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ED" w:rsidRPr="004E74A5" w:rsidRDefault="001870ED" w:rsidP="00187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4A5">
        <w:rPr>
          <w:rFonts w:ascii="Times New Roman" w:hAnsi="Times New Roman" w:cs="Times New Roman"/>
          <w:sz w:val="24"/>
          <w:szCs w:val="24"/>
        </w:rPr>
        <w:t>Изменения в законодательстве об охране труда в 2021 году</w:t>
      </w:r>
    </w:p>
    <w:p w:rsidR="001870ED" w:rsidRPr="004E74A5" w:rsidRDefault="001870ED" w:rsidP="001870ED">
      <w:pPr>
        <w:pStyle w:val="paragraph"/>
        <w:jc w:val="both"/>
      </w:pPr>
      <w:r w:rsidRPr="004E74A5">
        <w:t xml:space="preserve">Минтруд активно реализует проект по переходу с реагирующей системы к предупреждающим действиям. Происходят активные изменения законодательства РФ в области охраны труда, а Х раздел ТК уже пересматривают. Одни нововведения сыграют на руку работодателям, другие — доставят лишних хлопот и приведут к дополнительным расходам. Разберёмся, к чему именно готовиться руководителям и специалистам </w:t>
      </w:r>
      <w:proofErr w:type="gramStart"/>
      <w:r w:rsidRPr="004E74A5">
        <w:t>по</w:t>
      </w:r>
      <w:proofErr w:type="gramEnd"/>
      <w:r w:rsidRPr="004E74A5">
        <w:t xml:space="preserve"> ОТ.</w:t>
      </w:r>
    </w:p>
    <w:p w:rsidR="001870ED" w:rsidRPr="004E74A5" w:rsidRDefault="001870ED" w:rsidP="001870ED">
      <w:pPr>
        <w:pStyle w:val="2"/>
        <w:rPr>
          <w:rFonts w:ascii="Times New Roman" w:hAnsi="Times New Roman" w:cs="Times New Roman"/>
          <w:sz w:val="24"/>
          <w:szCs w:val="24"/>
        </w:rPr>
      </w:pPr>
      <w:r w:rsidRPr="004E74A5">
        <w:rPr>
          <w:rFonts w:ascii="Times New Roman" w:hAnsi="Times New Roman" w:cs="Times New Roman"/>
          <w:sz w:val="24"/>
          <w:szCs w:val="24"/>
        </w:rPr>
        <w:t>8 запланированных изменений по охране труда в 2021 году</w:t>
      </w:r>
    </w:p>
    <w:p w:rsidR="001870ED" w:rsidRPr="004E74A5" w:rsidRDefault="001870ED" w:rsidP="001870ED">
      <w:pPr>
        <w:pStyle w:val="paragraph"/>
      </w:pPr>
      <w:r w:rsidRPr="004E74A5">
        <w:rPr>
          <w:rStyle w:val="a3"/>
        </w:rPr>
        <w:t>№1. Пересмотрят сферу прав и обязанностей</w:t>
      </w:r>
    </w:p>
    <w:p w:rsidR="001870ED" w:rsidRPr="004E74A5" w:rsidRDefault="001870ED" w:rsidP="001870ED">
      <w:pPr>
        <w:pStyle w:val="paragraph"/>
      </w:pPr>
      <w:r w:rsidRPr="004E74A5">
        <w:t xml:space="preserve">Изменения в законодательстве по охране труда приведут к тому, что увольнять работников, нарушающих правила </w:t>
      </w:r>
      <w:proofErr w:type="gramStart"/>
      <w:r w:rsidRPr="004E74A5">
        <w:t>ОТ</w:t>
      </w:r>
      <w:proofErr w:type="gramEnd"/>
      <w:r w:rsidRPr="004E74A5">
        <w:t>, станет проще. При этом штрафовать работодателей за нарушения, которые никак не сказались на здоровье сотрудников, перестанут.</w:t>
      </w:r>
    </w:p>
    <w:p w:rsidR="001870ED" w:rsidRPr="004E74A5" w:rsidRDefault="001870ED" w:rsidP="001870ED">
      <w:pPr>
        <w:pStyle w:val="paragraph"/>
      </w:pPr>
      <w:r w:rsidRPr="004E74A5">
        <w:rPr>
          <w:rStyle w:val="a3"/>
        </w:rPr>
        <w:t>№2. Выйдут три важных документа</w:t>
      </w:r>
    </w:p>
    <w:p w:rsidR="001870ED" w:rsidRPr="004E74A5" w:rsidRDefault="001870ED" w:rsidP="001870ED">
      <w:pPr>
        <w:pStyle w:val="paragraph"/>
      </w:pPr>
      <w:r w:rsidRPr="004E74A5">
        <w:t xml:space="preserve">К ним относится новый порядок по охране труда, единые типовые </w:t>
      </w:r>
      <w:hyperlink r:id="rId4" w:history="1">
        <w:r w:rsidRPr="004E74A5">
          <w:rPr>
            <w:rStyle w:val="a3"/>
            <w:color w:val="0000FF"/>
            <w:u w:val="single"/>
          </w:rPr>
          <w:t>нормы выдачи СИЗ</w:t>
        </w:r>
      </w:hyperlink>
      <w:r w:rsidRPr="004E74A5">
        <w:t xml:space="preserve"> с </w:t>
      </w:r>
      <w:proofErr w:type="spellStart"/>
      <w:proofErr w:type="gramStart"/>
      <w:r w:rsidRPr="004E74A5">
        <w:t>риск-ориентированным</w:t>
      </w:r>
      <w:proofErr w:type="spellEnd"/>
      <w:proofErr w:type="gramEnd"/>
      <w:r w:rsidRPr="004E74A5">
        <w:t xml:space="preserve"> подходом, а также положение о системе управления охраной труда в организациях. Разработкой документов уже занимаются, однако ознакомиться с ними можно будет не ранее, чем в следующем году.</w:t>
      </w:r>
    </w:p>
    <w:p w:rsidR="001870ED" w:rsidRPr="004E74A5" w:rsidRDefault="001870ED" w:rsidP="001870ED">
      <w:pPr>
        <w:pStyle w:val="paragraph"/>
      </w:pPr>
      <w:r w:rsidRPr="004E74A5">
        <w:rPr>
          <w:rStyle w:val="a3"/>
        </w:rPr>
        <w:t xml:space="preserve">№3. Увеличат требования к квалификации специалистов </w:t>
      </w:r>
      <w:proofErr w:type="gramStart"/>
      <w:r w:rsidRPr="004E74A5">
        <w:rPr>
          <w:rStyle w:val="a3"/>
        </w:rPr>
        <w:t>по</w:t>
      </w:r>
      <w:proofErr w:type="gramEnd"/>
      <w:r w:rsidRPr="004E74A5">
        <w:rPr>
          <w:rStyle w:val="a3"/>
        </w:rPr>
        <w:t xml:space="preserve"> ОТ</w:t>
      </w:r>
    </w:p>
    <w:p w:rsidR="001870ED" w:rsidRPr="004E74A5" w:rsidRDefault="001870ED" w:rsidP="001870ED">
      <w:pPr>
        <w:pStyle w:val="paragraph"/>
      </w:pPr>
      <w:r w:rsidRPr="004E74A5">
        <w:t xml:space="preserve">Новые правила изменят порядок назначения на должность охранников труда в организациях, где работает более 100 человек. Планируется, что специалисты начнут проходить проверку на соответствие </w:t>
      </w:r>
      <w:proofErr w:type="spellStart"/>
      <w:r w:rsidRPr="004E74A5">
        <w:t>профстандарту</w:t>
      </w:r>
      <w:proofErr w:type="spellEnd"/>
      <w:r w:rsidRPr="004E74A5">
        <w:t>. Каким образом процедура будет реализована — неизвестно, так как изменения в законодательстве по охране труда ещё не опубликованы. Вероятнее всего, придётся сдавать экзамен.</w:t>
      </w:r>
    </w:p>
    <w:p w:rsidR="001870ED" w:rsidRPr="004E74A5" w:rsidRDefault="001870ED" w:rsidP="001870ED">
      <w:pPr>
        <w:pStyle w:val="paragraph"/>
      </w:pPr>
      <w:r w:rsidRPr="004E74A5">
        <w:rPr>
          <w:rStyle w:val="a3"/>
        </w:rPr>
        <w:t>№4. Отменят часть нормативно-правовых актов</w:t>
      </w:r>
    </w:p>
    <w:p w:rsidR="001870ED" w:rsidRPr="004E74A5" w:rsidRDefault="001870ED" w:rsidP="001870ED">
      <w:pPr>
        <w:pStyle w:val="paragraph"/>
      </w:pPr>
      <w:r w:rsidRPr="004E74A5">
        <w:t xml:space="preserve">С 1 января 2021 года </w:t>
      </w:r>
      <w:hyperlink r:id="rId5" w:history="1">
        <w:r w:rsidRPr="004E74A5">
          <w:rPr>
            <w:rStyle w:val="a3"/>
            <w:color w:val="0000FF"/>
            <w:u w:val="single"/>
          </w:rPr>
          <w:t>утратят силу</w:t>
        </w:r>
      </w:hyperlink>
      <w:r w:rsidRPr="004E74A5">
        <w:t xml:space="preserve"> 162 типовые инструкции по охране труда за 2004 год, а также 16 инструкций за 2000 год. Перестанут действовать и рекомендации по организации работы уполномоченного лица </w:t>
      </w:r>
      <w:proofErr w:type="gramStart"/>
      <w:r w:rsidRPr="004E74A5">
        <w:t>по</w:t>
      </w:r>
      <w:proofErr w:type="gramEnd"/>
      <w:r w:rsidRPr="004E74A5">
        <w:t xml:space="preserve"> </w:t>
      </w:r>
      <w:proofErr w:type="gramStart"/>
      <w:r w:rsidRPr="004E74A5">
        <w:t>ОТ</w:t>
      </w:r>
      <w:proofErr w:type="gramEnd"/>
      <w:r w:rsidRPr="004E74A5">
        <w:t xml:space="preserve"> профсоюза или трудового коллектива, которые были утверждены Минтрудом в 1994 году.</w:t>
      </w:r>
    </w:p>
    <w:p w:rsidR="001870ED" w:rsidRPr="004E74A5" w:rsidRDefault="001870ED" w:rsidP="001870ED">
      <w:pPr>
        <w:pStyle w:val="paragraph"/>
      </w:pPr>
      <w:r w:rsidRPr="004E74A5">
        <w:rPr>
          <w:rStyle w:val="a3"/>
        </w:rPr>
        <w:t>№5. Разрешат электронный документооборот</w:t>
      </w:r>
    </w:p>
    <w:p w:rsidR="001870ED" w:rsidRPr="004E74A5" w:rsidRDefault="001870ED" w:rsidP="001870ED">
      <w:pPr>
        <w:pStyle w:val="paragraph"/>
      </w:pPr>
      <w:r w:rsidRPr="004E74A5">
        <w:t xml:space="preserve">Кроме того, специалисты </w:t>
      </w:r>
      <w:proofErr w:type="gramStart"/>
      <w:r w:rsidRPr="004E74A5">
        <w:t>по</w:t>
      </w:r>
      <w:proofErr w:type="gramEnd"/>
      <w:r w:rsidRPr="004E74A5">
        <w:t xml:space="preserve"> ОТ смогут работать дистанционно. Пока не ясно, как они будут следить за ходом производственных работ вне стен организации. Остаётся ждать разъяснений министров и утвержденные изменения в охране труда 2021 в ТК РФ. Как обстоят дела с </w:t>
      </w:r>
      <w:proofErr w:type="spellStart"/>
      <w:r w:rsidRPr="004E74A5">
        <w:t>дистанционкой</w:t>
      </w:r>
      <w:proofErr w:type="spellEnd"/>
      <w:r w:rsidRPr="004E74A5">
        <w:t xml:space="preserve"> сейчас, </w:t>
      </w:r>
      <w:hyperlink r:id="rId6" w:history="1">
        <w:r w:rsidRPr="004E74A5">
          <w:rPr>
            <w:rStyle w:val="a3"/>
            <w:color w:val="0000FF"/>
            <w:u w:val="single"/>
          </w:rPr>
          <w:t>вы можете прочитать в статье.</w:t>
        </w:r>
      </w:hyperlink>
    </w:p>
    <w:p w:rsidR="001870ED" w:rsidRPr="004E74A5" w:rsidRDefault="001870ED" w:rsidP="001870ED">
      <w:pPr>
        <w:pStyle w:val="paragraph"/>
      </w:pPr>
      <w:r w:rsidRPr="004E74A5">
        <w:rPr>
          <w:rStyle w:val="a3"/>
        </w:rPr>
        <w:t>№6. Появятся дополнительные обязанности</w:t>
      </w:r>
    </w:p>
    <w:p w:rsidR="001870ED" w:rsidRPr="004E74A5" w:rsidRDefault="001870ED" w:rsidP="001870ED">
      <w:pPr>
        <w:pStyle w:val="paragraph"/>
      </w:pPr>
      <w:r w:rsidRPr="004E74A5">
        <w:t xml:space="preserve">Специалистов </w:t>
      </w:r>
      <w:proofErr w:type="gramStart"/>
      <w:r w:rsidRPr="004E74A5">
        <w:t>по</w:t>
      </w:r>
      <w:proofErr w:type="gramEnd"/>
      <w:r w:rsidRPr="004E74A5">
        <w:t xml:space="preserve"> </w:t>
      </w:r>
      <w:proofErr w:type="gramStart"/>
      <w:r w:rsidRPr="004E74A5">
        <w:t>ОТ</w:t>
      </w:r>
      <w:proofErr w:type="gramEnd"/>
      <w:r w:rsidRPr="004E74A5">
        <w:t xml:space="preserve"> или самих работодателей заставят оценивать эффективность СОУТ, проводить ряд профилактических процедур, в том числе анализировать профессиональные риски.</w:t>
      </w:r>
    </w:p>
    <w:p w:rsidR="001870ED" w:rsidRPr="004E74A5" w:rsidRDefault="001870ED" w:rsidP="001870ED">
      <w:pPr>
        <w:pStyle w:val="paragraph"/>
      </w:pPr>
      <w:r w:rsidRPr="004E74A5">
        <w:rPr>
          <w:rStyle w:val="a3"/>
        </w:rPr>
        <w:lastRenderedPageBreak/>
        <w:t>№7. Изменят условия применения вредных и опасных веществ</w:t>
      </w:r>
    </w:p>
    <w:p w:rsidR="001870ED" w:rsidRPr="004E74A5" w:rsidRDefault="001870ED" w:rsidP="001870ED">
      <w:pPr>
        <w:pStyle w:val="paragraph"/>
      </w:pPr>
      <w:r w:rsidRPr="004E74A5">
        <w:t>Работодателей заставят регистрировать все вещества, которые используются в организации, если те могут нанести вред здоровью сотрудников.</w:t>
      </w:r>
    </w:p>
    <w:p w:rsidR="001870ED" w:rsidRPr="004E74A5" w:rsidRDefault="001870ED" w:rsidP="001870ED">
      <w:pPr>
        <w:pStyle w:val="paragraph"/>
      </w:pPr>
      <w:r w:rsidRPr="004E74A5">
        <w:rPr>
          <w:rStyle w:val="a3"/>
        </w:rPr>
        <w:t xml:space="preserve">№8. Пересмотрят </w:t>
      </w:r>
      <w:hyperlink r:id="rId7" w:history="1">
        <w:r w:rsidRPr="004E74A5">
          <w:rPr>
            <w:rStyle w:val="a3"/>
            <w:color w:val="0000FF"/>
            <w:u w:val="single"/>
          </w:rPr>
          <w:t>правила допуска</w:t>
        </w:r>
      </w:hyperlink>
      <w:r w:rsidRPr="004E74A5">
        <w:rPr>
          <w:rStyle w:val="a3"/>
        </w:rPr>
        <w:t xml:space="preserve"> к отдельным видам работ</w:t>
      </w:r>
    </w:p>
    <w:p w:rsidR="001870ED" w:rsidRPr="004E74A5" w:rsidRDefault="001870ED" w:rsidP="001870ED">
      <w:pPr>
        <w:pStyle w:val="paragraph"/>
      </w:pPr>
      <w:r w:rsidRPr="004E74A5">
        <w:t>На законодательном уровне установят запрет на работу во вредных условиях беременным и кормящим женщинам. Не исключено, что нововведения распространятся и на 4-й класс по результатам СОУТ.</w:t>
      </w:r>
    </w:p>
    <w:p w:rsidR="001870ED" w:rsidRPr="004E74A5" w:rsidRDefault="001870ED" w:rsidP="00187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5"/>
        <w:gridCol w:w="3369"/>
        <w:gridCol w:w="81"/>
      </w:tblGrid>
      <w:tr w:rsidR="001870ED" w:rsidRPr="004E74A5" w:rsidTr="00BF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Изменения по охране труда в 2021 году</w:t>
            </w:r>
          </w:p>
        </w:tc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Нормативное основание</w:t>
            </w:r>
          </w:p>
        </w:tc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0ED" w:rsidRPr="004E74A5" w:rsidTr="00BF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Сократят перечень работ, к которым можно допускать женщин</w:t>
            </w:r>
          </w:p>
        </w:tc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№512н от 18.07.2019 года</w:t>
            </w:r>
          </w:p>
        </w:tc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0ED" w:rsidRPr="004E74A5" w:rsidTr="00BF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>Появятся новые правила противопожарного режима и тренировок по эвакуации</w:t>
            </w:r>
          </w:p>
        </w:tc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№1479 от 16.09.2020 года</w:t>
            </w:r>
          </w:p>
        </w:tc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0ED" w:rsidRPr="004E74A5" w:rsidTr="00BF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Изменится алгоритм проведения расчётов по оценке пожарных рисков</w:t>
            </w:r>
          </w:p>
        </w:tc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№1084 от 22.07.2020 года</w:t>
            </w:r>
          </w:p>
        </w:tc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0ED" w:rsidRPr="004E74A5" w:rsidTr="00BF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>Начнёт действовать новый порядок оценки соответствия объектов защиты нормам 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№1325 от 31.08.2020 года</w:t>
            </w:r>
          </w:p>
        </w:tc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0ED" w:rsidRPr="004E74A5" w:rsidTr="00BF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Станут проверять водителей на употребление наркотиков и алкоголя</w:t>
            </w:r>
          </w:p>
        </w:tc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Минздрава №942н от 20.11.2019 года</w:t>
            </w:r>
          </w:p>
        </w:tc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0ED" w:rsidRPr="004E74A5" w:rsidTr="00BF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Пересмотрят принципы комплектации автомобильной аптечки для оказания первой помощи</w:t>
            </w:r>
          </w:p>
        </w:tc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Минздрава №1080н от 08.10.2020 года</w:t>
            </w:r>
          </w:p>
        </w:tc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0ED" w:rsidRPr="004E74A5" w:rsidTr="00BF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Вступят в силу новые правила и требования к документационному обеспечению опасных объектов</w:t>
            </w:r>
          </w:p>
        </w:tc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№1241 и 1243 от 17.08.2020 года</w:t>
            </w:r>
          </w:p>
        </w:tc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0ED" w:rsidRPr="004E74A5" w:rsidTr="00BF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Изменят порядок лицензирования </w:t>
            </w:r>
            <w:proofErr w:type="spellStart"/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Ростехнадзором</w:t>
            </w:r>
            <w:proofErr w:type="spellEnd"/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по проведению экспертизы </w:t>
            </w:r>
            <w:proofErr w:type="spellStart"/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промбезопасности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№1477 от 16.09.2020 года</w:t>
            </w:r>
          </w:p>
        </w:tc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0ED" w:rsidRPr="004E74A5" w:rsidTr="00BF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 в силу новый порядок разработки планов мероприятий по локализации, ликвидации аварий на производственных объектах</w:t>
            </w:r>
          </w:p>
        </w:tc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№1437 от 15.09.2020 года</w:t>
            </w:r>
          </w:p>
        </w:tc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0ED" w:rsidRPr="004E74A5" w:rsidTr="00BF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Начнут действовать новые правила проверок (инспекционных визитов) ГИТ, </w:t>
            </w:r>
            <w:proofErr w:type="spellStart"/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пожарной инспекции</w:t>
            </w:r>
          </w:p>
        </w:tc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№248-ФЗ от 31.07.2020 года</w:t>
            </w:r>
          </w:p>
        </w:tc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0ED" w:rsidRPr="004E74A5" w:rsidTr="00BF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Вступят в законную силу новые формы декларации и сертификата соответствия </w:t>
            </w:r>
            <w:proofErr w:type="gramStart"/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</w:t>
            </w:r>
            <w:proofErr w:type="spellStart"/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№3725 и 3726 от 28.10.2020 года</w:t>
            </w:r>
          </w:p>
        </w:tc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0ED" w:rsidRPr="004E74A5" w:rsidTr="00BF1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Станет обязательным проведение инструктажа по действиям в чрезвычайных ситуациях</w:t>
            </w:r>
          </w:p>
        </w:tc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A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№1485 от 18.09.2020 года</w:t>
            </w:r>
          </w:p>
        </w:tc>
        <w:tc>
          <w:tcPr>
            <w:tcW w:w="0" w:type="auto"/>
            <w:vAlign w:val="center"/>
            <w:hideMark/>
          </w:tcPr>
          <w:p w:rsidR="001870ED" w:rsidRPr="004E74A5" w:rsidRDefault="001870ED" w:rsidP="00BF1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70ED" w:rsidRPr="004E74A5" w:rsidRDefault="001870ED" w:rsidP="00187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4A5">
        <w:rPr>
          <w:rFonts w:ascii="Times New Roman" w:eastAsia="Times New Roman" w:hAnsi="Times New Roman" w:cs="Times New Roman"/>
          <w:sz w:val="24"/>
          <w:szCs w:val="24"/>
        </w:rPr>
        <w:t>Скорее всего, будут и другие изменения по охране труда в 2021 году, но говорить о них рано. Остаётся ждать, когда пересмотрят Х главу Трудового Кодекса и дадут по этому поводу разъяснения</w:t>
      </w:r>
    </w:p>
    <w:p w:rsidR="007C6AD3" w:rsidRDefault="007C6AD3"/>
    <w:sectPr w:rsidR="007C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1870ED"/>
    <w:rsid w:val="001870ED"/>
    <w:rsid w:val="007C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87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1870ED"/>
    <w:rPr>
      <w:b/>
      <w:bCs/>
    </w:rPr>
  </w:style>
  <w:style w:type="paragraph" w:customStyle="1" w:styleId="paragraph">
    <w:name w:val="paragraph"/>
    <w:basedOn w:val="a"/>
    <w:rsid w:val="0018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turbo/coko1.ru/s/articles/protection/psihiatricheskoe-osvidetelstvovanie-poshagovyj-algoritm-provedeniya/?parent-reqid=1611044695032826-1343726239006847453900107-production-app-host-vla-web-yp-127&amp;utm_source=turbo_tur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turbo/coko1.ru/s/articles/protection/perevod-specialista-po-ohrane-truda-na-distancionnuju-rabotu-kogda-vozmozhno/?parent-reqid=1611044695032826-1343726239006847453900107-production-app-host-vla-web-yp-127&amp;utm_source=turbo_turbo" TargetMode="External"/><Relationship Id="rId5" Type="http://schemas.openxmlformats.org/officeDocument/2006/relationships/hyperlink" Target="https://yandex.ru/turbo/coko1.ru/s/articles/protection/perezagruzka-ohrany-truda-s-1-yanvarya-utratyat-silu-eshhe-65-normativnyh-akta/?parent-reqid=1611044695032826-1343726239006847453900107-production-app-host-vla-web-yp-127&amp;utm_source=turbo_turbo" TargetMode="External"/><Relationship Id="rId4" Type="http://schemas.openxmlformats.org/officeDocument/2006/relationships/hyperlink" Target="https://yandex.ru/turbo/coko1.ru/s/articles/protection/normy-vydachi-siz/?parent-reqid=1611044695032826-1343726239006847453900107-production-app-host-vla-web-yp-127&amp;utm_source=turbo_turb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4937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Оксана Алексеевна</dc:creator>
  <cp:keywords/>
  <dc:description/>
  <cp:lastModifiedBy>Курганская Оксана Алексеевна</cp:lastModifiedBy>
  <cp:revision>3</cp:revision>
  <dcterms:created xsi:type="dcterms:W3CDTF">2021-01-20T08:51:00Z</dcterms:created>
  <dcterms:modified xsi:type="dcterms:W3CDTF">2021-01-20T08:51:00Z</dcterms:modified>
</cp:coreProperties>
</file>