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7C4" w:rsidRDefault="00A807C4" w:rsidP="00A807C4">
      <w:pPr>
        <w:jc w:val="center"/>
        <w:rPr>
          <w:b/>
          <w:caps/>
          <w:spacing w:val="20"/>
          <w:sz w:val="26"/>
          <w:szCs w:val="26"/>
        </w:rPr>
      </w:pPr>
    </w:p>
    <w:p w:rsidR="00A807C4" w:rsidRDefault="00A807C4" w:rsidP="00A807C4">
      <w:pPr>
        <w:jc w:val="center"/>
        <w:rPr>
          <w:b/>
          <w:caps/>
          <w:spacing w:val="20"/>
          <w:sz w:val="26"/>
          <w:szCs w:val="26"/>
        </w:rPr>
      </w:pPr>
    </w:p>
    <w:p w:rsidR="00A807C4" w:rsidRDefault="00A807C4" w:rsidP="00A807C4">
      <w:pPr>
        <w:jc w:val="center"/>
        <w:rPr>
          <w:b/>
          <w:caps/>
          <w:spacing w:val="20"/>
          <w:sz w:val="26"/>
          <w:szCs w:val="26"/>
        </w:rPr>
      </w:pPr>
    </w:p>
    <w:p w:rsidR="00A807C4" w:rsidRDefault="00A807C4" w:rsidP="00A807C4">
      <w:pPr>
        <w:jc w:val="center"/>
        <w:rPr>
          <w:b/>
          <w:caps/>
          <w:spacing w:val="20"/>
          <w:sz w:val="26"/>
          <w:szCs w:val="26"/>
        </w:rPr>
      </w:pPr>
    </w:p>
    <w:p w:rsidR="00A807C4" w:rsidRDefault="00A807C4" w:rsidP="00A807C4">
      <w:pPr>
        <w:jc w:val="center"/>
        <w:rPr>
          <w:b/>
          <w:caps/>
          <w:spacing w:val="20"/>
          <w:sz w:val="26"/>
          <w:szCs w:val="26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6pt;margin-top:44.95pt;width:62.35pt;height:57.7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10108060" r:id="rId6"/>
        </w:pict>
      </w:r>
      <w:r>
        <w:rPr>
          <w:b/>
          <w:caps/>
          <w:spacing w:val="20"/>
          <w:sz w:val="26"/>
          <w:szCs w:val="26"/>
        </w:rPr>
        <w:t>Собрание депутатов Гришинского сельсовета</w:t>
      </w:r>
    </w:p>
    <w:p w:rsidR="00A807C4" w:rsidRDefault="00A807C4" w:rsidP="00A807C4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A807C4" w:rsidRDefault="00A807C4" w:rsidP="00A807C4">
      <w:pPr>
        <w:rPr>
          <w:b/>
          <w:caps/>
          <w:spacing w:val="20"/>
          <w:sz w:val="26"/>
          <w:szCs w:val="26"/>
        </w:rPr>
      </w:pPr>
    </w:p>
    <w:p w:rsidR="00A807C4" w:rsidRDefault="00A807C4" w:rsidP="00A807C4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A807C4" w:rsidRDefault="00A807C4" w:rsidP="00A807C4">
      <w:pPr>
        <w:rPr>
          <w:rFonts w:ascii="Arial" w:hAnsi="Arial"/>
          <w:sz w:val="26"/>
          <w:szCs w:val="26"/>
          <w:u w:val="single"/>
        </w:rPr>
      </w:pPr>
    </w:p>
    <w:p w:rsidR="00A807C4" w:rsidRDefault="00A807C4" w:rsidP="00A807C4">
      <w:pPr>
        <w:rPr>
          <w:rFonts w:ascii="Arial" w:hAnsi="Arial"/>
        </w:rPr>
      </w:pPr>
      <w:r>
        <w:rPr>
          <w:rFonts w:ascii="Arial" w:hAnsi="Arial"/>
        </w:rPr>
        <w:t>13.05.2025                                                                                                                №  14</w:t>
      </w:r>
    </w:p>
    <w:p w:rsidR="00A807C4" w:rsidRDefault="00A807C4" w:rsidP="00A807C4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A807C4" w:rsidRDefault="00A807C4" w:rsidP="00A807C4">
      <w:pPr>
        <w:jc w:val="center"/>
        <w:rPr>
          <w:rFonts w:ascii="Arial" w:hAnsi="Arial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</w:tblGrid>
      <w:tr w:rsidR="00A807C4" w:rsidTr="00A807C4">
        <w:trPr>
          <w:trHeight w:val="125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807C4" w:rsidRDefault="00A807C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  внесении    изменений    и   дополнений </w:t>
            </w:r>
          </w:p>
          <w:p w:rsidR="00A807C4" w:rsidRDefault="00A807C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Устав муниципального образования сельское поселение </w:t>
            </w:r>
            <w:proofErr w:type="spellStart"/>
            <w:r>
              <w:rPr>
                <w:sz w:val="26"/>
                <w:szCs w:val="26"/>
              </w:rPr>
              <w:t>Гришинский</w:t>
            </w:r>
            <w:proofErr w:type="spellEnd"/>
            <w:r>
              <w:rPr>
                <w:sz w:val="26"/>
                <w:szCs w:val="26"/>
              </w:rPr>
              <w:t xml:space="preserve"> сельсовет </w:t>
            </w:r>
            <w:proofErr w:type="spellStart"/>
            <w:r>
              <w:rPr>
                <w:sz w:val="26"/>
                <w:szCs w:val="26"/>
              </w:rPr>
              <w:t>Заринского</w:t>
            </w:r>
            <w:proofErr w:type="spellEnd"/>
            <w:r>
              <w:rPr>
                <w:sz w:val="26"/>
                <w:szCs w:val="26"/>
              </w:rPr>
              <w:t xml:space="preserve"> района Алтайского края</w:t>
            </w:r>
          </w:p>
          <w:p w:rsidR="00A807C4" w:rsidRDefault="00A807C4">
            <w:pPr>
              <w:rPr>
                <w:bCs/>
                <w:sz w:val="26"/>
                <w:szCs w:val="26"/>
              </w:rPr>
            </w:pPr>
          </w:p>
        </w:tc>
      </w:tr>
    </w:tbl>
    <w:p w:rsidR="00A807C4" w:rsidRDefault="00A807C4" w:rsidP="00A807C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приведения </w:t>
      </w:r>
      <w:r>
        <w:rPr>
          <w:sz w:val="26"/>
          <w:szCs w:val="26"/>
          <w:lang w:eastAsia="en-US"/>
        </w:rPr>
        <w:t>Устава</w:t>
      </w:r>
      <w:r>
        <w:rPr>
          <w:sz w:val="26"/>
          <w:szCs w:val="26"/>
        </w:rPr>
        <w:t xml:space="preserve"> муниципального образования сельское поселение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в соответствие с действующим законодательством, руководствуясь статьёй 44 </w:t>
      </w:r>
      <w:r>
        <w:rPr>
          <w:sz w:val="26"/>
          <w:szCs w:val="26"/>
          <w:lang w:eastAsia="en-US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>
        <w:rPr>
          <w:sz w:val="26"/>
          <w:szCs w:val="26"/>
        </w:rPr>
        <w:t xml:space="preserve"> и статьёй 23 </w:t>
      </w:r>
      <w:r>
        <w:rPr>
          <w:sz w:val="26"/>
          <w:szCs w:val="26"/>
          <w:lang w:eastAsia="en-US"/>
        </w:rPr>
        <w:t>Устава</w:t>
      </w:r>
      <w:r>
        <w:rPr>
          <w:sz w:val="26"/>
          <w:szCs w:val="26"/>
        </w:rPr>
        <w:t xml:space="preserve">, Собрание депутатов </w:t>
      </w:r>
    </w:p>
    <w:p w:rsidR="00A807C4" w:rsidRDefault="00A807C4" w:rsidP="00A807C4">
      <w:pPr>
        <w:ind w:firstLine="708"/>
        <w:jc w:val="center"/>
        <w:rPr>
          <w:sz w:val="26"/>
          <w:szCs w:val="26"/>
        </w:rPr>
      </w:pPr>
    </w:p>
    <w:p w:rsidR="00A807C4" w:rsidRDefault="00A807C4" w:rsidP="00A807C4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РЕШИЛО:</w:t>
      </w:r>
    </w:p>
    <w:p w:rsidR="00A807C4" w:rsidRDefault="00A807C4" w:rsidP="00A807C4">
      <w:pPr>
        <w:ind w:firstLine="708"/>
        <w:jc w:val="both"/>
        <w:rPr>
          <w:sz w:val="26"/>
          <w:szCs w:val="26"/>
        </w:rPr>
      </w:pPr>
    </w:p>
    <w:p w:rsidR="00A807C4" w:rsidRDefault="00A807C4" w:rsidP="00A807C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Внести в Устав муниципального образования сельское поселение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края, принятый решением Собрания депутатов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от 5 июля 2024 года  № 16, следующие изменения и дополнения:</w:t>
      </w:r>
    </w:p>
    <w:p w:rsidR="00A807C4" w:rsidRDefault="00A807C4" w:rsidP="00A807C4">
      <w:pPr>
        <w:pStyle w:val="4"/>
        <w:tabs>
          <w:tab w:val="left" w:pos="0"/>
        </w:tabs>
        <w:spacing w:before="0" w:after="0"/>
        <w:rPr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ab/>
        <w:t>1) статью 2  изложить в следующей редакции: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 </w:t>
      </w:r>
    </w:p>
    <w:p w:rsidR="00A807C4" w:rsidRDefault="00A807C4" w:rsidP="00A807C4">
      <w:pPr>
        <w:tabs>
          <w:tab w:val="left" w:pos="0"/>
        </w:tabs>
        <w:ind w:firstLine="567"/>
        <w:jc w:val="both"/>
        <w:rPr>
          <w:b/>
          <w:sz w:val="26"/>
          <w:szCs w:val="26"/>
        </w:rPr>
      </w:pPr>
      <w:r>
        <w:rPr>
          <w:sz w:val="26"/>
          <w:szCs w:val="26"/>
          <w:lang w:eastAsia="x-none"/>
        </w:rPr>
        <w:t>«</w:t>
      </w:r>
      <w:r>
        <w:rPr>
          <w:b/>
          <w:sz w:val="26"/>
          <w:szCs w:val="26"/>
        </w:rPr>
        <w:t xml:space="preserve">Статья 2. </w:t>
      </w:r>
      <w:r>
        <w:rPr>
          <w:b/>
          <w:bCs/>
          <w:sz w:val="26"/>
          <w:szCs w:val="26"/>
        </w:rPr>
        <w:t>Вопросы местного значения поселения</w:t>
      </w:r>
    </w:p>
    <w:p w:rsidR="00A807C4" w:rsidRDefault="00A807C4" w:rsidP="00A807C4">
      <w:pPr>
        <w:tabs>
          <w:tab w:val="left" w:pos="7371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К вопросам местного значения поселения относятся:</w:t>
      </w:r>
    </w:p>
    <w:p w:rsidR="00A807C4" w:rsidRDefault="00A807C4" w:rsidP="00A807C4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>
        <w:rPr>
          <w:sz w:val="26"/>
          <w:szCs w:val="26"/>
        </w:rPr>
        <w:t>контроля за</w:t>
      </w:r>
      <w:proofErr w:type="gramEnd"/>
      <w:r>
        <w:rPr>
          <w:sz w:val="26"/>
          <w:szCs w:val="26"/>
        </w:rPr>
        <w:t xml:space="preserve"> его исполнением, составление и утверждение отчета об исполнении бюджета поселения;</w:t>
      </w:r>
    </w:p>
    <w:p w:rsidR="00A807C4" w:rsidRDefault="00A807C4" w:rsidP="00A807C4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2) установление, изменение и отмена местных налогов и сборов поселения;</w:t>
      </w:r>
    </w:p>
    <w:p w:rsidR="00A807C4" w:rsidRDefault="00A807C4" w:rsidP="00A807C4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3) владение, пользование и распоряжение имуществом, находящимся в муниципальной собственности поселения;</w:t>
      </w:r>
    </w:p>
    <w:p w:rsidR="00A807C4" w:rsidRDefault="00A807C4" w:rsidP="00A807C4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4) обеспечение первичных мер пожарной безопасности в границах населенных пунктов поселения;</w:t>
      </w:r>
    </w:p>
    <w:p w:rsidR="00A807C4" w:rsidRDefault="00A807C4" w:rsidP="00A807C4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A807C4" w:rsidRDefault="00A807C4" w:rsidP="00A807C4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A807C4" w:rsidRDefault="00A807C4" w:rsidP="00A807C4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7) обеспечение условий для развития на территории поселения физической культуры, школьного спорта и массового спорта, организация проведения </w:t>
      </w:r>
      <w:r>
        <w:rPr>
          <w:sz w:val="26"/>
          <w:szCs w:val="26"/>
        </w:rPr>
        <w:lastRenderedPageBreak/>
        <w:t>официальных физкультурно-оздоровительных и спортивных мероприятий поселения;</w:t>
      </w:r>
    </w:p>
    <w:p w:rsidR="00A807C4" w:rsidRDefault="00A807C4" w:rsidP="00A807C4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8) формирование архивных фондов поселения;</w:t>
      </w:r>
    </w:p>
    <w:p w:rsidR="00A807C4" w:rsidRDefault="00A807C4" w:rsidP="00A807C4">
      <w:pPr>
        <w:shd w:val="clear" w:color="auto" w:fill="FFFFFF"/>
        <w:autoSpaceDE w:val="0"/>
        <w:autoSpaceDN w:val="0"/>
        <w:adjustRightInd w:val="0"/>
        <w:ind w:right="-1" w:firstLine="540"/>
        <w:jc w:val="both"/>
        <w:rPr>
          <w:sz w:val="26"/>
          <w:szCs w:val="26"/>
        </w:rPr>
      </w:pPr>
      <w:r>
        <w:rPr>
          <w:sz w:val="26"/>
          <w:szCs w:val="26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A807C4" w:rsidRDefault="00A807C4" w:rsidP="00A807C4">
      <w:pPr>
        <w:shd w:val="clear" w:color="auto" w:fill="FFFFFF"/>
        <w:autoSpaceDE w:val="0"/>
        <w:autoSpaceDN w:val="0"/>
        <w:adjustRightInd w:val="0"/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требованиями;</w:t>
      </w:r>
    </w:p>
    <w:p w:rsidR="00A807C4" w:rsidRDefault="00A807C4" w:rsidP="00A807C4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A807C4" w:rsidRDefault="00A807C4" w:rsidP="00A807C4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A807C4" w:rsidRDefault="00A807C4" w:rsidP="00A807C4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A807C4" w:rsidRDefault="00A807C4" w:rsidP="00A807C4">
      <w:pPr>
        <w:tabs>
          <w:tab w:val="left" w:pos="7371"/>
        </w:tabs>
        <w:ind w:firstLine="567"/>
        <w:jc w:val="both"/>
        <w:rPr>
          <w:sz w:val="26"/>
          <w:szCs w:val="26"/>
        </w:rPr>
      </w:pPr>
      <w:r>
        <w:rPr>
          <w:bCs/>
          <w:iCs/>
          <w:sz w:val="26"/>
          <w:szCs w:val="26"/>
        </w:rPr>
        <w:t>14)</w:t>
      </w:r>
      <w:r>
        <w:rPr>
          <w:sz w:val="26"/>
          <w:szCs w:val="26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>
        <w:rPr>
          <w:iCs/>
          <w:sz w:val="26"/>
          <w:szCs w:val="26"/>
        </w:rPr>
        <w:t>;</w:t>
      </w:r>
    </w:p>
    <w:p w:rsidR="00A807C4" w:rsidRDefault="00A807C4" w:rsidP="00A807C4">
      <w:pPr>
        <w:tabs>
          <w:tab w:val="left" w:pos="7371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15) осуществление учета личных подсобных хозяйств, которые ведут граждане в соответствии с Федеральным законом от 7 июля 2003 года № 112-ФЗ «О личном подсобном хозяйстве», в </w:t>
      </w:r>
      <w:proofErr w:type="spellStart"/>
      <w:r>
        <w:rPr>
          <w:sz w:val="26"/>
          <w:szCs w:val="26"/>
        </w:rPr>
        <w:t>похозяйственных</w:t>
      </w:r>
      <w:proofErr w:type="spellEnd"/>
      <w:r>
        <w:rPr>
          <w:sz w:val="26"/>
          <w:szCs w:val="26"/>
        </w:rPr>
        <w:t xml:space="preserve"> книгах</w:t>
      </w:r>
      <w:proofErr w:type="gramStart"/>
      <w:r>
        <w:rPr>
          <w:sz w:val="26"/>
          <w:szCs w:val="26"/>
        </w:rPr>
        <w:t>.</w:t>
      </w:r>
      <w:r>
        <w:rPr>
          <w:iCs/>
          <w:sz w:val="26"/>
          <w:szCs w:val="26"/>
        </w:rPr>
        <w:t>»;</w:t>
      </w:r>
      <w:proofErr w:type="gramEnd"/>
    </w:p>
    <w:p w:rsidR="00A807C4" w:rsidRDefault="00A807C4" w:rsidP="00A807C4"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>2) статью 9 изложить в следующей редакции:</w:t>
      </w:r>
      <w:r>
        <w:rPr>
          <w:bCs/>
          <w:sz w:val="26"/>
          <w:szCs w:val="26"/>
        </w:rPr>
        <w:t xml:space="preserve"> </w:t>
      </w:r>
    </w:p>
    <w:p w:rsidR="00A807C4" w:rsidRDefault="00A807C4" w:rsidP="00A807C4"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«Статья 9. Сход граждан</w:t>
      </w:r>
    </w:p>
    <w:p w:rsidR="00A807C4" w:rsidRDefault="00A807C4" w:rsidP="00A807C4">
      <w:pPr>
        <w:tabs>
          <w:tab w:val="left" w:pos="7371"/>
        </w:tabs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1. Сход граждан может проводиться в случаях, предусмотренных Федеральным законом от 6 октября 2003 года № 131-ФЗ и 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:rsidR="00A807C4" w:rsidRDefault="00A807C4" w:rsidP="00A807C4">
      <w:pPr>
        <w:tabs>
          <w:tab w:val="left" w:pos="7371"/>
        </w:tabs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</w:t>
      </w:r>
      <w:proofErr w:type="gramStart"/>
      <w:r>
        <w:rPr>
          <w:sz w:val="26"/>
          <w:szCs w:val="26"/>
        </w:rPr>
        <w:t>,</w:t>
      </w:r>
      <w:proofErr w:type="gramEnd"/>
      <w:r>
        <w:rPr>
          <w:sz w:val="26"/>
          <w:szCs w:val="26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</w:t>
      </w:r>
      <w:r>
        <w:rPr>
          <w:sz w:val="26"/>
          <w:szCs w:val="26"/>
        </w:rPr>
        <w:lastRenderedPageBreak/>
        <w:t>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A807C4" w:rsidRDefault="00A807C4" w:rsidP="00A807C4">
      <w:pPr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При решении вопросов, предусмотренных пунктом 7 части 1 статьи 25.1 Федерального закона от 6 октября 2003 года № 131-ФЗ,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</w:t>
      </w:r>
      <w:proofErr w:type="gramEnd"/>
      <w:r>
        <w:rPr>
          <w:sz w:val="26"/>
          <w:szCs w:val="26"/>
        </w:rPr>
        <w:t xml:space="preserve"> с законом Алтайского края</w:t>
      </w:r>
      <w:proofErr w:type="gramStart"/>
      <w:r>
        <w:rPr>
          <w:sz w:val="26"/>
          <w:szCs w:val="26"/>
        </w:rPr>
        <w:t>.»;</w:t>
      </w:r>
      <w:proofErr w:type="gramEnd"/>
    </w:p>
    <w:p w:rsidR="00A807C4" w:rsidRDefault="00A807C4" w:rsidP="00A807C4">
      <w:pPr>
        <w:keepNext/>
        <w:tabs>
          <w:tab w:val="left" w:pos="-284"/>
        </w:tabs>
        <w:ind w:firstLine="708"/>
        <w:jc w:val="both"/>
        <w:outlineLvl w:val="3"/>
        <w:rPr>
          <w:bCs/>
          <w:sz w:val="26"/>
          <w:szCs w:val="26"/>
          <w:lang w:val="x-none" w:eastAsia="x-none"/>
        </w:rPr>
      </w:pPr>
      <w:r>
        <w:rPr>
          <w:sz w:val="26"/>
          <w:szCs w:val="26"/>
          <w:lang w:eastAsia="x-none"/>
        </w:rPr>
        <w:t>3) статью</w:t>
      </w:r>
      <w:r>
        <w:rPr>
          <w:sz w:val="26"/>
          <w:szCs w:val="26"/>
          <w:lang w:val="x-none" w:eastAsia="x-none"/>
        </w:rPr>
        <w:t xml:space="preserve"> </w:t>
      </w:r>
      <w:r>
        <w:rPr>
          <w:sz w:val="26"/>
          <w:szCs w:val="26"/>
          <w:lang w:eastAsia="x-none"/>
        </w:rPr>
        <w:t>41</w:t>
      </w:r>
      <w:r>
        <w:rPr>
          <w:sz w:val="26"/>
          <w:szCs w:val="26"/>
          <w:lang w:val="x-none" w:eastAsia="x-none"/>
        </w:rPr>
        <w:t xml:space="preserve"> изложить в следующей редакции:</w:t>
      </w:r>
      <w:r>
        <w:rPr>
          <w:bCs/>
          <w:sz w:val="26"/>
          <w:szCs w:val="26"/>
          <w:lang w:val="x-none" w:eastAsia="x-none"/>
        </w:rPr>
        <w:t xml:space="preserve"> </w:t>
      </w:r>
    </w:p>
    <w:p w:rsidR="00A807C4" w:rsidRDefault="00A807C4" w:rsidP="00A807C4">
      <w:pPr>
        <w:ind w:firstLine="720"/>
        <w:jc w:val="both"/>
        <w:outlineLvl w:val="3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«Статья 41. Подготовка муниципальных правовых актов</w:t>
      </w:r>
    </w:p>
    <w:p w:rsidR="00A807C4" w:rsidRDefault="00A807C4" w:rsidP="00A807C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Проекты муниципальных правовых актов могут вноситься депутатами, главой сельсовета, </w:t>
      </w:r>
      <w:r>
        <w:rPr>
          <w:bCs/>
          <w:iCs/>
          <w:sz w:val="26"/>
          <w:szCs w:val="26"/>
        </w:rPr>
        <w:t xml:space="preserve">прокурором </w:t>
      </w:r>
      <w:proofErr w:type="spellStart"/>
      <w:r>
        <w:rPr>
          <w:bCs/>
          <w:sz w:val="26"/>
          <w:szCs w:val="26"/>
          <w:shd w:val="clear" w:color="auto" w:fill="FFFFFF"/>
        </w:rPr>
        <w:t>Заринской</w:t>
      </w:r>
      <w:proofErr w:type="spellEnd"/>
      <w:r>
        <w:rPr>
          <w:bCs/>
          <w:sz w:val="26"/>
          <w:szCs w:val="26"/>
          <w:shd w:val="clear" w:color="auto" w:fill="FFFFFF"/>
        </w:rPr>
        <w:t xml:space="preserve"> межрайонной прокуратуры Алтайского края</w:t>
      </w:r>
      <w:r>
        <w:rPr>
          <w:sz w:val="26"/>
          <w:szCs w:val="26"/>
        </w:rPr>
        <w:t>, органами территориального общественного самоуправления, инициативными группами граждан в соответствии с Регламентом</w:t>
      </w:r>
      <w:r>
        <w:rPr>
          <w:bCs/>
          <w:iCs/>
          <w:sz w:val="26"/>
          <w:szCs w:val="26"/>
        </w:rPr>
        <w:t>.</w:t>
      </w:r>
    </w:p>
    <w:p w:rsidR="00A807C4" w:rsidRDefault="00A807C4" w:rsidP="00A807C4">
      <w:pPr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Нормативные решения Совета депутатов, предусматривающие установление, изменение и отмену местных налогов и сборов, осуществление расходов из средств бюджета поселения, могут быть внесены на рассмотрение Совета депутатов только по инициативе главы сельсовета или при наличии заключения главы сельсовета.</w:t>
      </w:r>
    </w:p>
    <w:p w:rsidR="00A807C4" w:rsidRDefault="00A807C4" w:rsidP="00A807C4">
      <w:pPr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Порядок внесения проектов муниципальных правовых актов, перечень и форма прилагаемых к ним документов устанавливаются нормативным правовым актом органа местного самоуправления или должностными лицами местного самоуправления, на рассмотрение которых вносятся указанные проекты</w:t>
      </w:r>
      <w:proofErr w:type="gramStart"/>
      <w:r>
        <w:rPr>
          <w:color w:val="000000"/>
          <w:sz w:val="26"/>
          <w:szCs w:val="26"/>
        </w:rPr>
        <w:t>.».</w:t>
      </w:r>
      <w:proofErr w:type="gramEnd"/>
    </w:p>
    <w:p w:rsidR="00A807C4" w:rsidRDefault="00A807C4" w:rsidP="00A807C4">
      <w:pPr>
        <w:pStyle w:val="a3"/>
        <w:spacing w:after="0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2. </w:t>
      </w:r>
      <w:r>
        <w:rPr>
          <w:sz w:val="26"/>
          <w:szCs w:val="26"/>
        </w:rPr>
        <w:t>Представить настоящее решение для государственной регистрации в Управление Минюста России по Алтайскому краю.</w:t>
      </w:r>
    </w:p>
    <w:p w:rsidR="00A807C4" w:rsidRDefault="00A807C4" w:rsidP="00A807C4">
      <w:pPr>
        <w:pStyle w:val="a3"/>
        <w:spacing w:after="0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3</w:t>
      </w:r>
      <w:r>
        <w:rPr>
          <w:sz w:val="26"/>
          <w:szCs w:val="26"/>
        </w:rPr>
        <w:t>. Опубликовать настоящее решение после государственной регистрации в установленном порядке.</w:t>
      </w:r>
    </w:p>
    <w:p w:rsidR="00A807C4" w:rsidRDefault="00A807C4" w:rsidP="00A807C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решения оставляю за собой.</w:t>
      </w:r>
    </w:p>
    <w:p w:rsidR="00A807C4" w:rsidRDefault="00A807C4" w:rsidP="00A807C4">
      <w:pPr>
        <w:pStyle w:val="a5"/>
        <w:ind w:left="0"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5</w:t>
      </w:r>
      <w:r>
        <w:rPr>
          <w:sz w:val="26"/>
          <w:szCs w:val="26"/>
        </w:rPr>
        <w:t>. Настоящее решение вступает в силу и действует в соответствии с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A807C4" w:rsidRDefault="00A807C4" w:rsidP="00A807C4">
      <w:pPr>
        <w:ind w:firstLine="708"/>
        <w:jc w:val="both"/>
        <w:rPr>
          <w:sz w:val="26"/>
          <w:szCs w:val="26"/>
        </w:rPr>
      </w:pPr>
    </w:p>
    <w:p w:rsidR="00A807C4" w:rsidRDefault="00A807C4" w:rsidP="00A807C4">
      <w:pPr>
        <w:jc w:val="both"/>
        <w:rPr>
          <w:sz w:val="26"/>
          <w:szCs w:val="26"/>
        </w:rPr>
      </w:pPr>
    </w:p>
    <w:p w:rsidR="00A807C4" w:rsidRDefault="00A807C4" w:rsidP="00A807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сельсовета                                                                  </w:t>
      </w:r>
      <w:r>
        <w:rPr>
          <w:sz w:val="26"/>
          <w:szCs w:val="26"/>
        </w:rPr>
        <w:t xml:space="preserve">                         </w:t>
      </w:r>
      <w:r>
        <w:rPr>
          <w:sz w:val="26"/>
          <w:szCs w:val="26"/>
        </w:rPr>
        <w:t>Ганина Е.В.</w:t>
      </w:r>
    </w:p>
    <w:p w:rsidR="00A807C4" w:rsidRDefault="00A807C4" w:rsidP="00A807C4">
      <w:pPr>
        <w:jc w:val="both"/>
        <w:rPr>
          <w:sz w:val="26"/>
          <w:szCs w:val="26"/>
        </w:rPr>
      </w:pPr>
    </w:p>
    <w:p w:rsidR="00A807C4" w:rsidRDefault="00A807C4" w:rsidP="00A807C4">
      <w:pPr>
        <w:rPr>
          <w:sz w:val="26"/>
        </w:rPr>
      </w:pPr>
    </w:p>
    <w:p w:rsidR="00002216" w:rsidRDefault="00A807C4"/>
    <w:sectPr w:rsidR="0000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BDD"/>
    <w:rsid w:val="00546216"/>
    <w:rsid w:val="00A807C4"/>
    <w:rsid w:val="00B62BDD"/>
    <w:rsid w:val="00D0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A807C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A807C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A807C4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A807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807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A807C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A807C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A807C4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A807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807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0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1104</Words>
  <Characters>6295</Characters>
  <Application>Microsoft Office Word</Application>
  <DocSecurity>0</DocSecurity>
  <Lines>52</Lines>
  <Paragraphs>14</Paragraphs>
  <ScaleCrop>false</ScaleCrop>
  <Company>*</Company>
  <LinksUpToDate>false</LinksUpToDate>
  <CharactersWithSpaces>7385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2025-05-30T04:00:00Z</dcterms:created>
  <dcterms:modified xsi:type="dcterms:W3CDTF">2025-05-30T04:01:00Z</dcterms:modified>
</cp:coreProperties>
</file>