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40" w:rsidRPr="00211140" w:rsidRDefault="00211140" w:rsidP="00211140">
      <w:pPr>
        <w:ind w:left="-400" w:right="-261" w:firstLine="709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104140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1140" w:rsidRPr="00211140" w:rsidRDefault="00211140" w:rsidP="00211140">
      <w:pPr>
        <w:ind w:left="-400" w:right="-261" w:firstLine="709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 xml:space="preserve">  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 xml:space="preserve"> </w:t>
      </w:r>
    </w:p>
    <w:p w:rsidR="00CF4E5A" w:rsidRPr="00A87F01" w:rsidRDefault="00CF4E5A" w:rsidP="00CF4E5A">
      <w:pPr>
        <w:pStyle w:val="a7"/>
        <w:rPr>
          <w:rFonts w:cs="Times New Roman"/>
          <w:sz w:val="26"/>
          <w:szCs w:val="26"/>
        </w:rPr>
      </w:pPr>
      <w:r w:rsidRPr="00A87F01">
        <w:rPr>
          <w:rFonts w:cs="Times New Roman"/>
          <w:sz w:val="26"/>
          <w:szCs w:val="26"/>
        </w:rPr>
        <w:t>СОБРАНИЕ  ДЕПУТАТОВ  ВЕРХ-КАМЫШЕНСКОГО  СЕЛЬСОВЕТА</w:t>
      </w:r>
    </w:p>
    <w:p w:rsidR="00CF4E5A" w:rsidRPr="00A87F01" w:rsidRDefault="00CF4E5A" w:rsidP="00CF4E5A">
      <w:pPr>
        <w:jc w:val="center"/>
        <w:rPr>
          <w:rFonts w:ascii="Times New Roman" w:hAnsi="Times New Roman"/>
          <w:b/>
          <w:sz w:val="26"/>
        </w:rPr>
      </w:pPr>
      <w:r w:rsidRPr="00A87F01">
        <w:rPr>
          <w:rFonts w:ascii="Times New Roman" w:hAnsi="Times New Roman"/>
          <w:b/>
          <w:sz w:val="26"/>
        </w:rPr>
        <w:t>ЗАРИНСКОГО РАЙОНА  АЛТАЙСКОГО КРАЯ</w:t>
      </w:r>
    </w:p>
    <w:p w:rsidR="00CF4E5A" w:rsidRPr="00A87F01" w:rsidRDefault="00CF4E5A" w:rsidP="00A87F01">
      <w:pPr>
        <w:pStyle w:val="1"/>
        <w:ind w:left="0" w:right="-2"/>
        <w:jc w:val="center"/>
        <w:rPr>
          <w:b/>
          <w:sz w:val="28"/>
          <w:szCs w:val="28"/>
        </w:rPr>
      </w:pPr>
      <w:proofErr w:type="gramStart"/>
      <w:r w:rsidRPr="00A87F01">
        <w:rPr>
          <w:b/>
          <w:sz w:val="28"/>
          <w:szCs w:val="28"/>
        </w:rPr>
        <w:t>Р</w:t>
      </w:r>
      <w:proofErr w:type="gramEnd"/>
      <w:r w:rsidRPr="00A87F01">
        <w:rPr>
          <w:b/>
          <w:sz w:val="28"/>
          <w:szCs w:val="28"/>
        </w:rPr>
        <w:t xml:space="preserve"> Е Ш Е Н И Е</w:t>
      </w:r>
    </w:p>
    <w:p w:rsidR="00CF4E5A" w:rsidRDefault="00CF4E5A" w:rsidP="00CF4E5A"/>
    <w:p w:rsidR="00CF4E5A" w:rsidRDefault="00CF4E5A" w:rsidP="00CF4E5A">
      <w:pPr>
        <w:pStyle w:val="1"/>
        <w:rPr>
          <w:b/>
        </w:rPr>
      </w:pPr>
      <w:r>
        <w:t xml:space="preserve">11.06.2019                                                                                                                               № 13 </w:t>
      </w:r>
    </w:p>
    <w:p w:rsidR="00CF4E5A" w:rsidRDefault="00CF4E5A" w:rsidP="00CF4E5A">
      <w:pPr>
        <w:jc w:val="center"/>
        <w:rPr>
          <w:rFonts w:ascii="Arial" w:hAnsi="Arial"/>
          <w:b/>
          <w:sz w:val="18"/>
        </w:rPr>
      </w:pPr>
      <w:proofErr w:type="gramStart"/>
      <w:r>
        <w:rPr>
          <w:rFonts w:ascii="Arial" w:hAnsi="Arial"/>
          <w:b/>
          <w:sz w:val="18"/>
        </w:rPr>
        <w:t>с</w:t>
      </w:r>
      <w:proofErr w:type="gramEnd"/>
      <w:r>
        <w:rPr>
          <w:rFonts w:ascii="Arial" w:hAnsi="Arial"/>
          <w:b/>
          <w:sz w:val="18"/>
        </w:rPr>
        <w:t>. Верх-Камышенка</w:t>
      </w:r>
    </w:p>
    <w:p w:rsidR="00CF4E5A" w:rsidRDefault="00CF4E5A" w:rsidP="00CF4E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 </w:t>
      </w:r>
    </w:p>
    <w:p w:rsidR="00B258E5" w:rsidRPr="007876CD" w:rsidRDefault="00B258E5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</w:p>
    <w:p w:rsidR="00211140" w:rsidRDefault="00211140" w:rsidP="00CF4E5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11140">
        <w:rPr>
          <w:rFonts w:ascii="Times New Roman" w:hAnsi="Times New Roman"/>
          <w:sz w:val="26"/>
          <w:szCs w:val="26"/>
        </w:rPr>
        <w:t xml:space="preserve">Об </w:t>
      </w:r>
      <w:r>
        <w:rPr>
          <w:rFonts w:ascii="Times New Roman" w:hAnsi="Times New Roman"/>
          <w:sz w:val="26"/>
          <w:szCs w:val="26"/>
        </w:rPr>
        <w:t>утверждении Положения о порядке</w:t>
      </w:r>
    </w:p>
    <w:p w:rsid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и условиях приватизации </w:t>
      </w:r>
      <w:proofErr w:type="gramStart"/>
      <w:r w:rsidRPr="00211140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Pr="00211140">
        <w:rPr>
          <w:rFonts w:ascii="Times New Roman" w:hAnsi="Times New Roman"/>
          <w:sz w:val="26"/>
          <w:szCs w:val="26"/>
        </w:rPr>
        <w:t xml:space="preserve"> </w:t>
      </w:r>
    </w:p>
    <w:p w:rsid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имущества </w:t>
      </w:r>
      <w:proofErr w:type="spellStart"/>
      <w:r w:rsidR="00CF4E5A">
        <w:rPr>
          <w:rFonts w:ascii="Times New Roman" w:hAnsi="Times New Roman"/>
          <w:sz w:val="26"/>
          <w:szCs w:val="26"/>
        </w:rPr>
        <w:t>Верх-Камышенского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</w:p>
    <w:p w:rsidR="007876CD" w:rsidRP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Зари</w:t>
      </w:r>
      <w:r w:rsidRPr="00211140">
        <w:rPr>
          <w:rFonts w:ascii="Times New Roman" w:hAnsi="Times New Roman"/>
          <w:sz w:val="26"/>
          <w:szCs w:val="26"/>
        </w:rPr>
        <w:t>нского района</w:t>
      </w:r>
      <w:r>
        <w:rPr>
          <w:rFonts w:ascii="Times New Roman" w:hAnsi="Times New Roman"/>
          <w:sz w:val="26"/>
          <w:szCs w:val="26"/>
        </w:rPr>
        <w:t xml:space="preserve">  Алтайского края</w:t>
      </w:r>
    </w:p>
    <w:p w:rsidR="00211140" w:rsidRDefault="00211140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color w:val="000000"/>
          <w:sz w:val="26"/>
          <w:szCs w:val="26"/>
        </w:rPr>
      </w:pP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В соответствии с Гражданским кодексом Российской Федерации,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в отдельные законодательные акты Российской Федерации», Уставом муниципального образования </w:t>
      </w:r>
      <w:proofErr w:type="spellStart"/>
      <w:r w:rsidR="00CF4E5A">
        <w:rPr>
          <w:rFonts w:ascii="Times New Roman" w:hAnsi="Times New Roman"/>
          <w:sz w:val="26"/>
          <w:szCs w:val="26"/>
          <w:lang w:eastAsia="ru-RU"/>
        </w:rPr>
        <w:t>Верх-Камышенский</w:t>
      </w:r>
      <w:proofErr w:type="spell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="0021114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211140">
        <w:rPr>
          <w:rFonts w:ascii="Times New Roman" w:hAnsi="Times New Roman"/>
          <w:sz w:val="26"/>
          <w:szCs w:val="26"/>
          <w:lang w:eastAsia="ru-RU"/>
        </w:rPr>
        <w:t>Заринского</w:t>
      </w:r>
      <w:proofErr w:type="spellEnd"/>
      <w:r w:rsidR="00211140">
        <w:rPr>
          <w:rFonts w:ascii="Times New Roman" w:hAnsi="Times New Roman"/>
          <w:sz w:val="26"/>
          <w:szCs w:val="26"/>
          <w:lang w:eastAsia="ru-RU"/>
        </w:rPr>
        <w:t xml:space="preserve"> района Алтайского края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,  </w:t>
      </w:r>
      <w:r w:rsidRPr="007876CD">
        <w:rPr>
          <w:rFonts w:ascii="Times New Roman" w:hAnsi="Times New Roman"/>
          <w:sz w:val="26"/>
          <w:szCs w:val="26"/>
        </w:rPr>
        <w:t>Со</w:t>
      </w:r>
      <w:r w:rsidR="00CF4E5A">
        <w:rPr>
          <w:rFonts w:ascii="Times New Roman" w:hAnsi="Times New Roman"/>
          <w:sz w:val="26"/>
          <w:szCs w:val="26"/>
        </w:rPr>
        <w:t>брание</w:t>
      </w:r>
      <w:r w:rsidRPr="007876CD">
        <w:rPr>
          <w:rFonts w:ascii="Times New Roman" w:hAnsi="Times New Roman"/>
          <w:sz w:val="26"/>
          <w:szCs w:val="26"/>
        </w:rPr>
        <w:t xml:space="preserve"> депутатов</w:t>
      </w:r>
      <w:r w:rsidR="002111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F4E5A">
        <w:rPr>
          <w:rFonts w:ascii="Times New Roman" w:hAnsi="Times New Roman"/>
          <w:sz w:val="26"/>
          <w:szCs w:val="26"/>
        </w:rPr>
        <w:t>Верх-Камышенского</w:t>
      </w:r>
      <w:proofErr w:type="spellEnd"/>
      <w:r w:rsidR="00211140">
        <w:rPr>
          <w:rFonts w:ascii="Times New Roman" w:hAnsi="Times New Roman"/>
          <w:sz w:val="26"/>
          <w:szCs w:val="26"/>
        </w:rPr>
        <w:t xml:space="preserve"> сельсовета</w:t>
      </w:r>
    </w:p>
    <w:p w:rsidR="007876CD" w:rsidRDefault="007876CD" w:rsidP="00CF4E5A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РЕШИЛ</w:t>
      </w:r>
      <w:r w:rsidR="00CF4E5A">
        <w:rPr>
          <w:rFonts w:ascii="Times New Roman" w:hAnsi="Times New Roman"/>
          <w:sz w:val="26"/>
          <w:szCs w:val="26"/>
          <w:lang w:eastAsia="ru-RU"/>
        </w:rPr>
        <w:t>О</w:t>
      </w:r>
      <w:r w:rsidRPr="007876CD">
        <w:rPr>
          <w:rFonts w:ascii="Times New Roman" w:hAnsi="Times New Roman"/>
          <w:sz w:val="26"/>
          <w:szCs w:val="26"/>
          <w:lang w:eastAsia="ru-RU"/>
        </w:rPr>
        <w:t>:</w:t>
      </w:r>
    </w:p>
    <w:p w:rsid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1. Утвердить</w:t>
      </w:r>
      <w:r w:rsidRPr="002111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Положение о порядке </w:t>
      </w:r>
      <w:r w:rsidRPr="00211140">
        <w:rPr>
          <w:rFonts w:ascii="Times New Roman" w:hAnsi="Times New Roman"/>
          <w:sz w:val="26"/>
          <w:szCs w:val="26"/>
        </w:rPr>
        <w:t xml:space="preserve">и условиях приватизации муниципального имущества </w:t>
      </w:r>
      <w:proofErr w:type="spellStart"/>
      <w:r w:rsidR="00CF4E5A">
        <w:rPr>
          <w:rFonts w:ascii="Times New Roman" w:hAnsi="Times New Roman"/>
          <w:sz w:val="26"/>
          <w:szCs w:val="26"/>
        </w:rPr>
        <w:t>Верх-Камышенского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Зари</w:t>
      </w:r>
      <w:r w:rsidRPr="00211140">
        <w:rPr>
          <w:rFonts w:ascii="Times New Roman" w:hAnsi="Times New Roman"/>
          <w:sz w:val="26"/>
          <w:szCs w:val="26"/>
        </w:rPr>
        <w:t>нского</w:t>
      </w:r>
      <w:proofErr w:type="spellEnd"/>
      <w:r w:rsidRPr="00211140"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 xml:space="preserve">  Алтайского края</w:t>
      </w:r>
      <w:r w:rsidR="00A430E5">
        <w:rPr>
          <w:rFonts w:ascii="Times New Roman" w:hAnsi="Times New Roman"/>
          <w:sz w:val="26"/>
          <w:szCs w:val="26"/>
        </w:rPr>
        <w:t xml:space="preserve"> (прилагается)</w:t>
      </w:r>
      <w:r>
        <w:rPr>
          <w:rFonts w:ascii="Times New Roman" w:hAnsi="Times New Roman"/>
          <w:sz w:val="26"/>
          <w:szCs w:val="26"/>
        </w:rPr>
        <w:t>.</w:t>
      </w:r>
    </w:p>
    <w:p w:rsidR="00211140" w:rsidRPr="00211140" w:rsidRDefault="00211140" w:rsidP="002111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pacing w:val="-1"/>
          <w:sz w:val="26"/>
          <w:szCs w:val="26"/>
        </w:rPr>
        <w:t xml:space="preserve">2. </w:t>
      </w:r>
      <w:r w:rsidRPr="00211140">
        <w:rPr>
          <w:rFonts w:ascii="Times New Roman" w:hAnsi="Times New Roman"/>
          <w:sz w:val="26"/>
          <w:szCs w:val="26"/>
        </w:rPr>
        <w:t xml:space="preserve">Обнародовать настоящее решение на </w:t>
      </w:r>
      <w:r w:rsidRPr="00211140">
        <w:rPr>
          <w:rFonts w:ascii="Times New Roman" w:hAnsi="Times New Roman"/>
          <w:sz w:val="26"/>
          <w:szCs w:val="26"/>
          <w:lang w:val="en-US"/>
        </w:rPr>
        <w:t>Web</w:t>
      </w:r>
      <w:r w:rsidRPr="00211140">
        <w:rPr>
          <w:rFonts w:ascii="Times New Roman" w:hAnsi="Times New Roman"/>
          <w:sz w:val="26"/>
          <w:szCs w:val="26"/>
        </w:rPr>
        <w:t xml:space="preserve"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сельсовета. </w:t>
      </w:r>
    </w:p>
    <w:p w:rsidR="00211140" w:rsidRP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CF4E5A" w:rsidRPr="00CF4E5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CF4E5A" w:rsidRPr="00CF4E5A">
        <w:rPr>
          <w:rFonts w:ascii="Times New Roman" w:hAnsi="Times New Roman"/>
          <w:sz w:val="26"/>
          <w:szCs w:val="26"/>
        </w:rPr>
        <w:t xml:space="preserve"> исполнением данного решения  возложить на постоянную       комиссию по вопросам законности, правопорядка, земельных отношений, благоустройства и экологии</w:t>
      </w:r>
      <w:r w:rsidR="00CF4E5A">
        <w:rPr>
          <w:rFonts w:ascii="Times New Roman" w:hAnsi="Times New Roman"/>
          <w:sz w:val="26"/>
          <w:szCs w:val="26"/>
        </w:rPr>
        <w:t>.</w:t>
      </w:r>
    </w:p>
    <w:p w:rsidR="00211140" w:rsidRP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1140" w:rsidRPr="00824DD7" w:rsidRDefault="00824DD7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24DD7">
        <w:rPr>
          <w:rFonts w:ascii="Times New Roman" w:hAnsi="Times New Roman"/>
          <w:sz w:val="26"/>
          <w:szCs w:val="26"/>
        </w:rPr>
        <w:t>Заместитель председателя Собрания депутатов                              Н.И. Савельева</w:t>
      </w:r>
      <w:r w:rsidR="00211140" w:rsidRPr="00824DD7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0967" w:rsidRDefault="007876CD" w:rsidP="0035096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br w:type="page"/>
      </w:r>
      <w:r w:rsidR="00824DD7">
        <w:rPr>
          <w:rFonts w:ascii="Times New Roman" w:hAnsi="Times New Roman"/>
          <w:sz w:val="26"/>
          <w:szCs w:val="26"/>
          <w:lang w:eastAsia="ru-RU"/>
        </w:rPr>
        <w:lastRenderedPageBreak/>
        <w:tab/>
      </w:r>
      <w:r w:rsidR="00824DD7">
        <w:rPr>
          <w:rFonts w:ascii="Times New Roman" w:hAnsi="Times New Roman"/>
          <w:sz w:val="26"/>
          <w:szCs w:val="26"/>
          <w:lang w:eastAsia="ru-RU"/>
        </w:rPr>
        <w:tab/>
      </w:r>
      <w:r w:rsidR="00824DD7">
        <w:rPr>
          <w:rFonts w:ascii="Times New Roman" w:hAnsi="Times New Roman"/>
          <w:sz w:val="26"/>
          <w:szCs w:val="26"/>
          <w:lang w:eastAsia="ru-RU"/>
        </w:rPr>
        <w:tab/>
      </w:r>
      <w:r w:rsidR="00824DD7">
        <w:rPr>
          <w:rFonts w:ascii="Times New Roman" w:hAnsi="Times New Roman"/>
          <w:sz w:val="26"/>
          <w:szCs w:val="26"/>
          <w:lang w:eastAsia="ru-RU"/>
        </w:rPr>
        <w:tab/>
      </w:r>
      <w:r w:rsidR="00824DD7">
        <w:rPr>
          <w:rFonts w:ascii="Times New Roman" w:hAnsi="Times New Roman"/>
          <w:sz w:val="26"/>
          <w:szCs w:val="26"/>
          <w:lang w:eastAsia="ru-RU"/>
        </w:rPr>
        <w:tab/>
      </w:r>
      <w:r w:rsidR="00824DD7">
        <w:rPr>
          <w:rFonts w:ascii="Times New Roman" w:hAnsi="Times New Roman"/>
          <w:sz w:val="26"/>
          <w:szCs w:val="26"/>
          <w:lang w:eastAsia="ru-RU"/>
        </w:rPr>
        <w:tab/>
      </w:r>
      <w:r w:rsidR="00824DD7">
        <w:rPr>
          <w:rFonts w:ascii="Times New Roman" w:hAnsi="Times New Roman"/>
          <w:sz w:val="26"/>
          <w:szCs w:val="26"/>
          <w:lang w:eastAsia="ru-RU"/>
        </w:rPr>
        <w:tab/>
      </w:r>
      <w:r w:rsidR="00824DD7">
        <w:rPr>
          <w:rFonts w:ascii="Times New Roman" w:hAnsi="Times New Roman"/>
          <w:sz w:val="26"/>
          <w:szCs w:val="26"/>
          <w:lang w:eastAsia="ru-RU"/>
        </w:rPr>
        <w:tab/>
        <w:t xml:space="preserve">           </w:t>
      </w:r>
      <w:r w:rsidRPr="007876CD">
        <w:rPr>
          <w:rFonts w:ascii="Times New Roman" w:hAnsi="Times New Roman"/>
          <w:sz w:val="26"/>
          <w:szCs w:val="26"/>
          <w:lang w:eastAsia="ru-RU"/>
        </w:rPr>
        <w:t>Приложение</w:t>
      </w:r>
    </w:p>
    <w:p w:rsidR="007876CD" w:rsidRPr="007876CD" w:rsidRDefault="00350967" w:rsidP="0035096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7876CD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7876CD" w:rsidRPr="007876CD">
        <w:rPr>
          <w:rFonts w:ascii="Times New Roman" w:hAnsi="Times New Roman"/>
          <w:sz w:val="26"/>
          <w:szCs w:val="26"/>
          <w:lang w:eastAsia="ru-RU"/>
        </w:rPr>
        <w:t xml:space="preserve">к решению </w:t>
      </w:r>
      <w:proofErr w:type="spellStart"/>
      <w:r w:rsidR="007876CD" w:rsidRPr="007876CD">
        <w:rPr>
          <w:rFonts w:ascii="Times New Roman" w:hAnsi="Times New Roman"/>
          <w:sz w:val="26"/>
          <w:szCs w:val="26"/>
          <w:lang w:eastAsia="ru-RU"/>
        </w:rPr>
        <w:t>С</w:t>
      </w:r>
      <w:r w:rsidR="00824DD7">
        <w:rPr>
          <w:rFonts w:ascii="Times New Roman" w:hAnsi="Times New Roman"/>
          <w:sz w:val="26"/>
          <w:szCs w:val="26"/>
          <w:lang w:eastAsia="ru-RU"/>
        </w:rPr>
        <w:t>брания</w:t>
      </w:r>
      <w:proofErr w:type="spellEnd"/>
      <w:r w:rsidR="007876CD" w:rsidRPr="007876CD">
        <w:rPr>
          <w:rFonts w:ascii="Times New Roman" w:hAnsi="Times New Roman"/>
          <w:sz w:val="26"/>
          <w:szCs w:val="26"/>
          <w:lang w:eastAsia="ru-RU"/>
        </w:rPr>
        <w:t xml:space="preserve"> депутатов</w:t>
      </w:r>
    </w:p>
    <w:p w:rsidR="007876CD" w:rsidRPr="007876CD" w:rsidRDefault="007876CD" w:rsidP="00350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proofErr w:type="spellStart"/>
      <w:r w:rsidR="00824DD7">
        <w:rPr>
          <w:rFonts w:ascii="Times New Roman" w:hAnsi="Times New Roman"/>
          <w:sz w:val="26"/>
          <w:szCs w:val="26"/>
        </w:rPr>
        <w:t>Верх-Камышенского</w:t>
      </w:r>
      <w:proofErr w:type="spell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7876CD" w:rsidRPr="007876CD" w:rsidRDefault="007876CD" w:rsidP="00350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A87F01">
        <w:rPr>
          <w:rFonts w:ascii="Times New Roman" w:hAnsi="Times New Roman"/>
          <w:sz w:val="26"/>
          <w:szCs w:val="26"/>
          <w:lang w:eastAsia="ru-RU"/>
        </w:rPr>
        <w:t>11</w:t>
      </w:r>
      <w:r w:rsidR="00E93870">
        <w:rPr>
          <w:rFonts w:ascii="Times New Roman" w:hAnsi="Times New Roman"/>
          <w:sz w:val="26"/>
          <w:szCs w:val="26"/>
          <w:lang w:eastAsia="ru-RU"/>
        </w:rPr>
        <w:t>.06.</w:t>
      </w:r>
      <w:r w:rsidRPr="007876CD">
        <w:rPr>
          <w:rFonts w:ascii="Times New Roman" w:hAnsi="Times New Roman"/>
          <w:sz w:val="26"/>
          <w:szCs w:val="26"/>
          <w:lang w:eastAsia="ru-RU"/>
        </w:rPr>
        <w:t>201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9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г.  №  </w:t>
      </w:r>
      <w:r w:rsidR="00A87F01">
        <w:rPr>
          <w:rFonts w:ascii="Times New Roman" w:hAnsi="Times New Roman"/>
          <w:sz w:val="26"/>
          <w:szCs w:val="26"/>
          <w:lang w:eastAsia="ru-RU"/>
        </w:rPr>
        <w:t>13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7876CD" w:rsidRDefault="007876CD" w:rsidP="007876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b/>
          <w:sz w:val="26"/>
          <w:szCs w:val="26"/>
          <w:lang w:eastAsia="ru-RU"/>
        </w:rPr>
        <w:t>Положение</w:t>
      </w:r>
    </w:p>
    <w:p w:rsidR="007876CD" w:rsidRPr="007876CD" w:rsidRDefault="007876CD" w:rsidP="007876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b/>
          <w:sz w:val="26"/>
          <w:szCs w:val="26"/>
          <w:lang w:eastAsia="ru-RU"/>
        </w:rPr>
        <w:t xml:space="preserve">о порядке и условиях приватизации муниципального имущества </w:t>
      </w:r>
      <w:proofErr w:type="spellStart"/>
      <w:r w:rsidR="00A87F01" w:rsidRPr="00A87F01">
        <w:rPr>
          <w:rFonts w:ascii="Times New Roman" w:hAnsi="Times New Roman"/>
          <w:b/>
          <w:sz w:val="26"/>
          <w:szCs w:val="26"/>
        </w:rPr>
        <w:t>Верх-Камышенского</w:t>
      </w:r>
      <w:proofErr w:type="spellEnd"/>
      <w:r w:rsidRPr="007876CD">
        <w:rPr>
          <w:rFonts w:ascii="Times New Roman" w:hAnsi="Times New Roman"/>
          <w:b/>
          <w:sz w:val="26"/>
          <w:szCs w:val="26"/>
          <w:lang w:eastAsia="ru-RU"/>
        </w:rPr>
        <w:t xml:space="preserve"> сельсовета </w:t>
      </w:r>
      <w:proofErr w:type="spellStart"/>
      <w:r w:rsidRPr="007876CD">
        <w:rPr>
          <w:rFonts w:ascii="Times New Roman" w:hAnsi="Times New Roman"/>
          <w:b/>
          <w:color w:val="3B2D36"/>
          <w:sz w:val="26"/>
          <w:szCs w:val="26"/>
        </w:rPr>
        <w:t>Заринского</w:t>
      </w:r>
      <w:proofErr w:type="spellEnd"/>
      <w:r w:rsidRPr="007876CD">
        <w:rPr>
          <w:rFonts w:ascii="Times New Roman" w:hAnsi="Times New Roman"/>
          <w:b/>
          <w:sz w:val="26"/>
          <w:szCs w:val="26"/>
          <w:lang w:eastAsia="ru-RU"/>
        </w:rPr>
        <w:t xml:space="preserve"> района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Default="007876CD" w:rsidP="007876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b/>
          <w:sz w:val="26"/>
          <w:szCs w:val="26"/>
          <w:lang w:eastAsia="ru-RU"/>
        </w:rPr>
        <w:t>1. Общие положения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1.1.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 xml:space="preserve">Настоящее Положение о порядке и условиях приватизации муниципального имущества </w:t>
      </w:r>
      <w:proofErr w:type="spellStart"/>
      <w:r w:rsidR="00A87F01">
        <w:rPr>
          <w:rFonts w:ascii="Times New Roman" w:hAnsi="Times New Roman"/>
          <w:sz w:val="26"/>
          <w:szCs w:val="26"/>
        </w:rPr>
        <w:t>Верх-Камышенского</w:t>
      </w:r>
      <w:proofErr w:type="spell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="00E93870">
        <w:rPr>
          <w:rFonts w:ascii="Times New Roman" w:hAnsi="Times New Roman"/>
          <w:sz w:val="26"/>
          <w:szCs w:val="26"/>
          <w:lang w:eastAsia="ru-RU"/>
        </w:rPr>
        <w:t>Заринского</w:t>
      </w:r>
      <w:proofErr w:type="spell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района (далее – Положение), разработано в соответствии с Гражданским кодексом Российской Федерации, Федеральными законами от 21.12.2001 № 178-ФЗ «О приватизации государственного и муниципального имущества» (далее – федеральный закон о приватизации), от 06.10.2003 № 131-ФЗ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 от 22.07.2008 № 159-ФЗ).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1.2.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Настоящее Положение устанавливает организационные и правовые основы приватизации имущества, находящегося в муниципальной собственности </w:t>
      </w:r>
      <w:proofErr w:type="spellStart"/>
      <w:r w:rsidR="00A87F01">
        <w:rPr>
          <w:rFonts w:ascii="Times New Roman" w:hAnsi="Times New Roman"/>
          <w:sz w:val="26"/>
          <w:szCs w:val="26"/>
        </w:rPr>
        <w:t>Верх-Камышенского</w:t>
      </w:r>
      <w:proofErr w:type="spellEnd"/>
      <w:r w:rsidR="00E93870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сельсовета (далее - муниципальное имущество), и не распространяется на отношения, не входящие в сферу действия Федерального </w:t>
      </w:r>
      <w:hyperlink r:id="rId7" w:history="1">
        <w:r w:rsidRPr="007876CD">
          <w:rPr>
            <w:rFonts w:ascii="Times New Roman" w:hAnsi="Times New Roman"/>
            <w:sz w:val="26"/>
            <w:szCs w:val="26"/>
            <w:lang w:eastAsia="ru-RU"/>
          </w:rPr>
          <w:t>закона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о приватизации.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1.3. Под приватизацией муниципального имущества понимается возмездное отчуждение имущества, находящегося в собственности </w:t>
      </w:r>
      <w:proofErr w:type="spellStart"/>
      <w:r w:rsidR="00A87F01">
        <w:rPr>
          <w:rFonts w:ascii="Times New Roman" w:hAnsi="Times New Roman"/>
          <w:sz w:val="26"/>
          <w:szCs w:val="26"/>
        </w:rPr>
        <w:t>Верх-Камышенского</w:t>
      </w:r>
      <w:proofErr w:type="spell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 (далее - </w:t>
      </w:r>
      <w:r w:rsidR="00E93870">
        <w:rPr>
          <w:rFonts w:ascii="Times New Roman" w:hAnsi="Times New Roman"/>
          <w:sz w:val="26"/>
          <w:szCs w:val="26"/>
          <w:lang w:eastAsia="ru-RU"/>
        </w:rPr>
        <w:t>сельсовет</w:t>
      </w:r>
      <w:r w:rsidRPr="007876CD">
        <w:rPr>
          <w:rFonts w:ascii="Times New Roman" w:hAnsi="Times New Roman"/>
          <w:sz w:val="26"/>
          <w:szCs w:val="26"/>
          <w:lang w:eastAsia="ru-RU"/>
        </w:rPr>
        <w:t>), в собственность физических и (или) юридических лиц.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1.4.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Начальная цена подлежащего приватизации муниципального имущества устанавливается в случаях, предусмотренных федеральным законом о приватизации,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  <w:proofErr w:type="gramEnd"/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1.5.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1.6.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К отношениям по отчуждению муниципального имущества, не урегулированным законодательством Российской Федерации и настоящим Положением, применяются нормы гражданского законодательства.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1.7. При отчуждении муниципального имущества в порядке приватизации соответствующее имущество может быть обременено ограничениями, предусмотренными федеральным законом о приватизации или иными федеральными законами, и публичным сервитутом.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1.8. Приватизация муниципального имущества осуществляется </w:t>
      </w:r>
      <w:r w:rsidR="00E93870">
        <w:rPr>
          <w:rFonts w:ascii="Times New Roman" w:hAnsi="Times New Roman"/>
          <w:sz w:val="26"/>
          <w:szCs w:val="26"/>
          <w:lang w:eastAsia="ru-RU"/>
        </w:rPr>
        <w:t>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дминистрацией </w:t>
      </w:r>
      <w:proofErr w:type="spellStart"/>
      <w:r w:rsidR="00A87F01">
        <w:rPr>
          <w:rFonts w:ascii="Times New Roman" w:hAnsi="Times New Roman"/>
          <w:sz w:val="26"/>
          <w:szCs w:val="26"/>
        </w:rPr>
        <w:t>Верх-Камышенского</w:t>
      </w:r>
      <w:proofErr w:type="spell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 (далее – администрация  </w:t>
      </w:r>
      <w:r w:rsidR="00E93870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). Администрация 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одновременно осуществляет функции продавца муниципального имущества.</w:t>
      </w:r>
    </w:p>
    <w:p w:rsidR="00E93870" w:rsidRDefault="007876CD" w:rsidP="00E938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93870">
        <w:rPr>
          <w:rFonts w:ascii="Times New Roman" w:hAnsi="Times New Roman"/>
          <w:b/>
          <w:sz w:val="26"/>
          <w:szCs w:val="26"/>
          <w:lang w:eastAsia="ru-RU"/>
        </w:rPr>
        <w:lastRenderedPageBreak/>
        <w:t>2. Планирование приватизации муниципального имущества</w:t>
      </w:r>
    </w:p>
    <w:p w:rsid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2.1. Инициатива проведения приватизации муниципального имущества может исходить от главы  </w:t>
      </w:r>
      <w:r w:rsidR="00E93870">
        <w:rPr>
          <w:rFonts w:ascii="Times New Roman" w:hAnsi="Times New Roman"/>
          <w:sz w:val="26"/>
          <w:szCs w:val="26"/>
          <w:lang w:eastAsia="ru-RU"/>
        </w:rPr>
        <w:t>администрации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,  Со</w:t>
      </w:r>
      <w:r w:rsidR="00A87F01">
        <w:rPr>
          <w:rFonts w:ascii="Times New Roman" w:hAnsi="Times New Roman"/>
          <w:sz w:val="26"/>
          <w:szCs w:val="26"/>
          <w:lang w:eastAsia="ru-RU"/>
        </w:rPr>
        <w:t>брания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депутатов  </w:t>
      </w:r>
      <w:proofErr w:type="spellStart"/>
      <w:r w:rsidR="00A87F01">
        <w:rPr>
          <w:rFonts w:ascii="Times New Roman" w:hAnsi="Times New Roman"/>
          <w:sz w:val="26"/>
          <w:szCs w:val="26"/>
        </w:rPr>
        <w:t>Верх-Камышенского</w:t>
      </w:r>
      <w:proofErr w:type="spellEnd"/>
      <w:r w:rsidR="00E9387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, физических и юридических лиц.</w:t>
      </w:r>
    </w:p>
    <w:p w:rsid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2.2. Приватизация муниципального имущества осуществляется в соответствии с </w:t>
      </w:r>
      <w:r w:rsidR="00E93870">
        <w:rPr>
          <w:rFonts w:ascii="Times New Roman" w:hAnsi="Times New Roman"/>
          <w:sz w:val="26"/>
          <w:szCs w:val="26"/>
          <w:lang w:eastAsia="ru-RU"/>
        </w:rPr>
        <w:t>планом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имущества, которая утверждается на очередной год решением Со</w:t>
      </w:r>
      <w:r w:rsidR="00A87F01">
        <w:rPr>
          <w:rFonts w:ascii="Times New Roman" w:hAnsi="Times New Roman"/>
          <w:sz w:val="26"/>
          <w:szCs w:val="26"/>
          <w:lang w:eastAsia="ru-RU"/>
        </w:rPr>
        <w:t>брания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депутатов  поселения о бюджете сельского поселения.</w:t>
      </w:r>
    </w:p>
    <w:p w:rsidR="007876CD" w:rsidRP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2.3. П</w:t>
      </w:r>
      <w:r w:rsidR="00E93870">
        <w:rPr>
          <w:rFonts w:ascii="Times New Roman" w:hAnsi="Times New Roman"/>
          <w:sz w:val="26"/>
          <w:szCs w:val="26"/>
          <w:lang w:eastAsia="ru-RU"/>
        </w:rPr>
        <w:t>лан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 включает в себя: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перечень муниципального имущества, планируемого к приватизации в очередном году, а также его характеристики: наименование, адрес, площадь объекта, площадь земельного участка, количество акций;</w:t>
      </w:r>
    </w:p>
    <w:p w:rsid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2) прогноз поступлений в бюджет сельского поселения от приватизации муниципального имущества.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2.4. П</w:t>
      </w:r>
      <w:r w:rsidR="00E93870">
        <w:rPr>
          <w:rFonts w:ascii="Times New Roman" w:hAnsi="Times New Roman"/>
          <w:sz w:val="26"/>
          <w:szCs w:val="26"/>
          <w:lang w:eastAsia="ru-RU"/>
        </w:rPr>
        <w:t>лан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 на очередной год разрабатывается администрацией </w:t>
      </w:r>
      <w:r w:rsidR="00E93870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 и вносится на рассмотрение Со</w:t>
      </w:r>
      <w:r w:rsidR="00A87F01">
        <w:rPr>
          <w:rFonts w:ascii="Times New Roman" w:hAnsi="Times New Roman"/>
          <w:sz w:val="26"/>
          <w:szCs w:val="26"/>
          <w:lang w:eastAsia="ru-RU"/>
        </w:rPr>
        <w:t>брания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депутатов  </w:t>
      </w:r>
      <w:proofErr w:type="spellStart"/>
      <w:r w:rsidR="00A87F01">
        <w:rPr>
          <w:rFonts w:ascii="Times New Roman" w:hAnsi="Times New Roman"/>
          <w:sz w:val="26"/>
          <w:szCs w:val="26"/>
        </w:rPr>
        <w:t>Верх-Камышенского</w:t>
      </w:r>
      <w:proofErr w:type="spellEnd"/>
      <w:r w:rsidR="00E9387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одновременно с проектом бюджета  поселения на очередной год.</w:t>
      </w:r>
    </w:p>
    <w:p w:rsidR="007876CD" w:rsidRPr="007876CD" w:rsidRDefault="007876CD" w:rsidP="00E93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2.5. Отчет о результатах приватизации муниципального имущества за прошедший год предоставляются администрацией   поселения ежегодно не позднее 30 января текущего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года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и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который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подлежит размещению на сайтах в сети "Интернет" одновременно с представлением в  Со</w:t>
      </w:r>
      <w:r w:rsidR="00A87F01">
        <w:rPr>
          <w:rFonts w:ascii="Times New Roman" w:hAnsi="Times New Roman"/>
          <w:sz w:val="26"/>
          <w:szCs w:val="26"/>
          <w:lang w:eastAsia="ru-RU"/>
        </w:rPr>
        <w:t xml:space="preserve">брание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депутатов </w:t>
      </w:r>
      <w:proofErr w:type="spellStart"/>
      <w:r w:rsidR="00A87F01">
        <w:rPr>
          <w:rFonts w:ascii="Times New Roman" w:hAnsi="Times New Roman"/>
          <w:sz w:val="26"/>
          <w:szCs w:val="26"/>
        </w:rPr>
        <w:t>Верх-Камышенского</w:t>
      </w:r>
      <w:proofErr w:type="spellEnd"/>
      <w:r w:rsidR="00E9387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.  </w:t>
      </w:r>
    </w:p>
    <w:p w:rsidR="007876CD" w:rsidRPr="007876CD" w:rsidRDefault="007876CD" w:rsidP="00E93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Отчет о результатах приватизации муниципального имущества утверждается решением Со</w:t>
      </w:r>
      <w:r w:rsidR="00A87F01">
        <w:rPr>
          <w:rFonts w:ascii="Times New Roman" w:hAnsi="Times New Roman"/>
          <w:sz w:val="26"/>
          <w:szCs w:val="26"/>
          <w:lang w:eastAsia="ru-RU"/>
        </w:rPr>
        <w:t>брания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депутатов  </w:t>
      </w:r>
      <w:proofErr w:type="spellStart"/>
      <w:r w:rsidR="00A87F01">
        <w:rPr>
          <w:rFonts w:ascii="Times New Roman" w:hAnsi="Times New Roman"/>
          <w:sz w:val="26"/>
          <w:szCs w:val="26"/>
        </w:rPr>
        <w:t>Верх-Камышенского</w:t>
      </w:r>
      <w:proofErr w:type="spellEnd"/>
      <w:r w:rsidR="00152223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2.6. Приватизация арендуемого муниципального имущества, попадающего под действие федерального закона от 22.07.2008 № 159-ФЗ, осуществляется на основании заявлений субъектов малого и среднего предпринимательства о реализации преимущественного права выкупа арендованного муниципального имущества.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2.7. В течение года программа приватизации муниципального имущества может быть изменена и дополнена решением Со</w:t>
      </w:r>
      <w:r w:rsidR="00A87F01">
        <w:rPr>
          <w:rFonts w:ascii="Times New Roman" w:hAnsi="Times New Roman"/>
          <w:sz w:val="26"/>
          <w:szCs w:val="26"/>
          <w:lang w:eastAsia="ru-RU"/>
        </w:rPr>
        <w:t>брания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депутатов  </w:t>
      </w:r>
      <w:proofErr w:type="spellStart"/>
      <w:r w:rsidR="00A87F01">
        <w:rPr>
          <w:rFonts w:ascii="Times New Roman" w:hAnsi="Times New Roman"/>
          <w:sz w:val="26"/>
          <w:szCs w:val="26"/>
        </w:rPr>
        <w:t>Верх-Камышенского</w:t>
      </w:r>
      <w:proofErr w:type="spellEnd"/>
      <w:r w:rsidR="00152223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>3. Решение об условиях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3.1. Решение об условиях приватизации муниципального имущества (дале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е-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план приватизации) разрабатывается администрацией сельс</w:t>
      </w:r>
      <w:r w:rsidR="00152223">
        <w:rPr>
          <w:rFonts w:ascii="Times New Roman" w:hAnsi="Times New Roman"/>
          <w:sz w:val="26"/>
          <w:szCs w:val="26"/>
          <w:lang w:eastAsia="ru-RU"/>
        </w:rPr>
        <w:t>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соответствии с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ланом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 и утверждается постановлением администрации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3.2. В плане приватизации должны содержаться следующие сведения: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наименование имущества и иные, позволяющие его индивидуализировать, данные (характеристика имущества);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2) способ приватизации имущества;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3) начальная цена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4) срок рассрочки платежа (в случае ее предоставления);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5) сведения об обременениях и правах третьих лиц на муниципальное имущество (при их наличии);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6) иные необходимые для приватизации имущества сведения.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    </w:t>
      </w: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 xml:space="preserve">4. Компетенция администрации </w:t>
      </w:r>
      <w:r w:rsidR="00152223">
        <w:rPr>
          <w:rFonts w:ascii="Times New Roman" w:hAnsi="Times New Roman"/>
          <w:b/>
          <w:sz w:val="26"/>
          <w:szCs w:val="26"/>
          <w:lang w:eastAsia="ru-RU"/>
        </w:rPr>
        <w:t>сельсовета</w:t>
      </w:r>
      <w:r w:rsidRPr="00152223">
        <w:rPr>
          <w:rFonts w:ascii="Times New Roman" w:hAnsi="Times New Roman"/>
          <w:b/>
          <w:sz w:val="26"/>
          <w:szCs w:val="26"/>
          <w:lang w:eastAsia="ru-RU"/>
        </w:rPr>
        <w:t xml:space="preserve"> по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 xml:space="preserve">4.1. К компетенции администрации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по приватизации муниципального имущества в сфере приватизации муниципального имущества относится: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подготовка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2) обеспечение проведения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работ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по определению начальной цены приватизируемого муниципального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3) организация работы по приватизации  муниципальной собственности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соответствии с законодательством Российской Федерации;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4) опубликование информационных сообщений о продаже муниципального имущества, о результатах сделок по приватизации муниципального имущества в случаях и порядке, предусмотренных федеральным законодательством о приватизации и настоящим Положением;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5) заключение договоров купли-продажи и передача муниципального имущества по итогам приватизации;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6) подготовка отчета об итогах реализации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>5. Порядок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5.1. Продажа объектов муниципального имущества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путем проведения торгов осуществляется администрацией </w:t>
      </w:r>
      <w:proofErr w:type="spellStart"/>
      <w:r w:rsidR="00A87F01">
        <w:rPr>
          <w:rFonts w:ascii="Times New Roman" w:hAnsi="Times New Roman"/>
          <w:sz w:val="26"/>
          <w:szCs w:val="26"/>
        </w:rPr>
        <w:t>Верх-Камышенского</w:t>
      </w:r>
      <w:proofErr w:type="spellEnd"/>
      <w:r w:rsidR="00152223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в соответствии с действующим законодательством, настоящим Положением.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 соответствии с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ланом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имущества, заявлениями о реализации преимущественного права выкупа арендованного муниципального имущества администрация </w:t>
      </w:r>
      <w:proofErr w:type="spellStart"/>
      <w:r w:rsidR="00A87F01">
        <w:rPr>
          <w:rFonts w:ascii="Times New Roman" w:hAnsi="Times New Roman"/>
          <w:sz w:val="26"/>
          <w:szCs w:val="26"/>
        </w:rPr>
        <w:t>Верх-Камышенского</w:t>
      </w:r>
      <w:proofErr w:type="spellEnd"/>
      <w:r w:rsidR="00152223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принимает решение о приватизации муниципального имущества.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5.2. В целях определения начальной цены приватизируемого муниципального имущества администрация осуществляет проведение мероприятий по оценке имущества в соответствии с законодательством об оценочной деятельности.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>6. Способы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6.1. При приватизации муниципального имущества используются способы приватизации и порядок осуществления приватизации в соответствии с действующим законодательством Российской Федерации.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6.2. Используются следующие способы приватизации муниципального имущества: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преобразование унитарного предприятия в акционерное общество;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преобразование унитарного предприятия в общество с ограниченной ответственностью;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 муниципального имущества на аукционе;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акций акционерных обществ на специализированном аукционе;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 муниципального имущества на конкурсе;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за пределами территории Российской Федерации находящихся в муниципальной собственности акций акционерных обществ;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муниципального имущества посредством публичного предложения;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 муниципального имущества без объявления цены;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внесение муниципального имущества в качестве вклада в уставные капиталы акционерных обществ;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акций акционерных обществ по результатам доверительного управления.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6.3. Порядок проведения аукциона по продаже муниципального имущества регулируется федеральным законом о приватизации  и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Положением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об организации </w:t>
      </w: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>продажи государственного или муниципального имущества на аукционе, утвержденным Постановлением Правительства Российской Федерации от 12.08.2002</w:t>
      </w:r>
      <w:r w:rsidR="0021114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№585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аукционе".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6.4. Порядок продажи муниципального имущества посредством публичного предложения регулируется федеральным законом о приватизации  и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Положением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об организации продажи государственного или муниципального имущества посредством публичного предложения, утвержденным Постановлением Правительства Российской Федерации от 22.07.2002 №549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Порядок продажи муниципального имущества без объявления цены регулируется федеральным законом о приватизации, Положением об организации продажи государственного  или муниципального имущества без объявления цены, утвержденным Постановлением Правительства Российской Федерации от 22.07.2002г. №549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 и настоящим положением.</w:t>
      </w:r>
      <w:proofErr w:type="gramEnd"/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6.5.1. По результатам рассмотрения заявок на приобретение имущества без объявления цены и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6.5.2. Покупателем имущества признается: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6.5.3. Протокол об итогах продажи имущества должен содержать: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а) сведения об имуществе;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б) общее количество зарегистрированных заявок;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г) сведения о рассмотренных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предложениях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о цене приобретения имущества с указанием подавших их претендентов;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7876CD">
        <w:rPr>
          <w:rFonts w:ascii="Times New Roman" w:hAnsi="Times New Roman"/>
          <w:sz w:val="26"/>
          <w:szCs w:val="26"/>
          <w:lang w:eastAsia="ru-RU"/>
        </w:rPr>
        <w:t>д</w:t>
      </w:r>
      <w:proofErr w:type="spellEnd"/>
      <w:r w:rsidRPr="007876CD">
        <w:rPr>
          <w:rFonts w:ascii="Times New Roman" w:hAnsi="Times New Roman"/>
          <w:sz w:val="26"/>
          <w:szCs w:val="26"/>
          <w:lang w:eastAsia="ru-RU"/>
        </w:rPr>
        <w:t>) сведения о покупателе имущества;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е) цену приобретения имущества, предложенную покупателем;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>ж) иные необходимые сведения.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6.5.4.Уведомления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6.5.5. Если в указанный в информационном сообщении срок для приема заявок ни одна заявка не была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зарегистрирована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6.5.6. 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 xml:space="preserve">Информационное сообщение об итогах продажи имущества размещается в соответствии с требованиями Федерального </w:t>
      </w:r>
      <w:hyperlink r:id="rId8" w:history="1">
        <w:r w:rsidRPr="00152223">
          <w:rPr>
            <w:rFonts w:ascii="Times New Roman" w:hAnsi="Times New Roman"/>
            <w:sz w:val="26"/>
            <w:szCs w:val="26"/>
            <w:lang w:eastAsia="ru-RU"/>
          </w:rPr>
          <w:t>закона</w:t>
        </w:r>
      </w:hyperlink>
      <w:r w:rsidRPr="0015222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"О приватизации государственного и муниципального имущества"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Федерации, а также не позднее рабочего дня, следующего за днем подведения итогов продажи имущества, - на сайте администрации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сети "Интернет".</w:t>
      </w:r>
      <w:proofErr w:type="gramEnd"/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6.5.7.Договор купли-продажи имущества по результатам проведения продаж без 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>объявления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цены заключается в течение 5 рабочих дней со дня подведения итогов продажи.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Договор купли-продажи имущества должен содержать все существенные условия, предусмотренные для таких договоров Гражданским </w:t>
      </w:r>
      <w:hyperlink r:id="rId9" w:history="1">
        <w:r w:rsidRPr="00152223">
          <w:rPr>
            <w:rFonts w:ascii="Times New Roman" w:hAnsi="Times New Roman"/>
            <w:sz w:val="26"/>
            <w:szCs w:val="26"/>
            <w:lang w:eastAsia="ru-RU"/>
          </w:rPr>
          <w:t>кодексом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Федерации, Федеральным </w:t>
      </w:r>
      <w:hyperlink r:id="rId10" w:history="1">
        <w:r w:rsidRPr="00152223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"О приватизации государственного и муниципального имущества" и иными нормативными правовыми актами Российской Федерации.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6.5.8. Денежные средства в счет оплаты приватизируемого 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имущества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размере предложенной покупателем цены приобретения направляются в установленном порядке в местный бюджет на счет,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6.5.9. 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дств в р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азмере и сроки, указанные в договоре купли-продажи имущества или решении о рассрочке оплаты имущества. 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6.5.10.Продавец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 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6.6. Особенности приватизации отдельных видов муниципального имущества (земельных участков, объектов культурного наследия, объектов социально-культурного и коммунально-бытового назначения) регулируются федеральным законом о приватизации.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6.7. Изменение способа приватизации муниципального имущества осуществляется в случаях, установленных федеральным законом о приватизации.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 xml:space="preserve">6.8. Продажа муниципального имущества на аукционе, посредством публичного предложения, без объявления цены, а также продажа находящихся в муниципальной собственности акций и долей в уставном капитале хозяйственных обществ на специализированном аукционе, конкурсе может осуществляться в электронной форме в соответствии с требованиями, установленными Федеральным </w:t>
      </w:r>
      <w:hyperlink r:id="rId11" w:history="1">
        <w:r w:rsidRPr="007876CD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и нормативным правовым актом Правительства Российской Федерации.</w:t>
      </w:r>
    </w:p>
    <w:p w:rsidR="00152223" w:rsidRDefault="00152223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>7. Информационное обеспечение приватизации 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7.1.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 xml:space="preserve">Программа приватизации муниципального имущества, ежегодные отчеты о результатах приватизации муниципального имущества, план приватизации муниципального имущества, информационные сообщения о продаже муниципального имущества и об итогах его продажи подлежат опубликованию </w:t>
      </w:r>
      <w:r w:rsidR="00211140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211140" w:rsidRPr="00211140">
        <w:rPr>
          <w:rFonts w:ascii="Times New Roman" w:hAnsi="Times New Roman"/>
          <w:sz w:val="26"/>
          <w:szCs w:val="26"/>
          <w:lang w:val="en-US"/>
        </w:rPr>
        <w:t>Web</w:t>
      </w:r>
      <w:r w:rsidR="00211140" w:rsidRPr="00211140">
        <w:rPr>
          <w:rFonts w:ascii="Times New Roman" w:hAnsi="Times New Roman"/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</w:t>
      </w:r>
      <w:r w:rsidRPr="007876CD">
        <w:rPr>
          <w:rFonts w:ascii="Times New Roman" w:hAnsi="Times New Roman"/>
          <w:sz w:val="26"/>
          <w:szCs w:val="26"/>
          <w:lang w:eastAsia="ru-RU"/>
        </w:rPr>
        <w:t>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  <w:proofErr w:type="gramEnd"/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7.2. Документы по проведению процедуры приватизации муниципального имущества подлежат опубликованию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7.3. В течение 10 дней со дня опубликования Плана приватизации муниципального имущества, размещения на официальном сайте в информационно-телекоммуникационной сети «Интернет», а также на официальном сайте Российской Федерации в сети «Интернет» для размещения информации о проведении торгов администрация  </w:t>
      </w:r>
      <w:r w:rsidR="000B6C7C">
        <w:rPr>
          <w:rFonts w:ascii="Times New Roman" w:hAnsi="Times New Roman"/>
          <w:sz w:val="26"/>
          <w:szCs w:val="26"/>
          <w:lang w:eastAsia="ru-RU"/>
        </w:rPr>
        <w:t>Новозыряновского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направляет соответствующие уведомления пользователям муниципального имущества, подлежащего приватизации.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0B6C7C" w:rsidRDefault="007876CD" w:rsidP="000B6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B6C7C">
        <w:rPr>
          <w:rFonts w:ascii="Times New Roman" w:hAnsi="Times New Roman"/>
          <w:b/>
          <w:sz w:val="26"/>
          <w:szCs w:val="26"/>
          <w:lang w:eastAsia="ru-RU"/>
        </w:rPr>
        <w:t>8. Оформление сделок купли-продажи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8.1. Продажа муниципального имущества оформляется договором купли-продажи.</w:t>
      </w:r>
    </w:p>
    <w:p w:rsidR="000B6C7C" w:rsidRDefault="007876CD" w:rsidP="000B6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8.2. Обязательными условиями договора купли-продажи являются:</w:t>
      </w:r>
    </w:p>
    <w:p w:rsidR="000B6C7C" w:rsidRDefault="007876CD" w:rsidP="000B6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сведения о сторонах договора; 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наимено</w:t>
      </w:r>
      <w:r w:rsidR="000B6C7C">
        <w:rPr>
          <w:rFonts w:ascii="Times New Roman" w:hAnsi="Times New Roman"/>
          <w:sz w:val="26"/>
          <w:szCs w:val="26"/>
          <w:lang w:eastAsia="ru-RU"/>
        </w:rPr>
        <w:t>вание муниципального имущества;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место его нахождения; 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состав и</w:t>
      </w:r>
      <w:r w:rsidR="000B6C7C">
        <w:rPr>
          <w:rFonts w:ascii="Times New Roman" w:hAnsi="Times New Roman"/>
          <w:sz w:val="26"/>
          <w:szCs w:val="26"/>
          <w:lang w:eastAsia="ru-RU"/>
        </w:rPr>
        <w:t xml:space="preserve"> цена муниципального имущества;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количество акций акционерного общества, их категория или размер доли в уставном капитале общества с</w:t>
      </w:r>
      <w:r w:rsidR="000B6C7C">
        <w:rPr>
          <w:rFonts w:ascii="Times New Roman" w:hAnsi="Times New Roman"/>
          <w:sz w:val="26"/>
          <w:szCs w:val="26"/>
          <w:lang w:eastAsia="ru-RU"/>
        </w:rPr>
        <w:t xml:space="preserve"> ограниченной ответственностью;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в соответствии с  Федеральным законом порядок и срок передачи муниципального имущества в собственность покупателя; 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форма и сроки плат</w:t>
      </w:r>
      <w:r w:rsidR="000B6C7C">
        <w:rPr>
          <w:rFonts w:ascii="Times New Roman" w:hAnsi="Times New Roman"/>
          <w:sz w:val="26"/>
          <w:szCs w:val="26"/>
          <w:lang w:eastAsia="ru-RU"/>
        </w:rPr>
        <w:t>ежа за приобретенное имущество;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условия, в соответствии с которыми указанное имущество было приобретено покупателем;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иные условия, установленные сторонами такого договора по взаимному соглашению.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>Обязательства покупателя в отношении приобретаемого 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 муниципального имущества, выполнением работ, уплатой денег.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Основаниями государственной регистрации такого имущества являются договор купли-продажи недвижимого имущества, а также акт приема-передачи имущества. Расходы на оплату услуг регистратора возлагаются на покупателя.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8.4. С момента передачи покупателю приобретенного в рассрочку имущества и до момента его полной оплаты указанное имущество в силу статьи 35 федерального закона о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0B6C7C" w:rsidRDefault="007876CD" w:rsidP="000B6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B6C7C">
        <w:rPr>
          <w:rFonts w:ascii="Times New Roman" w:hAnsi="Times New Roman"/>
          <w:b/>
          <w:sz w:val="26"/>
          <w:szCs w:val="26"/>
          <w:lang w:eastAsia="ru-RU"/>
        </w:rPr>
        <w:t>9. Порядок оплаты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9.1. Законным средством платежа при приватизации муниципального имущества признается валюта Российской Федерации.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9.2. Покупатель муниципального имущества перечисляет денежные средства в порядке и на условиях, предусмотренных договором купли-продажи, в соответствии с действующим законодательством Российской Федерации.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0B6C7C" w:rsidRDefault="007876CD" w:rsidP="000B6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B6C7C">
        <w:rPr>
          <w:rFonts w:ascii="Times New Roman" w:hAnsi="Times New Roman"/>
          <w:b/>
          <w:sz w:val="26"/>
          <w:szCs w:val="26"/>
          <w:lang w:eastAsia="ru-RU"/>
        </w:rPr>
        <w:t>10. Заключительные положения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10.1. Контроль за полнотой и своевременностью перечисления полученных от продажи муниципального имущества денежных сре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дств в б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юджет  поселения осуществляет администрация  </w:t>
      </w:r>
      <w:proofErr w:type="spellStart"/>
      <w:r w:rsidR="00A87F01">
        <w:rPr>
          <w:rFonts w:ascii="Times New Roman" w:hAnsi="Times New Roman"/>
          <w:sz w:val="26"/>
          <w:szCs w:val="26"/>
        </w:rPr>
        <w:t>Верх-Камышенского</w:t>
      </w:r>
      <w:proofErr w:type="spellEnd"/>
      <w:r w:rsidR="000B6C7C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10.2. Возврат денежных средств по недействительным сделкам купли-продажи муниципального имущества осуществляется в соответствии с Бюджетным </w:t>
      </w:r>
      <w:hyperlink r:id="rId12" w:history="1">
        <w:r w:rsidRPr="000B6C7C">
          <w:rPr>
            <w:rFonts w:ascii="Times New Roman" w:hAnsi="Times New Roman"/>
            <w:sz w:val="26"/>
            <w:szCs w:val="26"/>
            <w:lang w:eastAsia="ru-RU"/>
          </w:rPr>
          <w:t>кодексом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 за счет средств бюджета 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поселения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на основании вступившего в силу решения суда после передачи такого имущества в муниципальную собственность.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10.3. Расходы на организацию и проведение приватизации муниципального имущества предусматриваются в бюджете  </w:t>
      </w:r>
      <w:r w:rsidR="000B6C7C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соответствии с классификацией расходов бюджетов Российской Федерации и используются в соответствии со сметой расходов. Размер расходов на организацию и проведение приватизации муниципального имущества не превышает один процент от суммы денежных средств, полученных от покупателей в счет оплаты приобретенного имущества.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10.4. К видам расходов на организацию и проведение приватизации муниципального имущества относятся: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подготовка имущества к продаже;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2) привлечение маркетинговых и финансовых консультантов, осуществление исследования рынка в целях повышения эффективности приватизационных процессов (при необходимости);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3) участие должностных лиц администрации в семинарах и конференциях по вопросам управления и распоряжения муниципальным имуществом;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4) оценка имущества для определения его рыночной стоимости и установления начальной цены;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5) организация продажи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>6) рекламирование, публикация информационных сообщений о приватизации и о результатах сделок приватизации муниципального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7) организация и проведение семинаров и конференций по вопросам управления и распоряжения муниципальным имуществом;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8) страхование, содержание и обеспечение сохранности находящегося в казне и неиспользуемого муниципального имущества, подлежащего приватизации;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9) оплата услуг связи.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76CD">
        <w:rPr>
          <w:rFonts w:ascii="Times New Roman" w:hAnsi="Times New Roman"/>
          <w:sz w:val="26"/>
          <w:szCs w:val="26"/>
        </w:rPr>
        <w:t xml:space="preserve"> </w:t>
      </w:r>
    </w:p>
    <w:sectPr w:rsidR="007876CD" w:rsidRPr="007876CD" w:rsidSect="00284A83">
      <w:pgSz w:w="11906" w:h="16838" w:code="9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0598"/>
    <w:multiLevelType w:val="hybridMultilevel"/>
    <w:tmpl w:val="1CB0E4AE"/>
    <w:lvl w:ilvl="0" w:tplc="DAB61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52A"/>
    <w:rsid w:val="000B6C7C"/>
    <w:rsid w:val="000D762E"/>
    <w:rsid w:val="0012441B"/>
    <w:rsid w:val="00152223"/>
    <w:rsid w:val="001A4F7C"/>
    <w:rsid w:val="001F0030"/>
    <w:rsid w:val="001F752A"/>
    <w:rsid w:val="00211140"/>
    <w:rsid w:val="002467D8"/>
    <w:rsid w:val="00282941"/>
    <w:rsid w:val="00284A83"/>
    <w:rsid w:val="002A5A65"/>
    <w:rsid w:val="003233EF"/>
    <w:rsid w:val="00350967"/>
    <w:rsid w:val="003E7DD6"/>
    <w:rsid w:val="00414943"/>
    <w:rsid w:val="00423745"/>
    <w:rsid w:val="004A1ED8"/>
    <w:rsid w:val="00527F76"/>
    <w:rsid w:val="007876CD"/>
    <w:rsid w:val="007C693F"/>
    <w:rsid w:val="00824DD7"/>
    <w:rsid w:val="008F5740"/>
    <w:rsid w:val="00A34812"/>
    <w:rsid w:val="00A430E5"/>
    <w:rsid w:val="00A87F01"/>
    <w:rsid w:val="00AC12E8"/>
    <w:rsid w:val="00B258E5"/>
    <w:rsid w:val="00CF4E5A"/>
    <w:rsid w:val="00E62AA0"/>
    <w:rsid w:val="00E93870"/>
    <w:rsid w:val="00F76CDA"/>
    <w:rsid w:val="00FB6CAC"/>
    <w:rsid w:val="00FB77EC"/>
    <w:rsid w:val="00FE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258E5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8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rsid w:val="00B2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258E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258E5"/>
    <w:rPr>
      <w:rFonts w:cs="Times New Roman"/>
    </w:rPr>
  </w:style>
  <w:style w:type="character" w:customStyle="1" w:styleId="FontStyle16">
    <w:name w:val="Font Style16"/>
    <w:rsid w:val="00284A83"/>
    <w:rPr>
      <w:rFonts w:ascii="Times New Roman" w:hAnsi="Times New Roman"/>
      <w:spacing w:val="10"/>
      <w:sz w:val="24"/>
    </w:rPr>
  </w:style>
  <w:style w:type="paragraph" w:styleId="a6">
    <w:name w:val="No Spacing"/>
    <w:uiPriority w:val="1"/>
    <w:qFormat/>
    <w:rsid w:val="007876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next w:val="a"/>
    <w:link w:val="a8"/>
    <w:qFormat/>
    <w:rsid w:val="00CF4E5A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8">
    <w:name w:val="Название Знак"/>
    <w:basedOn w:val="a0"/>
    <w:link w:val="a7"/>
    <w:rsid w:val="00CF4E5A"/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11">
    <w:name w:val="Название Знак1"/>
    <w:basedOn w:val="a0"/>
    <w:locked/>
    <w:rsid w:val="00CF4E5A"/>
    <w:rPr>
      <w:rFonts w:cs="Calibri"/>
      <w:b/>
      <w:sz w:val="28"/>
      <w:lang w:eastAsia="ar-SA"/>
    </w:rPr>
  </w:style>
  <w:style w:type="paragraph" w:styleId="a9">
    <w:name w:val="Subtitle"/>
    <w:basedOn w:val="a"/>
    <w:next w:val="a"/>
    <w:link w:val="aa"/>
    <w:uiPriority w:val="11"/>
    <w:qFormat/>
    <w:rsid w:val="00CF4E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F4E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8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7F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957B7048B3E730E01782C9500F16ADA5D9EAED069EA5183E409088CDo0bB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3C626965769FEBE685D17B82436F5F93B72D093A66461A1BE23938DD2DFCB21DC9C9EA29D79017051v7I" TargetMode="External"/><Relationship Id="rId12" Type="http://schemas.openxmlformats.org/officeDocument/2006/relationships/hyperlink" Target="consultantplus://offline/ref=D3C626965769FEBE685D17B82436F5F93B73D593AF6661A1BE23938DD25Dv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3C626965769FEBE685D17B82436F5F93B72D093A66461A1BE23938DD2DFCB21DC9C9EA29D79007A51v8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957B7048B3E730E01782C9500F16ADA5D9EAED069EA5183E409088CDo0b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957B7048B3E730E01782C9500F16ADA5D8E4E20F9DA5183E409088CD0B6DB13CA6266BC5B8F94EoBb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BCBAC-4812-4353-851E-2399489B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3557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3</cp:revision>
  <cp:lastPrinted>2019-06-27T03:42:00Z</cp:lastPrinted>
  <dcterms:created xsi:type="dcterms:W3CDTF">2019-06-27T03:14:00Z</dcterms:created>
  <dcterms:modified xsi:type="dcterms:W3CDTF">2019-06-27T04:50:00Z</dcterms:modified>
</cp:coreProperties>
</file>