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0F4" w:rsidRDefault="004670F4" w:rsidP="004670F4">
      <w:pPr>
        <w:tabs>
          <w:tab w:val="right" w:pos="5976"/>
        </w:tabs>
        <w:rPr>
          <w:rFonts w:ascii="Times New Roman" w:hAnsi="Times New Roman"/>
          <w:b/>
          <w:sz w:val="28"/>
        </w:rPr>
      </w:pPr>
    </w:p>
    <w:p w:rsidR="004670F4" w:rsidRDefault="004670F4" w:rsidP="004670F4">
      <w:pPr>
        <w:tabs>
          <w:tab w:val="right" w:pos="5976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57216" behindDoc="0" locked="0" layoutInCell="1" allowOverlap="1" wp14:anchorId="447AB02E" wp14:editId="31C5AC14">
            <wp:simplePos x="0" y="0"/>
            <wp:positionH relativeFrom="column">
              <wp:posOffset>2510790</wp:posOffset>
            </wp:positionH>
            <wp:positionV relativeFrom="paragraph">
              <wp:posOffset>3810</wp:posOffset>
            </wp:positionV>
            <wp:extent cx="704850" cy="71310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/>
          <w:b/>
          <w:sz w:val="28"/>
        </w:rPr>
        <w:t>Проект</w:t>
      </w:r>
    </w:p>
    <w:p w:rsidR="003F1BF4" w:rsidRDefault="004670F4" w:rsidP="004670F4">
      <w:pPr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textWrapping" w:clear="all"/>
        <w:t xml:space="preserve">             </w:t>
      </w:r>
      <w:r>
        <w:rPr>
          <w:rFonts w:ascii="Times New Roman" w:hAnsi="Times New Roman"/>
          <w:b/>
          <w:sz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</w:rPr>
        <w:t>СОВЕТ  ДЕПУТАТОВ</w:t>
      </w:r>
      <w:proofErr w:type="gramEnd"/>
      <w:r>
        <w:rPr>
          <w:rFonts w:ascii="Times New Roman" w:hAnsi="Times New Roman"/>
          <w:b/>
          <w:sz w:val="28"/>
        </w:rPr>
        <w:t xml:space="preserve"> СМАЗНЕВСКОГО СЕЛЬСОВЕТА</w:t>
      </w:r>
    </w:p>
    <w:p w:rsidR="003F1BF4" w:rsidRDefault="004670F4" w:rsidP="004670F4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</w:t>
      </w:r>
      <w:r>
        <w:rPr>
          <w:rFonts w:ascii="Times New Roman" w:hAnsi="Times New Roman"/>
          <w:b/>
          <w:sz w:val="26"/>
          <w:szCs w:val="26"/>
        </w:rPr>
        <w:t>ЗАРИНСКОГО РАЙОНА АЛТАЙСКОГО КРАЯ</w:t>
      </w:r>
    </w:p>
    <w:p w:rsidR="003F1BF4" w:rsidRDefault="004670F4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3F1BF4" w:rsidRDefault="004670F4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</w:t>
      </w:r>
      <w:proofErr w:type="gramStart"/>
      <w:r>
        <w:rPr>
          <w:rFonts w:ascii="Times New Roman" w:hAnsi="Times New Roman"/>
          <w:sz w:val="28"/>
        </w:rPr>
        <w:t>_»_</w:t>
      </w:r>
      <w:proofErr w:type="gramEnd"/>
      <w:r>
        <w:rPr>
          <w:rFonts w:ascii="Times New Roman" w:hAnsi="Times New Roman"/>
          <w:sz w:val="28"/>
        </w:rPr>
        <w:t xml:space="preserve">______.2025                                                                            № 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bookmarkStart w:id="0" w:name="_Hlk136442369"/>
      <w:r>
        <w:rPr>
          <w:rFonts w:ascii="Times New Roman" w:hAnsi="Times New Roman"/>
          <w:sz w:val="26"/>
          <w:szCs w:val="26"/>
        </w:rPr>
        <w:t xml:space="preserve">О внесении   изменений в решение </w:t>
      </w:r>
    </w:p>
    <w:p w:rsidR="003F1BF4" w:rsidRDefault="004670F4">
      <w:pPr>
        <w:pStyle w:val="a8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Смазневского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</w:t>
      </w:r>
      <w:r>
        <w:rPr>
          <w:rFonts w:ascii="Times New Roman" w:hAnsi="Times New Roman"/>
          <w:i/>
          <w:sz w:val="26"/>
          <w:szCs w:val="26"/>
        </w:rPr>
        <w:t xml:space="preserve"> 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 края от 14.10.2021 № 23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«Об утверждении Положения о муниципальном контроле в сфере благоустройства»,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 xml:space="preserve"> </w:t>
      </w:r>
    </w:p>
    <w:p w:rsidR="003F1BF4" w:rsidRDefault="003F1BF4">
      <w:pPr>
        <w:pStyle w:val="a8"/>
        <w:rPr>
          <w:rFonts w:ascii="Times New Roman" w:hAnsi="Times New Roman"/>
          <w:i/>
          <w:sz w:val="26"/>
          <w:szCs w:val="26"/>
        </w:rPr>
      </w:pPr>
    </w:p>
    <w:p w:rsidR="003F1BF4" w:rsidRDefault="004670F4">
      <w:pPr>
        <w:pStyle w:val="a8"/>
        <w:ind w:firstLine="708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Федеральным законом от 06.10.2003 (в ред. От 20.03.2025) № 131-ФЗ «Об общих принципах организации ме</w:t>
      </w:r>
      <w:r>
        <w:rPr>
          <w:rFonts w:ascii="Times New Roman" w:hAnsi="Times New Roman"/>
          <w:sz w:val="26"/>
          <w:szCs w:val="26"/>
        </w:rPr>
        <w:t xml:space="preserve">стного самоуправления в Российской Федерации», в целях реализации Федерального закона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Смазневский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сельсовет, С</w:t>
      </w:r>
      <w:r>
        <w:rPr>
          <w:rFonts w:ascii="Times New Roman" w:hAnsi="Times New Roman"/>
          <w:sz w:val="26"/>
          <w:szCs w:val="26"/>
        </w:rPr>
        <w:t>овет депутатов</w:t>
      </w:r>
      <w:bookmarkEnd w:id="0"/>
    </w:p>
    <w:p w:rsidR="003F1BF4" w:rsidRDefault="003F1BF4">
      <w:pP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3F1BF4" w:rsidRDefault="004670F4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РЕШИЛ: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Внести </w:t>
      </w:r>
      <w:proofErr w:type="gramStart"/>
      <w:r>
        <w:rPr>
          <w:rFonts w:ascii="Times New Roman" w:hAnsi="Times New Roman"/>
          <w:sz w:val="26"/>
          <w:szCs w:val="26"/>
        </w:rPr>
        <w:t>изменения  в</w:t>
      </w:r>
      <w:proofErr w:type="gramEnd"/>
      <w:r>
        <w:rPr>
          <w:rFonts w:ascii="Times New Roman" w:hAnsi="Times New Roman"/>
          <w:sz w:val="26"/>
          <w:szCs w:val="26"/>
        </w:rPr>
        <w:t xml:space="preserve"> положение «Об утверждении Положения о муниципальном контроле в сфере благоустройства», утвержденное решением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Смазневского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 Алтайского края от 14.10.2021 № 23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Опубликовать настоящее решение в установленном порядке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Контроль за исполнением настоящего решения возлагается на постоянную комиссию по вопросам социальной политики, здравоохранению, народному образованию и культуры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Настоящее решение вступает в силу </w:t>
      </w:r>
      <w:r>
        <w:rPr>
          <w:rFonts w:ascii="Times New Roman" w:hAnsi="Times New Roman"/>
          <w:sz w:val="26"/>
          <w:szCs w:val="26"/>
        </w:rPr>
        <w:t xml:space="preserve">после его официального опубликования  </w:t>
      </w:r>
    </w:p>
    <w:p w:rsidR="003F1BF4" w:rsidRDefault="003F1BF4">
      <w:pPr>
        <w:pStyle w:val="aa"/>
        <w:spacing w:before="280" w:after="0"/>
        <w:ind w:firstLine="709"/>
        <w:jc w:val="both"/>
        <w:rPr>
          <w:i/>
          <w:sz w:val="26"/>
          <w:szCs w:val="26"/>
        </w:rPr>
      </w:pPr>
    </w:p>
    <w:p w:rsidR="003F1BF4" w:rsidRDefault="004670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сельсовета                                                                                    Ю.Н. Пирогов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</w:t>
      </w: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4670F4" w:rsidP="004670F4">
      <w:pPr>
        <w:tabs>
          <w:tab w:val="left" w:pos="592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4670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</w:t>
      </w:r>
    </w:p>
    <w:p w:rsidR="003F1BF4" w:rsidRDefault="004670F4" w:rsidP="004670F4">
      <w:pPr>
        <w:pStyle w:val="a8"/>
        <w:tabs>
          <w:tab w:val="left" w:pos="5775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ab/>
        <w:t>Приложение</w:t>
      </w:r>
    </w:p>
    <w:p w:rsidR="004670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к  решению</w:t>
      </w:r>
      <w:proofErr w:type="gramEnd"/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Совета  депутатов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Смазневского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с</w:t>
      </w:r>
      <w:bookmarkStart w:id="1" w:name="_GoBack"/>
      <w:bookmarkEnd w:id="1"/>
      <w:r>
        <w:rPr>
          <w:rFonts w:ascii="Times New Roman" w:hAnsi="Times New Roman"/>
          <w:sz w:val="26"/>
          <w:szCs w:val="26"/>
        </w:rPr>
        <w:t xml:space="preserve">ельсовета 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от «___</w:t>
      </w:r>
      <w:proofErr w:type="gramStart"/>
      <w:r>
        <w:rPr>
          <w:rFonts w:ascii="Times New Roman" w:hAnsi="Times New Roman"/>
          <w:sz w:val="26"/>
          <w:szCs w:val="26"/>
        </w:rPr>
        <w:t>_»_</w:t>
      </w:r>
      <w:proofErr w:type="gramEnd"/>
      <w:r>
        <w:rPr>
          <w:rFonts w:ascii="Times New Roman" w:hAnsi="Times New Roman"/>
          <w:sz w:val="26"/>
          <w:szCs w:val="26"/>
        </w:rPr>
        <w:t xml:space="preserve">_____ 202  г. №_____ </w:t>
      </w:r>
    </w:p>
    <w:p w:rsidR="003F1BF4" w:rsidRDefault="003F1BF4">
      <w:pPr>
        <w:widowControl w:val="0"/>
        <w:tabs>
          <w:tab w:val="left" w:pos="8130"/>
        </w:tabs>
        <w:rPr>
          <w:rFonts w:ascii="Times New Roman" w:hAnsi="Times New Roman"/>
          <w:sz w:val="26"/>
          <w:szCs w:val="26"/>
        </w:rPr>
      </w:pPr>
    </w:p>
    <w:p w:rsidR="003F1BF4" w:rsidRDefault="004670F4">
      <w:pPr>
        <w:pStyle w:val="6"/>
        <w:shd w:val="clear" w:color="auto" w:fill="auto"/>
        <w:spacing w:before="0"/>
        <w:ind w:left="40"/>
        <w:rPr>
          <w:b w:val="0"/>
        </w:rPr>
      </w:pPr>
      <w:r>
        <w:rPr>
          <w:b w:val="0"/>
          <w:color w:val="000000"/>
          <w:lang w:bidi="ru-RU"/>
        </w:rPr>
        <w:t xml:space="preserve"> </w:t>
      </w:r>
    </w:p>
    <w:p w:rsidR="003F1BF4" w:rsidRDefault="004670F4">
      <w:pPr>
        <w:pStyle w:val="6"/>
        <w:shd w:val="clear" w:color="auto" w:fill="auto"/>
        <w:spacing w:before="0"/>
        <w:ind w:left="40"/>
        <w:rPr>
          <w:rFonts w:ascii="Times New Roman" w:hAnsi="Times New Roman" w:cs="Times New Roman"/>
          <w:b w:val="0"/>
          <w:color w:val="000000"/>
          <w:lang w:bidi="ru-RU"/>
        </w:rPr>
      </w:pPr>
      <w:proofErr w:type="gramStart"/>
      <w:r>
        <w:rPr>
          <w:rFonts w:ascii="Times New Roman" w:hAnsi="Times New Roman" w:cs="Times New Roman"/>
          <w:b w:val="0"/>
          <w:color w:val="000000"/>
          <w:lang w:bidi="ru-RU"/>
        </w:rPr>
        <w:t>Изменения  в</w:t>
      </w:r>
      <w:proofErr w:type="gramEnd"/>
      <w:r>
        <w:rPr>
          <w:rFonts w:ascii="Times New Roman" w:hAnsi="Times New Roman" w:cs="Times New Roman"/>
          <w:b w:val="0"/>
          <w:color w:val="000000"/>
          <w:lang w:bidi="ru-RU"/>
        </w:rPr>
        <w:t xml:space="preserve"> Положение «</w:t>
      </w:r>
      <w:r>
        <w:rPr>
          <w:rFonts w:ascii="Times New Roman" w:hAnsi="Times New Roman" w:cs="Times New Roman"/>
          <w:b w:val="0"/>
          <w:color w:val="000000"/>
          <w:lang w:bidi="ru-RU"/>
        </w:rPr>
        <w:t xml:space="preserve">Об утверждении Положения о муниципальном контроле в сфере благоустройства» </w:t>
      </w:r>
    </w:p>
    <w:p w:rsidR="003F1BF4" w:rsidRDefault="003F1BF4">
      <w:pPr>
        <w:pStyle w:val="2"/>
        <w:shd w:val="clear" w:color="auto" w:fill="auto"/>
        <w:tabs>
          <w:tab w:val="left" w:pos="3834"/>
        </w:tabs>
        <w:spacing w:before="0" w:after="177" w:line="260" w:lineRule="exact"/>
        <w:ind w:firstLine="0"/>
      </w:pPr>
    </w:p>
    <w:p w:rsidR="003F1BF4" w:rsidRDefault="003F1BF4">
      <w:pPr>
        <w:pStyle w:val="2"/>
        <w:shd w:val="clear" w:color="auto" w:fill="auto"/>
        <w:tabs>
          <w:tab w:val="left" w:pos="3834"/>
        </w:tabs>
        <w:spacing w:before="0" w:after="177" w:line="260" w:lineRule="exact"/>
        <w:ind w:firstLine="0"/>
      </w:pPr>
    </w:p>
    <w:p w:rsidR="003F1BF4" w:rsidRDefault="004670F4">
      <w:pPr>
        <w:pStyle w:val="6"/>
        <w:shd w:val="clear" w:color="auto" w:fill="auto"/>
        <w:spacing w:before="0"/>
        <w:ind w:left="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1. Внести в   Положения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color w:val="000000"/>
          <w:lang w:bidi="ru-RU"/>
        </w:rPr>
        <w:t>о муниципальном контроле в сфере благоустройства следующие изменения:</w:t>
      </w:r>
    </w:p>
    <w:p w:rsidR="003F1BF4" w:rsidRDefault="004670F4">
      <w:pPr>
        <w:pStyle w:val="6"/>
        <w:shd w:val="clear" w:color="auto" w:fill="auto"/>
        <w:spacing w:before="0"/>
        <w:ind w:left="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color w:val="000000"/>
          <w:lang w:bidi="ru-RU"/>
        </w:rPr>
        <w:t>- пункт 82 изложить в следующей редакции:</w:t>
      </w:r>
      <w:r>
        <w:rPr>
          <w:rFonts w:ascii="Times New Roman" w:hAnsi="Times New Roman"/>
          <w:lang w:bidi="ru-RU"/>
        </w:rPr>
        <w:t xml:space="preserve"> </w:t>
      </w:r>
      <w:r>
        <w:rPr>
          <w:rFonts w:ascii="Times New Roman" w:hAnsi="Times New Roman"/>
          <w:b w:val="0"/>
          <w:bCs w:val="0"/>
          <w:lang w:bidi="ru-RU"/>
        </w:rPr>
        <w:t xml:space="preserve">по результатам проведения выездного </w:t>
      </w:r>
      <w:r>
        <w:rPr>
          <w:rFonts w:ascii="Times New Roman" w:hAnsi="Times New Roman"/>
          <w:b w:val="0"/>
          <w:bCs w:val="0"/>
          <w:lang w:bidi="ru-RU"/>
        </w:rPr>
        <w:t xml:space="preserve">обследования не может быть принято решение, предусмотренное пунктом 2 части 2 статьи </w:t>
      </w:r>
      <w:proofErr w:type="gramStart"/>
      <w:r>
        <w:rPr>
          <w:rFonts w:ascii="Times New Roman" w:hAnsi="Times New Roman"/>
          <w:b w:val="0"/>
          <w:bCs w:val="0"/>
          <w:lang w:bidi="ru-RU"/>
        </w:rPr>
        <w:t>90  Федерального</w:t>
      </w:r>
      <w:proofErr w:type="gramEnd"/>
      <w:r>
        <w:rPr>
          <w:rFonts w:ascii="Times New Roman" w:hAnsi="Times New Roman"/>
          <w:b w:val="0"/>
          <w:bCs w:val="0"/>
          <w:lang w:bidi="ru-RU"/>
        </w:rPr>
        <w:t xml:space="preserve"> </w:t>
      </w:r>
      <w:r>
        <w:rPr>
          <w:rFonts w:ascii="Times New Roman" w:hAnsi="Times New Roman"/>
          <w:b w:val="0"/>
          <w:bCs w:val="0"/>
        </w:rPr>
        <w:t xml:space="preserve"> закона, за исключением случаев, установленных федеральным законом о виде контроля.   </w:t>
      </w:r>
    </w:p>
    <w:p w:rsidR="003F1BF4" w:rsidRDefault="004670F4">
      <w:pPr>
        <w:pStyle w:val="6"/>
        <w:shd w:val="clear" w:color="auto" w:fill="auto"/>
        <w:spacing w:before="0"/>
        <w:ind w:left="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/>
        </w:rPr>
        <w:t>- Пункт 30 изложить в следующей редакции</w:t>
      </w:r>
      <w:r>
        <w:rPr>
          <w:rFonts w:ascii="Times New Roman" w:hAnsi="Times New Roman"/>
          <w:b w:val="0"/>
          <w:bCs w:val="0"/>
        </w:rPr>
        <w:t>: предостережение объявляет</w:t>
      </w:r>
      <w:r>
        <w:rPr>
          <w:rFonts w:ascii="Times New Roman" w:hAnsi="Times New Roman"/>
          <w:b w:val="0"/>
          <w:bCs w:val="0"/>
        </w:rPr>
        <w:t>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</w:t>
      </w:r>
      <w:r>
        <w:rPr>
          <w:rFonts w:ascii="Times New Roman" w:hAnsi="Times New Roman"/>
          <w:b w:val="0"/>
          <w:bCs w:val="0"/>
        </w:rPr>
        <w:t>я (бездействия) контролируемого лица могут привести или приводят к нарушению обязательных требований, а так же предложение о принятии мер по обеспечению соблюдения данных требований и не может содержать требования представления контролируемым лицом сведени</w:t>
      </w:r>
      <w:r>
        <w:rPr>
          <w:rFonts w:ascii="Times New Roman" w:hAnsi="Times New Roman"/>
          <w:b w:val="0"/>
          <w:bCs w:val="0"/>
        </w:rPr>
        <w:t>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3F1BF4" w:rsidRDefault="004670F4">
      <w:pPr>
        <w:pStyle w:val="6"/>
        <w:shd w:val="clear" w:color="auto" w:fill="auto"/>
        <w:spacing w:before="0"/>
        <w:ind w:left="40"/>
        <w:jc w:val="both"/>
      </w:pPr>
      <w:r>
        <w:rPr>
          <w:rFonts w:ascii="Times New Roman" w:hAnsi="Times New Roman"/>
        </w:rPr>
        <w:t>- Пункт 13 подлежит исключению</w:t>
      </w:r>
    </w:p>
    <w:p w:rsidR="003F1BF4" w:rsidRDefault="004670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3F1BF4" w:rsidRDefault="003F1B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widowControl w:val="0"/>
        <w:spacing w:after="160"/>
        <w:ind w:firstLine="709"/>
        <w:contextualSpacing/>
        <w:jc w:val="both"/>
        <w:rPr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pStyle w:val="aa"/>
        <w:spacing w:before="280" w:after="0"/>
        <w:ind w:firstLine="709"/>
        <w:jc w:val="both"/>
        <w:rPr>
          <w:i/>
          <w:sz w:val="26"/>
          <w:szCs w:val="26"/>
        </w:rPr>
      </w:pPr>
    </w:p>
    <w:sectPr w:rsidR="003F1BF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BF4"/>
    <w:rsid w:val="003F1BF4"/>
    <w:rsid w:val="0046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E2DB9"/>
  <w15:docId w15:val="{55633237-4C56-49F8-B818-3E735CDE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8">
    <w:name w:val="No Spacing"/>
    <w:basedOn w:val="a"/>
    <w:uiPriority w:val="1"/>
    <w:qFormat/>
    <w:pPr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rmal (Web)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6">
    <w:name w:val="Основной текст (6)"/>
    <w:basedOn w:val="a"/>
    <w:qFormat/>
    <w:pPr>
      <w:widowControl w:val="0"/>
      <w:shd w:val="clear" w:color="auto" w:fill="FFFFFF"/>
      <w:spacing w:before="480" w:after="0" w:line="317" w:lineRule="exact"/>
      <w:jc w:val="center"/>
    </w:pPr>
    <w:rPr>
      <w:b/>
      <w:bCs/>
      <w:sz w:val="26"/>
      <w:szCs w:val="26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540" w:after="120" w:line="0" w:lineRule="atLeast"/>
      <w:ind w:hanging="780"/>
      <w:jc w:val="both"/>
    </w:pPr>
    <w:rPr>
      <w:sz w:val="26"/>
      <w:szCs w:val="2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Smaznevo2</cp:lastModifiedBy>
  <cp:revision>3</cp:revision>
  <dcterms:created xsi:type="dcterms:W3CDTF">2025-10-03T01:48:00Z</dcterms:created>
  <dcterms:modified xsi:type="dcterms:W3CDTF">2025-10-03T01:54:00Z</dcterms:modified>
  <dc:language>ru-RU</dc:language>
</cp:coreProperties>
</file>