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4D" w:rsidRDefault="003844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20" w:right="940" w:hanging="2383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-342265</wp:posOffset>
            </wp:positionV>
            <wp:extent cx="719455" cy="723900"/>
            <wp:effectExtent l="0" t="0" r="0" b="0"/>
            <wp:wrapSquare wrapText="bothSides"/>
            <wp:docPr id="2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soA85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DF7" w:rsidRDefault="00925DF7" w:rsidP="004D11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40"/>
        <w:rPr>
          <w:rFonts w:ascii="Times New Roman" w:hAnsi="Times New Roman"/>
          <w:sz w:val="28"/>
          <w:szCs w:val="28"/>
          <w:lang w:val="ru-RU"/>
        </w:rPr>
      </w:pPr>
    </w:p>
    <w:p w:rsidR="0012734D" w:rsidRDefault="0012734D" w:rsidP="0058717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ЗАРИНСКИЙ 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РАЙОННЫЙ СОВЕТ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НАРОДНЫХ ДЕПУТАТОВ</w:t>
      </w:r>
    </w:p>
    <w:p w:rsidR="0012734D" w:rsidRPr="005537A0" w:rsidRDefault="0012734D" w:rsidP="0058717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20" w:right="940" w:hanging="2383"/>
        <w:jc w:val="center"/>
        <w:rPr>
          <w:rFonts w:ascii="Times New Roman" w:hAnsi="Times New Roman"/>
          <w:sz w:val="24"/>
          <w:szCs w:val="24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АЛТАЙСКОГО КРАЯ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925DF7" w:rsidRPr="00D5107E" w:rsidRDefault="00925DF7" w:rsidP="00925DF7">
      <w:pPr>
        <w:jc w:val="center"/>
        <w:rPr>
          <w:rFonts w:ascii="Times New Roman" w:hAnsi="Times New Roman"/>
          <w:b/>
          <w:bCs/>
          <w:spacing w:val="84"/>
          <w:sz w:val="36"/>
          <w:szCs w:val="36"/>
          <w:lang w:val="ru-RU"/>
        </w:rPr>
      </w:pPr>
      <w:r w:rsidRPr="00D5107E">
        <w:rPr>
          <w:rFonts w:ascii="Times New Roman" w:hAnsi="Times New Roman"/>
          <w:b/>
          <w:bCs/>
          <w:spacing w:val="84"/>
          <w:sz w:val="36"/>
          <w:szCs w:val="36"/>
          <w:lang w:val="ru-RU"/>
        </w:rPr>
        <w:t>РЕШЕНИЕ</w:t>
      </w:r>
    </w:p>
    <w:p w:rsidR="0012734D" w:rsidRDefault="000E44EA">
      <w:pPr>
        <w:widowControl w:val="0"/>
        <w:tabs>
          <w:tab w:val="left" w:pos="66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44EA">
        <w:rPr>
          <w:rFonts w:ascii="Times New Roman" w:hAnsi="Times New Roman"/>
          <w:sz w:val="24"/>
          <w:szCs w:val="24"/>
          <w:lang w:val="ru-RU"/>
        </w:rPr>
        <w:t>21.06.</w:t>
      </w:r>
      <w:r w:rsidR="0012734D" w:rsidRPr="000E44EA">
        <w:rPr>
          <w:rFonts w:ascii="Times" w:hAnsi="Times" w:cs="Times"/>
          <w:sz w:val="24"/>
          <w:szCs w:val="24"/>
          <w:lang w:val="ru-RU"/>
        </w:rPr>
        <w:t>2016</w:t>
      </w:r>
      <w:r w:rsidR="0012734D" w:rsidRPr="005537A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№ 31</w:t>
      </w:r>
      <w:bookmarkStart w:id="0" w:name="_GoBack"/>
      <w:bookmarkEnd w:id="0"/>
    </w:p>
    <w:p w:rsidR="000E44EA" w:rsidRDefault="000E44EA">
      <w:pPr>
        <w:widowControl w:val="0"/>
        <w:tabs>
          <w:tab w:val="left" w:pos="66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E44EA" w:rsidRPr="000E44EA" w:rsidRDefault="000E44EA" w:rsidP="000E44EA">
      <w:pPr>
        <w:widowControl w:val="0"/>
        <w:tabs>
          <w:tab w:val="left" w:pos="660"/>
          <w:tab w:val="left" w:pos="7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Заринск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0F6A0E" w:rsidP="00D5107E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47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12734D" w:rsidRPr="005537A0">
        <w:rPr>
          <w:rFonts w:ascii="Times New Roman" w:hAnsi="Times New Roman"/>
          <w:sz w:val="28"/>
          <w:szCs w:val="28"/>
          <w:lang w:val="ru-RU"/>
        </w:rPr>
        <w:t xml:space="preserve"> Порядка </w:t>
      </w:r>
      <w:r w:rsidR="0012734D">
        <w:rPr>
          <w:rFonts w:ascii="Times New Roman" w:hAnsi="Times New Roman"/>
          <w:sz w:val="28"/>
          <w:szCs w:val="28"/>
          <w:lang w:val="ru-RU"/>
        </w:rPr>
        <w:t xml:space="preserve">и условий </w:t>
      </w:r>
      <w:r w:rsidR="0012734D" w:rsidRPr="005537A0">
        <w:rPr>
          <w:rFonts w:ascii="Times New Roman" w:hAnsi="Times New Roman"/>
          <w:sz w:val="28"/>
          <w:szCs w:val="28"/>
          <w:lang w:val="ru-RU"/>
        </w:rPr>
        <w:t>предоставления в аренду</w:t>
      </w:r>
      <w:r w:rsidR="0012734D">
        <w:rPr>
          <w:rFonts w:ascii="Times New Roman" w:hAnsi="Times New Roman"/>
          <w:sz w:val="28"/>
          <w:szCs w:val="28"/>
          <w:lang w:val="ru-RU"/>
        </w:rPr>
        <w:t xml:space="preserve"> (в том числе и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имущества,</w:t>
      </w:r>
      <w:r w:rsidR="00D51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34D">
        <w:rPr>
          <w:rFonts w:ascii="Times New Roman" w:hAnsi="Times New Roman"/>
          <w:sz w:val="28"/>
          <w:szCs w:val="28"/>
          <w:lang w:val="ru-RU"/>
        </w:rPr>
        <w:t>находящегося в собственности муниципального образования Заринский район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Default="0012734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пункта </w:t>
      </w:r>
      <w:r w:rsidRPr="005537A0">
        <w:rPr>
          <w:rFonts w:ascii="Times" w:hAnsi="Times" w:cs="Times"/>
          <w:sz w:val="28"/>
          <w:szCs w:val="28"/>
          <w:lang w:val="ru-RU"/>
        </w:rPr>
        <w:t>4.1.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 w:rsidRPr="005537A0">
        <w:rPr>
          <w:rFonts w:ascii="Times" w:hAnsi="Times" w:cs="Times"/>
          <w:sz w:val="28"/>
          <w:szCs w:val="28"/>
          <w:lang w:val="ru-RU"/>
        </w:rPr>
        <w:t>18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24.07.2007 </w:t>
      </w:r>
      <w:r>
        <w:rPr>
          <w:rFonts w:ascii="Times" w:hAnsi="Times" w:cs="Times"/>
          <w:sz w:val="28"/>
          <w:szCs w:val="28"/>
        </w:rPr>
        <w:t>N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209-</w:t>
      </w:r>
      <w:r w:rsidRPr="005537A0">
        <w:rPr>
          <w:rFonts w:ascii="Times New Roman" w:hAnsi="Times New Roman"/>
          <w:sz w:val="28"/>
          <w:szCs w:val="28"/>
          <w:lang w:val="ru-RU"/>
        </w:rPr>
        <w:t>ФЗ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«</w:t>
      </w:r>
      <w:r w:rsidRPr="005537A0">
        <w:rPr>
          <w:rFonts w:ascii="Times New Roman" w:hAnsi="Times New Roman"/>
          <w:sz w:val="28"/>
          <w:szCs w:val="28"/>
          <w:lang w:val="ru-RU"/>
        </w:rPr>
        <w:t>О развитии малого и среднего предпринимательства в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5537A0">
        <w:rPr>
          <w:rFonts w:ascii="Times" w:hAnsi="Times" w:cs="Times"/>
          <w:sz w:val="28"/>
          <w:szCs w:val="28"/>
          <w:lang w:val="ru-RU"/>
        </w:rPr>
        <w:t>»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Заринский район Алтайского края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Заринский районный Совет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</w:p>
    <w:p w:rsidR="0012734D" w:rsidRPr="005537A0" w:rsidRDefault="0012734D" w:rsidP="005F416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РЕШИЛ</w:t>
      </w:r>
      <w:r w:rsidRPr="005537A0">
        <w:rPr>
          <w:rFonts w:ascii="Times" w:hAnsi="Times" w:cs="Times"/>
          <w:sz w:val="28"/>
          <w:szCs w:val="28"/>
          <w:lang w:val="ru-RU"/>
        </w:rPr>
        <w:t>: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1. </w:t>
      </w:r>
      <w:r w:rsidR="000F6A0E">
        <w:rPr>
          <w:rFonts w:ascii="Times New Roman" w:hAnsi="Times New Roman"/>
          <w:sz w:val="28"/>
          <w:szCs w:val="28"/>
          <w:lang w:val="ru-RU"/>
        </w:rPr>
        <w:t xml:space="preserve"> Утвердить 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и условия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  <w:lang w:val="ru-RU"/>
        </w:rPr>
        <w:t xml:space="preserve"> (в том числе и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 деятельности)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включенного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в перечень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Заринский район Алтайского края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CB1A96" w:rsidRDefault="0012734D" w:rsidP="00CB1A96">
      <w:pPr>
        <w:widowControl w:val="0"/>
        <w:numPr>
          <w:ilvl w:val="1"/>
          <w:numId w:val="1"/>
        </w:numPr>
        <w:tabs>
          <w:tab w:val="clear" w:pos="1440"/>
          <w:tab w:val="num" w:pos="1238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стоящее решение вступает в силу со дня официального опубликования в районной газете «Знамя Ильича» и на официальном сайте Администрации Заринского района.</w:t>
      </w:r>
    </w:p>
    <w:p w:rsidR="0012734D" w:rsidRDefault="0012734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8"/>
          <w:szCs w:val="28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8"/>
          <w:szCs w:val="28"/>
          <w:lang w:val="ru-RU"/>
        </w:rPr>
      </w:pPr>
    </w:p>
    <w:p w:rsidR="0012734D" w:rsidRPr="00CB1A96" w:rsidRDefault="00D5107E" w:rsidP="00CB1A96">
      <w:pPr>
        <w:widowControl w:val="0"/>
        <w:numPr>
          <w:ilvl w:val="1"/>
          <w:numId w:val="2"/>
        </w:numPr>
        <w:tabs>
          <w:tab w:val="clear" w:pos="1440"/>
          <w:tab w:val="num" w:pos="1157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12734D" w:rsidRPr="005537A0">
        <w:rPr>
          <w:rFonts w:ascii="Times New Roman" w:hAnsi="Times New Roman"/>
          <w:sz w:val="28"/>
          <w:szCs w:val="28"/>
          <w:lang w:val="ru-RU"/>
        </w:rPr>
        <w:t xml:space="preserve">за исполнением </w:t>
      </w:r>
      <w:r w:rsidR="0012734D">
        <w:rPr>
          <w:rFonts w:ascii="Times New Roman" w:hAnsi="Times New Roman"/>
          <w:sz w:val="28"/>
          <w:szCs w:val="28"/>
          <w:lang w:val="ru-RU"/>
        </w:rPr>
        <w:t>данного</w:t>
      </w:r>
      <w:r w:rsidR="0012734D" w:rsidRPr="00CB1A96">
        <w:rPr>
          <w:rFonts w:ascii="Times New Roman" w:hAnsi="Times New Roman"/>
          <w:sz w:val="28"/>
          <w:szCs w:val="28"/>
          <w:lang w:val="ru-RU"/>
        </w:rPr>
        <w:t xml:space="preserve"> решения возложить на постоянную</w:t>
      </w:r>
      <w:r w:rsidR="001273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34D" w:rsidRPr="00CB1A96">
        <w:rPr>
          <w:rFonts w:ascii="Times New Roman" w:hAnsi="Times New Roman"/>
          <w:sz w:val="28"/>
          <w:szCs w:val="28"/>
          <w:lang w:val="ru-RU"/>
        </w:rPr>
        <w:t>комиссию Заринского районного Совета</w:t>
      </w:r>
      <w:r w:rsidR="0012734D">
        <w:rPr>
          <w:rFonts w:ascii="Times New Roman" w:hAnsi="Times New Roman"/>
          <w:sz w:val="28"/>
          <w:szCs w:val="28"/>
          <w:lang w:val="ru-RU"/>
        </w:rPr>
        <w:t xml:space="preserve"> народных</w:t>
      </w:r>
      <w:r w:rsidR="0012734D" w:rsidRPr="00CB1A96">
        <w:rPr>
          <w:rFonts w:ascii="Times New Roman" w:hAnsi="Times New Roman"/>
          <w:sz w:val="28"/>
          <w:szCs w:val="28"/>
          <w:lang w:val="ru-RU"/>
        </w:rPr>
        <w:t xml:space="preserve"> депутатов по </w:t>
      </w:r>
      <w:r w:rsidR="0012734D">
        <w:rPr>
          <w:rFonts w:ascii="Times New Roman" w:hAnsi="Times New Roman"/>
          <w:sz w:val="28"/>
          <w:szCs w:val="28"/>
          <w:lang w:val="ru-RU"/>
        </w:rPr>
        <w:t>финансам и экономике.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2734D" w:rsidRPr="005537A0">
          <w:pgSz w:w="11900" w:h="16840"/>
          <w:pgMar w:top="113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0F6A0E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12734D">
        <w:rPr>
          <w:rFonts w:ascii="Times New Roman" w:hAnsi="Times New Roman"/>
          <w:sz w:val="28"/>
          <w:szCs w:val="28"/>
          <w:lang w:val="ru-RU"/>
        </w:rPr>
        <w:t xml:space="preserve">Глава района                                                                  </w:t>
      </w:r>
      <w:r w:rsidR="0012734D" w:rsidRPr="005F416B">
        <w:rPr>
          <w:rFonts w:ascii="Times New Roman" w:hAnsi="Times New Roman"/>
          <w:sz w:val="28"/>
          <w:szCs w:val="28"/>
          <w:lang w:val="ru-RU"/>
        </w:rPr>
        <w:t>Е.Н.  Кудрявцева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2734D" w:rsidRPr="005537A0">
          <w:type w:val="continuous"/>
          <w:pgSz w:w="11900" w:h="16840"/>
          <w:pgMar w:top="1139" w:right="1000" w:bottom="1440" w:left="1700" w:header="720" w:footer="720" w:gutter="0"/>
          <w:cols w:space="720" w:equalWidth="0">
            <w:col w:w="9200"/>
          </w:cols>
          <w:noEndnote/>
        </w:sectPr>
      </w:pPr>
    </w:p>
    <w:p w:rsidR="000F6A0E" w:rsidRPr="00763BF2" w:rsidRDefault="0012734D" w:rsidP="000F6A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5537A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F6A0E" w:rsidRPr="00763BF2">
        <w:rPr>
          <w:rFonts w:ascii="Times New Roman" w:hAnsi="Times New Roman" w:cs="Times New Roman"/>
          <w:sz w:val="28"/>
          <w:szCs w:val="28"/>
        </w:rPr>
        <w:t>Приложение</w:t>
      </w:r>
    </w:p>
    <w:p w:rsidR="000F6A0E" w:rsidRDefault="000F6A0E" w:rsidP="000F6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3B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3BF2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Заринского районого </w:t>
      </w:r>
    </w:p>
    <w:p w:rsidR="000F6A0E" w:rsidRPr="00763BF2" w:rsidRDefault="000F6A0E" w:rsidP="000F6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 депутатов </w:t>
      </w:r>
    </w:p>
    <w:p w:rsidR="000F6A0E" w:rsidRPr="00763BF2" w:rsidRDefault="000F6A0E" w:rsidP="000F6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63B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_____2016  </w:t>
      </w:r>
      <w:r w:rsidRPr="0076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</w:p>
    <w:p w:rsidR="0012734D" w:rsidRPr="005537A0" w:rsidRDefault="0012734D" w:rsidP="000F6A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100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ascii="Times New Roman" w:hAnsi="Times New Roman"/>
          <w:sz w:val="24"/>
          <w:szCs w:val="24"/>
          <w:lang w:val="ru-RU"/>
        </w:rPr>
      </w:pPr>
      <w:r w:rsidRPr="005537A0">
        <w:rPr>
          <w:rFonts w:ascii="Times" w:hAnsi="Times" w:cs="Times"/>
          <w:sz w:val="24"/>
          <w:szCs w:val="24"/>
          <w:lang w:val="ru-RU"/>
        </w:rPr>
        <w:t>.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Default="0012734D" w:rsidP="00925DF7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DF7232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рядок и условия</w:t>
      </w:r>
    </w:p>
    <w:p w:rsidR="0012734D" w:rsidRPr="00DF7232" w:rsidRDefault="0012734D" w:rsidP="00DF72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240" w:firstLine="360"/>
        <w:rPr>
          <w:rFonts w:ascii="Times New Roman" w:hAnsi="Times New Roman"/>
          <w:sz w:val="28"/>
          <w:szCs w:val="28"/>
          <w:lang w:val="ru-RU"/>
        </w:rPr>
      </w:pPr>
      <w:r w:rsidRPr="00DF7232">
        <w:rPr>
          <w:rFonts w:ascii="Times New Roman" w:hAnsi="Times New Roman"/>
          <w:sz w:val="28"/>
          <w:szCs w:val="28"/>
          <w:lang w:val="ru-RU"/>
        </w:rPr>
        <w:t>предоставления в аренду (в том числе и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 деятельности)</w:t>
      </w:r>
      <w:r w:rsidRPr="00DF7232">
        <w:rPr>
          <w:rFonts w:ascii="Times" w:hAnsi="Times" w:cs="Times"/>
          <w:sz w:val="28"/>
          <w:szCs w:val="28"/>
          <w:lang w:val="ru-RU"/>
        </w:rPr>
        <w:t xml:space="preserve">, </w:t>
      </w:r>
      <w:r w:rsidRPr="00DF7232">
        <w:rPr>
          <w:rFonts w:ascii="Times New Roman" w:hAnsi="Times New Roman"/>
          <w:sz w:val="28"/>
          <w:szCs w:val="28"/>
          <w:lang w:val="ru-RU"/>
        </w:rPr>
        <w:t>включенного</w:t>
      </w:r>
      <w:r w:rsidRPr="00DF7232">
        <w:rPr>
          <w:rFonts w:ascii="Times" w:hAnsi="Times" w:cs="Times"/>
          <w:sz w:val="28"/>
          <w:szCs w:val="28"/>
          <w:lang w:val="ru-RU"/>
        </w:rPr>
        <w:t xml:space="preserve"> </w:t>
      </w:r>
      <w:r w:rsidRPr="00DF7232">
        <w:rPr>
          <w:rFonts w:ascii="Times New Roman" w:hAnsi="Times New Roman"/>
          <w:sz w:val="28"/>
          <w:szCs w:val="28"/>
          <w:lang w:val="ru-RU"/>
        </w:rPr>
        <w:t>в перечень имущества</w:t>
      </w:r>
      <w:r w:rsidRPr="00DF7232">
        <w:rPr>
          <w:rFonts w:ascii="Times" w:hAnsi="Times" w:cs="Times"/>
          <w:sz w:val="28"/>
          <w:szCs w:val="28"/>
          <w:lang w:val="ru-RU"/>
        </w:rPr>
        <w:t>,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 находящегося в собственности муниципального образования Заринский район Алтайского края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Default="0012734D">
      <w:pPr>
        <w:widowControl w:val="0"/>
        <w:numPr>
          <w:ilvl w:val="1"/>
          <w:numId w:val="3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71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12734D" w:rsidRDefault="0012734D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sz w:val="28"/>
          <w:szCs w:val="28"/>
        </w:rPr>
      </w:pPr>
    </w:p>
    <w:p w:rsidR="0012734D" w:rsidRPr="00DF7232" w:rsidRDefault="0012734D" w:rsidP="00DF7232">
      <w:pPr>
        <w:widowControl w:val="0"/>
        <w:numPr>
          <w:ilvl w:val="0"/>
          <w:numId w:val="4"/>
        </w:numPr>
        <w:tabs>
          <w:tab w:val="clear" w:pos="720"/>
          <w:tab w:val="num" w:pos="1310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5107E">
        <w:rPr>
          <w:rFonts w:ascii="Times New Roman" w:hAnsi="Times New Roman"/>
          <w:sz w:val="28"/>
          <w:szCs w:val="28"/>
          <w:lang w:val="ru-RU"/>
        </w:rPr>
        <w:t>редоставление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 аренду</w:t>
      </w:r>
      <w:r>
        <w:rPr>
          <w:rFonts w:ascii="Times New Roman" w:hAnsi="Times New Roman"/>
          <w:sz w:val="28"/>
          <w:szCs w:val="28"/>
          <w:lang w:val="ru-RU"/>
        </w:rPr>
        <w:t xml:space="preserve"> (в том числе и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 деятельности)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включенного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в перечень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Заринский район Алтайского края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 w:rsidRPr="00DF7232">
        <w:rPr>
          <w:rFonts w:ascii="Times" w:hAnsi="Times" w:cs="Times"/>
          <w:sz w:val="28"/>
          <w:szCs w:val="28"/>
          <w:lang w:val="ru-RU"/>
        </w:rPr>
        <w:t>(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Pr="00DF7232">
        <w:rPr>
          <w:rFonts w:ascii="Times" w:hAnsi="Times" w:cs="Times"/>
          <w:sz w:val="28"/>
          <w:szCs w:val="28"/>
          <w:lang w:val="ru-RU"/>
        </w:rPr>
        <w:t>-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 Порядок</w:t>
      </w:r>
      <w:r w:rsidRPr="00DF7232">
        <w:rPr>
          <w:rFonts w:ascii="Times" w:hAnsi="Times" w:cs="Times"/>
          <w:sz w:val="28"/>
          <w:szCs w:val="28"/>
          <w:lang w:val="ru-RU"/>
        </w:rPr>
        <w:t>),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 разработан в соответствии с Гражданским кодексом Российской Федерации</w:t>
      </w:r>
      <w:r w:rsidRPr="00DF7232">
        <w:rPr>
          <w:rFonts w:ascii="Times" w:hAnsi="Times" w:cs="Times"/>
          <w:sz w:val="28"/>
          <w:szCs w:val="28"/>
          <w:lang w:val="ru-RU"/>
        </w:rPr>
        <w:t>,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 Федеральными законами </w:t>
      </w:r>
      <w:r w:rsidRPr="00DF7232">
        <w:rPr>
          <w:rFonts w:ascii="Times" w:hAnsi="Times" w:cs="Times"/>
          <w:sz w:val="28"/>
          <w:szCs w:val="28"/>
          <w:lang w:val="ru-RU"/>
        </w:rPr>
        <w:t>«</w:t>
      </w:r>
      <w:r w:rsidRPr="00DF7232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</w:t>
      </w:r>
      <w:r w:rsidRPr="00DF7232">
        <w:rPr>
          <w:rFonts w:ascii="Times" w:hAnsi="Times" w:cs="Times"/>
          <w:sz w:val="28"/>
          <w:szCs w:val="28"/>
          <w:lang w:val="ru-RU"/>
        </w:rPr>
        <w:t xml:space="preserve"> </w:t>
      </w:r>
      <w:r w:rsidRPr="00DF7232">
        <w:rPr>
          <w:rFonts w:ascii="Times New Roman" w:hAnsi="Times New Roman"/>
          <w:sz w:val="28"/>
          <w:szCs w:val="28"/>
          <w:lang w:val="ru-RU"/>
        </w:rPr>
        <w:t>Федерации</w:t>
      </w:r>
      <w:r w:rsidRPr="00DF7232">
        <w:rPr>
          <w:rFonts w:ascii="Times" w:hAnsi="Times" w:cs="Times"/>
          <w:sz w:val="28"/>
          <w:szCs w:val="28"/>
          <w:lang w:val="ru-RU"/>
        </w:rPr>
        <w:t>», «</w:t>
      </w:r>
      <w:r w:rsidRPr="00DF7232">
        <w:rPr>
          <w:rFonts w:ascii="Times New Roman" w:hAnsi="Times New Roman"/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 w:rsidRPr="00DF7232">
        <w:rPr>
          <w:rFonts w:ascii="Times" w:hAnsi="Times" w:cs="Times"/>
          <w:sz w:val="28"/>
          <w:szCs w:val="28"/>
          <w:lang w:val="ru-RU"/>
        </w:rPr>
        <w:t>», «</w:t>
      </w:r>
      <w:r w:rsidRPr="00DF7232">
        <w:rPr>
          <w:rFonts w:ascii="Times New Roman" w:hAnsi="Times New Roman"/>
          <w:sz w:val="28"/>
          <w:szCs w:val="28"/>
          <w:lang w:val="ru-RU"/>
        </w:rPr>
        <w:t>О защите конкуренции</w:t>
      </w:r>
      <w:r w:rsidRPr="00DF7232">
        <w:rPr>
          <w:rFonts w:ascii="Times" w:hAnsi="Times" w:cs="Times"/>
          <w:sz w:val="28"/>
          <w:szCs w:val="28"/>
          <w:lang w:val="ru-RU"/>
        </w:rPr>
        <w:t>»,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 иными нормативными правовыми актами Российской Федерации</w:t>
      </w:r>
      <w:r w:rsidRPr="00DF7232">
        <w:rPr>
          <w:rFonts w:ascii="Times" w:hAnsi="Times" w:cs="Times"/>
          <w:sz w:val="28"/>
          <w:szCs w:val="28"/>
          <w:lang w:val="ru-RU"/>
        </w:rPr>
        <w:t>,</w:t>
      </w:r>
      <w:r w:rsidRPr="00DF7232">
        <w:rPr>
          <w:rFonts w:ascii="Times New Roman" w:hAnsi="Times New Roman"/>
          <w:sz w:val="28"/>
          <w:szCs w:val="28"/>
          <w:lang w:val="ru-RU"/>
        </w:rPr>
        <w:t xml:space="preserve"> Алтайского края и муниципальными правовыми актами Заринского района Алтайского края</w:t>
      </w:r>
      <w:r w:rsidRPr="00DF7232">
        <w:rPr>
          <w:rFonts w:ascii="Times" w:hAnsi="Times" w:cs="Times"/>
          <w:sz w:val="28"/>
          <w:szCs w:val="28"/>
          <w:lang w:val="ru-RU"/>
        </w:rPr>
        <w:t>.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377FAA" w:rsidRPr="00377FAA" w:rsidRDefault="0012734D" w:rsidP="00377FAA">
      <w:pPr>
        <w:widowControl w:val="0"/>
        <w:numPr>
          <w:ilvl w:val="1"/>
          <w:numId w:val="5"/>
        </w:numPr>
        <w:tabs>
          <w:tab w:val="clear" w:pos="1440"/>
          <w:tab w:val="num" w:pos="1358"/>
        </w:tabs>
        <w:overflowPunct w:val="0"/>
        <w:autoSpaceDE w:val="0"/>
        <w:autoSpaceDN w:val="0"/>
        <w:adjustRightInd w:val="0"/>
        <w:spacing w:after="100" w:afterAutospacing="1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Порядок устанавливает процедуру предоставления в аренду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Заринский район Алтайского края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свободного от прав третьих лиц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за исключением имущественных прав субъектов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) (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Pr="005537A0">
        <w:rPr>
          <w:rFonts w:ascii="Times" w:hAnsi="Times" w:cs="Times"/>
          <w:sz w:val="28"/>
          <w:szCs w:val="28"/>
          <w:lang w:val="ru-RU"/>
        </w:rPr>
        <w:t>-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имущество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включенное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),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 условия предоставления такого имущества в аренду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 том числе льготы для субъектов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занимающихся социально значимыми видами деятельности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иными приоритетными видами деятельности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 w:rsidP="00D5107E">
      <w:pPr>
        <w:widowControl w:val="0"/>
        <w:numPr>
          <w:ilvl w:val="1"/>
          <w:numId w:val="5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0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Арендаторами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  включенного 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  могут </w:t>
      </w:r>
    </w:p>
    <w:p w:rsidR="0012734D" w:rsidRPr="005537A0" w:rsidRDefault="0012734D" w:rsidP="00D510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являться</w:t>
      </w:r>
      <w:r w:rsidRPr="005537A0">
        <w:rPr>
          <w:rFonts w:ascii="Times" w:hAnsi="Times" w:cs="Times"/>
          <w:sz w:val="28"/>
          <w:szCs w:val="28"/>
          <w:lang w:val="ru-RU"/>
        </w:rPr>
        <w:t>: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 w:rsidP="00D510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субъекты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за исключением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субъектов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которым в соответствии </w:t>
      </w:r>
    </w:p>
    <w:p w:rsidR="0012734D" w:rsidRPr="00377FAA" w:rsidRDefault="0012734D" w:rsidP="00D5107E">
      <w:pPr>
        <w:widowControl w:val="0"/>
        <w:numPr>
          <w:ilvl w:val="0"/>
          <w:numId w:val="5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Pr="005537A0">
        <w:rPr>
          <w:rFonts w:ascii="Times" w:hAnsi="Times" w:cs="Times"/>
          <w:sz w:val="28"/>
          <w:szCs w:val="28"/>
          <w:lang w:val="ru-RU"/>
        </w:rPr>
        <w:t>«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О развитии малого и среднего </w:t>
      </w:r>
      <w:r w:rsidRPr="005537A0">
        <w:rPr>
          <w:rFonts w:ascii="Times New Roman" w:hAnsi="Times New Roman"/>
          <w:sz w:val="28"/>
          <w:szCs w:val="28"/>
          <w:lang w:val="ru-RU"/>
        </w:rPr>
        <w:lastRenderedPageBreak/>
        <w:t>предпринимательства в Российской Федерации</w:t>
      </w:r>
      <w:r w:rsidRPr="005537A0">
        <w:rPr>
          <w:rFonts w:ascii="Times" w:hAnsi="Times" w:cs="Times"/>
          <w:sz w:val="28"/>
          <w:szCs w:val="28"/>
          <w:lang w:val="ru-RU"/>
        </w:rPr>
        <w:t>»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не может оказываться поддержка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5DF7">
        <w:rPr>
          <w:rFonts w:ascii="Times New Roman" w:hAnsi="Times New Roman"/>
          <w:sz w:val="28"/>
          <w:szCs w:val="28"/>
          <w:lang w:val="ru-RU"/>
        </w:rPr>
        <w:softHyphen/>
      </w:r>
    </w:p>
    <w:p w:rsidR="00CD5D92" w:rsidRDefault="0012734D" w:rsidP="00D5107E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образующие инфраструктуру поддержки субъектов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bookmarkStart w:id="2" w:name="page5"/>
      <w:bookmarkEnd w:id="2"/>
    </w:p>
    <w:p w:rsidR="0012734D" w:rsidRPr="005537A0" w:rsidRDefault="0012734D" w:rsidP="00CD5D9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которые созданы общероссийскими общественными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объединениями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 уставный капитал которых полностью состоит из вкладов общественных организаций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 среднесписочная численность инвалидов в которых по отношению к другим работникам составляет не менее чем </w:t>
      </w:r>
      <w:r w:rsidRPr="005537A0">
        <w:rPr>
          <w:rFonts w:ascii="Times" w:hAnsi="Times" w:cs="Times"/>
          <w:sz w:val="28"/>
          <w:szCs w:val="28"/>
          <w:lang w:val="ru-RU"/>
        </w:rPr>
        <w:t>50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а доля оплаты труда инвалидов в фонде оплаты труда </w:t>
      </w:r>
      <w:r w:rsidRPr="005537A0">
        <w:rPr>
          <w:rFonts w:ascii="Times" w:hAnsi="Times" w:cs="Times"/>
          <w:sz w:val="28"/>
          <w:szCs w:val="28"/>
          <w:lang w:val="ru-RU"/>
        </w:rPr>
        <w:t>-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не менее чем </w:t>
      </w:r>
      <w:r w:rsidRPr="005537A0">
        <w:rPr>
          <w:rFonts w:ascii="Times" w:hAnsi="Times" w:cs="Times"/>
          <w:sz w:val="28"/>
          <w:szCs w:val="28"/>
          <w:lang w:val="ru-RU"/>
        </w:rPr>
        <w:t>25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при соответствии данных организаций требованиям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установленным Федеральным законом </w:t>
      </w:r>
      <w:r w:rsidRPr="005537A0">
        <w:rPr>
          <w:rFonts w:ascii="Times" w:hAnsi="Times" w:cs="Times"/>
          <w:sz w:val="28"/>
          <w:szCs w:val="28"/>
          <w:lang w:val="ru-RU"/>
        </w:rPr>
        <w:t>«</w:t>
      </w:r>
      <w:r w:rsidRPr="005537A0">
        <w:rPr>
          <w:rFonts w:ascii="Times New Roman" w:hAnsi="Times New Roman"/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 w:rsidRPr="005537A0">
        <w:rPr>
          <w:rFonts w:ascii="Times" w:hAnsi="Times" w:cs="Times"/>
          <w:sz w:val="28"/>
          <w:szCs w:val="28"/>
          <w:lang w:val="ru-RU"/>
        </w:rPr>
        <w:t>»,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 исключением пункта </w:t>
      </w:r>
      <w:r w:rsidRPr="005537A0">
        <w:rPr>
          <w:rFonts w:ascii="Times" w:hAnsi="Times" w:cs="Times"/>
          <w:sz w:val="28"/>
          <w:szCs w:val="28"/>
          <w:lang w:val="ru-RU"/>
        </w:rPr>
        <w:t>1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Pr="005537A0">
        <w:rPr>
          <w:rFonts w:ascii="Times" w:hAnsi="Times" w:cs="Times"/>
          <w:sz w:val="28"/>
          <w:szCs w:val="28"/>
          <w:lang w:val="ru-RU"/>
        </w:rPr>
        <w:t>1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 w:rsidRPr="005537A0">
        <w:rPr>
          <w:rFonts w:ascii="Times" w:hAnsi="Times" w:cs="Times"/>
          <w:sz w:val="28"/>
          <w:szCs w:val="28"/>
          <w:lang w:val="ru-RU"/>
        </w:rPr>
        <w:t>4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указанного Федерального закона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далее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- </w:t>
      </w:r>
      <w:r w:rsidRPr="005537A0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созданные общероссийскими общественными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объединениями инвалидов</w:t>
      </w:r>
      <w:r w:rsidR="00D5107E">
        <w:rPr>
          <w:rFonts w:ascii="Times New Roman" w:hAnsi="Times New Roman"/>
          <w:sz w:val="28"/>
          <w:szCs w:val="28"/>
          <w:lang w:val="ru-RU"/>
        </w:rPr>
        <w:t>)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numPr>
          <w:ilvl w:val="1"/>
          <w:numId w:val="6"/>
        </w:numPr>
        <w:tabs>
          <w:tab w:val="clear" w:pos="1440"/>
          <w:tab w:val="num" w:pos="1315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Арендодателем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является муниципальное образование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Заринский район Алтайского края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От имени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Заринский район  Алтайского края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полномочия арендодателя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А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val="ru-RU"/>
        </w:rPr>
        <w:t>Заринского района Алтайского края.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1"/>
          <w:numId w:val="6"/>
        </w:numPr>
        <w:tabs>
          <w:tab w:val="clear" w:pos="1440"/>
          <w:tab w:val="num" w:pos="1397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Заключение договоров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осуществляется</w:t>
      </w:r>
      <w:r w:rsidRPr="005537A0">
        <w:rPr>
          <w:rFonts w:ascii="Times" w:hAnsi="Times" w:cs="Times"/>
          <w:sz w:val="28"/>
          <w:szCs w:val="28"/>
          <w:lang w:val="ru-RU"/>
        </w:rPr>
        <w:t>: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по результатам проведения конкурсов или аукционов на право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заключения договоров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Pr="005537A0">
        <w:rPr>
          <w:rFonts w:ascii="Times" w:hAnsi="Times" w:cs="Times"/>
          <w:sz w:val="28"/>
          <w:szCs w:val="28"/>
          <w:lang w:val="ru-RU"/>
        </w:rPr>
        <w:t>-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торги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без проведения торгов в случаях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предусмотренных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1"/>
          <w:numId w:val="6"/>
        </w:numPr>
        <w:tabs>
          <w:tab w:val="clear" w:pos="1440"/>
          <w:tab w:val="num" w:pos="1354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Для проведения торгов создается комиссия по проведению конкурсов и аукционов на право заключения договоров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Pr="005537A0">
        <w:rPr>
          <w:rFonts w:ascii="Times" w:hAnsi="Times" w:cs="Times"/>
          <w:sz w:val="28"/>
          <w:szCs w:val="28"/>
          <w:lang w:val="ru-RU"/>
        </w:rPr>
        <w:t>-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комиссия</w:t>
      </w:r>
      <w:r w:rsidRPr="005537A0">
        <w:rPr>
          <w:rFonts w:ascii="Times" w:hAnsi="Times" w:cs="Times"/>
          <w:sz w:val="28"/>
          <w:szCs w:val="28"/>
          <w:lang w:val="ru-RU"/>
        </w:rPr>
        <w:t>).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74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Предоставление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 результатам </w:t>
      </w:r>
    </w:p>
    <w:p w:rsidR="0012734D" w:rsidRDefault="0012734D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проведения торгов</w:t>
      </w:r>
    </w:p>
    <w:p w:rsidR="0012734D" w:rsidRDefault="0012734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12734D" w:rsidRPr="005537A0" w:rsidRDefault="0012734D">
      <w:pPr>
        <w:widowControl w:val="0"/>
        <w:numPr>
          <w:ilvl w:val="1"/>
          <w:numId w:val="8"/>
        </w:numPr>
        <w:tabs>
          <w:tab w:val="clear" w:pos="1440"/>
          <w:tab w:val="num" w:pos="1306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Проведение торгов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заключение договоров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 результатам проведения торгов осуществляются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  <w:lang w:val="ru-RU"/>
        </w:rPr>
      </w:pPr>
    </w:p>
    <w:p w:rsidR="0012734D" w:rsidRDefault="0012734D">
      <w:pPr>
        <w:widowControl w:val="0"/>
        <w:numPr>
          <w:ilvl w:val="0"/>
          <w:numId w:val="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законодательством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34D" w:rsidRDefault="0012734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8"/>
          <w:szCs w:val="28"/>
        </w:rPr>
      </w:pPr>
    </w:p>
    <w:p w:rsidR="0012734D" w:rsidRPr="00D5107E" w:rsidRDefault="0012734D" w:rsidP="00D5107E">
      <w:pPr>
        <w:widowControl w:val="0"/>
        <w:numPr>
          <w:ilvl w:val="1"/>
          <w:numId w:val="9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Процедура подачи заявок на участие в торгах субъектами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организациями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образующими инфраструктуру поддер</w:t>
      </w:r>
      <w:r w:rsidR="00D5107E">
        <w:rPr>
          <w:rFonts w:ascii="Times New Roman" w:hAnsi="Times New Roman"/>
          <w:sz w:val="28"/>
          <w:szCs w:val="28"/>
          <w:lang w:val="ru-RU"/>
        </w:rPr>
        <w:t xml:space="preserve">жки субъектов малого и среднего </w:t>
      </w:r>
      <w:r w:rsidRPr="005537A0">
        <w:rPr>
          <w:rFonts w:ascii="Times New Roman" w:hAnsi="Times New Roman"/>
          <w:sz w:val="28"/>
          <w:szCs w:val="28"/>
          <w:lang w:val="ru-RU"/>
        </w:rPr>
        <w:t>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а также организациями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созданными общероссийскими общественными объединениями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требования к прилагаемым к заявке документам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основания для отказа в допуске субъектов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организаций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образующих </w:t>
      </w:r>
      <w:r w:rsidRPr="005537A0">
        <w:rPr>
          <w:rFonts w:ascii="Times New Roman" w:hAnsi="Times New Roman"/>
          <w:sz w:val="28"/>
          <w:szCs w:val="28"/>
          <w:lang w:val="ru-RU"/>
        </w:rPr>
        <w:lastRenderedPageBreak/>
        <w:t>инфраструктуру поддержки субъектов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а также организаций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созданных общероссийскими общественными объединениями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к участию в торгах</w:t>
      </w:r>
      <w:bookmarkStart w:id="3" w:name="page7"/>
      <w:bookmarkEnd w:id="3"/>
      <w:r w:rsidR="00D5107E">
        <w:rPr>
          <w:rFonts w:ascii="Times" w:hAnsi="Times" w:cs="Times"/>
          <w:sz w:val="28"/>
          <w:szCs w:val="28"/>
          <w:lang w:val="ru-RU"/>
        </w:rPr>
        <w:t xml:space="preserve"> </w:t>
      </w:r>
      <w:r w:rsidRPr="00D5107E">
        <w:rPr>
          <w:rFonts w:ascii="Times New Roman" w:hAnsi="Times New Roman"/>
          <w:sz w:val="28"/>
          <w:szCs w:val="28"/>
          <w:lang w:val="ru-RU"/>
        </w:rPr>
        <w:t>определяются положениями конкурсной документации или документаци</w:t>
      </w:r>
      <w:r w:rsidR="00D5107E" w:rsidRPr="00D5107E">
        <w:rPr>
          <w:rFonts w:ascii="Times New Roman" w:hAnsi="Times New Roman"/>
          <w:sz w:val="28"/>
          <w:szCs w:val="28"/>
          <w:lang w:val="ru-RU"/>
        </w:rPr>
        <w:t>ей</w:t>
      </w:r>
      <w:r w:rsidRPr="00D5107E">
        <w:rPr>
          <w:rFonts w:ascii="Times New Roman" w:hAnsi="Times New Roman"/>
          <w:sz w:val="28"/>
          <w:szCs w:val="28"/>
          <w:lang w:val="ru-RU"/>
        </w:rPr>
        <w:t xml:space="preserve"> об аукционе</w:t>
      </w:r>
      <w:r w:rsidRPr="00D5107E">
        <w:rPr>
          <w:rFonts w:ascii="Times" w:hAnsi="Times" w:cs="Times"/>
          <w:sz w:val="28"/>
          <w:szCs w:val="28"/>
          <w:lang w:val="ru-RU"/>
        </w:rPr>
        <w:t>.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80" w:right="360" w:hanging="3926"/>
        <w:rPr>
          <w:rFonts w:ascii="Times New Roman" w:hAnsi="Times New Roman"/>
          <w:sz w:val="24"/>
          <w:szCs w:val="24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3. </w:t>
      </w:r>
      <w:r w:rsidRPr="005537A0">
        <w:rPr>
          <w:rFonts w:ascii="Times New Roman" w:hAnsi="Times New Roman"/>
          <w:sz w:val="28"/>
          <w:szCs w:val="28"/>
          <w:lang w:val="ru-RU"/>
        </w:rPr>
        <w:t>Предоставление имущества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без проведения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торгов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0"/>
        </w:numPr>
        <w:tabs>
          <w:tab w:val="clear" w:pos="720"/>
          <w:tab w:val="num" w:pos="1308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Для предоставления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без проведения торгов субъекты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образующие инфраструктуру поддержки субъектов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а также 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созданные общероссийскими общественными объединениями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 (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Pr="005537A0">
        <w:rPr>
          <w:rFonts w:ascii="Times" w:hAnsi="Times" w:cs="Times"/>
          <w:sz w:val="28"/>
          <w:szCs w:val="28"/>
          <w:lang w:val="ru-RU"/>
        </w:rPr>
        <w:t>-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заявители</w:t>
      </w:r>
      <w:r w:rsidRPr="005537A0">
        <w:rPr>
          <w:rFonts w:ascii="Times" w:hAnsi="Times" w:cs="Times"/>
          <w:sz w:val="28"/>
          <w:szCs w:val="28"/>
          <w:lang w:val="ru-RU"/>
        </w:rPr>
        <w:t>)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обращаются в </w:t>
      </w:r>
      <w:r w:rsidR="00D5107E"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 w:rsidRPr="005537A0">
        <w:rPr>
          <w:rFonts w:ascii="Times New Roman" w:hAnsi="Times New Roman"/>
          <w:sz w:val="28"/>
          <w:szCs w:val="28"/>
          <w:lang w:val="ru-RU"/>
        </w:rPr>
        <w:t>с заявлением о предоставлении такого имущества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С заявлением представляются следующие документы</w:t>
      </w:r>
      <w:r w:rsidRPr="005537A0">
        <w:rPr>
          <w:rFonts w:ascii="Times" w:hAnsi="Times" w:cs="Times"/>
          <w:sz w:val="28"/>
          <w:szCs w:val="28"/>
          <w:lang w:val="ru-RU"/>
        </w:rPr>
        <w:t>: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Default="0012734D">
      <w:pPr>
        <w:widowControl w:val="0"/>
        <w:numPr>
          <w:ilvl w:val="0"/>
          <w:numId w:val="1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9" w:lineRule="auto"/>
        <w:ind w:left="1480" w:hanging="77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удостоверяющий личность заявителя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</w:p>
    <w:p w:rsidR="0012734D" w:rsidRDefault="001273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" w:hAnsi="Times" w:cs="Times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34D" w:rsidRDefault="0012734D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714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документ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подтверждающий полномочия представителя заявителя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в случае если с заявлением обращается представитель заявителя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учредительные документы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для юридического лица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5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юридических лиц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для юридического лица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);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5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индивидуальных предпринимателей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для индивидуального предпринимателя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сведения о постановке заявителя на учет в налоговом органе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решение об одобрении или о совершении крупной сделки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в случае если требование о необходимости наличия такого решения для совершения крупной сделки установлено законодательством Российской Федерации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учредительными документами юридического лица и если для заявителя заключение договора аренды является крупной сделкой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510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заявление об отсутствии решения о ликвидации заявителя </w:t>
      </w:r>
      <w:r w:rsidRPr="005537A0">
        <w:rPr>
          <w:rFonts w:ascii="Times" w:hAnsi="Times" w:cs="Times"/>
          <w:sz w:val="28"/>
          <w:szCs w:val="28"/>
          <w:lang w:val="ru-RU"/>
        </w:rPr>
        <w:t>-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юридического лица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об отсутствии решения арбитражного суда о признании заявителя банкротом и об открытии конкурсного производства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об отсутствии решения о приостановлении деятельности заявителя в порядке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предусмотренном Кодексом Российской Федерации об административных правонарушениях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справка о средней численности работников за предшествующий календарный год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подписанная руководителем и заверенная печатью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при ее наличии</w:t>
      </w:r>
      <w:r w:rsidRPr="005537A0">
        <w:rPr>
          <w:rFonts w:ascii="Times" w:hAnsi="Times" w:cs="Times"/>
          <w:sz w:val="28"/>
          <w:szCs w:val="28"/>
          <w:lang w:val="ru-RU"/>
        </w:rPr>
        <w:t>)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заявителя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для субъекта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созданной общероссийским общественным объединением инвалидов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1"/>
        </w:numPr>
        <w:tabs>
          <w:tab w:val="clear" w:pos="720"/>
          <w:tab w:val="num" w:pos="1757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справка о среднесписочной численности инвалидов по </w:t>
      </w:r>
      <w:r w:rsidRPr="005537A0">
        <w:rPr>
          <w:rFonts w:ascii="Times New Roman" w:hAnsi="Times New Roman"/>
          <w:sz w:val="28"/>
          <w:szCs w:val="28"/>
          <w:lang w:val="ru-RU"/>
        </w:rPr>
        <w:lastRenderedPageBreak/>
        <w:t>отношению к другим работникам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подписанная руководителем и заверенная печатью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при ее наличии</w:t>
      </w:r>
      <w:r w:rsidRPr="005537A0">
        <w:rPr>
          <w:rFonts w:ascii="Times" w:hAnsi="Times" w:cs="Times"/>
          <w:sz w:val="28"/>
          <w:szCs w:val="28"/>
          <w:lang w:val="ru-RU"/>
        </w:rPr>
        <w:t>)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заявителя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для 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созданной общероссийским общественным объединением инвалидов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numPr>
          <w:ilvl w:val="0"/>
          <w:numId w:val="12"/>
        </w:numPr>
        <w:tabs>
          <w:tab w:val="clear" w:pos="720"/>
          <w:tab w:val="num" w:pos="1579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bookmarkStart w:id="4" w:name="page9"/>
      <w:bookmarkEnd w:id="4"/>
      <w:r w:rsidRPr="005537A0">
        <w:rPr>
          <w:rFonts w:ascii="Times New Roman" w:hAnsi="Times New Roman"/>
          <w:sz w:val="28"/>
          <w:szCs w:val="28"/>
          <w:lang w:val="ru-RU"/>
        </w:rPr>
        <w:t>справка о доле оплаты труда инвалидов в фонде оплаты труда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подписанная руководителем и заверенная печатью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при ее наличии</w:t>
      </w:r>
      <w:r w:rsidRPr="005537A0">
        <w:rPr>
          <w:rFonts w:ascii="Times" w:hAnsi="Times" w:cs="Times"/>
          <w:sz w:val="28"/>
          <w:szCs w:val="28"/>
          <w:lang w:val="ru-RU"/>
        </w:rPr>
        <w:t>)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заявителя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для 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созданной общероссийским общественным объединением инвалидов</w:t>
      </w:r>
      <w:r w:rsidRPr="005537A0">
        <w:rPr>
          <w:rFonts w:ascii="Times" w:hAnsi="Times" w:cs="Times"/>
          <w:sz w:val="28"/>
          <w:szCs w:val="28"/>
          <w:lang w:val="ru-RU"/>
        </w:rPr>
        <w:t>);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2"/>
        </w:numPr>
        <w:tabs>
          <w:tab w:val="clear" w:pos="720"/>
          <w:tab w:val="num" w:pos="1584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документы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подтверждающие соответствие заявителя условиям оказания имущественной поддержки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предусмотренным муниципальной программой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Документы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предусмотренные подпунктами </w:t>
      </w:r>
      <w:r w:rsidRPr="005537A0">
        <w:rPr>
          <w:rFonts w:ascii="Times" w:hAnsi="Times" w:cs="Times"/>
          <w:sz w:val="28"/>
          <w:szCs w:val="28"/>
          <w:lang w:val="ru-RU"/>
        </w:rPr>
        <w:t>3.2.4. – 3.2.6.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настоящего пункта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заявитель вправе представить по собственной инициативе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так как они подлежат представлению в рамках межведомственного информационного взаимодействия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3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Заявление должно быть рассмотрено </w:t>
      </w:r>
      <w:r w:rsidR="0004544B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5537A0">
        <w:rPr>
          <w:rFonts w:ascii="Times New Roman" w:hAnsi="Times New Roman"/>
          <w:sz w:val="28"/>
          <w:szCs w:val="28"/>
          <w:lang w:val="ru-RU"/>
        </w:rPr>
        <w:t>в срок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установленный муниципальной программой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заявления </w:t>
      </w:r>
      <w:r w:rsidR="0004544B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5537A0">
        <w:rPr>
          <w:rFonts w:ascii="Times New Roman" w:hAnsi="Times New Roman"/>
          <w:sz w:val="28"/>
          <w:szCs w:val="28"/>
          <w:lang w:val="ru-RU"/>
        </w:rPr>
        <w:t>предлагает заявителю заключить договор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либо отказывает в предоставлении в аренду такого имущества с указанием оснований отказа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предусмотренным пунктом </w:t>
      </w:r>
      <w:r w:rsidRPr="005537A0">
        <w:rPr>
          <w:rFonts w:ascii="Times" w:hAnsi="Times" w:cs="Times"/>
          <w:sz w:val="28"/>
          <w:szCs w:val="28"/>
          <w:lang w:val="ru-RU"/>
        </w:rPr>
        <w:t>3.4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3"/>
        </w:numPr>
        <w:tabs>
          <w:tab w:val="clear" w:pos="720"/>
          <w:tab w:val="num" w:pos="1303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Основания для отказа в предоставлении в аренду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без проведения торгов</w:t>
      </w:r>
      <w:r w:rsidRPr="005537A0">
        <w:rPr>
          <w:rFonts w:ascii="Times" w:hAnsi="Times" w:cs="Times"/>
          <w:sz w:val="28"/>
          <w:szCs w:val="28"/>
          <w:lang w:val="ru-RU"/>
        </w:rPr>
        <w:t>: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несоответствие представленных документов требованиям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предусмотренным </w:t>
      </w:r>
      <w:r w:rsidRPr="005537A0">
        <w:rPr>
          <w:rFonts w:ascii="Times" w:hAnsi="Times" w:cs="Times"/>
          <w:sz w:val="28"/>
          <w:szCs w:val="28"/>
          <w:lang w:val="ru-RU"/>
        </w:rPr>
        <w:t>2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представление документов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содержащих недостоверные сведения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несоответствие субъекта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требованиям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установленным статьей </w:t>
      </w:r>
      <w:r w:rsidRPr="005537A0">
        <w:rPr>
          <w:rFonts w:ascii="Times" w:hAnsi="Times" w:cs="Times"/>
          <w:sz w:val="28"/>
          <w:szCs w:val="28"/>
          <w:lang w:val="ru-RU"/>
        </w:rPr>
        <w:t>4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Федерального закона </w:t>
      </w:r>
      <w:r w:rsidRPr="005537A0">
        <w:rPr>
          <w:rFonts w:ascii="Times" w:hAnsi="Times" w:cs="Times"/>
          <w:sz w:val="28"/>
          <w:szCs w:val="28"/>
          <w:lang w:val="ru-RU"/>
        </w:rPr>
        <w:t>«</w:t>
      </w:r>
      <w:r w:rsidRPr="005537A0">
        <w:rPr>
          <w:rFonts w:ascii="Times New Roman" w:hAnsi="Times New Roman"/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 w:rsidRPr="005537A0">
        <w:rPr>
          <w:rFonts w:ascii="Times" w:hAnsi="Times" w:cs="Times"/>
          <w:sz w:val="28"/>
          <w:szCs w:val="28"/>
          <w:lang w:val="ru-RU"/>
        </w:rPr>
        <w:t>»;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несоответствие 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созданной общероссийским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общественным объединением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условиям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указанным в абзаце четвертом пункта </w:t>
      </w:r>
      <w:r w:rsidRPr="005537A0">
        <w:rPr>
          <w:rFonts w:ascii="Times" w:hAnsi="Times" w:cs="Times"/>
          <w:sz w:val="28"/>
          <w:szCs w:val="28"/>
          <w:lang w:val="ru-RU"/>
        </w:rPr>
        <w:t>1.3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несоответствие заявителя условиям оказания имущественной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поддержки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предусмотренным муниципальной программой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субъекту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созданной общероссийским общественным объединением инвалидов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не может оказываться поддержка в соответствии с Федеральным </w:t>
      </w:r>
      <w:r w:rsidRPr="005537A0">
        <w:rPr>
          <w:rFonts w:ascii="Times" w:hAnsi="Times" w:cs="Times"/>
          <w:sz w:val="28"/>
          <w:szCs w:val="28"/>
          <w:lang w:val="ru-RU"/>
        </w:rPr>
        <w:t>«</w:t>
      </w:r>
      <w:r w:rsidRPr="005537A0">
        <w:rPr>
          <w:rFonts w:ascii="Times New Roman" w:hAnsi="Times New Roman"/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 w:rsidRPr="005537A0">
        <w:rPr>
          <w:rFonts w:ascii="Times" w:hAnsi="Times" w:cs="Times"/>
          <w:sz w:val="28"/>
          <w:szCs w:val="28"/>
          <w:lang w:val="ru-RU"/>
        </w:rPr>
        <w:t>»;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отсутствуют основания для предоставления заявителю имущества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без проведения торгов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заявителю предоставлено в аренду имущество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включенное в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 срок такого договора аренды не истек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с момента признания Администрацией района </w:t>
      </w:r>
      <w:r w:rsidRPr="005537A0">
        <w:rPr>
          <w:rFonts w:ascii="Times New Roman" w:hAnsi="Times New Roman"/>
          <w:sz w:val="28"/>
          <w:szCs w:val="28"/>
          <w:lang w:val="ru-RU"/>
        </w:rPr>
        <w:t>заявителя допустившим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 </w:t>
      </w:r>
      <w:r w:rsidRPr="005537A0">
        <w:rPr>
          <w:rFonts w:ascii="Times New Roman" w:hAnsi="Times New Roman"/>
          <w:sz w:val="28"/>
          <w:szCs w:val="28"/>
          <w:lang w:val="ru-RU"/>
        </w:rPr>
        <w:t>нарушение порядка и условий оказания имущественной поддержки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 том числе не обеспечившим целевого использования </w:t>
      </w:r>
      <w:r w:rsidRPr="005537A0">
        <w:rPr>
          <w:rFonts w:ascii="Times New Roman" w:hAnsi="Times New Roman"/>
          <w:sz w:val="28"/>
          <w:szCs w:val="28"/>
          <w:lang w:val="ru-RU"/>
        </w:rPr>
        <w:lastRenderedPageBreak/>
        <w:t>предоставленного в аренду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прошло менее чем три года</w:t>
      </w:r>
      <w:r w:rsidRPr="005537A0">
        <w:rPr>
          <w:rFonts w:ascii="Times" w:hAnsi="Times" w:cs="Times"/>
          <w:sz w:val="28"/>
          <w:szCs w:val="28"/>
          <w:lang w:val="ru-RU"/>
        </w:rPr>
        <w:t>;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" w:hAnsi="Times" w:cs="Times"/>
          <w:sz w:val="28"/>
          <w:szCs w:val="28"/>
          <w:lang w:val="ru-RU"/>
        </w:rPr>
        <w:t xml:space="preserve">- </w:t>
      </w:r>
      <w:r w:rsidRPr="005537A0">
        <w:rPr>
          <w:rFonts w:ascii="Times New Roman" w:hAnsi="Times New Roman"/>
          <w:sz w:val="28"/>
          <w:szCs w:val="28"/>
          <w:lang w:val="ru-RU"/>
        </w:rPr>
        <w:t>отсутствие свободного имущества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, </w:t>
      </w:r>
      <w:r w:rsidRPr="005537A0">
        <w:rPr>
          <w:rFonts w:ascii="Times New Roman" w:hAnsi="Times New Roman"/>
          <w:sz w:val="28"/>
          <w:szCs w:val="28"/>
          <w:lang w:val="ru-RU"/>
        </w:rPr>
        <w:t>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 xml:space="preserve">. </w:t>
      </w:r>
    </w:p>
    <w:p w:rsidR="0012734D" w:rsidRPr="005537A0" w:rsidRDefault="0012734D">
      <w:pPr>
        <w:widowControl w:val="0"/>
        <w:numPr>
          <w:ilvl w:val="1"/>
          <w:numId w:val="14"/>
        </w:numPr>
        <w:tabs>
          <w:tab w:val="clear" w:pos="1440"/>
          <w:tab w:val="num" w:pos="1263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bookmarkStart w:id="5" w:name="page11"/>
      <w:bookmarkEnd w:id="5"/>
      <w:r>
        <w:rPr>
          <w:rFonts w:ascii="Times New Roman" w:hAnsi="Times New Roman"/>
          <w:sz w:val="28"/>
          <w:szCs w:val="28"/>
          <w:lang w:val="ru-RU"/>
        </w:rPr>
        <w:t>Администрация района должна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проинформировать заявителя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 результатах рассмотрения поданного им заявления в течение пяти дней со дня принятия решения по такому заявлению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Условия предоставления в аренду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90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1"/>
          <w:numId w:val="15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Договор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заключается на срок пять лет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На основании поданного до заключения такого договора заявления лица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приобретающего права владения и </w:t>
      </w:r>
      <w:r w:rsidRPr="005537A0">
        <w:rPr>
          <w:rFonts w:ascii="Times" w:hAnsi="Times" w:cs="Times"/>
          <w:sz w:val="28"/>
          <w:szCs w:val="28"/>
          <w:lang w:val="ru-RU"/>
        </w:rPr>
        <w:t>(</w:t>
      </w:r>
      <w:r w:rsidRPr="005537A0">
        <w:rPr>
          <w:rFonts w:ascii="Times New Roman" w:hAnsi="Times New Roman"/>
          <w:sz w:val="28"/>
          <w:szCs w:val="28"/>
          <w:lang w:val="ru-RU"/>
        </w:rPr>
        <w:t>или</w:t>
      </w:r>
      <w:r w:rsidRPr="005537A0">
        <w:rPr>
          <w:rFonts w:ascii="Times" w:hAnsi="Times" w:cs="Times"/>
          <w:sz w:val="28"/>
          <w:szCs w:val="28"/>
          <w:lang w:val="ru-RU"/>
        </w:rPr>
        <w:t>)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пользования муниципальным имуществом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срок договора аренды уменьшается до указанного в заявлении срока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numPr>
          <w:ilvl w:val="1"/>
          <w:numId w:val="15"/>
        </w:numPr>
        <w:tabs>
          <w:tab w:val="clear" w:pos="1440"/>
          <w:tab w:val="num" w:pos="1404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Размер арендной платы по договору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заключаемому без проведения торгов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а также начальный размер арендной платы по договору аренды имущества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включенного в перечень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заключаемому по результатам проведения торгов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определяется на основании отчета об оценке рыночной стоимости арендной платы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подготовленного в соответствии с законодательством Российской Федерации об оценочной деятельности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5537A0" w:rsidRDefault="0012734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В случае заключения договора аренды по результатам проведения торгов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арендная плата в договоре аренды устанавливается в размере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сформировавшемся в процессе проведения торгов</w:t>
      </w:r>
      <w:r w:rsidRPr="005537A0">
        <w:rPr>
          <w:rFonts w:ascii="Times" w:hAnsi="Times" w:cs="Times"/>
          <w:sz w:val="28"/>
          <w:szCs w:val="28"/>
          <w:lang w:val="ru-RU"/>
        </w:rPr>
        <w:t>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  <w:lang w:val="ru-RU"/>
        </w:rPr>
      </w:pPr>
    </w:p>
    <w:p w:rsidR="0012734D" w:rsidRPr="003A3584" w:rsidRDefault="0012734D" w:rsidP="003A3584">
      <w:pPr>
        <w:widowControl w:val="0"/>
        <w:numPr>
          <w:ilvl w:val="1"/>
          <w:numId w:val="15"/>
        </w:numPr>
        <w:tabs>
          <w:tab w:val="clear" w:pos="1440"/>
          <w:tab w:val="num" w:pos="1570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Times" w:hAnsi="Times" w:cs="Times"/>
          <w:sz w:val="28"/>
          <w:szCs w:val="28"/>
          <w:lang w:val="ru-RU"/>
        </w:rPr>
      </w:pPr>
      <w:r w:rsidRPr="005537A0">
        <w:rPr>
          <w:rFonts w:ascii="Times New Roman" w:hAnsi="Times New Roman"/>
          <w:sz w:val="28"/>
          <w:szCs w:val="28"/>
          <w:lang w:val="ru-RU"/>
        </w:rPr>
        <w:t>Субъектам малого и среднего предпринимательства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занимающимся социально значимыми видами деятельности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иными установленными муниципальной программой приоритетными видами деятельности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предоставляется льгота по арендной плате в виде применения понижающего коэффициента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корректирующего величину размера арендной платы</w:t>
      </w:r>
      <w:r w:rsidRPr="005537A0">
        <w:rPr>
          <w:rFonts w:ascii="Times" w:hAnsi="Times" w:cs="Times"/>
          <w:sz w:val="28"/>
          <w:szCs w:val="28"/>
          <w:lang w:val="ru-RU"/>
        </w:rPr>
        <w:t>,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равного </w:t>
      </w:r>
      <w:r w:rsidRPr="005537A0">
        <w:rPr>
          <w:rFonts w:ascii="Times" w:hAnsi="Times" w:cs="Times"/>
          <w:sz w:val="28"/>
          <w:szCs w:val="28"/>
          <w:lang w:val="ru-RU"/>
        </w:rPr>
        <w:t>0,75.</w:t>
      </w:r>
      <w:r w:rsidRPr="005537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E3C54" w:rsidRDefault="0012734D" w:rsidP="000F6A0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12734D" w:rsidRPr="005E3C54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734D" w:rsidRPr="005537A0" w:rsidRDefault="00127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2734D" w:rsidRPr="007410FD" w:rsidRDefault="0012734D" w:rsidP="007410FD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2734D" w:rsidRPr="007410FD">
          <w:pgSz w:w="11900" w:h="16840"/>
          <w:pgMar w:top="113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12734D" w:rsidRPr="003A3584" w:rsidRDefault="001273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A358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12734D" w:rsidRPr="005E3C54" w:rsidRDefault="0012734D">
      <w:pPr>
        <w:widowControl w:val="0"/>
        <w:autoSpaceDE w:val="0"/>
        <w:autoSpaceDN w:val="0"/>
        <w:adjustRightInd w:val="0"/>
        <w:spacing w:after="0" w:line="240" w:lineRule="auto"/>
        <w:rPr>
          <w:rFonts w:ascii="Rockwell" w:hAnsi="Rockwell"/>
          <w:sz w:val="24"/>
          <w:szCs w:val="24"/>
          <w:lang w:val="ru-RU"/>
        </w:rPr>
      </w:pPr>
    </w:p>
    <w:sectPr w:rsidR="0012734D" w:rsidRPr="005E3C54" w:rsidSect="00B41027">
      <w:type w:val="continuous"/>
      <w:pgSz w:w="11900" w:h="16840"/>
      <w:pgMar w:top="1135" w:right="9580" w:bottom="1440" w:left="1700" w:header="720" w:footer="720" w:gutter="0"/>
      <w:cols w:space="720" w:equalWidth="0">
        <w:col w:w="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1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F96"/>
    <w:multiLevelType w:val="hybridMultilevel"/>
    <w:tmpl w:val="00007FF5"/>
    <w:lvl w:ilvl="0" w:tplc="00004E4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A0D0F16"/>
    <w:multiLevelType w:val="hybridMultilevel"/>
    <w:tmpl w:val="DFBCD33A"/>
    <w:lvl w:ilvl="0" w:tplc="65A03A1E">
      <w:start w:val="1"/>
      <w:numFmt w:val="decimal"/>
      <w:lvlText w:val="%1."/>
      <w:lvlJc w:val="left"/>
      <w:pPr>
        <w:ind w:left="367" w:hanging="360"/>
      </w:pPr>
      <w:rPr>
        <w:rFonts w:ascii="Times" w:hAnsi="Times" w:cs="Time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375A"/>
    <w:rsid w:val="000407CF"/>
    <w:rsid w:val="0004544B"/>
    <w:rsid w:val="000C6227"/>
    <w:rsid w:val="000E44EA"/>
    <w:rsid w:val="000F6A0E"/>
    <w:rsid w:val="0012734D"/>
    <w:rsid w:val="001336B6"/>
    <w:rsid w:val="001F375A"/>
    <w:rsid w:val="0022022A"/>
    <w:rsid w:val="002A53D1"/>
    <w:rsid w:val="002F1099"/>
    <w:rsid w:val="00333196"/>
    <w:rsid w:val="00337A5B"/>
    <w:rsid w:val="00377FAA"/>
    <w:rsid w:val="0038192F"/>
    <w:rsid w:val="00384460"/>
    <w:rsid w:val="003A3584"/>
    <w:rsid w:val="003B4BCF"/>
    <w:rsid w:val="00464BAA"/>
    <w:rsid w:val="004D1109"/>
    <w:rsid w:val="0051760D"/>
    <w:rsid w:val="0053460C"/>
    <w:rsid w:val="005537A0"/>
    <w:rsid w:val="00587177"/>
    <w:rsid w:val="005A1D13"/>
    <w:rsid w:val="005B376A"/>
    <w:rsid w:val="005E3C54"/>
    <w:rsid w:val="005F416B"/>
    <w:rsid w:val="006B03C2"/>
    <w:rsid w:val="00700483"/>
    <w:rsid w:val="00701D40"/>
    <w:rsid w:val="007410FD"/>
    <w:rsid w:val="007A5CF4"/>
    <w:rsid w:val="00925DF7"/>
    <w:rsid w:val="00936F18"/>
    <w:rsid w:val="00A05D0C"/>
    <w:rsid w:val="00A15028"/>
    <w:rsid w:val="00B41027"/>
    <w:rsid w:val="00BE0350"/>
    <w:rsid w:val="00C4639F"/>
    <w:rsid w:val="00CB1A96"/>
    <w:rsid w:val="00CD5D92"/>
    <w:rsid w:val="00D5107E"/>
    <w:rsid w:val="00D6478C"/>
    <w:rsid w:val="00DD2D54"/>
    <w:rsid w:val="00DF46E8"/>
    <w:rsid w:val="00DF7232"/>
    <w:rsid w:val="00FA779C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2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BAA"/>
    <w:pPr>
      <w:ind w:left="720"/>
      <w:contextualSpacing/>
    </w:pPr>
  </w:style>
  <w:style w:type="paragraph" w:customStyle="1" w:styleId="ConsPlusNormal">
    <w:name w:val="ConsPlusNormal"/>
    <w:rsid w:val="000F6A0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A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B5E6-7132-4A16-833A-EBEB18EC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Бондарева Елена Валерьевна</cp:lastModifiedBy>
  <cp:revision>5</cp:revision>
  <cp:lastPrinted>2016-06-20T11:08:00Z</cp:lastPrinted>
  <dcterms:created xsi:type="dcterms:W3CDTF">2016-06-17T04:35:00Z</dcterms:created>
  <dcterms:modified xsi:type="dcterms:W3CDTF">2016-06-22T11:42:00Z</dcterms:modified>
</cp:coreProperties>
</file>