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73" w:rsidRDefault="008964B9" w:rsidP="00AB497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4B9">
        <w:rPr>
          <w:rFonts w:ascii="Times New Roman" w:eastAsia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685957582" r:id="rId7"/>
        </w:pict>
      </w:r>
    </w:p>
    <w:p w:rsidR="00AB4973" w:rsidRDefault="00AB4973" w:rsidP="003007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0576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вет </w:t>
      </w:r>
      <w:r w:rsidRPr="00690576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7A59D4">
        <w:rPr>
          <w:rFonts w:ascii="Times New Roman" w:eastAsia="Times New Roman" w:hAnsi="Times New Roman" w:cs="Times New Roman"/>
          <w:sz w:val="28"/>
          <w:szCs w:val="28"/>
        </w:rPr>
        <w:t>Стародраченинского</w:t>
      </w:r>
      <w:proofErr w:type="spellEnd"/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0576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AB4973" w:rsidRPr="00690576" w:rsidRDefault="00AB4973" w:rsidP="00CC350C">
      <w:pPr>
        <w:jc w:val="center"/>
      </w:pPr>
      <w:r w:rsidRPr="00690576">
        <w:rPr>
          <w:rFonts w:ascii="Times New Roman" w:eastAsia="Times New Roman" w:hAnsi="Times New Roman" w:cs="Times New Roman"/>
          <w:sz w:val="28"/>
          <w:szCs w:val="28"/>
        </w:rPr>
        <w:t>Заринского района Алтайского края</w:t>
      </w:r>
    </w:p>
    <w:p w:rsidR="00AB4973" w:rsidRDefault="00AB4973" w:rsidP="00AB4973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 w:rsidR="003131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A59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5340" w:type="pct"/>
        <w:tblCellMar>
          <w:left w:w="0" w:type="dxa"/>
          <w:right w:w="0" w:type="dxa"/>
        </w:tblCellMar>
        <w:tblLook w:val="04A0"/>
      </w:tblPr>
      <w:tblGrid>
        <w:gridCol w:w="9991"/>
      </w:tblGrid>
      <w:tr w:rsidR="00AB4973" w:rsidTr="009C762E">
        <w:tc>
          <w:tcPr>
            <w:tcW w:w="5000" w:type="pct"/>
          </w:tcPr>
          <w:p w:rsidR="00AB4973" w:rsidRPr="00C9209D" w:rsidRDefault="00AB4973" w:rsidP="00300780">
            <w:pPr>
              <w:tabs>
                <w:tab w:val="center" w:pos="255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53F20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131ED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3007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№   </w:t>
            </w:r>
            <w:r w:rsidR="003131ED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</w:t>
            </w:r>
          </w:p>
        </w:tc>
      </w:tr>
      <w:tr w:rsidR="00AB4973" w:rsidTr="009C762E">
        <w:tc>
          <w:tcPr>
            <w:tcW w:w="5000" w:type="pct"/>
          </w:tcPr>
          <w:p w:rsidR="00AB4973" w:rsidRDefault="00AB4973" w:rsidP="009C762E">
            <w:pPr>
              <w:tabs>
                <w:tab w:val="center" w:pos="255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B4973" w:rsidRPr="007A59D4" w:rsidRDefault="007A59D4" w:rsidP="00AB4973">
      <w:pPr>
        <w:jc w:val="center"/>
        <w:rPr>
          <w:sz w:val="18"/>
          <w:szCs w:val="18"/>
        </w:rPr>
      </w:pPr>
      <w:proofErr w:type="spellStart"/>
      <w:r w:rsidRPr="007A59D4">
        <w:rPr>
          <w:rFonts w:ascii="Times New Roman" w:eastAsia="Times New Roman" w:hAnsi="Times New Roman" w:cs="Times New Roman"/>
          <w:sz w:val="18"/>
          <w:szCs w:val="18"/>
        </w:rPr>
        <w:t>с</w:t>
      </w:r>
      <w:proofErr w:type="gramStart"/>
      <w:r w:rsidRPr="007A59D4">
        <w:rPr>
          <w:rFonts w:ascii="Times New Roman" w:eastAsia="Times New Roman" w:hAnsi="Times New Roman" w:cs="Times New Roman"/>
          <w:sz w:val="18"/>
          <w:szCs w:val="18"/>
        </w:rPr>
        <w:t>.С</w:t>
      </w:r>
      <w:proofErr w:type="gramEnd"/>
      <w:r w:rsidRPr="007A59D4">
        <w:rPr>
          <w:rFonts w:ascii="Times New Roman" w:eastAsia="Times New Roman" w:hAnsi="Times New Roman" w:cs="Times New Roman"/>
          <w:sz w:val="18"/>
          <w:szCs w:val="18"/>
        </w:rPr>
        <w:t>тародраченино</w:t>
      </w:r>
      <w:proofErr w:type="spellEnd"/>
      <w:r w:rsidRPr="007A59D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1"/>
        <w:gridCol w:w="5089"/>
      </w:tblGrid>
      <w:tr w:rsidR="00124398" w:rsidRPr="00124398" w:rsidTr="00300780">
        <w:trPr>
          <w:tblCellSpacing w:w="15" w:type="dxa"/>
        </w:trPr>
        <w:tc>
          <w:tcPr>
            <w:tcW w:w="4616" w:type="dxa"/>
            <w:vAlign w:val="center"/>
            <w:hideMark/>
          </w:tcPr>
          <w:p w:rsidR="00124398" w:rsidRPr="00124398" w:rsidRDefault="00124398" w:rsidP="00CC35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</w:t>
            </w:r>
            <w:bookmarkStart w:id="0" w:name="_Hlk72500612"/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Положения о  бюджетном процессе и финансовом контроле в  муниципальном образовании </w:t>
            </w:r>
            <w:proofErr w:type="spellStart"/>
            <w:r w:rsidR="007A59D4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Стародраченинский</w:t>
            </w:r>
            <w:proofErr w:type="spellEnd"/>
            <w:r w:rsidR="007A59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300780">
              <w:rPr>
                <w:rFonts w:ascii="Times New Roman" w:eastAsia="Times New Roman" w:hAnsi="Times New Roman" w:cs="Times New Roman"/>
                <w:sz w:val="28"/>
                <w:szCs w:val="28"/>
              </w:rPr>
              <w:t>Заринского</w:t>
            </w:r>
            <w:proofErr w:type="spellEnd"/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  <w:bookmarkEnd w:id="0"/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44" w:type="dxa"/>
            <w:vAlign w:val="center"/>
            <w:hideMark/>
          </w:tcPr>
          <w:p w:rsidR="00124398" w:rsidRPr="00124398" w:rsidRDefault="00124398" w:rsidP="001243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C350C" w:rsidRDefault="00124398" w:rsidP="00CC3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Федерации», Бюджетным кодексом Российской Федерации, в целях определения правовых основ, содержания и механизма осуществления бюджетного процесса в муниципальном образован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proofErr w:type="spellStart"/>
      <w:r w:rsidR="007A59D4">
        <w:rPr>
          <w:rFonts w:ascii="Times New Roman" w:eastAsia="Times New Roman" w:hAnsi="Times New Roman" w:cs="Times New Roman"/>
          <w:sz w:val="28"/>
          <w:szCs w:val="28"/>
        </w:rPr>
        <w:t>Стародраченинский</w:t>
      </w:r>
      <w:proofErr w:type="spellEnd"/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603FC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установления основ формирования доходов, осуществления расходов местного бюджета, руководствуясь Уставом муниципального образов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ания </w:t>
      </w:r>
      <w:proofErr w:type="spellStart"/>
      <w:r w:rsidR="007A59D4">
        <w:rPr>
          <w:rFonts w:ascii="Times New Roman" w:eastAsia="Times New Roman" w:hAnsi="Times New Roman" w:cs="Times New Roman"/>
          <w:sz w:val="28"/>
          <w:szCs w:val="28"/>
        </w:rPr>
        <w:t>Стародраченинский</w:t>
      </w:r>
      <w:proofErr w:type="spellEnd"/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603FC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района Алтайского края, Совет 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</w:p>
    <w:p w:rsidR="00C603FC" w:rsidRDefault="007A59D4" w:rsidP="00CC350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15FD" w:rsidRDefault="009415FD" w:rsidP="00941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1.Утвердить </w:t>
      </w:r>
      <w:r w:rsidRPr="003B514F">
        <w:rPr>
          <w:rFonts w:ascii="Times New Roman" w:eastAsia="Times New Roman" w:hAnsi="Times New Roman" w:cs="Times New Roman"/>
          <w:sz w:val="28"/>
          <w:szCs w:val="28"/>
        </w:rPr>
        <w:t xml:space="preserve">в новой редакции </w:t>
      </w:r>
      <w:proofErr w:type="gramStart"/>
      <w:r w:rsidRPr="003B514F">
        <w:rPr>
          <w:rFonts w:ascii="Times New Roman" w:eastAsia="Times New Roman" w:hAnsi="Times New Roman" w:cs="Times New Roman"/>
          <w:sz w:val="28"/>
          <w:szCs w:val="28"/>
        </w:rPr>
        <w:t>прилагаемое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72500768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Положения о  бюджетном процессе и финансовом контроле в  муниципальном образовании </w:t>
      </w:r>
      <w:proofErr w:type="spellStart"/>
      <w:r w:rsidR="007A59D4">
        <w:rPr>
          <w:rFonts w:ascii="Times New Roman" w:eastAsia="Times New Roman" w:hAnsi="Times New Roman" w:cs="Times New Roman"/>
          <w:sz w:val="28"/>
          <w:szCs w:val="28"/>
        </w:rPr>
        <w:t>Стародраченинский</w:t>
      </w:r>
      <w:proofErr w:type="spellEnd"/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eastAsia="Times New Roman" w:hAnsi="Times New Roman" w:cs="Times New Roman"/>
          <w:sz w:val="28"/>
          <w:szCs w:val="28"/>
        </w:rPr>
        <w:t>(прилагается).</w:t>
      </w:r>
    </w:p>
    <w:p w:rsidR="009415FD" w:rsidRDefault="009415FD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2.Признать 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утратившими силу решение Совета  депутатов </w:t>
      </w:r>
      <w:proofErr w:type="spellStart"/>
      <w:r w:rsidR="007A59D4">
        <w:rPr>
          <w:rFonts w:ascii="Times New Roman" w:eastAsia="Times New Roman" w:hAnsi="Times New Roman" w:cs="Times New Roman"/>
          <w:sz w:val="28"/>
          <w:szCs w:val="28"/>
        </w:rPr>
        <w:t>Стародраченинского</w:t>
      </w:r>
      <w:proofErr w:type="spellEnd"/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C350C">
        <w:rPr>
          <w:rFonts w:ascii="Times New Roman" w:eastAsia="Times New Roman" w:hAnsi="Times New Roman" w:cs="Times New Roman"/>
          <w:sz w:val="28"/>
          <w:szCs w:val="28"/>
        </w:rPr>
        <w:t>Заринс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от 20.12.2013 №29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 w:rsidR="00CC350C"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Положения о  бюджетном процессе и финансовом контроле в  муниципальном образовании </w:t>
      </w:r>
      <w:proofErr w:type="spellStart"/>
      <w:r w:rsidR="007A59D4">
        <w:rPr>
          <w:rFonts w:ascii="Times New Roman" w:eastAsia="Times New Roman" w:hAnsi="Times New Roman" w:cs="Times New Roman"/>
          <w:sz w:val="28"/>
          <w:szCs w:val="28"/>
        </w:rPr>
        <w:t>Стародраченинский</w:t>
      </w:r>
      <w:proofErr w:type="spellEnd"/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50C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CC350C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="00CC350C"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» (с изменениями</w:t>
      </w:r>
      <w:r w:rsidR="003B514F">
        <w:rPr>
          <w:rFonts w:ascii="Times New Roman" w:eastAsia="Times New Roman" w:hAnsi="Times New Roman" w:cs="Times New Roman"/>
          <w:sz w:val="28"/>
          <w:szCs w:val="28"/>
        </w:rPr>
        <w:t xml:space="preserve"> и дополнениями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C350C" w:rsidRDefault="00CC350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3.Настоящее решение</w:t>
      </w:r>
      <w:r w:rsidR="000443A2">
        <w:rPr>
          <w:rFonts w:ascii="Times New Roman" w:eastAsia="Times New Roman" w:hAnsi="Times New Roman" w:cs="Times New Roman"/>
          <w:sz w:val="28"/>
          <w:szCs w:val="28"/>
        </w:rPr>
        <w:t xml:space="preserve"> подлежит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обнародова</w:t>
      </w:r>
      <w:r w:rsidR="000443A2">
        <w:rPr>
          <w:rFonts w:ascii="Times New Roman" w:eastAsia="Times New Roman" w:hAnsi="Times New Roman" w:cs="Times New Roman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 порядке.</w:t>
      </w:r>
    </w:p>
    <w:p w:rsidR="00CC350C" w:rsidRDefault="00CC350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на постоянную комиссию 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по бюджету,  налоговой и кредитной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политике.</w:t>
      </w:r>
    </w:p>
    <w:p w:rsidR="00CC350C" w:rsidRDefault="00CC350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350C" w:rsidRDefault="007A59D4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А.С.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Шаманаев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4398" w:rsidRPr="00124398" w:rsidRDefault="00CC350C" w:rsidP="007052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EE5C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7052A8" w:rsidRDefault="00EE5CEE" w:rsidP="00705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>к решению Совета</w:t>
      </w:r>
      <w:r w:rsidR="007052A8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</w:p>
    <w:p w:rsidR="007052A8" w:rsidRPr="00124398" w:rsidRDefault="007052A8" w:rsidP="007052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D53F20">
        <w:rPr>
          <w:rFonts w:ascii="Times New Roman" w:eastAsia="Times New Roman" w:hAnsi="Times New Roman" w:cs="Times New Roman"/>
          <w:sz w:val="28"/>
          <w:szCs w:val="28"/>
        </w:rPr>
        <w:t xml:space="preserve">                от 29</w:t>
      </w:r>
      <w:r w:rsidR="003131ED">
        <w:rPr>
          <w:rFonts w:ascii="Times New Roman" w:eastAsia="Times New Roman" w:hAnsi="Times New Roman" w:cs="Times New Roman"/>
          <w:sz w:val="28"/>
          <w:szCs w:val="28"/>
        </w:rPr>
        <w:t>.06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>.2021 №</w:t>
      </w:r>
      <w:r w:rsidR="003131ED">
        <w:rPr>
          <w:rFonts w:ascii="Times New Roman" w:eastAsia="Times New Roman" w:hAnsi="Times New Roman" w:cs="Times New Roman"/>
          <w:sz w:val="28"/>
          <w:szCs w:val="28"/>
        </w:rPr>
        <w:t xml:space="preserve"> 17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0"/>
      </w:tblGrid>
      <w:tr w:rsidR="00124398" w:rsidRPr="00124398" w:rsidTr="00124398">
        <w:trPr>
          <w:tblCellSpacing w:w="15" w:type="dxa"/>
        </w:trPr>
        <w:tc>
          <w:tcPr>
            <w:tcW w:w="7200" w:type="dxa"/>
            <w:vAlign w:val="center"/>
            <w:hideMark/>
          </w:tcPr>
          <w:p w:rsidR="00124398" w:rsidRPr="00124398" w:rsidRDefault="00EE5CEE" w:rsidP="00EE5C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</w:tr>
    </w:tbl>
    <w:p w:rsidR="00124398" w:rsidRPr="00124398" w:rsidRDefault="00EE5CEE" w:rsidP="00CC35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о бюджетном процессе и финансовом контроле в муниципальном образовании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59D4">
        <w:rPr>
          <w:rFonts w:ascii="Times New Roman" w:eastAsia="Times New Roman" w:hAnsi="Times New Roman" w:cs="Times New Roman"/>
          <w:sz w:val="28"/>
          <w:szCs w:val="28"/>
        </w:rPr>
        <w:t>Стародраченинский</w:t>
      </w:r>
      <w:proofErr w:type="spellEnd"/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9E0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52A8">
        <w:rPr>
          <w:rFonts w:ascii="Times New Roman" w:eastAsia="Times New Roman" w:hAnsi="Times New Roman" w:cs="Times New Roman"/>
          <w:sz w:val="28"/>
          <w:szCs w:val="28"/>
        </w:rPr>
        <w:t>Заринс</w:t>
      </w:r>
      <w:r w:rsidR="00091F7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052A8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Pr="00124398">
        <w:rPr>
          <w:rFonts w:ascii="Times New Roman" w:eastAsia="Times New Roman" w:hAnsi="Times New Roman" w:cs="Times New Roman"/>
          <w:sz w:val="28"/>
          <w:szCs w:val="28"/>
        </w:rPr>
        <w:t>  района Алтайского края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26F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в соответствии с Бюджетным кодексом Российской Федерации, определяет правовые основы функционирования бюджетной системы муниципального образования </w:t>
      </w:r>
      <w:proofErr w:type="spellStart"/>
      <w:r w:rsidR="007A59D4">
        <w:rPr>
          <w:rFonts w:ascii="Times New Roman" w:eastAsia="Times New Roman" w:hAnsi="Times New Roman" w:cs="Times New Roman"/>
          <w:sz w:val="28"/>
          <w:szCs w:val="28"/>
        </w:rPr>
        <w:t>Стародраченинский</w:t>
      </w:r>
      <w:proofErr w:type="spellEnd"/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7052A8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 w:rsidR="00926F95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26F95">
        <w:rPr>
          <w:rFonts w:ascii="Times New Roman" w:eastAsia="Times New Roman" w:hAnsi="Times New Roman" w:cs="Times New Roman"/>
          <w:sz w:val="28"/>
          <w:szCs w:val="28"/>
        </w:rPr>
        <w:t xml:space="preserve">ельсовет в соответствующем </w:t>
      </w:r>
      <w:proofErr w:type="gramStart"/>
      <w:r w:rsidR="00926F95">
        <w:rPr>
          <w:rFonts w:ascii="Times New Roman" w:eastAsia="Times New Roman" w:hAnsi="Times New Roman" w:cs="Times New Roman"/>
          <w:sz w:val="28"/>
          <w:szCs w:val="28"/>
        </w:rPr>
        <w:t>падеже)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правовое положение субъектов бюджетных правоотношений, регулирует отношения, возникающие при осуществлении муниципальных заимствований, регулировании муниципального долга муниципального образования </w:t>
      </w:r>
      <w:proofErr w:type="spellStart"/>
      <w:r w:rsidR="007A59D4">
        <w:rPr>
          <w:rFonts w:ascii="Times New Roman" w:eastAsia="Times New Roman" w:hAnsi="Times New Roman" w:cs="Times New Roman"/>
          <w:sz w:val="28"/>
          <w:szCs w:val="28"/>
        </w:rPr>
        <w:t>Стародраченинский</w:t>
      </w:r>
      <w:proofErr w:type="spellEnd"/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7052A8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а также определяет основы межбюджетных отношений в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сельсовете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Статья 1. Отношения, регулируемые настоящим Положением</w:t>
      </w:r>
    </w:p>
    <w:p w:rsidR="00124398" w:rsidRPr="00124398" w:rsidRDefault="00124398" w:rsidP="001C1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7052A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Настоящее Положение регулирует следующие отношения, отнесенные Бюджетным кодексом Российской Федерации к полномочиям органов местного самоуправления:</w:t>
      </w:r>
    </w:p>
    <w:p w:rsidR="00124398" w:rsidRPr="00124398" w:rsidRDefault="00124398" w:rsidP="001C1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1) отношения, возникающие между субъектами бюджетных правоотношений в процессе формирования доходов, осуществления расходов бюджета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, муниципальных заимствований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, регулирования муниципального долга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705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2) отношения, возникающие между субъектами бюджетных правоотношений в процессе составления и рассмотрения проекта бюджета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, утверждения и исполнения бюджета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и контроля за его исполнением;</w:t>
      </w:r>
    </w:p>
    <w:p w:rsidR="00124398" w:rsidRPr="00124398" w:rsidRDefault="00124398" w:rsidP="007052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3) отношения, возникающие между органами местного самоуправления района  и органами местного самоуправления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при межбюджетном регулировании.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Статья 2. Бюджетная нормативно-правовая база в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сельсовете</w:t>
      </w:r>
    </w:p>
    <w:p w:rsidR="00124398" w:rsidRPr="00124398" w:rsidRDefault="00124398" w:rsidP="0095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7052A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Бюджетная нормативно-правовая база в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сельсовете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состоит из настоящего Положения, принятого в соответствии с ним решений о бюджете</w:t>
      </w:r>
      <w:r w:rsidR="00F0107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="007A59D4">
        <w:rPr>
          <w:rFonts w:ascii="Times New Roman" w:eastAsia="Times New Roman" w:hAnsi="Times New Roman" w:cs="Times New Roman"/>
          <w:sz w:val="28"/>
          <w:szCs w:val="28"/>
        </w:rPr>
        <w:t>Стародраченинский</w:t>
      </w:r>
      <w:proofErr w:type="spellEnd"/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070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F01070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="00F01070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(далее - бюджет сельсовета)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финансовый год и плановый период,  иных нормативных правовых актов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, регулирующих бюджетные правоотношения.</w:t>
      </w:r>
    </w:p>
    <w:p w:rsidR="00124398" w:rsidRPr="00124398" w:rsidRDefault="003B514F" w:rsidP="009546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В случае несоответствия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, регулирующих бюджетные правоотношения, настоящему Положению применяется настоящее Положение.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Статья 3. Структура бюджетной системы </w:t>
      </w:r>
      <w:r w:rsidR="0042644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124398" w:rsidP="00DE1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Бюджетная система </w:t>
      </w:r>
      <w:r w:rsidR="0042644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состоит из бюджета </w:t>
      </w:r>
      <w:r w:rsidR="0042644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42644F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2644F">
        <w:rPr>
          <w:rFonts w:ascii="Times New Roman" w:eastAsia="Times New Roman" w:hAnsi="Times New Roman" w:cs="Times New Roman"/>
          <w:sz w:val="28"/>
          <w:szCs w:val="28"/>
        </w:rPr>
        <w:t>Статья 4. Органы, уполномоченные в сфере бюджетного процесса</w:t>
      </w:r>
    </w:p>
    <w:p w:rsidR="00C460A6" w:rsidRPr="0042644F" w:rsidRDefault="005B17AC" w:rsidP="000867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AFE">
        <w:rPr>
          <w:rFonts w:ascii="Times New Roman" w:eastAsia="Times New Roman" w:hAnsi="Times New Roman" w:cs="Times New Roman"/>
          <w:sz w:val="28"/>
          <w:szCs w:val="28"/>
        </w:rPr>
        <w:tab/>
      </w:r>
      <w:r w:rsidR="00C460A6" w:rsidRPr="001A7AF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460A6" w:rsidRPr="0042644F">
        <w:rPr>
          <w:rFonts w:ascii="Times New Roman" w:eastAsia="Times New Roman" w:hAnsi="Times New Roman" w:cs="Times New Roman"/>
          <w:sz w:val="28"/>
          <w:szCs w:val="28"/>
        </w:rPr>
        <w:t xml:space="preserve">оставление и исполнение бюджета сельсовета </w:t>
      </w:r>
      <w:r w:rsidR="00926F95" w:rsidRPr="0042644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460A6" w:rsidRPr="0042644F">
        <w:rPr>
          <w:rFonts w:ascii="Times New Roman" w:eastAsia="Times New Roman" w:hAnsi="Times New Roman" w:cs="Times New Roman"/>
          <w:sz w:val="28"/>
          <w:szCs w:val="28"/>
        </w:rPr>
        <w:t>существляет Администрация Заринского района, в лице комитета по финансам, налоговой и кредитной политике,</w:t>
      </w:r>
      <w:r w:rsidR="00416073" w:rsidRPr="0042644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Бюджетным </w:t>
      </w:r>
      <w:hyperlink r:id="rId8" w:history="1">
        <w:r w:rsidR="00416073" w:rsidRPr="001A7AF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416073" w:rsidRPr="0042644F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</w:t>
      </w:r>
      <w:r w:rsidR="00C460A6" w:rsidRPr="0042644F">
        <w:rPr>
          <w:rFonts w:ascii="Times New Roman" w:eastAsia="Times New Roman" w:hAnsi="Times New Roman" w:cs="Times New Roman"/>
          <w:sz w:val="28"/>
          <w:szCs w:val="28"/>
        </w:rPr>
        <w:t xml:space="preserve"> согласно заключенно</w:t>
      </w:r>
      <w:r w:rsidR="00926F95" w:rsidRPr="0042644F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C460A6" w:rsidRPr="0042644F">
        <w:rPr>
          <w:rFonts w:ascii="Times New Roman" w:eastAsia="Times New Roman" w:hAnsi="Times New Roman" w:cs="Times New Roman"/>
          <w:sz w:val="28"/>
          <w:szCs w:val="28"/>
        </w:rPr>
        <w:t xml:space="preserve"> между администрацией сельсовета и Администрацией Заринского района соглашения о передаче </w:t>
      </w:r>
      <w:r w:rsidR="00DE601B" w:rsidRPr="0042644F">
        <w:rPr>
          <w:rFonts w:ascii="Times New Roman" w:eastAsia="Times New Roman" w:hAnsi="Times New Roman" w:cs="Times New Roman"/>
          <w:sz w:val="28"/>
          <w:szCs w:val="28"/>
        </w:rPr>
        <w:t>полномочий в</w:t>
      </w:r>
      <w:r w:rsidR="00926F95" w:rsidRPr="0042644F">
        <w:rPr>
          <w:rFonts w:ascii="Times New Roman" w:eastAsia="Times New Roman" w:hAnsi="Times New Roman" w:cs="Times New Roman"/>
          <w:sz w:val="28"/>
          <w:szCs w:val="28"/>
        </w:rPr>
        <w:t xml:space="preserve"> сфере бюджетных правоотношений</w:t>
      </w:r>
      <w:r w:rsidR="00416073" w:rsidRPr="0042644F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C460A6" w:rsidRPr="00426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2B56" w:rsidRPr="0042644F" w:rsidRDefault="003B514F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72B56" w:rsidRPr="0042644F">
        <w:rPr>
          <w:rFonts w:ascii="Times New Roman" w:eastAsia="Times New Roman" w:hAnsi="Times New Roman" w:cs="Times New Roman"/>
          <w:sz w:val="28"/>
          <w:szCs w:val="28"/>
        </w:rPr>
        <w:t>Администрация сельсовета:</w:t>
      </w:r>
    </w:p>
    <w:p w:rsidR="00124398" w:rsidRPr="0042644F" w:rsidRDefault="00124398" w:rsidP="00091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44F">
        <w:rPr>
          <w:rFonts w:ascii="Times New Roman" w:eastAsia="Times New Roman" w:hAnsi="Times New Roman" w:cs="Times New Roman"/>
          <w:sz w:val="28"/>
          <w:szCs w:val="28"/>
        </w:rPr>
        <w:t xml:space="preserve">1)осуществляет управление муниципальным долгом </w:t>
      </w:r>
      <w:r w:rsidR="00086789" w:rsidRPr="0042644F">
        <w:rPr>
          <w:rFonts w:ascii="Times New Roman" w:eastAsia="Times New Roman" w:hAnsi="Times New Roman" w:cs="Times New Roman"/>
          <w:sz w:val="28"/>
          <w:szCs w:val="28"/>
        </w:rPr>
        <w:t>сельсовета, муниципальными</w:t>
      </w:r>
      <w:r w:rsidRPr="0042644F">
        <w:rPr>
          <w:rFonts w:ascii="Times New Roman" w:eastAsia="Times New Roman" w:hAnsi="Times New Roman" w:cs="Times New Roman"/>
          <w:sz w:val="28"/>
          <w:szCs w:val="28"/>
        </w:rPr>
        <w:t xml:space="preserve"> заимствованиями </w:t>
      </w:r>
      <w:r w:rsidR="0042644F" w:rsidRPr="0042644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4264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091F7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44F">
        <w:rPr>
          <w:rFonts w:ascii="Times New Roman" w:eastAsia="Times New Roman" w:hAnsi="Times New Roman" w:cs="Times New Roman"/>
          <w:sz w:val="28"/>
          <w:szCs w:val="28"/>
        </w:rPr>
        <w:t xml:space="preserve">2)осуществляет иные полномочия в соответствии с законодательством Российской Федерации, Алтайского края и нормативно-правовыми актами </w:t>
      </w:r>
      <w:r w:rsidR="0042644F" w:rsidRPr="0042644F">
        <w:rPr>
          <w:rFonts w:ascii="Times New Roman" w:eastAsia="Times New Roman" w:hAnsi="Times New Roman" w:cs="Times New Roman"/>
          <w:sz w:val="28"/>
          <w:szCs w:val="28"/>
        </w:rPr>
        <w:t>сельсовета,</w:t>
      </w:r>
      <w:r w:rsidR="00137BF5" w:rsidRPr="00426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14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7BF5" w:rsidRPr="0042644F">
        <w:rPr>
          <w:rFonts w:ascii="Times New Roman" w:eastAsia="Times New Roman" w:hAnsi="Times New Roman" w:cs="Times New Roman"/>
          <w:sz w:val="28"/>
          <w:szCs w:val="28"/>
        </w:rPr>
        <w:t xml:space="preserve">переданные Администрации района </w:t>
      </w:r>
      <w:r w:rsidR="0042644F" w:rsidRPr="0042644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37BF5" w:rsidRPr="0042644F">
        <w:rPr>
          <w:rFonts w:ascii="Times New Roman" w:eastAsia="Times New Roman" w:hAnsi="Times New Roman" w:cs="Times New Roman"/>
          <w:sz w:val="28"/>
          <w:szCs w:val="28"/>
        </w:rPr>
        <w:t xml:space="preserve">оглашением, указанным в </w:t>
      </w:r>
      <w:r w:rsidR="003B514F">
        <w:rPr>
          <w:rFonts w:ascii="Times New Roman" w:eastAsia="Times New Roman" w:hAnsi="Times New Roman" w:cs="Times New Roman"/>
          <w:sz w:val="28"/>
          <w:szCs w:val="28"/>
        </w:rPr>
        <w:t>абзаце</w:t>
      </w:r>
      <w:r w:rsidR="00137BF5" w:rsidRPr="0042644F">
        <w:rPr>
          <w:rFonts w:ascii="Times New Roman" w:eastAsia="Times New Roman" w:hAnsi="Times New Roman" w:cs="Times New Roman"/>
          <w:sz w:val="28"/>
          <w:szCs w:val="28"/>
        </w:rPr>
        <w:t xml:space="preserve"> 1 настоящей статьи</w:t>
      </w:r>
      <w:r w:rsidRPr="004264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Статья 5.</w:t>
      </w:r>
      <w:r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Порядок предоставления муниципальных гарантий </w:t>
      </w:r>
      <w:r w:rsidR="0042644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124398" w:rsidP="00DE601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Решение о предоставлении муниципальных гарантий принимается постановлением Администрации </w:t>
      </w:r>
      <w:proofErr w:type="spellStart"/>
      <w:r w:rsidR="007A59D4">
        <w:rPr>
          <w:rFonts w:ascii="Times New Roman" w:eastAsia="Times New Roman" w:hAnsi="Times New Roman" w:cs="Times New Roman"/>
          <w:sz w:val="28"/>
          <w:szCs w:val="28"/>
        </w:rPr>
        <w:t>Стародраченинского</w:t>
      </w:r>
      <w:proofErr w:type="spellEnd"/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1A7AFE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в соответствии с программой муниципальных гарантий принятой на очередной финансовый год и плановый период.</w:t>
      </w:r>
    </w:p>
    <w:p w:rsidR="00DE601B" w:rsidRDefault="00DE601B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В постановлении Администрации </w:t>
      </w:r>
      <w:proofErr w:type="spellStart"/>
      <w:r w:rsidR="007A59D4">
        <w:rPr>
          <w:rFonts w:ascii="Times New Roman" w:eastAsia="Times New Roman" w:hAnsi="Times New Roman" w:cs="Times New Roman"/>
          <w:sz w:val="28"/>
          <w:szCs w:val="28"/>
        </w:rPr>
        <w:t>Стародраченинского</w:t>
      </w:r>
      <w:proofErr w:type="spellEnd"/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о предоставлении муниципальной гарантии должны быть указаны:</w:t>
      </w:r>
    </w:p>
    <w:p w:rsidR="00124398" w:rsidRPr="00124398" w:rsidRDefault="00124398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1)лицо, в обеспечение исполнения обязательств которого предоставляется муниципальная гарантия </w:t>
      </w:r>
      <w:r w:rsidR="00540BB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DE6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2)предел обязательств по муниципальной гарантии </w:t>
      </w:r>
      <w:r w:rsidR="00540BB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95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3)основные условия муниципальной гарантии </w:t>
      </w:r>
      <w:r w:rsidR="00540BB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</w:t>
      </w:r>
      <w:r w:rsidR="009546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42644F" w:rsidP="00DE6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Администрация сельсовета:</w:t>
      </w:r>
    </w:p>
    <w:p w:rsidR="00124398" w:rsidRPr="00124398" w:rsidRDefault="00124398" w:rsidP="00DE6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1)готовит  заключение о целесообразности предоставления муниципальной  гарантии;</w:t>
      </w:r>
    </w:p>
    <w:p w:rsidR="00124398" w:rsidRPr="00124398" w:rsidRDefault="00124398" w:rsidP="00DE6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2)осуществляет контроль за исполнением лицом </w:t>
      </w:r>
      <w:proofErr w:type="gramStart"/>
      <w:r w:rsidRPr="00124398">
        <w:rPr>
          <w:rFonts w:ascii="Times New Roman" w:eastAsia="Times New Roman" w:hAnsi="Times New Roman" w:cs="Times New Roman"/>
          <w:sz w:val="28"/>
          <w:szCs w:val="28"/>
        </w:rPr>
        <w:t>обязательств</w:t>
      </w:r>
      <w:proofErr w:type="gram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котор</w:t>
      </w:r>
      <w:r w:rsidR="00540BB8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обеспечены муниципальной гарантией, своих обязательств и принимает меры, направленные на своевременное их исполнение;</w:t>
      </w:r>
    </w:p>
    <w:p w:rsidR="00124398" w:rsidRPr="00124398" w:rsidRDefault="00124398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3)осуществляет </w:t>
      </w:r>
      <w:proofErr w:type="gramStart"/>
      <w:r w:rsidRPr="00124398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540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получателем гарантии мероприятий, финансируемых с привлечением муниципальных  гарантий.</w:t>
      </w:r>
    </w:p>
    <w:p w:rsidR="00124398" w:rsidRPr="00124398" w:rsidRDefault="0042644F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гарантии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, а также заключение договоров, предусмотренных Бюджетным </w:t>
      </w:r>
      <w:hyperlink r:id="rId9" w:history="1">
        <w:r w:rsidR="00124398" w:rsidRPr="00DE601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осуществляется после представления лицом, в обеспечение исполнения обязательств которого предоставляется муниципальная гарантия, в Администрацию сельсовета всех необходимых документов.</w:t>
      </w:r>
    </w:p>
    <w:p w:rsidR="00124398" w:rsidRPr="00124398" w:rsidRDefault="00DE601B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Администрация сельсовета осуществляет:</w:t>
      </w:r>
    </w:p>
    <w:p w:rsidR="00124398" w:rsidRPr="00124398" w:rsidRDefault="00124398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1)проверку лица, в обеспечение исполнения обязательств которого предоставляется муниципальная гарантия, на соответствие условиям предоставления гарантии, установленным Бюджетным </w:t>
      </w:r>
      <w:hyperlink r:id="rId10" w:history="1">
        <w:r w:rsidRPr="00DE601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Федерации;</w:t>
      </w:r>
    </w:p>
    <w:p w:rsidR="00124398" w:rsidRPr="00124398" w:rsidRDefault="00A127CD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2)анализ финансового состояния лица, в обеспечение исполнения обязательств которого предоставляется муниципальная гарантия, проверку достаточности, надежности и ликвидности обеспечения, предоставляемого в соответствии с абзацем третьим пункта 1.1 статьи 115.2 Бюджетного кодекса Российской Федерации муниципального образования </w:t>
      </w:r>
      <w:proofErr w:type="spellStart"/>
      <w:r w:rsidR="007A59D4">
        <w:rPr>
          <w:rFonts w:ascii="Times New Roman" w:eastAsia="Times New Roman" w:hAnsi="Times New Roman" w:cs="Times New Roman"/>
          <w:sz w:val="28"/>
          <w:szCs w:val="28"/>
        </w:rPr>
        <w:t>Стародраченинский</w:t>
      </w:r>
      <w:proofErr w:type="spellEnd"/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сельсовет, а также мониторинг финансового состояния лица, в обеспечение исполнения обязательств которого предоставляется муниципальная гарантия, контроль за достаточностью, надежностью и ликвидностью предоставленного обеспечения после</w:t>
      </w:r>
      <w:proofErr w:type="gramEnd"/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гарантии в соответствии с актами Администрации </w:t>
      </w:r>
      <w:proofErr w:type="spellStart"/>
      <w:r w:rsidR="007A59D4">
        <w:rPr>
          <w:rFonts w:ascii="Times New Roman" w:eastAsia="Times New Roman" w:hAnsi="Times New Roman" w:cs="Times New Roman"/>
          <w:sz w:val="28"/>
          <w:szCs w:val="28"/>
        </w:rPr>
        <w:t>Стародраченинского</w:t>
      </w:r>
      <w:proofErr w:type="spellEnd"/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сельсовета;</w:t>
      </w:r>
    </w:p>
    <w:p w:rsidR="00124398" w:rsidRPr="00124398" w:rsidRDefault="00124398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3)учет предоставленных гарантий;</w:t>
      </w:r>
    </w:p>
    <w:p w:rsidR="00124398" w:rsidRPr="00124398" w:rsidRDefault="00124398" w:rsidP="00D0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4)учет исполнения лицом, в обеспечение обязательств которого предоставлена муниципальная гарантия, своих обязательств;</w:t>
      </w:r>
    </w:p>
    <w:p w:rsidR="00124398" w:rsidRPr="00124398" w:rsidRDefault="00124398" w:rsidP="00D0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5)иные действия, предусмотренные законодательством.</w:t>
      </w:r>
    </w:p>
    <w:p w:rsidR="00124398" w:rsidRPr="00124398" w:rsidRDefault="0042644F" w:rsidP="00D01C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7A59D4">
        <w:rPr>
          <w:rFonts w:ascii="Times New Roman" w:eastAsia="Times New Roman" w:hAnsi="Times New Roman" w:cs="Times New Roman"/>
          <w:sz w:val="28"/>
          <w:szCs w:val="28"/>
        </w:rPr>
        <w:t>Стародраченинского</w:t>
      </w:r>
      <w:proofErr w:type="spellEnd"/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сельсовета заключает договоры,</w:t>
      </w:r>
      <w:r w:rsidR="00D01C56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редусмотренные Бюджетным </w:t>
      </w:r>
      <w:hyperlink r:id="rId11" w:history="1">
        <w:r w:rsidR="00124398" w:rsidRPr="00D01C56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и выдает муниципальную гарантию </w:t>
      </w:r>
      <w:r w:rsidR="00D01C56">
        <w:rPr>
          <w:rFonts w:ascii="Times New Roman" w:eastAsia="Times New Roman" w:hAnsi="Times New Roman" w:cs="Times New Roman"/>
          <w:sz w:val="28"/>
          <w:szCs w:val="28"/>
        </w:rPr>
        <w:t>муници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7A59D4">
        <w:rPr>
          <w:rFonts w:ascii="Times New Roman" w:eastAsia="Times New Roman" w:hAnsi="Times New Roman" w:cs="Times New Roman"/>
          <w:sz w:val="28"/>
          <w:szCs w:val="28"/>
        </w:rPr>
        <w:t>Стародраченинский</w:t>
      </w:r>
      <w:proofErr w:type="spellEnd"/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сельсовет.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 Статья 6. Капитальные вложения в объекты муниципальной собственности</w:t>
      </w:r>
      <w:r w:rsidR="00426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59D4">
        <w:rPr>
          <w:rFonts w:ascii="Times New Roman" w:eastAsia="Times New Roman" w:hAnsi="Times New Roman" w:cs="Times New Roman"/>
          <w:sz w:val="28"/>
          <w:szCs w:val="28"/>
        </w:rPr>
        <w:t>Стародраченинского</w:t>
      </w:r>
      <w:proofErr w:type="spellEnd"/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644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124398" w:rsidP="0054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14C2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Бюджетные ассигнования на осуществление капитальных вложений в объекты муниципальной собственности предусматриваются в соответствии с мероприятиями, финансируемыми за счет сре</w:t>
      </w:r>
      <w:proofErr w:type="gramStart"/>
      <w:r w:rsidRPr="00124398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аевого бюджета, районного бюджета, бюджета </w:t>
      </w:r>
      <w:r w:rsidR="00171276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4C2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124398" w:rsidRPr="00124398" w:rsidRDefault="00540BB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Статья 7. Межбюджетные трансферты</w:t>
      </w:r>
    </w:p>
    <w:p w:rsidR="00124398" w:rsidRPr="00124398" w:rsidRDefault="00124398" w:rsidP="001F6F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14C2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В случаях и порядке, предусмотренных муниципальными правовыми актами </w:t>
      </w:r>
      <w:r w:rsidR="00540BB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, принимаемыми в соответствии с требованиями Бюджетного кодекса Российской Федерации, районному бюджету могут быть предоставлены иные межбюджетные трансферты из сельс</w:t>
      </w:r>
      <w:r w:rsidR="00171276">
        <w:rPr>
          <w:rFonts w:ascii="Times New Roman" w:eastAsia="Times New Roman" w:hAnsi="Times New Roman" w:cs="Times New Roman"/>
          <w:sz w:val="28"/>
          <w:szCs w:val="28"/>
        </w:rPr>
        <w:t>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осуществление части полномочий по решению вопросов местного значения в соответствии с заключенными соглашениями.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Статья 8. Участники бюджетного процесса в </w:t>
      </w:r>
      <w:r w:rsidR="00BE6F9B">
        <w:rPr>
          <w:rFonts w:ascii="Times New Roman" w:eastAsia="Times New Roman" w:hAnsi="Times New Roman" w:cs="Times New Roman"/>
          <w:sz w:val="28"/>
          <w:szCs w:val="28"/>
        </w:rPr>
        <w:t>сельсовете</w:t>
      </w:r>
    </w:p>
    <w:p w:rsidR="00124398" w:rsidRPr="00124398" w:rsidRDefault="001B5AB4" w:rsidP="00D01C5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 w:rsidR="00124398"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Участниками бюджетного процесса в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сельсовете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124398" w:rsidRPr="00124398" w:rsidRDefault="007A59D4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Совет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депутатов;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2) Администрация сельсовета;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3) Комитет  по финансам, налоговой и кредитной политике</w:t>
      </w:r>
      <w:r w:rsidR="0017127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Заринского района Алтайского края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4) Управление Федерального казначейства по Алтайскому краю;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A365C5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лавные распорядители (распорядители) бюджетных средств;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="00A365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рганы государственного (муниципального) финансового контроля;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="00A365C5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лавные администраторы (администраторы) доходов бюджета;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8)</w:t>
      </w:r>
      <w:r w:rsidR="00A365C5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лавные администраторы (администраторы) источников финансирования дефицита бюджета;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9) </w:t>
      </w:r>
      <w:r w:rsidR="00A365C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олучатели бюджетных средств.</w:t>
      </w:r>
    </w:p>
    <w:p w:rsidR="00124398" w:rsidRPr="00124398" w:rsidRDefault="00124398" w:rsidP="00D379BC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Участники бюджетного процесса реализуют свои полномочия в соответствии с Бюджетным </w:t>
      </w:r>
      <w:hyperlink r:id="rId12" w:history="1">
        <w:r w:rsidRPr="00620E5C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и настоящим Положением.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Статья 9.</w:t>
      </w:r>
      <w:r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Бюджетный </w:t>
      </w:r>
      <w:r w:rsidR="00296BF8" w:rsidRPr="00124398">
        <w:rPr>
          <w:rFonts w:ascii="Times New Roman" w:eastAsia="Times New Roman" w:hAnsi="Times New Roman" w:cs="Times New Roman"/>
          <w:sz w:val="28"/>
          <w:szCs w:val="28"/>
        </w:rPr>
        <w:t>период бюджета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1B5AB4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 Проект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составля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тся и утвержда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тся сроком на три года – очередной финансовый и плановый период.</w:t>
      </w:r>
    </w:p>
    <w:p w:rsidR="00124398" w:rsidRPr="00124398" w:rsidRDefault="001B5AB4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Проект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уточняет показатели утвержденного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планового периода и утверждает показатели второго года планового периода составляемого бюджета.</w:t>
      </w:r>
    </w:p>
    <w:p w:rsidR="00540BB8" w:rsidRDefault="001B5AB4" w:rsidP="0054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о налогах и сборах, приводящие к изменению доходов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и вступающие в силу в очередном финансовом году и плановом периоде, должны быт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 xml:space="preserve">ь приняты до внесения в Совет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проекта решения о бюджете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124398" w:rsidRPr="00124398" w:rsidRDefault="001B5AB4" w:rsidP="0054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Внесе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>ние изменений в решения 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о местных налогах, предполагающих их вступление в силу в течение текущего финансового года, допускается только в случае внесения соответствую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>щих изменений в решение 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о бюджете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текущий финансовый год и плановый период.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Статья 10. Состав решения о бюджете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124398" w:rsidP="00296B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296BF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В решении о бюджете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должны содержаться основные характеристики бюджета, к которым относятся: общий объем доходов бюджета, общий объем расходов и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lastRenderedPageBreak/>
        <w:t>дефицит (профицит) бюджета, а также иные показатели, установленные Бюджетным кодексом Российской Федерации и настоящим Положением.</w:t>
      </w:r>
    </w:p>
    <w:p w:rsidR="00124398" w:rsidRPr="00124398" w:rsidRDefault="00296BF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Решением о бюджете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утверждаются: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1)перечень главных администраторов доходов 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2)перечень главных </w:t>
      </w:r>
      <w:proofErr w:type="gramStart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администраторов источников финансирования дефицита 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proofErr w:type="gramEnd"/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3)распределение бюджетных ассигнований по разделам, подразделам, целевым статьям (муниципальным программам и не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программным направлениям деятельности), группам (группам и подгруппам) видов расходов и (или) по целевым статьям (муниципальным  программам  и не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4)ведомственная структура расходов бюджета на очередной финансовый год и плановый период;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5)распределение бюджетных ассигнований по разделам и подразделам классификации расходов бюджетов на очередной финансовый год и плановый период;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6)общий объем бюджетных ассигнований, направляемых на исполнение публичных нормативных обязательств;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7)объем межбюджетных трансфертов,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8)общий объем условно утвержденных расходов;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9)источники финансирования дефицита 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10)верхний предел муниципального долга по состоянию на 1 января года, следующего за очередным финансовым годом и каждым годом планового периода с указанием, в том числе верхнего предела долга по муниципальным гарантиям;</w:t>
      </w:r>
    </w:p>
    <w:p w:rsidR="00124398" w:rsidRPr="00124398" w:rsidRDefault="00124398" w:rsidP="00214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11)программа муниципальных внутренних заимствований на очередной финансовый год и плановый период;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12) программа муниципальных гарантий на очередной финансовый год и плановый период;</w:t>
      </w:r>
    </w:p>
    <w:p w:rsidR="00124398" w:rsidRPr="00875085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085">
        <w:rPr>
          <w:rFonts w:ascii="Times New Roman" w:eastAsia="Times New Roman" w:hAnsi="Times New Roman" w:cs="Times New Roman"/>
          <w:sz w:val="28"/>
          <w:szCs w:val="28"/>
        </w:rPr>
        <w:t xml:space="preserve">13) перечень нормативно-правовых актов </w:t>
      </w:r>
      <w:r w:rsidR="0006676A" w:rsidRPr="00875085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875085">
        <w:rPr>
          <w:rFonts w:ascii="Times New Roman" w:eastAsia="Times New Roman" w:hAnsi="Times New Roman" w:cs="Times New Roman"/>
          <w:sz w:val="28"/>
          <w:szCs w:val="28"/>
        </w:rPr>
        <w:t>, действие которых приостанавливается</w:t>
      </w:r>
      <w:r w:rsidR="008750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9328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14) иные показатели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, предусмотренные бюджетным законодательством.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Статья 11.Документы и матер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>иалы, представляемые в  Совет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2A5F1E">
        <w:rPr>
          <w:rFonts w:ascii="Times New Roman" w:eastAsia="Times New Roman" w:hAnsi="Times New Roman" w:cs="Times New Roman"/>
          <w:sz w:val="28"/>
          <w:szCs w:val="28"/>
        </w:rPr>
        <w:t>Стародраченинского</w:t>
      </w:r>
      <w:proofErr w:type="spell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одновременно с проектом решения о  бюджете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124398" w:rsidP="00DE2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Одновременно с проектом решения о  бюджете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 xml:space="preserve">вый год и плановый период в Совет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  депутатов представляются:</w:t>
      </w:r>
    </w:p>
    <w:p w:rsidR="00124398" w:rsidRDefault="00124398" w:rsidP="00DE2614">
      <w:pPr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основные направления бюджетной и налоговой политики;</w:t>
      </w:r>
    </w:p>
    <w:p w:rsidR="001A7AFE" w:rsidRDefault="001A7AFE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предварительные итоги социально-экономического развития за истекший период текущего финансового года и ожидаемые итоги социально-экономического</w:t>
      </w:r>
      <w:r w:rsidR="00932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 сельсовета за текущий финансовый год;</w:t>
      </w:r>
    </w:p>
    <w:p w:rsidR="001A7AFE" w:rsidRPr="00124398" w:rsidRDefault="001A7AFE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прогноз социально-экономического развития сельсовета;</w:t>
      </w:r>
    </w:p>
    <w:p w:rsidR="00124398" w:rsidRPr="00124398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прогноз основных характеристик (общий объем доходов, общий объем расходов, дефицита (профицита) бюджета)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124398" w:rsidRPr="00124398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пояснительная записка, содержащая, в том числе, информацию о доходах и расходах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методики (проекты методик) и расчеты распределения межбюджетных трансфертов</w:t>
      </w:r>
      <w:r w:rsidR="009328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верхний предел муниципального долга на 1 января года, следующего за очередным финансовым годом и каждым годом планового периода;</w:t>
      </w:r>
    </w:p>
    <w:p w:rsidR="00124398" w:rsidRPr="00124398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оценка ожидаемого исполнения бюджета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текущий финансовый год;</w:t>
      </w:r>
    </w:p>
    <w:p w:rsidR="00124398" w:rsidRDefault="002A5F1E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предложенные Советом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проекты бюджетных смет, представляемые в случае возникновения разногласий с уполномоченным органом в отношении указанных бюджетных смет;</w:t>
      </w:r>
    </w:p>
    <w:p w:rsidR="00052C4E" w:rsidRPr="00052C4E" w:rsidRDefault="00052C4E" w:rsidP="00124398">
      <w:pPr>
        <w:pStyle w:val="a8"/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C4E">
        <w:rPr>
          <w:rFonts w:ascii="Times New Roman" w:hAnsi="Times New Roman" w:cs="Times New Roman"/>
          <w:sz w:val="28"/>
          <w:szCs w:val="28"/>
        </w:rPr>
        <w:t>в случае утверждения решением о бюджете распределения бюджетных ассигнований по муниципальным программам и не</w:t>
      </w:r>
      <w:r w:rsidR="002A5F1E">
        <w:rPr>
          <w:rFonts w:ascii="Times New Roman" w:hAnsi="Times New Roman" w:cs="Times New Roman"/>
          <w:sz w:val="28"/>
          <w:szCs w:val="28"/>
        </w:rPr>
        <w:t xml:space="preserve"> </w:t>
      </w:r>
      <w:r w:rsidRPr="00052C4E">
        <w:rPr>
          <w:rFonts w:ascii="Times New Roman" w:hAnsi="Times New Roman" w:cs="Times New Roman"/>
          <w:sz w:val="28"/>
          <w:szCs w:val="28"/>
        </w:rPr>
        <w:t>программным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:rsidR="00124398" w:rsidRPr="00124398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реестр источников доходов бюджета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иные документы и материалы, предусмотренные законодательством Российской Федерации, Алтайского края и нормативными правовыми актами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        Статья 12. Внесение проекта решения о  бюджете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 xml:space="preserve"> в  Совет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  депутатов</w:t>
      </w:r>
    </w:p>
    <w:p w:rsidR="00124398" w:rsidRPr="00124398" w:rsidRDefault="00124398" w:rsidP="000D54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Проект решения о бюджете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вноси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 xml:space="preserve">тся в Совет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не позднее 15 ноября текущего года с документами и материалами, указанными в статье 11 настоящего Положения.</w:t>
      </w:r>
    </w:p>
    <w:p w:rsidR="00124398" w:rsidRPr="0099185F" w:rsidRDefault="00052C4E" w:rsidP="000D549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24398" w:rsidRPr="0099185F">
        <w:rPr>
          <w:rFonts w:ascii="Times New Roman" w:eastAsia="Times New Roman" w:hAnsi="Times New Roman" w:cs="Times New Roman"/>
          <w:sz w:val="28"/>
          <w:szCs w:val="28"/>
        </w:rPr>
        <w:t xml:space="preserve">В срок, указанный в </w:t>
      </w:r>
      <w:r>
        <w:rPr>
          <w:rFonts w:ascii="Times New Roman" w:eastAsia="Times New Roman" w:hAnsi="Times New Roman" w:cs="Times New Roman"/>
          <w:sz w:val="28"/>
          <w:szCs w:val="28"/>
        </w:rPr>
        <w:t>абзаце</w:t>
      </w:r>
      <w:r w:rsidR="00124398" w:rsidRPr="0099185F">
        <w:rPr>
          <w:rFonts w:ascii="Times New Roman" w:eastAsia="Times New Roman" w:hAnsi="Times New Roman" w:cs="Times New Roman"/>
          <w:sz w:val="28"/>
          <w:szCs w:val="28"/>
        </w:rPr>
        <w:t xml:space="preserve"> 1 настоящей статьи, проект решения о бюджете </w:t>
      </w:r>
      <w:r w:rsidR="0099185F" w:rsidRP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99185F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с документами и материалами, указанными в статье 11 настоящего Положения, направляются в контрольно-счетную палату </w:t>
      </w:r>
      <w:r w:rsidR="0099185F" w:rsidRPr="0099185F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r w:rsidR="00124398" w:rsidRPr="0099185F">
        <w:rPr>
          <w:rFonts w:ascii="Times New Roman" w:eastAsia="Times New Roman" w:hAnsi="Times New Roman" w:cs="Times New Roman"/>
          <w:sz w:val="28"/>
          <w:szCs w:val="28"/>
        </w:rPr>
        <w:t xml:space="preserve"> района (по соглашению) для подготовки экспертного заключения. 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Статья 13. Публичные слушания по проекту решения о  бюджете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 </w:t>
      </w:r>
    </w:p>
    <w:p w:rsidR="00124398" w:rsidRPr="00124398" w:rsidRDefault="00455E59" w:rsidP="000D5490">
      <w:pPr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49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 проекту бюджета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проводятся публичные слушания.</w:t>
      </w:r>
    </w:p>
    <w:p w:rsidR="00124398" w:rsidRPr="00124398" w:rsidRDefault="00455E59" w:rsidP="000D549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Проект бюджета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обнародуется в установленном порядке и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 xml:space="preserve"> направляется депутатам Совета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сельс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до проведения публичных слушаний.</w:t>
      </w:r>
    </w:p>
    <w:p w:rsidR="00124398" w:rsidRPr="00124398" w:rsidRDefault="00455E59" w:rsidP="000D549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D5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 публичных слушаний назначается в соответствии с Уставом </w:t>
      </w:r>
      <w:r w:rsidR="00052C4E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и Положением о публичных слушаниях.</w:t>
      </w:r>
    </w:p>
    <w:p w:rsidR="00124398" w:rsidRPr="00124398" w:rsidRDefault="00455E59" w:rsidP="000D5490">
      <w:pPr>
        <w:spacing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носят открытый характер и проводятся путем обсуждения проекта бюджета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  <w:r w:rsidR="00862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Рекомендации участников публичных слушаний направляются для рассмотрения в ответственную комиссию.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Статья 14. Порядок рассмотрения проекта решения о  бюджете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 xml:space="preserve"> Советом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  депутатов</w:t>
      </w:r>
    </w:p>
    <w:p w:rsidR="00124398" w:rsidRPr="00124398" w:rsidRDefault="00862BB7" w:rsidP="0086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A5F1E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</w:t>
      </w:r>
      <w:r w:rsidR="00124398" w:rsidRPr="001F6F8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депутатов</w:t>
      </w:r>
      <w:r w:rsidR="00124398"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 проект решения о бюджете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одном чтении.</w:t>
      </w:r>
    </w:p>
    <w:p w:rsidR="00124398" w:rsidRPr="00124398" w:rsidRDefault="00455E59" w:rsidP="0086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проекта решения о бюджете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проводится по общим правилам, уст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 xml:space="preserve">ановленным Регламентом Совета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депутатов.</w:t>
      </w:r>
    </w:p>
    <w:p w:rsidR="00124398" w:rsidRPr="00124398" w:rsidRDefault="00455E59" w:rsidP="0086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62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Внесение и рассмотрение поправок к проекту решения о бюджете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осуществляется в порядке, о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>пределенном Регламентом 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депутатов.</w:t>
      </w:r>
    </w:p>
    <w:p w:rsidR="00124398" w:rsidRPr="00124398" w:rsidRDefault="00455E59" w:rsidP="0086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Поправка к проекту решения включает предложения в виде изменения одной или нескольких норм и (или) структурных единиц проекта решения, либо в виде дополнения проекта решения одной или несколькими нормами и (или) структурными единицами проекта решения, либо в виде исключения одной или нескольких норм и (или) структурных единиц проекта решения.</w:t>
      </w:r>
    </w:p>
    <w:p w:rsidR="00124398" w:rsidRPr="00124398" w:rsidRDefault="001167A4" w:rsidP="00862BB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55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Если поправка включает предложения об увеличении расходов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, то они должны содержать указание на источники покрытия вновь образующихся расходов за счет изыскания дополнительных доходов или перераспределения расходов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052C4E" w:rsidRDefault="00455E59" w:rsidP="00862BB7">
      <w:pPr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 xml:space="preserve">На сессии Совета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подлежат рассмотрению только те поправки, которые внесены в письменной форме и рассматривались на заседании постоянной </w:t>
      </w:r>
      <w:r w:rsidR="002A5F1E">
        <w:rPr>
          <w:rFonts w:ascii="Times New Roman" w:eastAsia="Times New Roman" w:hAnsi="Times New Roman" w:cs="Times New Roman"/>
          <w:bCs/>
          <w:iCs/>
          <w:sz w:val="28"/>
          <w:szCs w:val="28"/>
        </w:rPr>
        <w:t>комиссии Совета</w:t>
      </w:r>
      <w:r w:rsidR="00124398" w:rsidRPr="0005203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депутатов </w:t>
      </w:r>
      <w:r w:rsidR="00124398" w:rsidRPr="002A5F1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 </w:t>
      </w:r>
      <w:r w:rsidR="00862BB7" w:rsidRPr="002A5F1E">
        <w:rPr>
          <w:rFonts w:ascii="Times New Roman" w:eastAsia="Times New Roman" w:hAnsi="Times New Roman" w:cs="Times New Roman"/>
          <w:bCs/>
          <w:iCs/>
          <w:sz w:val="28"/>
          <w:szCs w:val="28"/>
        </w:rPr>
        <w:t>бю</w:t>
      </w:r>
      <w:r w:rsidR="002A5F1E" w:rsidRPr="002A5F1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джету, налоговой и кредитной </w:t>
      </w:r>
      <w:r w:rsidR="00862BB7" w:rsidRPr="002A5F1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политике</w:t>
      </w:r>
      <w:r w:rsidR="00124398" w:rsidRPr="002A5F1E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AC643B" w:rsidRDefault="00455E59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проекта решения о бюджете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Советом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принимается одно из следующих решений:</w:t>
      </w:r>
    </w:p>
    <w:p w:rsidR="00AC643B" w:rsidRDefault="00124398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1) принять проект решения о бюджете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AC643B" w:rsidRDefault="00124398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2) отклонить проект решения о бюджете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AC643B" w:rsidRDefault="00124398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 возвратить проект решения о бюджете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  на доработку;</w:t>
      </w:r>
    </w:p>
    <w:p w:rsidR="00AC643B" w:rsidRDefault="00124398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4) снять проект решения о бюджете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  с обсуждения;</w:t>
      </w:r>
    </w:p>
    <w:p w:rsidR="00AC643B" w:rsidRDefault="00124398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5) иное решение, предусмотренное действующим законодательством и (или) муниципальными правовыми актами.</w:t>
      </w:r>
    </w:p>
    <w:p w:rsidR="00052034" w:rsidRDefault="00AC643B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5203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проекта решения о бюджете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утверждаются: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1)прогнозируемый в очередном финансовом году общий объем доходов с выделением прогнозируемого объема межбюджетных трансфертов из бюджетов других уровней бюджетной системы Российской Федерации;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2)общий объем расходов  бюджета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3)дефицит  бюджета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и источники его покрытия;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4)распределение бюджетных ассигнований по разделам, подразделам, целевым статьям (муниципальным программам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5)распределение бюджетных ассигнований по разделам и подразделам классификации  расходов бюджетов на очередной финансовый год и плановый период;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6)ведомственная структура расходов бюджета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C6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7)общий объем бюджетных ассигнований, направляемых на исполнение публичных нормативных обязательств;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8)объем межбюджетных трансфертов, получаемых из других бюджетов и предоставляемых другим бюджетам бюджетной системы Российской Федерации;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9)верхний предел муниципального внутреннего долга по состоянию на 1 января года, следующего за очередным финансовым годом, с указанием в том числе верхнего предела долга по муниципальным гарантиям;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10)программа муниципальных внутренних заимствований на очередной финансовый год и плановый период;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11)программа муниципальных гарантий на очередной финансовый год и плановый период;</w:t>
      </w:r>
    </w:p>
    <w:p w:rsidR="00124398" w:rsidRPr="00124398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12)перечень нормативно-правовых актов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, действие которых приостанавливается в очередном финансовом году.</w:t>
      </w:r>
    </w:p>
    <w:p w:rsidR="00124398" w:rsidRPr="00124398" w:rsidRDefault="005E7F77" w:rsidP="00B57BB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До принятия проекта решения о бюджете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5E5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сельсовета вправе вносить в него изменения, в том числе по результатам обсуждения на </w:t>
      </w:r>
      <w:r w:rsidR="00124398" w:rsidRPr="0005203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комиссии </w:t>
      </w:r>
      <w:r w:rsidR="00124398" w:rsidRPr="002A5F1E">
        <w:rPr>
          <w:rFonts w:ascii="Times New Roman" w:eastAsia="Times New Roman" w:hAnsi="Times New Roman" w:cs="Times New Roman"/>
          <w:bCs/>
          <w:iCs/>
          <w:sz w:val="28"/>
          <w:szCs w:val="28"/>
        </w:rPr>
        <w:t>по</w:t>
      </w:r>
      <w:r w:rsidR="002A5F1E" w:rsidRPr="002A5F1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бюджету, </w:t>
      </w:r>
      <w:r w:rsidRPr="002A5F1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</w:t>
      </w:r>
      <w:r w:rsidR="002A5F1E" w:rsidRPr="002A5F1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логовой и кредитной </w:t>
      </w:r>
      <w:r w:rsidRPr="002A5F1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политике</w:t>
      </w:r>
      <w:r w:rsidR="00124398" w:rsidRPr="00052034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 xml:space="preserve"> о чем уведомляет Совет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депутатов сельсовета.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Статья 15. Внесение изменений в решение о бюджете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текущем финансовом году</w:t>
      </w:r>
    </w:p>
    <w:p w:rsidR="00124398" w:rsidRPr="00124398" w:rsidRDefault="005E7F77" w:rsidP="005E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Комитет по финансам, налоговой и кредитной политике Администрации Заринского района Алтайского края </w:t>
      </w:r>
      <w:r w:rsidR="00124398" w:rsidRPr="00AF1F20">
        <w:rPr>
          <w:rFonts w:ascii="Times New Roman" w:eastAsia="Times New Roman" w:hAnsi="Times New Roman" w:cs="Times New Roman"/>
          <w:sz w:val="28"/>
          <w:szCs w:val="28"/>
        </w:rPr>
        <w:t>разраб</w:t>
      </w:r>
      <w:r w:rsidR="00AF1F20" w:rsidRPr="00AF1F20">
        <w:rPr>
          <w:rFonts w:ascii="Times New Roman" w:eastAsia="Times New Roman" w:hAnsi="Times New Roman" w:cs="Times New Roman"/>
          <w:sz w:val="28"/>
          <w:szCs w:val="28"/>
        </w:rPr>
        <w:t>атывает проекты решений Совета</w:t>
      </w:r>
      <w:r w:rsidR="00124398" w:rsidRPr="00AF1F20">
        <w:rPr>
          <w:rFonts w:ascii="Times New Roman" w:eastAsia="Times New Roman" w:hAnsi="Times New Roman" w:cs="Times New Roman"/>
          <w:sz w:val="28"/>
          <w:szCs w:val="28"/>
        </w:rPr>
        <w:t xml:space="preserve"> депутатов о внесении изменений в решение о бюджете </w:t>
      </w:r>
      <w:r w:rsidR="005207F1" w:rsidRPr="00AF1F2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AF1F20">
        <w:rPr>
          <w:rFonts w:ascii="Times New Roman" w:eastAsia="Times New Roman" w:hAnsi="Times New Roman" w:cs="Times New Roman"/>
          <w:sz w:val="28"/>
          <w:szCs w:val="28"/>
        </w:rPr>
        <w:t xml:space="preserve"> на текущий финансовый год и плановый период по вопросам, являющимся предметом правового регулирования решения о бюджете </w:t>
      </w:r>
      <w:r w:rsidR="009F2925" w:rsidRPr="00AF1F20">
        <w:rPr>
          <w:rFonts w:ascii="Times New Roman" w:eastAsia="Times New Roman" w:hAnsi="Times New Roman" w:cs="Times New Roman"/>
          <w:sz w:val="28"/>
          <w:szCs w:val="28"/>
        </w:rPr>
        <w:t xml:space="preserve">сельсовета в соответствии с заключенным </w:t>
      </w:r>
      <w:r w:rsidR="005207F1" w:rsidRPr="00AF1F2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F2925" w:rsidRPr="00AF1F20">
        <w:rPr>
          <w:rFonts w:ascii="Times New Roman" w:eastAsia="Times New Roman" w:hAnsi="Times New Roman" w:cs="Times New Roman"/>
          <w:sz w:val="28"/>
          <w:szCs w:val="28"/>
        </w:rPr>
        <w:t xml:space="preserve">оглашением о передаче полномочий </w:t>
      </w:r>
      <w:r w:rsidR="00124398" w:rsidRPr="00AF1F20">
        <w:rPr>
          <w:rFonts w:ascii="Times New Roman" w:eastAsia="Times New Roman" w:hAnsi="Times New Roman" w:cs="Times New Roman"/>
          <w:sz w:val="28"/>
          <w:szCs w:val="28"/>
        </w:rPr>
        <w:t>со следующими документами и материалами:</w:t>
      </w:r>
      <w:proofErr w:type="gramEnd"/>
    </w:p>
    <w:p w:rsidR="00124398" w:rsidRPr="00124398" w:rsidRDefault="00124398" w:rsidP="005E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1)отчетом об исполнении бюджета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период текущего финансового года, предшествующий месяцу, в течение которого вносится указанный проект решения;</w:t>
      </w:r>
    </w:p>
    <w:p w:rsidR="00124398" w:rsidRDefault="00124398" w:rsidP="008B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2)пояснительной запиской с обоснованием предлагаемых изменений в решение о бюджете 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текущий финансовый год и плановый период.</w:t>
      </w:r>
    </w:p>
    <w:p w:rsidR="00052C4E" w:rsidRPr="00124398" w:rsidRDefault="00052C4E" w:rsidP="008B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Администрация сельсовета вносит проекты решений с документами  и матери</w:t>
      </w:r>
      <w:r w:rsidR="00AF1F20">
        <w:rPr>
          <w:rFonts w:ascii="Times New Roman" w:eastAsia="Times New Roman" w:hAnsi="Times New Roman" w:cs="Times New Roman"/>
          <w:sz w:val="28"/>
          <w:szCs w:val="28"/>
        </w:rPr>
        <w:t xml:space="preserve">алами на рассмотрение в Совет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депутатов сельсовета.</w:t>
      </w:r>
    </w:p>
    <w:p w:rsidR="00124398" w:rsidRPr="00124398" w:rsidRDefault="00455E59" w:rsidP="008B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6F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Доходы, фактически полученные при исполнении бюджета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сверх утвержденных решением о бюджете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общего объема доходов, могут направляться уполномоченным органом без внесения изменений в решение о бюджете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текущий финансовый год и плановый период на замещение муниципальных заимствований, погашение муниципального долга, а также на исполнение публичных нормативных обязательств </w:t>
      </w:r>
      <w:proofErr w:type="gramStart"/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proofErr w:type="gramEnd"/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случае недостаточности предусмотренных на их исполнение бюджетных ассигнований в </w:t>
      </w:r>
      <w:proofErr w:type="gramStart"/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размере</w:t>
      </w:r>
      <w:proofErr w:type="gramEnd"/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, предусмотренном Бюджетным кодексом Российской Федерации.</w:t>
      </w:r>
    </w:p>
    <w:p w:rsidR="00124398" w:rsidRPr="00124398" w:rsidRDefault="008B66FA" w:rsidP="008B66F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5E5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F1F20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рассматривает проект решения о внесении изменений в решение о бюджете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течение 15 рабочих дне</w:t>
      </w:r>
      <w:r w:rsidR="00AF1F20">
        <w:rPr>
          <w:rFonts w:ascii="Times New Roman" w:eastAsia="Times New Roman" w:hAnsi="Times New Roman" w:cs="Times New Roman"/>
          <w:sz w:val="28"/>
          <w:szCs w:val="28"/>
        </w:rPr>
        <w:t xml:space="preserve">й со дня его внесения в Совет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Статья 16. Основы исполнения  бюджета 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BC1233" w:rsidRDefault="00BC1233" w:rsidP="000520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Исполнение бюджета 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организуется и осуществляется в соответствии с бюджетным законодательством Российской Федерации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заключенным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>оглашением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BC1233" w:rsidP="008B66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Обязательства, принятые к исполнению получателями средств бюджета сверх лимитов бюджетных ассигнований, не подлежат оплате за счет средств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          Статья 17. Отчетность об исполнении 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BC1233" w:rsidP="008B66F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Отчеты об исполнении бюджета 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готов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 xml:space="preserve">ся в соответствии с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>оглашением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>о передаче полномочий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B6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4398" w:rsidRPr="00124398" w:rsidRDefault="00455E59" w:rsidP="008B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B6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первый квартал, полугодие и девять месяцев текущего финансового года утверждается нормативным правовым актом Администрации сель</w:t>
      </w:r>
      <w:r w:rsidR="00AF1F20">
        <w:rPr>
          <w:rFonts w:ascii="Times New Roman" w:eastAsia="Times New Roman" w:hAnsi="Times New Roman" w:cs="Times New Roman"/>
          <w:sz w:val="28"/>
          <w:szCs w:val="28"/>
        </w:rPr>
        <w:t xml:space="preserve">совета и направляется в Совет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и контрольно-счетную палату для сведения.</w:t>
      </w:r>
    </w:p>
    <w:p w:rsidR="00124398" w:rsidRPr="00124398" w:rsidRDefault="00455E59" w:rsidP="00052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первый квартал, полугодие и девять месяцев текущего финансово</w:t>
      </w:r>
      <w:r w:rsidR="00AF1F20">
        <w:rPr>
          <w:rFonts w:ascii="Times New Roman" w:eastAsia="Times New Roman" w:hAnsi="Times New Roman" w:cs="Times New Roman"/>
          <w:sz w:val="28"/>
          <w:szCs w:val="28"/>
        </w:rPr>
        <w:t xml:space="preserve">го года, направляемый в Совет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и контрольно-счетную палату, должен содержать информацию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по доходам, расходам и источникам финансирования дефицита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бюджетной классификацией Российской Федерации</w:t>
      </w:r>
      <w:r w:rsidR="00052C4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Статья 18.</w:t>
      </w:r>
      <w:r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Порядок представления, рассмотрения и утверждения годового отчета об исполнении 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124398" w:rsidP="0017562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446D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Администрация сельсовета не позднее 1 мая текуще</w:t>
      </w:r>
      <w:r w:rsidR="00AF1F20">
        <w:rPr>
          <w:rFonts w:ascii="Times New Roman" w:eastAsia="Times New Roman" w:hAnsi="Times New Roman" w:cs="Times New Roman"/>
          <w:sz w:val="28"/>
          <w:szCs w:val="28"/>
        </w:rPr>
        <w:t xml:space="preserve">го года вносит в Совет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и </w:t>
      </w:r>
      <w:r w:rsidRPr="00BC1233">
        <w:rPr>
          <w:rFonts w:ascii="Times New Roman" w:eastAsia="Times New Roman" w:hAnsi="Times New Roman" w:cs="Times New Roman"/>
          <w:sz w:val="28"/>
          <w:szCs w:val="28"/>
        </w:rPr>
        <w:t>контрольно-счетную палату</w:t>
      </w:r>
      <w:r w:rsidR="00226822">
        <w:rPr>
          <w:rFonts w:ascii="Times New Roman" w:eastAsia="Times New Roman" w:hAnsi="Times New Roman" w:cs="Times New Roman"/>
          <w:sz w:val="28"/>
          <w:szCs w:val="28"/>
        </w:rPr>
        <w:t xml:space="preserve"> Заринского района</w:t>
      </w:r>
      <w:r w:rsidRPr="00BC1233">
        <w:rPr>
          <w:rFonts w:ascii="Times New Roman" w:eastAsia="Times New Roman" w:hAnsi="Times New Roman" w:cs="Times New Roman"/>
          <w:sz w:val="28"/>
          <w:szCs w:val="28"/>
        </w:rPr>
        <w:t xml:space="preserve"> отчет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год.</w:t>
      </w:r>
    </w:p>
    <w:p w:rsidR="00124398" w:rsidRPr="00124398" w:rsidRDefault="00F446D7" w:rsidP="0017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отчетом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Администр</w:t>
      </w:r>
      <w:r w:rsidR="00AF1F20">
        <w:rPr>
          <w:rFonts w:ascii="Times New Roman" w:eastAsia="Times New Roman" w:hAnsi="Times New Roman" w:cs="Times New Roman"/>
          <w:sz w:val="28"/>
          <w:szCs w:val="28"/>
        </w:rPr>
        <w:t xml:space="preserve">ация сельсовета вносит в Совет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проект решения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год.</w:t>
      </w:r>
    </w:p>
    <w:p w:rsidR="00124398" w:rsidRPr="00124398" w:rsidRDefault="00F446D7" w:rsidP="0017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Решением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утверждается отчет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общего объема доходов, расходов и дефицита (профицита)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F446D7" w:rsidP="00E24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Отдельными приложениями к решению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 утверждаются показатели:</w:t>
      </w:r>
    </w:p>
    <w:p w:rsidR="00124398" w:rsidRPr="00124398" w:rsidRDefault="00124398" w:rsidP="0054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1)доходов  бюджета  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по кодам классификации доходов бюджетов;</w:t>
      </w:r>
    </w:p>
    <w:p w:rsidR="00124398" w:rsidRPr="00124398" w:rsidRDefault="00124398" w:rsidP="0054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2)расходов  бюджета по ведомственной структуре расходов бюджета;</w:t>
      </w:r>
    </w:p>
    <w:p w:rsidR="00124398" w:rsidRPr="00124398" w:rsidRDefault="00124398" w:rsidP="00E24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3)расходов бюджета по разделам и подразделам классификации расходов бюджетов;</w:t>
      </w:r>
    </w:p>
    <w:p w:rsidR="00124398" w:rsidRPr="00124398" w:rsidRDefault="00124398" w:rsidP="0054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4)источники финансирования дефицита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по кодам классификации источников финансирования дефицитов бюджетов.</w:t>
      </w:r>
    </w:p>
    <w:p w:rsidR="00124398" w:rsidRPr="00124398" w:rsidRDefault="00F446D7" w:rsidP="005459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отчетом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представляются:</w:t>
      </w:r>
    </w:p>
    <w:p w:rsidR="00124398" w:rsidRPr="00124398" w:rsidRDefault="00124398" w:rsidP="0054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1)пояснительная записка, содержащая анализ исполнения бюджета и бюджетной отчетности, с информацией о расходах на осуществление капитальных вложений в объекты муниципальной собственности по объектам, отраслям и направлениям, информацией об использовании резервного фонда, информацией об объеме и структуре муниципального долга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1 января года, следующего за отчетным</w:t>
      </w:r>
      <w:r w:rsidR="00E240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54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2)иная отчетность, предусмотренная бюджетным законодательством Российской Федерации, Алтайского края и нормативными правовыми актами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F446D7" w:rsidP="00E240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 отчету об исполнении бюджета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 проводятся публичные слушания. Публичные слушания носят открытый характер и проводятся путем обсуждения отчета об исполнении бюджета за отчетный финансовый год.</w:t>
      </w:r>
    </w:p>
    <w:p w:rsidR="00124398" w:rsidRPr="00124398" w:rsidRDefault="00F446D7" w:rsidP="00E240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F1F20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рассматривает проект решения об исполнении бюджета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течение 15 дней после получения заключения контрольно-счетной палаты</w:t>
      </w:r>
      <w:r w:rsidR="00386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(по соглашению) по итогам внешней проверки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годового отчета об исполнении бюджета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, проведенной в соответствии со статьей 19 настоящего Положения.</w:t>
      </w:r>
    </w:p>
    <w:p w:rsidR="00124398" w:rsidRPr="00124398" w:rsidRDefault="00F446D7" w:rsidP="00E24052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 итогам рассмотрения отчета об исполнении бюджета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о</w:t>
      </w:r>
      <w:r w:rsidR="00AF1F20">
        <w:rPr>
          <w:rFonts w:ascii="Times New Roman" w:eastAsia="Times New Roman" w:hAnsi="Times New Roman" w:cs="Times New Roman"/>
          <w:sz w:val="28"/>
          <w:szCs w:val="28"/>
        </w:rPr>
        <w:t xml:space="preserve">тчетный финансовый год, Совет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принимает решение об исполнении бюджета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 или решение о его отклонении в соответствии с бюджетным законодательством Российской Федерации.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Статья 19 . Порядок проведения внешней проверки годового отчета об исполнении  бюджета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F446D7" w:rsidP="00E240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405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 представля</w:t>
      </w:r>
      <w:r w:rsidR="00052C4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тся в контрольно-счетную палату</w:t>
      </w:r>
      <w:r w:rsidR="00CE2269">
        <w:rPr>
          <w:rFonts w:ascii="Times New Roman" w:eastAsia="Times New Roman" w:hAnsi="Times New Roman" w:cs="Times New Roman"/>
          <w:sz w:val="28"/>
          <w:szCs w:val="28"/>
        </w:rPr>
        <w:t xml:space="preserve"> Заринского района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для подготовки заключений не позднее 1 марта текущего года.</w:t>
      </w:r>
    </w:p>
    <w:p w:rsidR="00124398" w:rsidRPr="00124398" w:rsidRDefault="00124398" w:rsidP="00E240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Подготовка заключений проводится в срок, не превышающий одного месяца.</w:t>
      </w:r>
    </w:p>
    <w:p w:rsidR="00124398" w:rsidRPr="00124398" w:rsidRDefault="00124398" w:rsidP="00E240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палата готовит заключение на отчет об исполнении бюджета с учетом данных внешней проверки годового отчета об исполнении бюджета </w:t>
      </w:r>
      <w:r w:rsidR="00CE226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, внешней проверки годовой бюджетной отчетности главных распорядителей бюджетных средств, главных администраторов доходов и источников финансирования дефицита бюджета.</w:t>
      </w:r>
    </w:p>
    <w:p w:rsidR="00124398" w:rsidRPr="00124398" w:rsidRDefault="00124398" w:rsidP="0005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46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Главные распорядители средств бюджета </w:t>
      </w:r>
      <w:r w:rsidR="00CE226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, главные администраторы доходов бюджета </w:t>
      </w:r>
      <w:r w:rsidR="00CE226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и главные администраторы источников финансирования дефицита бюджета </w:t>
      </w:r>
      <w:r w:rsidR="00CE226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 годовую бюджетную отчетность в контрольно-счетную палату в течение 10 дней после ее сдачи в уполномоченный орган.</w:t>
      </w:r>
    </w:p>
    <w:p w:rsidR="00124398" w:rsidRPr="00124398" w:rsidRDefault="0024607E" w:rsidP="0005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заключения контрольно-счетная палата использует материалы и результаты проверок целевого использования средств бюджета </w:t>
      </w:r>
      <w:r w:rsidR="00CE226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7735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муниципального имущества </w:t>
      </w:r>
      <w:r w:rsidR="00CE226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Default="0024607E" w:rsidP="0005203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Заключения на годовой отчет об исполнении бюджета </w:t>
      </w:r>
      <w:r w:rsidR="00CE226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представляются контр</w:t>
      </w:r>
      <w:r w:rsidR="00AF1F20">
        <w:rPr>
          <w:rFonts w:ascii="Times New Roman" w:eastAsia="Times New Roman" w:hAnsi="Times New Roman" w:cs="Times New Roman"/>
          <w:sz w:val="28"/>
          <w:szCs w:val="28"/>
        </w:rPr>
        <w:t xml:space="preserve">ольно-счетной палатой в Совет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сельсовета с одновременным направлением в Администрацию сельсовета не позднее 1 апреля текущего года.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Статья 20. Муниципальный финансовый контроль</w:t>
      </w:r>
    </w:p>
    <w:p w:rsidR="00124398" w:rsidRPr="00124398" w:rsidRDefault="0024607E" w:rsidP="0087508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124398"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финансовый контроль осуществляется в соответствии с Бюджетным </w:t>
      </w:r>
      <w:hyperlink r:id="rId13" w:history="1">
        <w:r w:rsidR="00124398" w:rsidRPr="00875085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 w:rsidR="00124398" w:rsidRPr="00124398" w:rsidRDefault="0024607E" w:rsidP="008750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75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Внешний </w:t>
      </w:r>
      <w:r w:rsidR="00994EB4"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финансовый контроль осуществляется контрольно-счетной палатой </w:t>
      </w:r>
      <w:r w:rsidR="00226822">
        <w:rPr>
          <w:rFonts w:ascii="Times New Roman" w:eastAsia="Times New Roman" w:hAnsi="Times New Roman" w:cs="Times New Roman"/>
          <w:sz w:val="28"/>
          <w:szCs w:val="28"/>
        </w:rPr>
        <w:t xml:space="preserve">Заринского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района Алтайского края (по соглашению). При осуществлении муниципального финансового контроля контрольно-счетная палата реализует свои полномочия в соответствии с бюджетным законодательством.</w:t>
      </w:r>
    </w:p>
    <w:p w:rsidR="00124398" w:rsidRPr="00DE7928" w:rsidRDefault="0024607E" w:rsidP="0087508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Внутренний муниципальный финансовый контроль осуществляется </w:t>
      </w:r>
      <w:r w:rsidR="00124398" w:rsidRPr="00DE7928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 органом Администрации </w:t>
      </w:r>
      <w:r w:rsidR="00226822">
        <w:rPr>
          <w:rFonts w:ascii="Times New Roman" w:eastAsia="Times New Roman" w:hAnsi="Times New Roman" w:cs="Times New Roman"/>
          <w:sz w:val="28"/>
          <w:szCs w:val="28"/>
        </w:rPr>
        <w:t xml:space="preserve">Заринского </w:t>
      </w:r>
      <w:r w:rsidR="00124398" w:rsidRPr="00DE7928">
        <w:rPr>
          <w:rFonts w:ascii="Times New Roman" w:eastAsia="Times New Roman" w:hAnsi="Times New Roman" w:cs="Times New Roman"/>
          <w:sz w:val="28"/>
          <w:szCs w:val="28"/>
        </w:rPr>
        <w:t xml:space="preserve">района Алтайского </w:t>
      </w:r>
      <w:r w:rsidR="00124398" w:rsidRPr="00DE7928">
        <w:rPr>
          <w:rFonts w:ascii="Times New Roman" w:eastAsia="Times New Roman" w:hAnsi="Times New Roman" w:cs="Times New Roman"/>
          <w:sz w:val="28"/>
          <w:szCs w:val="28"/>
        </w:rPr>
        <w:lastRenderedPageBreak/>
        <w:t>края (</w:t>
      </w:r>
      <w:r w:rsidR="00DE7928" w:rsidRPr="00DE7928">
        <w:rPr>
          <w:rFonts w:ascii="Times New Roman" w:eastAsia="Times New Roman" w:hAnsi="Times New Roman" w:cs="Times New Roman"/>
          <w:sz w:val="28"/>
          <w:szCs w:val="28"/>
        </w:rPr>
        <w:t xml:space="preserve">комитет по финансам, налоговой и кредитной политике </w:t>
      </w:r>
      <w:r w:rsidR="00124398" w:rsidRPr="00DE7928">
        <w:rPr>
          <w:rFonts w:ascii="Times New Roman" w:eastAsia="Times New Roman" w:hAnsi="Times New Roman" w:cs="Times New Roman"/>
          <w:sz w:val="28"/>
          <w:szCs w:val="28"/>
        </w:rPr>
        <w:t>в соответствии с заключенным Соглашением).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Статья 21. Вступление в силу настоящего Положения</w:t>
      </w:r>
    </w:p>
    <w:p w:rsidR="00124398" w:rsidRPr="00124398" w:rsidRDefault="0024607E" w:rsidP="0087508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0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Настоящее Положение вступает в силу</w:t>
      </w:r>
      <w:r w:rsidR="00052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D26">
        <w:rPr>
          <w:rFonts w:ascii="Times New Roman" w:eastAsia="Times New Roman" w:hAnsi="Times New Roman" w:cs="Times New Roman"/>
          <w:sz w:val="28"/>
          <w:szCs w:val="28"/>
        </w:rPr>
        <w:t>со дня его обнародования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24607E" w:rsidP="008750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F20">
        <w:rPr>
          <w:rFonts w:ascii="Times New Roman" w:eastAsia="Times New Roman" w:hAnsi="Times New Roman" w:cs="Times New Roman"/>
          <w:sz w:val="28"/>
          <w:szCs w:val="28"/>
        </w:rPr>
        <w:t>Совету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AF1F20">
        <w:rPr>
          <w:rFonts w:ascii="Times New Roman" w:eastAsia="Times New Roman" w:hAnsi="Times New Roman" w:cs="Times New Roman"/>
          <w:sz w:val="28"/>
          <w:szCs w:val="28"/>
        </w:rPr>
        <w:t>Стародраченинского</w:t>
      </w:r>
      <w:proofErr w:type="spellEnd"/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75085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Администрации </w:t>
      </w:r>
      <w:proofErr w:type="spellStart"/>
      <w:r w:rsidR="00AF1F20">
        <w:rPr>
          <w:rFonts w:ascii="Times New Roman" w:eastAsia="Times New Roman" w:hAnsi="Times New Roman" w:cs="Times New Roman"/>
          <w:sz w:val="28"/>
          <w:szCs w:val="28"/>
        </w:rPr>
        <w:t>Стародраченинского</w:t>
      </w:r>
      <w:proofErr w:type="spellEnd"/>
      <w:r w:rsidR="00AF1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привести нормативные правовые акты в соответствие с настоящим Положением в течение шести месяцев со дня вступления его в силу.</w:t>
      </w:r>
    </w:p>
    <w:p w:rsidR="00124398" w:rsidRPr="00124398" w:rsidRDefault="0024607E" w:rsidP="0087508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До приведения нормативных правовых актов </w:t>
      </w:r>
      <w:r w:rsidR="00DE792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соответствие с требованиями настоящего Положения указанные акты действуют в части, не противоречащей настоящему Положению. </w:t>
      </w:r>
    </w:p>
    <w:p w:rsidR="00991AE9" w:rsidRDefault="00991AE9"/>
    <w:sectPr w:rsidR="00991AE9" w:rsidSect="00CC350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152"/>
    <w:multiLevelType w:val="multilevel"/>
    <w:tmpl w:val="8912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56CEB"/>
    <w:multiLevelType w:val="multilevel"/>
    <w:tmpl w:val="65FA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A23F6"/>
    <w:multiLevelType w:val="multilevel"/>
    <w:tmpl w:val="A4C4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F5525"/>
    <w:multiLevelType w:val="multilevel"/>
    <w:tmpl w:val="6D8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B19E7"/>
    <w:multiLevelType w:val="multilevel"/>
    <w:tmpl w:val="B7AA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B387A"/>
    <w:multiLevelType w:val="multilevel"/>
    <w:tmpl w:val="CB3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61491"/>
    <w:multiLevelType w:val="multilevel"/>
    <w:tmpl w:val="66DC8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FB87BED"/>
    <w:multiLevelType w:val="multilevel"/>
    <w:tmpl w:val="06903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361EC"/>
    <w:multiLevelType w:val="multilevel"/>
    <w:tmpl w:val="C4625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966CB"/>
    <w:multiLevelType w:val="multilevel"/>
    <w:tmpl w:val="95D48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047584C"/>
    <w:multiLevelType w:val="multilevel"/>
    <w:tmpl w:val="3A1CD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79349F"/>
    <w:multiLevelType w:val="multilevel"/>
    <w:tmpl w:val="F44A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3C4B52"/>
    <w:multiLevelType w:val="multilevel"/>
    <w:tmpl w:val="9CA8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0F62A3"/>
    <w:multiLevelType w:val="multilevel"/>
    <w:tmpl w:val="CA1623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932EF"/>
    <w:multiLevelType w:val="multilevel"/>
    <w:tmpl w:val="74E87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92811"/>
    <w:multiLevelType w:val="multilevel"/>
    <w:tmpl w:val="A422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AA45D1"/>
    <w:multiLevelType w:val="multilevel"/>
    <w:tmpl w:val="5642A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917F0C"/>
    <w:multiLevelType w:val="multilevel"/>
    <w:tmpl w:val="6952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123A27"/>
    <w:multiLevelType w:val="multilevel"/>
    <w:tmpl w:val="6936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AF6401"/>
    <w:multiLevelType w:val="multilevel"/>
    <w:tmpl w:val="91FA9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035B0F"/>
    <w:multiLevelType w:val="multilevel"/>
    <w:tmpl w:val="10A25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366910"/>
    <w:multiLevelType w:val="multilevel"/>
    <w:tmpl w:val="96C48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E415E61"/>
    <w:multiLevelType w:val="multilevel"/>
    <w:tmpl w:val="E716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0D5D71"/>
    <w:multiLevelType w:val="multilevel"/>
    <w:tmpl w:val="1ADC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33C81"/>
    <w:multiLevelType w:val="multilevel"/>
    <w:tmpl w:val="BC185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B6356B"/>
    <w:multiLevelType w:val="multilevel"/>
    <w:tmpl w:val="2AE6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E95B32"/>
    <w:multiLevelType w:val="multilevel"/>
    <w:tmpl w:val="C18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52344E"/>
    <w:multiLevelType w:val="multilevel"/>
    <w:tmpl w:val="96D2A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C9539E"/>
    <w:multiLevelType w:val="multilevel"/>
    <w:tmpl w:val="5438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F47A18"/>
    <w:multiLevelType w:val="multilevel"/>
    <w:tmpl w:val="642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A8555C"/>
    <w:multiLevelType w:val="multilevel"/>
    <w:tmpl w:val="F4807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57449F"/>
    <w:multiLevelType w:val="multilevel"/>
    <w:tmpl w:val="AA2CD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7FBC19C5"/>
    <w:multiLevelType w:val="multilevel"/>
    <w:tmpl w:val="BAC8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"/>
  </w:num>
  <w:num w:numId="3">
    <w:abstractNumId w:val="25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16"/>
  </w:num>
  <w:num w:numId="9">
    <w:abstractNumId w:val="31"/>
  </w:num>
  <w:num w:numId="10">
    <w:abstractNumId w:val="2"/>
  </w:num>
  <w:num w:numId="11">
    <w:abstractNumId w:val="22"/>
  </w:num>
  <w:num w:numId="12">
    <w:abstractNumId w:val="30"/>
  </w:num>
  <w:num w:numId="13">
    <w:abstractNumId w:val="11"/>
  </w:num>
  <w:num w:numId="14">
    <w:abstractNumId w:val="21"/>
  </w:num>
  <w:num w:numId="15">
    <w:abstractNumId w:val="0"/>
  </w:num>
  <w:num w:numId="16">
    <w:abstractNumId w:val="9"/>
  </w:num>
  <w:num w:numId="17">
    <w:abstractNumId w:val="5"/>
  </w:num>
  <w:num w:numId="18">
    <w:abstractNumId w:val="6"/>
  </w:num>
  <w:num w:numId="19">
    <w:abstractNumId w:val="14"/>
  </w:num>
  <w:num w:numId="20">
    <w:abstractNumId w:val="13"/>
  </w:num>
  <w:num w:numId="21">
    <w:abstractNumId w:val="10"/>
  </w:num>
  <w:num w:numId="22">
    <w:abstractNumId w:val="18"/>
  </w:num>
  <w:num w:numId="23">
    <w:abstractNumId w:val="1"/>
  </w:num>
  <w:num w:numId="24">
    <w:abstractNumId w:val="17"/>
  </w:num>
  <w:num w:numId="25">
    <w:abstractNumId w:val="29"/>
  </w:num>
  <w:num w:numId="26">
    <w:abstractNumId w:val="8"/>
  </w:num>
  <w:num w:numId="27">
    <w:abstractNumId w:val="26"/>
  </w:num>
  <w:num w:numId="28">
    <w:abstractNumId w:val="24"/>
  </w:num>
  <w:num w:numId="29">
    <w:abstractNumId w:val="20"/>
  </w:num>
  <w:num w:numId="30">
    <w:abstractNumId w:val="23"/>
  </w:num>
  <w:num w:numId="31">
    <w:abstractNumId w:val="27"/>
  </w:num>
  <w:num w:numId="32">
    <w:abstractNumId w:val="12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24398"/>
    <w:rsid w:val="000443A2"/>
    <w:rsid w:val="00052034"/>
    <w:rsid w:val="00052C4E"/>
    <w:rsid w:val="0006676A"/>
    <w:rsid w:val="00086789"/>
    <w:rsid w:val="00091F75"/>
    <w:rsid w:val="000C104C"/>
    <w:rsid w:val="000D5490"/>
    <w:rsid w:val="000E16FE"/>
    <w:rsid w:val="001167A4"/>
    <w:rsid w:val="00124398"/>
    <w:rsid w:val="00137BF5"/>
    <w:rsid w:val="00171276"/>
    <w:rsid w:val="00175629"/>
    <w:rsid w:val="001A7AFE"/>
    <w:rsid w:val="001B5AB4"/>
    <w:rsid w:val="001C1EF6"/>
    <w:rsid w:val="001F6F81"/>
    <w:rsid w:val="00214C25"/>
    <w:rsid w:val="00226822"/>
    <w:rsid w:val="0024607E"/>
    <w:rsid w:val="00296BF8"/>
    <w:rsid w:val="002A5F1E"/>
    <w:rsid w:val="00300780"/>
    <w:rsid w:val="003131ED"/>
    <w:rsid w:val="00356E0F"/>
    <w:rsid w:val="003865C1"/>
    <w:rsid w:val="003959AB"/>
    <w:rsid w:val="003B514F"/>
    <w:rsid w:val="003D0C10"/>
    <w:rsid w:val="00416073"/>
    <w:rsid w:val="0042644F"/>
    <w:rsid w:val="00455E59"/>
    <w:rsid w:val="004B0928"/>
    <w:rsid w:val="00511976"/>
    <w:rsid w:val="005207F1"/>
    <w:rsid w:val="00540BB8"/>
    <w:rsid w:val="005459E1"/>
    <w:rsid w:val="005B17AC"/>
    <w:rsid w:val="005B635B"/>
    <w:rsid w:val="005E7F77"/>
    <w:rsid w:val="00614187"/>
    <w:rsid w:val="00620E5C"/>
    <w:rsid w:val="00694E77"/>
    <w:rsid w:val="006A5C3B"/>
    <w:rsid w:val="007052A8"/>
    <w:rsid w:val="00707FED"/>
    <w:rsid w:val="00752AA7"/>
    <w:rsid w:val="0077359B"/>
    <w:rsid w:val="007A59D4"/>
    <w:rsid w:val="008331D9"/>
    <w:rsid w:val="00857661"/>
    <w:rsid w:val="00862BB7"/>
    <w:rsid w:val="00875085"/>
    <w:rsid w:val="008964B9"/>
    <w:rsid w:val="008B66FA"/>
    <w:rsid w:val="008B7347"/>
    <w:rsid w:val="008C7DA3"/>
    <w:rsid w:val="00926F95"/>
    <w:rsid w:val="00927AB3"/>
    <w:rsid w:val="00932893"/>
    <w:rsid w:val="009415FD"/>
    <w:rsid w:val="009514E5"/>
    <w:rsid w:val="0095462B"/>
    <w:rsid w:val="009662E9"/>
    <w:rsid w:val="0099185F"/>
    <w:rsid w:val="00991AE9"/>
    <w:rsid w:val="00994EB4"/>
    <w:rsid w:val="009E08BE"/>
    <w:rsid w:val="009F2925"/>
    <w:rsid w:val="00A07DAE"/>
    <w:rsid w:val="00A11DF9"/>
    <w:rsid w:val="00A127CD"/>
    <w:rsid w:val="00A365C5"/>
    <w:rsid w:val="00A52F0F"/>
    <w:rsid w:val="00A86DAE"/>
    <w:rsid w:val="00AB4973"/>
    <w:rsid w:val="00AC643B"/>
    <w:rsid w:val="00AE39BA"/>
    <w:rsid w:val="00AE6A17"/>
    <w:rsid w:val="00AF1F20"/>
    <w:rsid w:val="00B2068C"/>
    <w:rsid w:val="00B57BB4"/>
    <w:rsid w:val="00B722D5"/>
    <w:rsid w:val="00B771FA"/>
    <w:rsid w:val="00BC1233"/>
    <w:rsid w:val="00BE6F9B"/>
    <w:rsid w:val="00C460A6"/>
    <w:rsid w:val="00C603FC"/>
    <w:rsid w:val="00C72B56"/>
    <w:rsid w:val="00CC350C"/>
    <w:rsid w:val="00CE2269"/>
    <w:rsid w:val="00D01C56"/>
    <w:rsid w:val="00D27571"/>
    <w:rsid w:val="00D379BC"/>
    <w:rsid w:val="00D53F20"/>
    <w:rsid w:val="00DE1F4C"/>
    <w:rsid w:val="00DE2614"/>
    <w:rsid w:val="00DE601B"/>
    <w:rsid w:val="00DE7928"/>
    <w:rsid w:val="00DF65E5"/>
    <w:rsid w:val="00E24052"/>
    <w:rsid w:val="00E41467"/>
    <w:rsid w:val="00E43AFC"/>
    <w:rsid w:val="00E86D26"/>
    <w:rsid w:val="00EA1C73"/>
    <w:rsid w:val="00EA39A3"/>
    <w:rsid w:val="00EE5CEE"/>
    <w:rsid w:val="00F01070"/>
    <w:rsid w:val="00F446D7"/>
    <w:rsid w:val="00F46F3E"/>
    <w:rsid w:val="00F9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E9"/>
  </w:style>
  <w:style w:type="paragraph" w:styleId="2">
    <w:name w:val="heading 2"/>
    <w:basedOn w:val="a"/>
    <w:link w:val="20"/>
    <w:uiPriority w:val="9"/>
    <w:qFormat/>
    <w:rsid w:val="0012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3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243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4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3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2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110F318354F3F409560AD2865CCBFFB277966AB5CE19B8B6981AB661X7YAJ" TargetMode="External"/><Relationship Id="rId13" Type="http://schemas.openxmlformats.org/officeDocument/2006/relationships/hyperlink" Target="consultantplus://offline/ref=1B110F318354F3F409560AD2865CCBFFB277966AB5CE19B8B6981AB661X7YAJ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A0338C6DDC3EFD9B4CEFF97F4E8C58D1E1A09FC316847A81A03A636FE93DK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main?base=LAW;n=112715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2715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15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787DB-6A31-4315-8C13-5C1B873CF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4333</Words>
  <Characters>24703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2021-05-21T06:45:00Z</cp:lastPrinted>
  <dcterms:created xsi:type="dcterms:W3CDTF">2021-06-23T05:23:00Z</dcterms:created>
  <dcterms:modified xsi:type="dcterms:W3CDTF">2021-06-23T05:47:00Z</dcterms:modified>
</cp:coreProperties>
</file>