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B0" w:rsidRDefault="001040B0" w:rsidP="001040B0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  <w:t xml:space="preserve">         </w:t>
      </w:r>
    </w:p>
    <w:p w:rsidR="001040B0" w:rsidRDefault="001040B0" w:rsidP="001040B0">
      <w:pPr>
        <w:jc w:val="center"/>
        <w:rPr>
          <w:b/>
          <w:caps/>
          <w:spacing w:val="20"/>
          <w:sz w:val="26"/>
          <w:szCs w:val="26"/>
        </w:rPr>
      </w:pPr>
    </w:p>
    <w:p w:rsidR="001040B0" w:rsidRPr="00103CEE" w:rsidRDefault="001040B0" w:rsidP="001040B0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3847169" r:id="rId6"/>
        </w:pict>
      </w:r>
      <w:r>
        <w:rPr>
          <w:b/>
          <w:caps/>
          <w:spacing w:val="20"/>
          <w:sz w:val="26"/>
          <w:szCs w:val="26"/>
        </w:rPr>
        <w:t>СО</w:t>
      </w:r>
      <w:r w:rsidRPr="00103CEE">
        <w:rPr>
          <w:b/>
          <w:caps/>
          <w:spacing w:val="20"/>
          <w:sz w:val="26"/>
          <w:szCs w:val="26"/>
        </w:rPr>
        <w:t>брание депутатов Гришинского сельсовета</w:t>
      </w:r>
    </w:p>
    <w:p w:rsidR="001040B0" w:rsidRPr="00103CEE" w:rsidRDefault="001040B0" w:rsidP="001040B0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1040B0" w:rsidRPr="00103CEE" w:rsidRDefault="001040B0" w:rsidP="001040B0">
      <w:pPr>
        <w:rPr>
          <w:b/>
          <w:caps/>
          <w:spacing w:val="20"/>
          <w:sz w:val="26"/>
          <w:szCs w:val="26"/>
        </w:rPr>
      </w:pPr>
    </w:p>
    <w:p w:rsidR="001040B0" w:rsidRPr="00071BEE" w:rsidRDefault="001040B0" w:rsidP="001040B0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1040B0" w:rsidRPr="00071BEE" w:rsidRDefault="001040B0" w:rsidP="001040B0">
      <w:pPr>
        <w:rPr>
          <w:rFonts w:ascii="Arial" w:hAnsi="Arial"/>
        </w:rPr>
      </w:pPr>
      <w:r>
        <w:rPr>
          <w:rFonts w:ascii="Arial" w:hAnsi="Arial"/>
        </w:rPr>
        <w:t>25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10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19</w:t>
      </w:r>
      <w:r w:rsidRPr="00071BEE">
        <w:rPr>
          <w:rFonts w:ascii="Arial" w:hAnsi="Arial"/>
        </w:rPr>
        <w:t xml:space="preserve">                                                                                             </w:t>
      </w:r>
      <w:r>
        <w:rPr>
          <w:rFonts w:ascii="Arial" w:hAnsi="Arial"/>
        </w:rPr>
        <w:t xml:space="preserve">                  </w:t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33</w:t>
      </w:r>
      <w:r w:rsidRPr="00C6547A">
        <w:rPr>
          <w:rFonts w:ascii="Arial" w:hAnsi="Arial"/>
          <w:u w:val="single"/>
        </w:rPr>
        <w:t xml:space="preserve"> </w:t>
      </w:r>
      <w:r w:rsidRPr="00071BEE">
        <w:rPr>
          <w:rFonts w:ascii="Arial" w:hAnsi="Arial"/>
          <w:u w:val="single"/>
        </w:rPr>
        <w:t xml:space="preserve"> </w:t>
      </w:r>
    </w:p>
    <w:p w:rsidR="001040B0" w:rsidRPr="00071BEE" w:rsidRDefault="001040B0" w:rsidP="001040B0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1040B0" w:rsidRDefault="001040B0" w:rsidP="001040B0">
      <w:pPr>
        <w:jc w:val="both"/>
        <w:rPr>
          <w:sz w:val="26"/>
          <w:szCs w:val="26"/>
        </w:rPr>
      </w:pPr>
    </w:p>
    <w:tbl>
      <w:tblPr>
        <w:tblW w:w="4361" w:type="dxa"/>
        <w:tblLook w:val="01E0" w:firstRow="1" w:lastRow="1" w:firstColumn="1" w:lastColumn="1" w:noHBand="0" w:noVBand="0"/>
      </w:tblPr>
      <w:tblGrid>
        <w:gridCol w:w="4361"/>
      </w:tblGrid>
      <w:tr w:rsidR="001040B0" w:rsidRPr="00063FE0" w:rsidTr="005D428E">
        <w:trPr>
          <w:trHeight w:val="1168"/>
        </w:trPr>
        <w:tc>
          <w:tcPr>
            <w:tcW w:w="4361" w:type="dxa"/>
            <w:shd w:val="clear" w:color="auto" w:fill="auto"/>
          </w:tcPr>
          <w:p w:rsidR="001040B0" w:rsidRPr="00063FE0" w:rsidRDefault="001040B0" w:rsidP="005D428E">
            <w:pPr>
              <w:jc w:val="both"/>
              <w:rPr>
                <w:sz w:val="26"/>
                <w:szCs w:val="26"/>
              </w:rPr>
            </w:pPr>
            <w:r w:rsidRPr="00063FE0">
              <w:rPr>
                <w:sz w:val="26"/>
                <w:szCs w:val="26"/>
              </w:rPr>
              <w:t>О налог</w:t>
            </w:r>
            <w:r>
              <w:rPr>
                <w:sz w:val="26"/>
                <w:szCs w:val="26"/>
              </w:rPr>
              <w:t>е</w:t>
            </w:r>
            <w:r w:rsidRPr="00063FE0">
              <w:rPr>
                <w:sz w:val="26"/>
                <w:szCs w:val="26"/>
              </w:rPr>
              <w:t xml:space="preserve"> на имущество физич</w:t>
            </w:r>
            <w:r w:rsidRPr="00063FE0">
              <w:rPr>
                <w:sz w:val="26"/>
                <w:szCs w:val="26"/>
              </w:rPr>
              <w:t>е</w:t>
            </w:r>
            <w:r w:rsidRPr="00063FE0">
              <w:rPr>
                <w:sz w:val="26"/>
                <w:szCs w:val="26"/>
              </w:rPr>
              <w:t xml:space="preserve">ских  лиц  на  территории муниципального     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63FE0">
              <w:rPr>
                <w:sz w:val="26"/>
                <w:szCs w:val="26"/>
              </w:rPr>
              <w:t xml:space="preserve">сельсовет </w:t>
            </w:r>
            <w:proofErr w:type="spellStart"/>
            <w:r w:rsidRPr="00063FE0">
              <w:rPr>
                <w:sz w:val="26"/>
                <w:szCs w:val="26"/>
              </w:rPr>
              <w:t>Заринского</w:t>
            </w:r>
            <w:proofErr w:type="spellEnd"/>
            <w:r w:rsidRPr="00063FE0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</w:tbl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040B0" w:rsidRDefault="001040B0" w:rsidP="001040B0">
      <w:pPr>
        <w:suppressAutoHyphens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главой 32 Налогового кодекса Российской Федерации (далее-Налогового кодекса), Федеральным законом от 06.10.2003 № 131-ФЗ «Об общих принципах организации местного самоуправления в Российской Федерации», законом Алтайского края от 13.12.2018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 из кадастровой стоимости объектов налогообложения»,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proofErr w:type="gram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</w:p>
    <w:p w:rsidR="001040B0" w:rsidRDefault="001040B0" w:rsidP="001040B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РЕШИЛО:</w:t>
      </w:r>
    </w:p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1. Установить и ввести в действие  с 1 января 2020 года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налог на имущество физических лиц (далее-налог).</w:t>
      </w:r>
    </w:p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1040B0" w:rsidRDefault="001040B0" w:rsidP="001040B0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Определить налоговые ставки в следующих размерах:</w:t>
      </w:r>
    </w:p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1) 0,3 процента в отношении:</w:t>
      </w:r>
    </w:p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жилых домов, частей жилых домов, квартир, частей квартир, комнат;</w:t>
      </w:r>
    </w:p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единых недвижимых комплексов, в состав которых входит хотя бы один жилой дом;</w:t>
      </w:r>
    </w:p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гаражей и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-мест, в том числе расположенных в объектах налогообложения, указанных в подпункте 2 настоящего пункта;</w:t>
      </w:r>
    </w:p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2)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3) 0,5 процента в отношении прочих объектов налогообложения.</w:t>
      </w:r>
    </w:p>
    <w:p w:rsidR="001040B0" w:rsidRDefault="001040B0" w:rsidP="001040B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4. Признать утратившим силу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23.07.2019 № 23 «О ставках налога на имущество физических лиц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</w:t>
      </w:r>
      <w:r w:rsidRPr="002642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края».</w:t>
      </w:r>
    </w:p>
    <w:p w:rsidR="001040B0" w:rsidRDefault="001040B0" w:rsidP="001040B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по законодательству, вопросам законности и правопорядка.</w:t>
      </w:r>
    </w:p>
    <w:p w:rsidR="001040B0" w:rsidRDefault="001040B0" w:rsidP="001040B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Настоящее решение вступает в силу с 1 января 2020 года, но не ранее чем по истечении одного месяца со дня его официального опубликования в </w:t>
      </w:r>
      <w:proofErr w:type="spellStart"/>
      <w:r>
        <w:rPr>
          <w:sz w:val="26"/>
          <w:szCs w:val="26"/>
        </w:rPr>
        <w:t>Заринской</w:t>
      </w:r>
      <w:proofErr w:type="spellEnd"/>
      <w:r>
        <w:rPr>
          <w:sz w:val="26"/>
          <w:szCs w:val="26"/>
        </w:rPr>
        <w:t xml:space="preserve"> районной газете «Знамя Ильича».</w:t>
      </w:r>
    </w:p>
    <w:p w:rsidR="001040B0" w:rsidRDefault="001040B0" w:rsidP="001040B0"/>
    <w:p w:rsidR="001040B0" w:rsidRDefault="001040B0" w:rsidP="001040B0">
      <w:pPr>
        <w:jc w:val="both"/>
        <w:rPr>
          <w:sz w:val="26"/>
          <w:szCs w:val="26"/>
        </w:rPr>
      </w:pPr>
    </w:p>
    <w:p w:rsidR="001040B0" w:rsidRDefault="001040B0" w:rsidP="001040B0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Фишер</w:t>
      </w:r>
    </w:p>
    <w:p w:rsidR="001040B0" w:rsidRDefault="001040B0" w:rsidP="001040B0"/>
    <w:p w:rsidR="001040B0" w:rsidRDefault="001040B0" w:rsidP="001040B0">
      <w:pPr>
        <w:jc w:val="center"/>
        <w:rPr>
          <w:b/>
          <w:caps/>
          <w:spacing w:val="20"/>
          <w:sz w:val="26"/>
          <w:szCs w:val="26"/>
        </w:rPr>
      </w:pPr>
    </w:p>
    <w:p w:rsidR="001040B0" w:rsidRDefault="001040B0" w:rsidP="001040B0">
      <w:pPr>
        <w:jc w:val="center"/>
        <w:rPr>
          <w:b/>
          <w:caps/>
          <w:spacing w:val="20"/>
          <w:sz w:val="26"/>
          <w:szCs w:val="26"/>
        </w:rPr>
      </w:pPr>
    </w:p>
    <w:p w:rsidR="001040B0" w:rsidRDefault="001040B0" w:rsidP="001040B0">
      <w:pPr>
        <w:jc w:val="center"/>
        <w:rPr>
          <w:b/>
          <w:caps/>
          <w:spacing w:val="20"/>
          <w:sz w:val="26"/>
          <w:szCs w:val="26"/>
        </w:rPr>
      </w:pPr>
    </w:p>
    <w:p w:rsidR="001040B0" w:rsidRDefault="001040B0" w:rsidP="001040B0">
      <w:pPr>
        <w:jc w:val="center"/>
        <w:rPr>
          <w:b/>
          <w:caps/>
          <w:spacing w:val="20"/>
          <w:sz w:val="26"/>
          <w:szCs w:val="26"/>
        </w:rPr>
      </w:pPr>
    </w:p>
    <w:p w:rsidR="001040B0" w:rsidRDefault="001040B0" w:rsidP="001040B0">
      <w:pPr>
        <w:jc w:val="center"/>
        <w:rPr>
          <w:b/>
          <w:caps/>
          <w:spacing w:val="20"/>
          <w:sz w:val="26"/>
          <w:szCs w:val="26"/>
        </w:rPr>
      </w:pPr>
    </w:p>
    <w:p w:rsidR="001040B0" w:rsidRDefault="001040B0" w:rsidP="001040B0">
      <w:pPr>
        <w:jc w:val="center"/>
        <w:rPr>
          <w:b/>
          <w:caps/>
          <w:spacing w:val="20"/>
          <w:sz w:val="26"/>
          <w:szCs w:val="26"/>
        </w:rPr>
      </w:pPr>
    </w:p>
    <w:p w:rsidR="001040B0" w:rsidRDefault="001040B0" w:rsidP="001040B0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EB"/>
    <w:rsid w:val="001040B0"/>
    <w:rsid w:val="004A20EB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>*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2019-10-29T02:40:00Z</dcterms:created>
  <dcterms:modified xsi:type="dcterms:W3CDTF">2019-10-29T02:40:00Z</dcterms:modified>
</cp:coreProperties>
</file>