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object w:dxaOrig="1440" w:dyaOrig="1440" w14:anchorId="38F1A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5.05pt;margin-top:33.45pt;width:55.05pt;height:50.95pt;z-index:251659264;mso-position-vertical-relative:page;mso-width-relative:page;mso-height-relative:page">
            <v:imagedata r:id="rId7" o:title="" cropbottom="2062f"/>
            <w10:wrap anchory="page"/>
            <w10:anchorlock/>
          </v:shape>
          <o:OLEObject Type="Embed" ProgID="Word.Picture.8" ShapeID="_x0000_s1026" DrawAspect="Content" ObjectID="_1835763039" r:id="rId8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2B0" w:rsidRDefault="00B051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>
        <w:rPr>
          <w:rFonts w:ascii="Times New Roman" w:hAnsi="Times New Roman" w:cs="Times New Roman"/>
          <w:b/>
          <w:sz w:val="28"/>
          <w:szCs w:val="28"/>
        </w:rPr>
        <w:t>АЛАМБАЙСКОГО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  СЕЛЬСОВЕТА</w:t>
      </w:r>
    </w:p>
    <w:p w:rsidR="006762B0" w:rsidRDefault="00B051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ЗАРИНСКОГО   РАЙОНА АЛТАЙСКОГО КРАЯ</w:t>
      </w:r>
    </w:p>
    <w:p w:rsidR="006762B0" w:rsidRDefault="006762B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62B0" w:rsidRDefault="00B0510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 Е Ш Е Н И Е проект</w:t>
      </w:r>
    </w:p>
    <w:p w:rsidR="006762B0" w:rsidRDefault="00B051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6762B0" w:rsidRDefault="00B051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00.00.2026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№ </w:t>
      </w:r>
    </w:p>
    <w:p w:rsidR="006762B0" w:rsidRDefault="00BE5B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ст. Аламбай</w:t>
      </w:r>
    </w:p>
    <w:p w:rsidR="006762B0" w:rsidRDefault="006762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62B0" w:rsidRDefault="00B051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 порядке</w:t>
      </w:r>
    </w:p>
    <w:p w:rsidR="006762B0" w:rsidRDefault="00B051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назначения и проведения пуб</w:t>
      </w:r>
      <w:r>
        <w:rPr>
          <w:rFonts w:ascii="Times New Roman" w:hAnsi="Times New Roman" w:cs="Times New Roman"/>
          <w:sz w:val="28"/>
          <w:szCs w:val="28"/>
        </w:rPr>
        <w:t>личных</w:t>
      </w:r>
    </w:p>
    <w:p w:rsidR="006762B0" w:rsidRDefault="00B051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слушаний в муниципальном образовании</w:t>
      </w:r>
    </w:p>
    <w:p w:rsidR="006762B0" w:rsidRDefault="00B051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762B0" w:rsidRDefault="00B051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Заринского района Алтайского края </w:t>
      </w:r>
    </w:p>
    <w:p w:rsidR="006762B0" w:rsidRDefault="00B051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2B0" w:rsidRDefault="00B051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Алтайского края от 01.11.2025 № 83-ЗС «О порядке назначения и проведения публичных слушаний в мун</w:t>
      </w:r>
      <w:r>
        <w:rPr>
          <w:rFonts w:ascii="Times New Roman" w:hAnsi="Times New Roman" w:cs="Times New Roman"/>
          <w:sz w:val="28"/>
          <w:szCs w:val="28"/>
        </w:rPr>
        <w:t xml:space="preserve">иципальных образованиях Алтайского края», Уставом муниципального образования сельское поселение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Заринского района Алтайского края, Собрание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края,</w:t>
      </w:r>
    </w:p>
    <w:p w:rsidR="006762B0" w:rsidRDefault="00B0510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</w:t>
      </w:r>
      <w:r>
        <w:rPr>
          <w:rFonts w:ascii="Times New Roman" w:hAnsi="Times New Roman" w:cs="Times New Roman"/>
          <w:sz w:val="28"/>
          <w:szCs w:val="28"/>
        </w:rPr>
        <w:t xml:space="preserve">жение о порядке назначения и проведения публичных слушаний в муниципальном образовании сельское поселение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Заринского Алтайского края (приложение).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решение Собрание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</w:t>
      </w:r>
      <w:r>
        <w:rPr>
          <w:rFonts w:ascii="Times New Roman" w:hAnsi="Times New Roman" w:cs="Times New Roman"/>
          <w:sz w:val="28"/>
          <w:szCs w:val="28"/>
        </w:rPr>
        <w:t xml:space="preserve">ого района Алтайского края от </w:t>
      </w:r>
      <w:r w:rsidR="00BE5B8D" w:rsidRPr="00BE5B8D">
        <w:rPr>
          <w:rFonts w:ascii="Times New Roman" w:hAnsi="Times New Roman" w:cs="Times New Roman"/>
          <w:sz w:val="28"/>
          <w:szCs w:val="28"/>
        </w:rPr>
        <w:t>23.12.2019 №43</w:t>
      </w:r>
      <w:r w:rsidRPr="00BE5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Положения о порядке организации и проведения публичных слушаний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Заринского района Алтайского кр</w:t>
      </w:r>
      <w:r w:rsidR="00BE5B8D">
        <w:rPr>
          <w:rFonts w:ascii="Times New Roman" w:hAnsi="Times New Roman" w:cs="Times New Roman"/>
          <w:sz w:val="28"/>
          <w:szCs w:val="28"/>
        </w:rPr>
        <w:t>ая» (с изменениями от 24.12.2020 № 35, 23.01.2023 № 43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установленном законом порядке.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решения оставляю за собой. </w:t>
      </w:r>
    </w:p>
    <w:p w:rsidR="006762B0" w:rsidRDefault="006762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Шик</w:t>
      </w:r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Собрания депутатов 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Алтайского края 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00.00.2026 г. №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2B0" w:rsidRDefault="00B051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6762B0" w:rsidRDefault="00B051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назначения и проведения публичных слушаний в муниципальном образовании сельское поселение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Аламбайский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Заринского ра</w:t>
      </w:r>
      <w:r>
        <w:rPr>
          <w:rFonts w:ascii="Times New Roman" w:hAnsi="Times New Roman" w:cs="Times New Roman"/>
          <w:b/>
          <w:bCs/>
          <w:sz w:val="28"/>
          <w:szCs w:val="28"/>
        </w:rPr>
        <w:t>йона Алтайского края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Общие положения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Положение о порядке назначения и проведения публичных слушаний в муниципальном образовании сельское поселение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Заринского района Алтайского края (далее - Положение) разработано в соответств</w:t>
      </w:r>
      <w:r>
        <w:rPr>
          <w:rFonts w:ascii="Times New Roman" w:hAnsi="Times New Roman" w:cs="Times New Roman"/>
          <w:sz w:val="28"/>
          <w:szCs w:val="28"/>
        </w:rPr>
        <w:t>ии с Федеральным законом от 20.03.2025 № 33-ФЗ «Об общих принципах организации местного самоуправления в единой системе публичной власти», законом Алтайского края от 01.11.2025 № 83-ЗС «О порядке назначения и проведения публичных слушаний в муниципальных о</w:t>
      </w:r>
      <w:r>
        <w:rPr>
          <w:rFonts w:ascii="Times New Roman" w:hAnsi="Times New Roman" w:cs="Times New Roman"/>
          <w:sz w:val="28"/>
          <w:szCs w:val="28"/>
        </w:rPr>
        <w:t xml:space="preserve">бразованиях Алтайского края», Уставом муниципального образования сельское поселение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Заринского района Алтайского края.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Публичные слушания являются формой участия населения в осуществлении местного самоуправления.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Публичные слушания могут проводиться на всей территории муниципального образования сельское поселение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Заринского района Алтайского края (далее также –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сельсовет) для обсуждения с участием жителей</w:t>
      </w:r>
      <w:r>
        <w:rPr>
          <w:rFonts w:ascii="Times New Roman" w:hAnsi="Times New Roman" w:cs="Times New Roman"/>
          <w:sz w:val="28"/>
          <w:szCs w:val="28"/>
        </w:rPr>
        <w:t xml:space="preserve"> 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</w:t>
      </w:r>
      <w:r>
        <w:rPr>
          <w:rFonts w:ascii="Times New Roman" w:hAnsi="Times New Roman" w:cs="Times New Roman"/>
          <w:sz w:val="28"/>
          <w:szCs w:val="28"/>
        </w:rPr>
        <w:t xml:space="preserve">та проектов муниципальных правовых актов по вопросам непосредственного обеспечения жизнедеятельности населения.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Подготовка, проведение и установление результатов публичных слушаний осуществляются на основании принципов открытости, гласности и доброво</w:t>
      </w:r>
      <w:r>
        <w:rPr>
          <w:rFonts w:ascii="Times New Roman" w:hAnsi="Times New Roman" w:cs="Times New Roman"/>
          <w:sz w:val="28"/>
          <w:szCs w:val="28"/>
        </w:rPr>
        <w:t xml:space="preserve">льности.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В публичных слушаниях имеют право участвовать жители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сельсовета, достигшие восемнадцатилетнего возраста. </w:t>
      </w:r>
    </w:p>
    <w:p w:rsidR="006762B0" w:rsidRDefault="006762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Вопросы, выносимые на публичные слушания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На публичные слушания должны выноситься: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проект устава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вносятся изменения в форме точного воспроизведения положений Конституции Российско</w:t>
      </w:r>
      <w:r>
        <w:rPr>
          <w:rFonts w:ascii="Times New Roman" w:hAnsi="Times New Roman" w:cs="Times New Roman"/>
          <w:sz w:val="28"/>
          <w:szCs w:val="28"/>
        </w:rPr>
        <w:t xml:space="preserve">й Федерации, федеральных законов, Устава (Основного Закона) Алтайского края или законов Алтайского края в целях приведения данного устава в соответствие с этими нормативными правовыми актами;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проект бюджета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и отчет о его исполне</w:t>
      </w:r>
      <w:r>
        <w:rPr>
          <w:rFonts w:ascii="Times New Roman" w:hAnsi="Times New Roman" w:cs="Times New Roman"/>
          <w:sz w:val="28"/>
          <w:szCs w:val="28"/>
        </w:rPr>
        <w:t xml:space="preserve">нии;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вопросы о преобразовании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иные вопросы, предусмотренные федеральными законами, нормативными правовыми актами Собрания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По проектам генеральных пл</w:t>
      </w:r>
      <w:r>
        <w:rPr>
          <w:rFonts w:ascii="Times New Roman" w:hAnsi="Times New Roman" w:cs="Times New Roman"/>
          <w:sz w:val="28"/>
          <w:szCs w:val="28"/>
        </w:rPr>
        <w:t>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</w:t>
      </w:r>
      <w:r>
        <w:rPr>
          <w:rFonts w:ascii="Times New Roman" w:hAnsi="Times New Roman" w:cs="Times New Roman"/>
          <w:sz w:val="28"/>
          <w:szCs w:val="28"/>
        </w:rPr>
        <w:t>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</w:t>
      </w:r>
      <w:r>
        <w:rPr>
          <w:rFonts w:ascii="Times New Roman" w:hAnsi="Times New Roman" w:cs="Times New Roman"/>
          <w:sz w:val="28"/>
          <w:szCs w:val="28"/>
        </w:rPr>
        <w:t>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</w:t>
      </w:r>
      <w:r>
        <w:rPr>
          <w:rFonts w:ascii="Times New Roman" w:hAnsi="Times New Roman" w:cs="Times New Roman"/>
          <w:sz w:val="28"/>
          <w:szCs w:val="28"/>
        </w:rPr>
        <w:t xml:space="preserve">ойки проводятся публичные слушания или общественные обсуждения в соответствии с законодательством о градостроительной деятельности.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Инициатива проведения публичных слушаний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Публичные слушания проводятся по инициативе: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Собрания депутатов </w:t>
      </w:r>
      <w:r>
        <w:rPr>
          <w:rFonts w:ascii="Times New Roman" w:hAnsi="Times New Roman" w:cs="Times New Roman"/>
          <w:sz w:val="28"/>
          <w:szCs w:val="28"/>
        </w:rPr>
        <w:t>Аламб</w:t>
      </w:r>
      <w:r>
        <w:rPr>
          <w:rFonts w:ascii="Times New Roman" w:hAnsi="Times New Roman" w:cs="Times New Roman"/>
          <w:sz w:val="28"/>
          <w:szCs w:val="28"/>
        </w:rPr>
        <w:t>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главы сельсовета;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главы местной администрации;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жителей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Инициатива Собрания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 о проведении публичных слушаний оформляется в соответствии с регламентом представительного органа. </w:t>
      </w:r>
    </w:p>
    <w:p w:rsidR="006762B0" w:rsidRDefault="006762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2B0" w:rsidRDefault="00B051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Инициатива проведения публичных слушаний может быть направлена в Собрание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</w:t>
      </w:r>
      <w:r>
        <w:rPr>
          <w:rFonts w:ascii="Times New Roman" w:hAnsi="Times New Roman" w:cs="Times New Roman"/>
          <w:sz w:val="28"/>
          <w:szCs w:val="28"/>
        </w:rPr>
        <w:t xml:space="preserve">аринского района Алтайского края группой депутатов численностью не менее одной трети от установленной численности депутатов Собрания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края. </w:t>
      </w:r>
    </w:p>
    <w:p w:rsidR="006762B0" w:rsidRDefault="00B051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Инициатива группы депутатов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должна содержать: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обоснование необходимости проведения публичных слушаний по выносимому на обсуждение проекту муниципального правового акта и (или) по вопросу;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проект муниципального правового акта, который предлагает</w:t>
      </w:r>
      <w:r>
        <w:rPr>
          <w:rFonts w:ascii="Times New Roman" w:hAnsi="Times New Roman" w:cs="Times New Roman"/>
          <w:sz w:val="28"/>
          <w:szCs w:val="28"/>
        </w:rPr>
        <w:t xml:space="preserve">ся вынести на публичные слушания;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Инициатива главы сельсовета, </w:t>
      </w:r>
      <w:r w:rsidRPr="00BE5B8D">
        <w:rPr>
          <w:rFonts w:ascii="Times New Roman" w:hAnsi="Times New Roman" w:cs="Times New Roman"/>
          <w:sz w:val="28"/>
          <w:szCs w:val="28"/>
        </w:rPr>
        <w:t>главы местной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должна содержать: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обоснование необходимости проведения публичных слушаний по выносимому на обсуждение проекту муниципального правового акта и (или) по вопросу;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фамилию, имя, отчество (при наличии) лица, уполномоченного на представление главы сельсовета в ходе назначе</w:t>
      </w:r>
      <w:r>
        <w:rPr>
          <w:rFonts w:ascii="Times New Roman" w:hAnsi="Times New Roman" w:cs="Times New Roman"/>
          <w:sz w:val="28"/>
          <w:szCs w:val="28"/>
        </w:rPr>
        <w:t xml:space="preserve">ния и проведения публичных слушаний (при необходимости);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проект муниципального правового акта, который предлагается вынести на публичные слушания.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Инициатива жителей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о проведении публичных слушаний может быть выдвинута ини</w:t>
      </w:r>
      <w:r>
        <w:rPr>
          <w:rFonts w:ascii="Times New Roman" w:hAnsi="Times New Roman" w:cs="Times New Roman"/>
          <w:sz w:val="28"/>
          <w:szCs w:val="28"/>
        </w:rPr>
        <w:t xml:space="preserve">циативной группой численностью не менее 20 и не более 50 человек.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762B0" w:rsidRDefault="00B051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коллективных обращениях, направленных от имени жителей муниципального образования, необходимо указывать лицо, в адрес которого в случае отклонения инициативы будет направлен соответству</w:t>
      </w:r>
      <w:r>
        <w:rPr>
          <w:rFonts w:ascii="Times New Roman" w:hAnsi="Times New Roman" w:cs="Times New Roman"/>
          <w:sz w:val="28"/>
          <w:szCs w:val="28"/>
        </w:rPr>
        <w:t xml:space="preserve">ющий мотивированный ответ. </w:t>
      </w:r>
    </w:p>
    <w:p w:rsidR="006762B0" w:rsidRDefault="00B051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инициативной группы о выдвижении инициативы проведения публичных слушаний оформляется в виде обращения, подписанного каждым членом инициативной группы с указанием его фамилии, имени, отчества (при наличии), даты рождения</w:t>
      </w:r>
      <w:r>
        <w:rPr>
          <w:rFonts w:ascii="Times New Roman" w:hAnsi="Times New Roman" w:cs="Times New Roman"/>
          <w:sz w:val="28"/>
          <w:szCs w:val="28"/>
        </w:rPr>
        <w:t xml:space="preserve">, адреса по месту жительства (регистрации), и направляется в Собрания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края. </w:t>
      </w:r>
    </w:p>
    <w:p w:rsidR="006762B0" w:rsidRDefault="00B051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Инициатива жителей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о проведении публичных слушаний должна содержать: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обоснование необход</w:t>
      </w:r>
      <w:r>
        <w:rPr>
          <w:rFonts w:ascii="Times New Roman" w:hAnsi="Times New Roman" w:cs="Times New Roman"/>
          <w:sz w:val="28"/>
          <w:szCs w:val="28"/>
        </w:rPr>
        <w:t xml:space="preserve">имости проведения публичных слушаний по выносимому на обсуждение проекту муниципального правового акта и (или) по вопросу;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проект муниципального правового акта, который предлагается вынести на публичные слушания;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информационные, аналитические матер</w:t>
      </w:r>
      <w:r>
        <w:rPr>
          <w:rFonts w:ascii="Times New Roman" w:hAnsi="Times New Roman" w:cs="Times New Roman"/>
          <w:sz w:val="28"/>
          <w:szCs w:val="28"/>
        </w:rPr>
        <w:t xml:space="preserve">иалы, относящиеся к теме публичных слушаний (при наличии);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По результатам рассмотрения иниц</w:t>
      </w:r>
      <w:r>
        <w:rPr>
          <w:rFonts w:ascii="Times New Roman" w:hAnsi="Times New Roman" w:cs="Times New Roman"/>
          <w:sz w:val="28"/>
          <w:szCs w:val="28"/>
        </w:rPr>
        <w:t>иативы проведения публичных слушаний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решений: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о назначении публичных слушаний;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об отказе в назначении публичных слушаний.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Основаниями для отказа в назначении публичных слушаний являются: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поступление инициативы проведения публичных слушаний для обсуждения проекта муниципального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 по вопросу, не отнесенному к вопросам непосредственного обеспечения жизнедеятельности населения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поступление инициативы проведения публичных слушаний для обсуждения вопроса, рассмотрение которого на публичных слушаниях не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 Федеральным законом от 20 марта 2025 года № 33-ФЗ «Об общих принципах организации местного самоуправления в единой системе публичной власти», иными федеральными законами, нормативными правовыми актами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hAnsi="Times New Roman" w:cs="Times New Roman"/>
          <w:sz w:val="28"/>
          <w:szCs w:val="28"/>
        </w:rPr>
        <w:t xml:space="preserve">совет;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нарушение порядка выдвижения инициативы проведения публичных слушаний, установленного законом Алтайского края от 01.11.2025 № 83-ЗС «О порядке назначения и проведения публичных слушаний в муниципальных образованиях Алтайского края» и (или) насто</w:t>
      </w:r>
      <w:r>
        <w:rPr>
          <w:rFonts w:ascii="Times New Roman" w:hAnsi="Times New Roman" w:cs="Times New Roman"/>
          <w:sz w:val="28"/>
          <w:szCs w:val="28"/>
        </w:rPr>
        <w:t xml:space="preserve">ящим Положением;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противоречие предлагаемого к обсуждению проекта муниципального правового акта Конституции Российской Федерации, федеральным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>конституционным законам, федеральным законам, Уставу (Основному Закону) Алтайского края, законам Алтайского кра</w:t>
      </w:r>
      <w:r>
        <w:rPr>
          <w:rFonts w:ascii="Times New Roman" w:hAnsi="Times New Roman" w:cs="Times New Roman"/>
          <w:sz w:val="28"/>
          <w:szCs w:val="28"/>
        </w:rPr>
        <w:t xml:space="preserve">я, иным нормативным правовым актам Российской Федерации и Алтайского края.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Решение (постановление) об отказе в назначении публичных слушаний должно быть мотивированным и доведено до сведения инициаторов публичных слушаний, указанных в подпунктах 1, 2 пункта 3.1 статьи 3 настоящего Положения, либо лица, указанного в абзаце 2 </w:t>
      </w:r>
      <w:r>
        <w:rPr>
          <w:rFonts w:ascii="Times New Roman" w:hAnsi="Times New Roman" w:cs="Times New Roman"/>
          <w:sz w:val="28"/>
          <w:szCs w:val="28"/>
        </w:rPr>
        <w:t>части 3.4 статьи 3 настоящего Положения, если инициатором проведения публичных слушаний выступают жители муниципального образования, в срок не позднее 5 (пяти) календарных дней со дня принятия, путем направления его копии в адрес инициатора почтовым отправ</w:t>
      </w:r>
      <w:r>
        <w:rPr>
          <w:rFonts w:ascii="Times New Roman" w:hAnsi="Times New Roman" w:cs="Times New Roman"/>
          <w:sz w:val="28"/>
          <w:szCs w:val="28"/>
        </w:rPr>
        <w:t xml:space="preserve">лением.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Отклонение инициативы о проведении публичных слушаний не препятствует повторной подаче инициативы после устранения причин, послуживших основанием для отклонения инициативы.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Назначение публичных слушаний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Публичные слушания, проводимые по </w:t>
      </w:r>
      <w:r>
        <w:rPr>
          <w:rFonts w:ascii="Times New Roman" w:hAnsi="Times New Roman" w:cs="Times New Roman"/>
          <w:sz w:val="28"/>
          <w:szCs w:val="28"/>
        </w:rPr>
        <w:t xml:space="preserve">инициативе жителей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или Собранием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края, назначаются Собранием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края, а публичные слушания, проводимые по ини</w:t>
      </w:r>
      <w:r>
        <w:rPr>
          <w:rFonts w:ascii="Times New Roman" w:hAnsi="Times New Roman" w:cs="Times New Roman"/>
          <w:sz w:val="28"/>
          <w:szCs w:val="28"/>
        </w:rPr>
        <w:t xml:space="preserve">циативе главы сельсовета или главы местной администрации – главой сельсовета.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В решении Собрания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края, постановлении главы сельсовета о назначении публичных слушаний указывается: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наименование проекта муниципального правового акта, вынесенного на обсуждение;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место проведения, сроки или дата и время проведения публичных слушаний;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сведения об инициаторах публичных слушаний;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способ и срок подачи замечаний и предложений п</w:t>
      </w:r>
      <w:r>
        <w:rPr>
          <w:rFonts w:ascii="Times New Roman" w:hAnsi="Times New Roman" w:cs="Times New Roman"/>
          <w:sz w:val="28"/>
          <w:szCs w:val="28"/>
        </w:rPr>
        <w:t xml:space="preserve">о вынесенному на обсуждение проекту;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состав комиссии, ответственной за проведение публичных слушаний, ее местонахождение.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Решение Собрания депутатов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Заринского района Алтайского края, постановление главы сельсовета о назна</w:t>
      </w:r>
      <w:r>
        <w:rPr>
          <w:rFonts w:ascii="Times New Roman" w:hAnsi="Times New Roman" w:cs="Times New Roman"/>
          <w:sz w:val="28"/>
          <w:szCs w:val="28"/>
        </w:rPr>
        <w:t xml:space="preserve">чении публичных слушаний и текст вынесенного на обсуждение проекта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правового акта подлежат официальному опубликованию на официальном сайте муниципального образования в сети «Интернет» (при наличии официального сайта) или обнародуется в поряд</w:t>
      </w:r>
      <w:r>
        <w:rPr>
          <w:rFonts w:ascii="Times New Roman" w:hAnsi="Times New Roman" w:cs="Times New Roman"/>
          <w:sz w:val="28"/>
          <w:szCs w:val="28"/>
        </w:rPr>
        <w:t xml:space="preserve">ке, установленном уставом муниципального образования для ознакомления не менее чем за 10 дней до проведения публичных слушаний.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Подготовка публичных слушаний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Организационно-техническое и информационное обеспечение проведения публичных слушаний ос</w:t>
      </w:r>
      <w:r>
        <w:rPr>
          <w:rFonts w:ascii="Times New Roman" w:hAnsi="Times New Roman" w:cs="Times New Roman"/>
          <w:sz w:val="28"/>
          <w:szCs w:val="28"/>
        </w:rPr>
        <w:t xml:space="preserve">уществляется комиссией, ответственной за проведение публичных слушаний (далее - комиссия).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Первое заседание комиссии проводится не позднее 3 дней со дня принятия муниципального правового акта о назначении публичных слушаний. На первом заседании комис</w:t>
      </w:r>
      <w:r>
        <w:rPr>
          <w:rFonts w:ascii="Times New Roman" w:hAnsi="Times New Roman" w:cs="Times New Roman"/>
          <w:sz w:val="28"/>
          <w:szCs w:val="28"/>
        </w:rPr>
        <w:t xml:space="preserve">сии из числа членов комиссии избирается председатель и секретарь, определяется план работы и полномочия членов комиссии по подготовке и проведению публичных слушаний.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Комиссия: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обеспечивает оповещение жителей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о месте прове</w:t>
      </w:r>
      <w:r>
        <w:rPr>
          <w:rFonts w:ascii="Times New Roman" w:hAnsi="Times New Roman" w:cs="Times New Roman"/>
          <w:sz w:val="28"/>
          <w:szCs w:val="28"/>
        </w:rPr>
        <w:t>дения,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</w:t>
      </w:r>
      <w:r>
        <w:rPr>
          <w:rFonts w:ascii="Times New Roman" w:hAnsi="Times New Roman" w:cs="Times New Roman"/>
          <w:sz w:val="28"/>
          <w:szCs w:val="28"/>
        </w:rPr>
        <w:t xml:space="preserve">уждение проекта муниципального правового акта;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определяет докладчиков (содокладчиков), перечень выступающих на публичных слушаниях и приглашенных лиц;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устанавливает порядок выступлений;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организует регистрацию участников публичных слушаний;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 xml:space="preserve">изготавливает итоговый документ по результатам проведенных публичных слушаний (заключение);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обеспечивает официальное опубликование и обнародование итогового документа (заключения) по результатам проведенных публичных слушаний в течение 10 дней со дня и</w:t>
      </w:r>
      <w:r>
        <w:rPr>
          <w:rFonts w:ascii="Times New Roman" w:hAnsi="Times New Roman" w:cs="Times New Roman"/>
          <w:sz w:val="28"/>
          <w:szCs w:val="28"/>
        </w:rPr>
        <w:t xml:space="preserve">х проведения. </w:t>
      </w:r>
    </w:p>
    <w:p w:rsidR="006762B0" w:rsidRDefault="006762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Порядок приема замечаний и предложений по проектам муниципальных правовых актов, выносимым на публичные слушания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дня официального опубликования и размещения на официальном сайте муниципального образования Заринский район Алтайског</w:t>
      </w:r>
      <w:r>
        <w:rPr>
          <w:rFonts w:ascii="Times New Roman" w:hAnsi="Times New Roman" w:cs="Times New Roman"/>
          <w:sz w:val="28"/>
          <w:szCs w:val="28"/>
        </w:rPr>
        <w:t xml:space="preserve">о края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странице </w:t>
      </w:r>
      <w:r>
        <w:rPr>
          <w:rFonts w:ascii="Times New Roman" w:hAnsi="Times New Roman" w:cs="Times New Roman"/>
          <w:sz w:val="28"/>
          <w:szCs w:val="28"/>
        </w:rPr>
        <w:t>Аламбай</w:t>
      </w:r>
      <w:r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(</w:t>
      </w:r>
      <w:hyperlink r:id="rId9" w:history="1">
        <w:r w:rsidR="00A85588" w:rsidRPr="00606D65">
          <w:rPr>
            <w:rStyle w:val="a3"/>
            <w:rFonts w:ascii="Times New Roman" w:hAnsi="Times New Roman" w:cs="Times New Roman"/>
            <w:sz w:val="28"/>
            <w:szCs w:val="28"/>
          </w:rPr>
          <w:t>http://zarinray.ru/selsovety/alambaiskii-selsovet</w:t>
        </w:r>
      </w:hyperlink>
      <w:r w:rsidR="00A85588">
        <w:rPr>
          <w:rFonts w:ascii="Times New Roman" w:hAnsi="Times New Roman" w:cs="Times New Roman"/>
          <w:color w:val="0000FF"/>
          <w:sz w:val="28"/>
          <w:szCs w:val="28"/>
        </w:rPr>
        <w:t>.)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правового акта о назначении публичных слушаний жители </w:t>
      </w:r>
      <w:r>
        <w:rPr>
          <w:rFonts w:ascii="Times New Roman" w:hAnsi="Times New Roman" w:cs="Times New Roman"/>
          <w:sz w:val="28"/>
          <w:szCs w:val="28"/>
        </w:rPr>
        <w:t>Аламбайского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вправе представлять в письменном виде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свои замечания и предложения, касающиеся</w:t>
      </w:r>
      <w:r>
        <w:rPr>
          <w:rFonts w:ascii="Times New Roman" w:hAnsi="Times New Roman" w:cs="Times New Roman"/>
          <w:sz w:val="28"/>
          <w:szCs w:val="28"/>
        </w:rPr>
        <w:t xml:space="preserve"> вынесенного на публичные слушания проекта муниципального правового акта (далее – предложения).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Предложения представляются в комиссию, ответственную за проведение публичных слушаний, не позднее, чем за 5 дней до проведения публичных слушаний на элект</w:t>
      </w:r>
      <w:r>
        <w:rPr>
          <w:rFonts w:ascii="Times New Roman" w:hAnsi="Times New Roman" w:cs="Times New Roman"/>
          <w:sz w:val="28"/>
          <w:szCs w:val="28"/>
        </w:rPr>
        <w:t xml:space="preserve">ронный адрес администрации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Предложения должны содержать: текст предлагаемого изменения (дополнения) в проект муниципального правового акта, вынесенного на публичные слушания; обоснование предложения; фамилию, имя, отчество (при</w:t>
      </w:r>
      <w:r>
        <w:rPr>
          <w:rFonts w:ascii="Times New Roman" w:hAnsi="Times New Roman" w:cs="Times New Roman"/>
          <w:sz w:val="28"/>
          <w:szCs w:val="28"/>
        </w:rPr>
        <w:t xml:space="preserve"> наличии), дату рождения, реквизиты основного документа, удостоверяющего личность, адрес места жительства (регистрации) и личную подпись лица, представившего предложения; дату направления предложения.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предложениям прилагается согласие на обработку персо</w:t>
      </w:r>
      <w:r>
        <w:rPr>
          <w:rFonts w:ascii="Times New Roman" w:hAnsi="Times New Roman" w:cs="Times New Roman"/>
          <w:sz w:val="28"/>
          <w:szCs w:val="28"/>
        </w:rPr>
        <w:t xml:space="preserve">нальных данных, форма которого установлена приложением 1 к Положению.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Предложения, внесенные с нарушениями установленного порядка и срока подачи предложений, рассмотрению не подлежат.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Проведение публичных слушаний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Перед началом проведения публичных слушаний комиссия, ответственная за проведение публичных слушаний, организует регистрацию его участников.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осуществляется путем внесения в регистрационный лист участников публичных слушаний по проекту мун</w:t>
      </w:r>
      <w:r>
        <w:rPr>
          <w:rFonts w:ascii="Times New Roman" w:hAnsi="Times New Roman" w:cs="Times New Roman"/>
          <w:sz w:val="28"/>
          <w:szCs w:val="28"/>
        </w:rPr>
        <w:t>иципального правового акта, форма которого установлена в приложении 2 к настоящему Положению, фамилии, имени, отчества (при наличии), даты рождения, реквизитов основного документа, удостоверяющего личность участника публичных слушаний, и адреса места его ж</w:t>
      </w:r>
      <w:r>
        <w:rPr>
          <w:rFonts w:ascii="Times New Roman" w:hAnsi="Times New Roman" w:cs="Times New Roman"/>
          <w:sz w:val="28"/>
          <w:szCs w:val="28"/>
        </w:rPr>
        <w:t xml:space="preserve">ительства (регистрации).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Председатель комиссии открывает публичные слушания, представляет состав комиссии, оглашает наименование проекта муниципального правового акта, вынесенного на публичные слушания, инициаторов его проведения, предложения комисси</w:t>
      </w:r>
      <w:r>
        <w:rPr>
          <w:rFonts w:ascii="Times New Roman" w:hAnsi="Times New Roman" w:cs="Times New Roman"/>
          <w:sz w:val="28"/>
          <w:szCs w:val="28"/>
        </w:rPr>
        <w:t>и по порядку проведения слушаний, озвучивает предложения по обсуждаемому проекту муниципального правового акта, поступившие до дня проведения публичных слушаний, предоставляет слово докладчикам, содокладчикам и выступающим. Секретарь комиссии ведет протоко</w:t>
      </w:r>
      <w:r>
        <w:rPr>
          <w:rFonts w:ascii="Times New Roman" w:hAnsi="Times New Roman" w:cs="Times New Roman"/>
          <w:sz w:val="28"/>
          <w:szCs w:val="28"/>
        </w:rPr>
        <w:t xml:space="preserve">л публичных слушаний.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7.3. Время выступления участников определяется председателем комиссии, исходя из количества выступающих и времени, отведенного для проведения публичных слушаний, но не может быть более 10 минут на одно выступление.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По окончании</w:t>
      </w:r>
      <w:r>
        <w:rPr>
          <w:rFonts w:ascii="Times New Roman" w:hAnsi="Times New Roman" w:cs="Times New Roman"/>
          <w:sz w:val="28"/>
          <w:szCs w:val="28"/>
        </w:rPr>
        <w:t xml:space="preserve"> выступления участника публичных слушаний (или по истечении предоставленного времени) председатель комиссии дает возможность участникам публичных слушаний задать уточняющие вопросы и дополнительное время для ответов на эти вопросы, предлагает проголосовать</w:t>
      </w:r>
      <w:r>
        <w:rPr>
          <w:rFonts w:ascii="Times New Roman" w:hAnsi="Times New Roman" w:cs="Times New Roman"/>
          <w:sz w:val="28"/>
          <w:szCs w:val="28"/>
        </w:rPr>
        <w:t xml:space="preserve"> за проект муниципального правового акта в целом, после чего объявляет о закрытии публичных слушаний.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</w:t>
      </w:r>
      <w:r>
        <w:rPr>
          <w:rFonts w:ascii="Times New Roman" w:hAnsi="Times New Roman" w:cs="Times New Roman"/>
          <w:sz w:val="28"/>
          <w:szCs w:val="28"/>
        </w:rPr>
        <w:t xml:space="preserve">тем подачи голоса «за», «против», «воздержался». Каждый из участников публичных слушаний наделен одним голосом.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 На основании протокола публичных слушаний комиссия осуществляет подготовку итогового документа о результатах публичных слушаний (заключени</w:t>
      </w:r>
      <w:r>
        <w:rPr>
          <w:rFonts w:ascii="Times New Roman" w:hAnsi="Times New Roman" w:cs="Times New Roman"/>
          <w:sz w:val="28"/>
          <w:szCs w:val="28"/>
        </w:rPr>
        <w:t xml:space="preserve">я), который подписывается председателем и секретарем комиссии в течение 5 дней со дня проведения публичных слушаний.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7.7. Результаты публичных слушаний носят рекомендательный характер и подлежат обязательному рассмотрению представительным органом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льного образования при рассмотрении проектов муниципальных правовых актов. </w:t>
      </w:r>
    </w:p>
    <w:p w:rsidR="006762B0" w:rsidRDefault="00B051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 Результаты публичных слушаний, включая мотивированное обоснование принятых решений (заключение), подлежат обнародованию в порядке, предусмотренном Уставом муниципального образ</w:t>
      </w:r>
      <w:r>
        <w:rPr>
          <w:rFonts w:ascii="Times New Roman" w:hAnsi="Times New Roman" w:cs="Times New Roman"/>
          <w:sz w:val="28"/>
          <w:szCs w:val="28"/>
        </w:rPr>
        <w:t xml:space="preserve">ования сельское поселение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Заринского района Алтайского края, для опубликования муниципальных прав.</w:t>
      </w:r>
    </w:p>
    <w:p w:rsidR="006762B0" w:rsidRDefault="006762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2B0" w:rsidRDefault="006762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2B0" w:rsidRDefault="006762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2B0" w:rsidRDefault="006762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62B0" w:rsidRDefault="006762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62B0" w:rsidRDefault="006762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62B0" w:rsidRDefault="006762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62B0" w:rsidRDefault="006762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62B0" w:rsidRDefault="00B051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СОГЛАСИЕ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Положению о порядке назначения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проведения публичных слушаний 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муниципальном образовании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Заринского района Алтайского края 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обработку персональных данных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,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(фамилия, имя, отчество (при наличии), дата рождения)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проживающий(ая) по адресу: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(адрес регистрации по месту жительства)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документ, удостоверяющий личность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(наименование и реквизиты основного документа, удостоверяющего личность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субъекта персональных данных, сведения о дате выдачи указанного документа и выдавшем его органе)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 статьи 9 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закона от 27.07.2006 № 152-ФЗ "О персональных данных" даю согласие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(главе района/Собрания депутатов района, уполномоченным на принятие решения о назначении публичных слушаний/комиссии, ответственной за организацию и проведение публичных слушани</w:t>
      </w:r>
      <w:r>
        <w:rPr>
          <w:rFonts w:ascii="Times New Roman" w:hAnsi="Times New Roman" w:cs="Times New Roman"/>
          <w:sz w:val="28"/>
          <w:szCs w:val="28"/>
        </w:rPr>
        <w:t xml:space="preserve">й/органу государственной власти либо органу местного самоуправления – инициатору проведения публичных слушаний),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находящемуся по адресу Алтайский край, с. ,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(адрес местонахождения органа, уполномоченного на принятие решения о назначении публичных слушани</w:t>
      </w:r>
      <w:r>
        <w:rPr>
          <w:rFonts w:ascii="Times New Roman" w:hAnsi="Times New Roman" w:cs="Times New Roman"/>
          <w:sz w:val="28"/>
          <w:szCs w:val="28"/>
        </w:rPr>
        <w:t xml:space="preserve">й/комиссии, ответственной за организацию и проведение публичных слушаний/органа - инициатора проведения публичных слушаний; ИНН, ОГРН - при наличии)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с использованием средств автоматизации или без использования таких средств, включая сбор, зап</w:t>
      </w:r>
      <w:r>
        <w:rPr>
          <w:rFonts w:ascii="Times New Roman" w:hAnsi="Times New Roman" w:cs="Times New Roman"/>
          <w:sz w:val="28"/>
          <w:szCs w:val="28"/>
        </w:rPr>
        <w:t>ись, систематизацию, накопление, хранение, уточнение обновление, изменение), извлечение, использование, предоставление, доступ, обезличивание, блокирование, удаление, уничтожение следующих персональных данных: фамилия, имя, отчество (при наличии), наименов</w:t>
      </w:r>
      <w:r>
        <w:rPr>
          <w:rFonts w:ascii="Times New Roman" w:hAnsi="Times New Roman" w:cs="Times New Roman"/>
          <w:sz w:val="28"/>
          <w:szCs w:val="28"/>
        </w:rPr>
        <w:t xml:space="preserve">ание, реквизиты, дата выдачи основного документа, удостоверяющего личность субъекта персональных данных,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выдавшем основной документ органе, дата рождения и адрес регистрации по месту жительства, личная подпись.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Персональные данные передаются в </w:t>
      </w:r>
      <w:r>
        <w:rPr>
          <w:rFonts w:ascii="Times New Roman" w:hAnsi="Times New Roman" w:cs="Times New Roman"/>
          <w:sz w:val="28"/>
          <w:szCs w:val="28"/>
        </w:rPr>
        <w:t xml:space="preserve">целях (нужное отметить):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┌─┐ направления инициативы проведения публичных слушаний;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└─┘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┌─┐ участия в публичных слушаниях по проекту муниципального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└─┘ правового акта ;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┌─┐ рассмотрения внесенных предложений по проекту муниципального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правового акт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ознакомлен(а) с тем, что: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действует с даты подписания настоящего согласия (бессрочно либо до дня отзыва);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может быть отозвано на основании письменного заявления в п</w:t>
      </w:r>
      <w:r>
        <w:rPr>
          <w:rFonts w:ascii="Times New Roman" w:hAnsi="Times New Roman" w:cs="Times New Roman"/>
          <w:sz w:val="28"/>
          <w:szCs w:val="28"/>
        </w:rPr>
        <w:t xml:space="preserve">роизвольной форме;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отзыва согласия на обработку персональных данных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(глава района/Собрания депутатов района, уполномоченный на принятие решения о назначении публичных слушаний/комиссия, ответственная за организацию и проведение публичных слушани</w:t>
      </w:r>
      <w:r>
        <w:rPr>
          <w:rFonts w:ascii="Times New Roman" w:hAnsi="Times New Roman" w:cs="Times New Roman"/>
          <w:sz w:val="28"/>
          <w:szCs w:val="28"/>
        </w:rPr>
        <w:t xml:space="preserve">й/орган государственной власти либо орган местного самоуправления – инициатор проведения публичных слушаний)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вправе продолжить обработку персональных данных без согласия при наличии оснований, указанных в пунктах 2 - 11 части 1 статьи 6, части 2 статьи 10</w:t>
      </w:r>
      <w:r>
        <w:rPr>
          <w:rFonts w:ascii="Times New Roman" w:hAnsi="Times New Roman" w:cs="Times New Roman"/>
          <w:sz w:val="28"/>
          <w:szCs w:val="28"/>
        </w:rPr>
        <w:t xml:space="preserve">, части 2 статьи 11 Федерального закона от 27.07.2006 № 152-ФЗ "О персональных данных";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рассмотрения обращения инициативной группы граждан о проведении публичных слушаний/завершения публичных слушаний по проекту муниципального правового акта/рассмот</w:t>
      </w:r>
      <w:r>
        <w:rPr>
          <w:rFonts w:ascii="Times New Roman" w:hAnsi="Times New Roman" w:cs="Times New Roman"/>
          <w:sz w:val="28"/>
          <w:szCs w:val="28"/>
        </w:rPr>
        <w:t xml:space="preserve">рения внесенных предложений по проекту муниципального правового акта, персональные данные хранятся органами местного самоуправления, в течение срока хранения документов, предусмотренных законодательством Российской Федерации. </w:t>
      </w:r>
    </w:p>
    <w:p w:rsidR="006762B0" w:rsidRDefault="00B05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подтверждаю, что ознако</w:t>
      </w:r>
      <w:r>
        <w:rPr>
          <w:rFonts w:ascii="Times New Roman" w:hAnsi="Times New Roman" w:cs="Times New Roman"/>
          <w:sz w:val="28"/>
          <w:szCs w:val="28"/>
        </w:rPr>
        <w:t xml:space="preserve">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(дата) (подпись) (фамилия, имя, отчество (при наличии)) моб. тел. 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порядке назначения 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проведения публичных слушаний 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муниципальном образовании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>
        <w:rPr>
          <w:rFonts w:ascii="Times New Roman" w:hAnsi="Times New Roman" w:cs="Times New Roman"/>
          <w:sz w:val="28"/>
          <w:szCs w:val="28"/>
        </w:rPr>
        <w:t>Аламбайский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762B0" w:rsidRDefault="00B051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Заринского района Алтайского края </w:t>
      </w:r>
    </w:p>
    <w:p w:rsidR="006762B0" w:rsidRDefault="006762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762B0" w:rsidRDefault="00B051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РЕГИСТРАЦИОННЫЙ ЛИСТ</w:t>
      </w:r>
    </w:p>
    <w:p w:rsidR="006762B0" w:rsidRDefault="00B051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участников публичных слушаний</w:t>
      </w:r>
    </w:p>
    <w:p w:rsidR="006762B0" w:rsidRDefault="00B051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муниципального </w:t>
      </w:r>
      <w:r>
        <w:rPr>
          <w:rFonts w:ascii="Times New Roman" w:hAnsi="Times New Roman" w:cs="Times New Roman"/>
          <w:sz w:val="28"/>
          <w:szCs w:val="28"/>
        </w:rPr>
        <w:t>правового акта</w:t>
      </w:r>
    </w:p>
    <w:p w:rsidR="006762B0" w:rsidRDefault="006762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  <w:gridCol w:w="1541"/>
      </w:tblGrid>
      <w:tr w:rsidR="006762B0">
        <w:trPr>
          <w:trHeight w:val="386"/>
        </w:trPr>
        <w:tc>
          <w:tcPr>
            <w:tcW w:w="1540" w:type="dxa"/>
          </w:tcPr>
          <w:p w:rsidR="006762B0" w:rsidRDefault="00B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проведения: Место проведения: № п/п </w:t>
            </w:r>
          </w:p>
        </w:tc>
        <w:tc>
          <w:tcPr>
            <w:tcW w:w="1540" w:type="dxa"/>
          </w:tcPr>
          <w:p w:rsidR="006762B0" w:rsidRDefault="00B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(при наличии) </w:t>
            </w:r>
          </w:p>
        </w:tc>
        <w:tc>
          <w:tcPr>
            <w:tcW w:w="1540" w:type="dxa"/>
          </w:tcPr>
          <w:p w:rsidR="006762B0" w:rsidRDefault="00B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1540" w:type="dxa"/>
          </w:tcPr>
          <w:p w:rsidR="006762B0" w:rsidRDefault="00B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основного документа, удостоверяющего личность </w:t>
            </w:r>
          </w:p>
        </w:tc>
        <w:tc>
          <w:tcPr>
            <w:tcW w:w="1540" w:type="dxa"/>
          </w:tcPr>
          <w:p w:rsidR="006762B0" w:rsidRDefault="00B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места жительства (регистрации) </w:t>
            </w:r>
          </w:p>
        </w:tc>
        <w:tc>
          <w:tcPr>
            <w:tcW w:w="1540" w:type="dxa"/>
          </w:tcPr>
          <w:p w:rsidR="006762B0" w:rsidRDefault="00B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Подпись </w:t>
            </w:r>
          </w:p>
        </w:tc>
      </w:tr>
      <w:tr w:rsidR="006762B0">
        <w:trPr>
          <w:trHeight w:val="100"/>
        </w:trPr>
        <w:tc>
          <w:tcPr>
            <w:tcW w:w="9241" w:type="dxa"/>
            <w:gridSpan w:val="6"/>
          </w:tcPr>
          <w:p w:rsidR="006762B0" w:rsidRDefault="00B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Подпись регистратора </w:t>
            </w:r>
          </w:p>
        </w:tc>
      </w:tr>
      <w:tr w:rsidR="006762B0">
        <w:trPr>
          <w:trHeight w:val="100"/>
        </w:trPr>
        <w:tc>
          <w:tcPr>
            <w:tcW w:w="9241" w:type="dxa"/>
            <w:gridSpan w:val="6"/>
          </w:tcPr>
          <w:p w:rsidR="006762B0" w:rsidRDefault="00B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(Ф.И.О (при наличии)., должность </w:t>
            </w:r>
          </w:p>
        </w:tc>
      </w:tr>
    </w:tbl>
    <w:p w:rsidR="006762B0" w:rsidRDefault="006762B0">
      <w:pPr>
        <w:rPr>
          <w:rFonts w:ascii="Times New Roman" w:hAnsi="Times New Roman" w:cs="Times New Roman"/>
          <w:sz w:val="28"/>
          <w:szCs w:val="28"/>
        </w:rPr>
      </w:pPr>
    </w:p>
    <w:sectPr w:rsidR="00676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108" w:rsidRDefault="00B05108">
      <w:pPr>
        <w:spacing w:line="240" w:lineRule="auto"/>
      </w:pPr>
      <w:r>
        <w:separator/>
      </w:r>
    </w:p>
  </w:endnote>
  <w:endnote w:type="continuationSeparator" w:id="0">
    <w:p w:rsidR="00B05108" w:rsidRDefault="00B051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108" w:rsidRDefault="00B05108">
      <w:pPr>
        <w:spacing w:after="0"/>
      </w:pPr>
      <w:r>
        <w:separator/>
      </w:r>
    </w:p>
  </w:footnote>
  <w:footnote w:type="continuationSeparator" w:id="0">
    <w:p w:rsidR="00B05108" w:rsidRDefault="00B0510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1B"/>
    <w:rsid w:val="002B150E"/>
    <w:rsid w:val="00312D40"/>
    <w:rsid w:val="00326454"/>
    <w:rsid w:val="005651E3"/>
    <w:rsid w:val="006762B0"/>
    <w:rsid w:val="007B25EC"/>
    <w:rsid w:val="007C0898"/>
    <w:rsid w:val="00895C24"/>
    <w:rsid w:val="009002F6"/>
    <w:rsid w:val="00902C53"/>
    <w:rsid w:val="00950386"/>
    <w:rsid w:val="00A85588"/>
    <w:rsid w:val="00B05108"/>
    <w:rsid w:val="00BE5B8D"/>
    <w:rsid w:val="00DA6935"/>
    <w:rsid w:val="00EF0E1B"/>
    <w:rsid w:val="02FB1082"/>
    <w:rsid w:val="253C4AFC"/>
    <w:rsid w:val="3CFD6B39"/>
    <w:rsid w:val="61F3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1A1D30BE"/>
  <w15:docId w15:val="{B9E35210-7821-4B78-8E96-36A93D54C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A855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rinray.ru/selsovety/alambaiskii-selsov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3250</Words>
  <Characters>18530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Alambay</cp:lastModifiedBy>
  <cp:revision>6</cp:revision>
  <dcterms:created xsi:type="dcterms:W3CDTF">2026-03-10T01:58:00Z</dcterms:created>
  <dcterms:modified xsi:type="dcterms:W3CDTF">2026-03-23T02:24:00Z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761D8D066C1B4EF0ADBDCCEAFA30B6A7_12</vt:lpwstr>
  </property>
</Properties>
</file>