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8" w:rsidRPr="00FC3DCB" w:rsidRDefault="00880B48" w:rsidP="00880B48">
      <w:pPr>
        <w:ind w:right="423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СО</w:t>
      </w:r>
      <w:r w:rsidR="00DF7287">
        <w:rPr>
          <w:b/>
          <w:sz w:val="26"/>
          <w:szCs w:val="26"/>
        </w:rPr>
        <w:t>БРАНИЕ</w:t>
      </w:r>
      <w:r w:rsidRPr="00FC3DCB">
        <w:rPr>
          <w:b/>
          <w:sz w:val="26"/>
          <w:szCs w:val="26"/>
        </w:rPr>
        <w:t xml:space="preserve"> ДЕПУТАТОВ </w:t>
      </w:r>
      <w:r w:rsidR="00F05F22">
        <w:rPr>
          <w:b/>
          <w:sz w:val="26"/>
          <w:szCs w:val="26"/>
        </w:rPr>
        <w:t>ЗЫРЯНОВСКОГО</w:t>
      </w:r>
      <w:r w:rsidRPr="00FC3DCB">
        <w:rPr>
          <w:b/>
          <w:sz w:val="26"/>
          <w:szCs w:val="26"/>
        </w:rPr>
        <w:t xml:space="preserve"> СЕЛЬСОВЕТА</w:t>
      </w: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ЗАРИНСКОГО РАЙОНА АЛТАЙСКОГО КРАЯ</w:t>
      </w:r>
    </w:p>
    <w:p w:rsidR="00880B48" w:rsidRPr="00FC3DCB" w:rsidRDefault="00880B48" w:rsidP="00880B48">
      <w:pPr>
        <w:rPr>
          <w:b/>
          <w:sz w:val="26"/>
          <w:szCs w:val="26"/>
        </w:rPr>
      </w:pPr>
    </w:p>
    <w:p w:rsidR="00880B48" w:rsidRPr="00FC3DCB" w:rsidRDefault="00880B48" w:rsidP="00880B48">
      <w:pPr>
        <w:jc w:val="center"/>
        <w:rPr>
          <w:rFonts w:ascii="Arial" w:hAnsi="Arial" w:cs="Arial"/>
          <w:b/>
          <w:sz w:val="26"/>
          <w:szCs w:val="26"/>
        </w:rPr>
      </w:pPr>
      <w:r w:rsidRPr="00FC3DCB">
        <w:rPr>
          <w:rFonts w:ascii="Arial" w:hAnsi="Arial" w:cs="Arial"/>
          <w:b/>
          <w:sz w:val="26"/>
          <w:szCs w:val="26"/>
        </w:rPr>
        <w:t>Р Е Ш Е Н И Е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424460" w:rsidRDefault="008F354A" w:rsidP="00880B48">
      <w:pPr>
        <w:ind w:firstLine="0"/>
        <w:rPr>
          <w:sz w:val="26"/>
          <w:szCs w:val="26"/>
        </w:rPr>
      </w:pPr>
      <w:r>
        <w:rPr>
          <w:sz w:val="26"/>
          <w:szCs w:val="26"/>
        </w:rPr>
        <w:t>00</w:t>
      </w:r>
      <w:r w:rsidR="00C548EE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C548EE">
        <w:rPr>
          <w:sz w:val="26"/>
          <w:szCs w:val="26"/>
        </w:rPr>
        <w:t>.2019</w:t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  <w:t xml:space="preserve">            №</w:t>
      </w:r>
      <w:r>
        <w:rPr>
          <w:sz w:val="26"/>
          <w:szCs w:val="26"/>
        </w:rPr>
        <w:t>проект</w:t>
      </w:r>
    </w:p>
    <w:p w:rsidR="00880B48" w:rsidRPr="005F7241" w:rsidRDefault="00880B48" w:rsidP="00880B48">
      <w:pPr>
        <w:jc w:val="center"/>
        <w:rPr>
          <w:sz w:val="20"/>
          <w:szCs w:val="20"/>
        </w:rPr>
      </w:pPr>
      <w:proofErr w:type="spellStart"/>
      <w:r w:rsidRPr="005F7241">
        <w:rPr>
          <w:sz w:val="20"/>
          <w:szCs w:val="20"/>
        </w:rPr>
        <w:t>с</w:t>
      </w:r>
      <w:proofErr w:type="gramStart"/>
      <w:r w:rsidRPr="005F7241">
        <w:rPr>
          <w:sz w:val="20"/>
          <w:szCs w:val="20"/>
        </w:rPr>
        <w:t>.</w:t>
      </w:r>
      <w:r w:rsidR="00F05F22">
        <w:rPr>
          <w:sz w:val="20"/>
          <w:szCs w:val="20"/>
        </w:rPr>
        <w:t>З</w:t>
      </w:r>
      <w:proofErr w:type="gramEnd"/>
      <w:r w:rsidR="00F05F22">
        <w:rPr>
          <w:sz w:val="20"/>
          <w:szCs w:val="20"/>
        </w:rPr>
        <w:t>ыряновка</w:t>
      </w:r>
      <w:proofErr w:type="spellEnd"/>
    </w:p>
    <w:p w:rsidR="00880B48" w:rsidRPr="00FC3DCB" w:rsidRDefault="00880B48" w:rsidP="00880B48">
      <w:pPr>
        <w:rPr>
          <w:sz w:val="26"/>
          <w:szCs w:val="26"/>
        </w:rPr>
      </w:pPr>
    </w:p>
    <w:p w:rsidR="005F7241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:rsidR="00880B48" w:rsidRPr="00FC3DCB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организации и проведения </w:t>
      </w:r>
    </w:p>
    <w:p w:rsidR="005F7241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публичных слушаний в муниципальном </w:t>
      </w:r>
    </w:p>
    <w:p w:rsidR="005F7241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образовании </w:t>
      </w:r>
      <w:proofErr w:type="spellStart"/>
      <w:r w:rsidR="00F05F22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880B48" w:rsidRPr="00FC3DCB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F7287" w:rsidRPr="008F354A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80B48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 года № 131-ФЗ «Об общих принципах организации местного самоуправления в Российской</w:t>
      </w:r>
      <w:bookmarkStart w:id="0" w:name="_GoBack"/>
      <w:bookmarkEnd w:id="0"/>
      <w:r w:rsidRPr="00FC3DCB">
        <w:rPr>
          <w:rFonts w:ascii="Times New Roman" w:hAnsi="Times New Roman" w:cs="Times New Roman"/>
          <w:sz w:val="26"/>
          <w:szCs w:val="26"/>
        </w:rPr>
        <w:t xml:space="preserve">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</w:t>
      </w:r>
      <w:proofErr w:type="spellStart"/>
      <w:r w:rsidR="00F05F22">
        <w:rPr>
          <w:rFonts w:ascii="Times New Roman" w:hAnsi="Times New Roman" w:cs="Times New Roman"/>
          <w:sz w:val="26"/>
          <w:szCs w:val="26"/>
        </w:rPr>
        <w:t>Зыряновский</w:t>
      </w:r>
      <w:r w:rsidRPr="00FC3DCB">
        <w:rPr>
          <w:rFonts w:ascii="Times New Roman" w:hAnsi="Times New Roman" w:cs="Times New Roman"/>
          <w:sz w:val="26"/>
          <w:szCs w:val="26"/>
        </w:rPr>
        <w:t>сельсовет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края, Со</w:t>
      </w:r>
      <w:r w:rsidR="00F05F22">
        <w:rPr>
          <w:rFonts w:ascii="Times New Roman" w:hAnsi="Times New Roman" w:cs="Times New Roman"/>
          <w:sz w:val="26"/>
          <w:szCs w:val="26"/>
        </w:rPr>
        <w:t>брание</w:t>
      </w:r>
      <w:r w:rsidRPr="00FC3DC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F05F22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593AAF" w:rsidRPr="00FC3DCB" w:rsidRDefault="00593AAF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Default="00880B48" w:rsidP="00593AAF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публичных слушаний в муниципальном образовании </w:t>
      </w:r>
      <w:proofErr w:type="spellStart"/>
      <w:r w:rsidR="00F05F22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 согласно приложению к настоящему решению.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Признать утратившим си</w:t>
      </w:r>
      <w:r w:rsidR="00D20E84">
        <w:rPr>
          <w:rFonts w:ascii="Times New Roman" w:hAnsi="Times New Roman" w:cs="Times New Roman"/>
          <w:sz w:val="26"/>
          <w:szCs w:val="26"/>
        </w:rPr>
        <w:t>лу решение Со</w:t>
      </w:r>
      <w:r w:rsidR="00F05F22">
        <w:rPr>
          <w:rFonts w:ascii="Times New Roman" w:hAnsi="Times New Roman" w:cs="Times New Roman"/>
          <w:sz w:val="26"/>
          <w:szCs w:val="26"/>
        </w:rPr>
        <w:t>брание</w:t>
      </w:r>
      <w:r w:rsidR="00D20E84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D20E84" w:rsidRPr="00424460">
        <w:rPr>
          <w:rFonts w:ascii="Times New Roman" w:hAnsi="Times New Roman" w:cs="Times New Roman"/>
          <w:sz w:val="26"/>
          <w:szCs w:val="26"/>
        </w:rPr>
        <w:t>2</w:t>
      </w:r>
      <w:r w:rsidR="00424460" w:rsidRPr="00424460">
        <w:rPr>
          <w:rFonts w:ascii="Times New Roman" w:hAnsi="Times New Roman" w:cs="Times New Roman"/>
          <w:sz w:val="26"/>
          <w:szCs w:val="26"/>
        </w:rPr>
        <w:t>9.06</w:t>
      </w:r>
      <w:r w:rsidRPr="00424460">
        <w:rPr>
          <w:rFonts w:ascii="Times New Roman" w:hAnsi="Times New Roman" w:cs="Times New Roman"/>
          <w:sz w:val="26"/>
          <w:szCs w:val="26"/>
        </w:rPr>
        <w:t>.201</w:t>
      </w:r>
      <w:r w:rsidR="00D20E84" w:rsidRPr="00424460">
        <w:rPr>
          <w:rFonts w:ascii="Times New Roman" w:hAnsi="Times New Roman" w:cs="Times New Roman"/>
          <w:sz w:val="26"/>
          <w:szCs w:val="26"/>
        </w:rPr>
        <w:t>8</w:t>
      </w:r>
      <w:r w:rsidR="00424460" w:rsidRPr="00424460">
        <w:rPr>
          <w:rFonts w:ascii="Times New Roman" w:hAnsi="Times New Roman" w:cs="Times New Roman"/>
          <w:sz w:val="26"/>
          <w:szCs w:val="26"/>
        </w:rPr>
        <w:t xml:space="preserve"> № 5</w:t>
      </w:r>
      <w:r w:rsidR="00D20E84" w:rsidRPr="00424460">
        <w:rPr>
          <w:rFonts w:ascii="Times New Roman" w:hAnsi="Times New Roman" w:cs="Times New Roman"/>
          <w:sz w:val="26"/>
          <w:szCs w:val="26"/>
        </w:rPr>
        <w:t>3</w:t>
      </w:r>
      <w:r w:rsidRPr="00FC3DCB">
        <w:rPr>
          <w:rFonts w:ascii="Times New Roman" w:hAnsi="Times New Roman" w:cs="Times New Roman"/>
          <w:sz w:val="26"/>
          <w:szCs w:val="26"/>
        </w:rPr>
        <w:t xml:space="preserve"> "</w:t>
      </w:r>
      <w:r w:rsidRPr="00FC3DCB">
        <w:rPr>
          <w:sz w:val="26"/>
          <w:szCs w:val="26"/>
        </w:rPr>
        <w:t xml:space="preserve">Об утверждении Положения «О публичных слушаниях в муниципальном образовании  </w:t>
      </w:r>
      <w:proofErr w:type="spellStart"/>
      <w:r w:rsidR="00F5675E">
        <w:rPr>
          <w:sz w:val="26"/>
          <w:szCs w:val="26"/>
        </w:rPr>
        <w:t>Зыряновский</w:t>
      </w:r>
      <w:proofErr w:type="spellEnd"/>
      <w:r w:rsidRPr="00FC3DCB">
        <w:rPr>
          <w:sz w:val="26"/>
          <w:szCs w:val="26"/>
        </w:rPr>
        <w:t xml:space="preserve"> сельсовет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Алтайского края» с внесенными </w:t>
      </w:r>
      <w:r w:rsidR="00D20E84">
        <w:rPr>
          <w:sz w:val="26"/>
          <w:szCs w:val="26"/>
        </w:rPr>
        <w:t xml:space="preserve">изменениями и дополнениями решением от  </w:t>
      </w:r>
      <w:r w:rsidR="00D20E84" w:rsidRPr="00D6784A">
        <w:rPr>
          <w:sz w:val="26"/>
          <w:szCs w:val="26"/>
        </w:rPr>
        <w:t>2</w:t>
      </w:r>
      <w:r w:rsidR="00D6784A" w:rsidRPr="00D6784A">
        <w:rPr>
          <w:sz w:val="26"/>
          <w:szCs w:val="26"/>
        </w:rPr>
        <w:t>0</w:t>
      </w:r>
      <w:r w:rsidRPr="00D6784A">
        <w:rPr>
          <w:sz w:val="26"/>
          <w:szCs w:val="26"/>
        </w:rPr>
        <w:t>.0</w:t>
      </w:r>
      <w:r w:rsidR="00D6784A" w:rsidRPr="00D6784A">
        <w:rPr>
          <w:sz w:val="26"/>
          <w:szCs w:val="26"/>
        </w:rPr>
        <w:t>5</w:t>
      </w:r>
      <w:r w:rsidRPr="00D6784A">
        <w:rPr>
          <w:sz w:val="26"/>
          <w:szCs w:val="26"/>
        </w:rPr>
        <w:t xml:space="preserve">.2019 № </w:t>
      </w:r>
      <w:r w:rsidR="00D6784A" w:rsidRPr="00D6784A">
        <w:rPr>
          <w:sz w:val="26"/>
          <w:szCs w:val="26"/>
        </w:rPr>
        <w:t>89</w:t>
      </w:r>
      <w:r w:rsidRPr="00FC3DCB">
        <w:rPr>
          <w:sz w:val="26"/>
          <w:szCs w:val="26"/>
        </w:rPr>
        <w:t xml:space="preserve"> "О внесении изменений в Положение «О публичных слушаниях в муниципальном образовании </w:t>
      </w:r>
      <w:proofErr w:type="spellStart"/>
      <w:r w:rsidR="00F5675E">
        <w:rPr>
          <w:sz w:val="26"/>
          <w:szCs w:val="26"/>
        </w:rPr>
        <w:t>Зыряновский</w:t>
      </w:r>
      <w:proofErr w:type="spellEnd"/>
      <w:r w:rsidRPr="00FC3DCB">
        <w:rPr>
          <w:sz w:val="26"/>
          <w:szCs w:val="26"/>
        </w:rPr>
        <w:t xml:space="preserve"> сельсовет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Алтайского края». 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sz w:val="26"/>
          <w:szCs w:val="26"/>
        </w:rPr>
        <w:t>Настоящее решение Со</w:t>
      </w:r>
      <w:r w:rsidR="00F5675E">
        <w:rPr>
          <w:sz w:val="26"/>
          <w:szCs w:val="26"/>
        </w:rPr>
        <w:t>брание</w:t>
      </w:r>
      <w:r w:rsidRPr="00FC3DCB">
        <w:rPr>
          <w:sz w:val="26"/>
          <w:szCs w:val="26"/>
        </w:rPr>
        <w:t xml:space="preserve"> депутатов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 w:rsidR="00F5675E">
        <w:rPr>
          <w:sz w:val="26"/>
          <w:szCs w:val="26"/>
        </w:rPr>
        <w:t>Зыряновского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</w:t>
      </w:r>
      <w:r w:rsidR="001940C2">
        <w:rPr>
          <w:sz w:val="26"/>
          <w:szCs w:val="26"/>
        </w:rPr>
        <w:t>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sz w:val="26"/>
          <w:szCs w:val="26"/>
        </w:rPr>
        <w:t>4. Контроль за выполнением данного решения возложить на постоянную комиссию по</w:t>
      </w:r>
      <w:r w:rsidR="001940C2" w:rsidRPr="001940C2">
        <w:rPr>
          <w:rFonts w:ascii="Times New Roman" w:hAnsi="Times New Roman" w:cs="Times New Roman"/>
          <w:sz w:val="26"/>
          <w:szCs w:val="26"/>
        </w:rPr>
        <w:t>социально-правовым вопросам</w:t>
      </w:r>
      <w:r w:rsidRPr="00FC3DCB">
        <w:rPr>
          <w:sz w:val="26"/>
          <w:szCs w:val="26"/>
        </w:rPr>
        <w:t>.</w:t>
      </w: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Глава сельсовета                                                               </w:t>
      </w:r>
      <w:r w:rsidR="001940C2">
        <w:rPr>
          <w:sz w:val="26"/>
          <w:szCs w:val="26"/>
        </w:rPr>
        <w:t>И.</w:t>
      </w:r>
      <w:r w:rsidR="00F5675E">
        <w:rPr>
          <w:sz w:val="26"/>
          <w:szCs w:val="26"/>
        </w:rPr>
        <w:t>Г</w:t>
      </w:r>
      <w:r w:rsidR="001940C2">
        <w:rPr>
          <w:sz w:val="26"/>
          <w:szCs w:val="26"/>
        </w:rPr>
        <w:t>.</w:t>
      </w:r>
      <w:r w:rsidR="00F5675E">
        <w:rPr>
          <w:sz w:val="26"/>
          <w:szCs w:val="26"/>
        </w:rPr>
        <w:t>Старцев</w:t>
      </w:r>
    </w:p>
    <w:p w:rsidR="001940C2" w:rsidRPr="00FC3DCB" w:rsidRDefault="001940C2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8303B" w:rsidRPr="000B4B01" w:rsidRDefault="0038303B" w:rsidP="0038303B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B4B01">
        <w:rPr>
          <w:sz w:val="26"/>
          <w:szCs w:val="26"/>
        </w:rPr>
        <w:t>УТВЕРЖДЕН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                                решением Со</w:t>
      </w:r>
      <w:r w:rsidR="00F5675E">
        <w:rPr>
          <w:sz w:val="26"/>
          <w:szCs w:val="26"/>
        </w:rPr>
        <w:t>брание</w:t>
      </w:r>
      <w:r w:rsidRPr="000B4B01">
        <w:rPr>
          <w:sz w:val="26"/>
          <w:szCs w:val="26"/>
        </w:rPr>
        <w:t xml:space="preserve"> депутатов</w:t>
      </w:r>
    </w:p>
    <w:p w:rsidR="0038303B" w:rsidRPr="000B4B01" w:rsidRDefault="00F5675E" w:rsidP="00DF7287">
      <w:pPr>
        <w:ind w:left="4236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Зыряновского</w:t>
      </w:r>
      <w:proofErr w:type="spellEnd"/>
      <w:r w:rsidR="0038303B" w:rsidRPr="000B4B01">
        <w:rPr>
          <w:sz w:val="26"/>
          <w:szCs w:val="26"/>
        </w:rPr>
        <w:t xml:space="preserve"> сельсовета</w:t>
      </w:r>
    </w:p>
    <w:p w:rsidR="00DF7287" w:rsidRDefault="00DF7287" w:rsidP="00DF7287">
      <w:pPr>
        <w:ind w:left="3516"/>
        <w:jc w:val="center"/>
        <w:rPr>
          <w:sz w:val="26"/>
          <w:szCs w:val="26"/>
        </w:rPr>
      </w:pPr>
    </w:p>
    <w:p w:rsidR="0038303B" w:rsidRPr="00424460" w:rsidRDefault="008F354A" w:rsidP="00DF7287">
      <w:pPr>
        <w:ind w:left="3516"/>
        <w:jc w:val="center"/>
        <w:rPr>
          <w:sz w:val="26"/>
          <w:szCs w:val="26"/>
        </w:rPr>
      </w:pPr>
      <w:r>
        <w:rPr>
          <w:sz w:val="26"/>
          <w:szCs w:val="26"/>
        </w:rPr>
        <w:t>00</w:t>
      </w:r>
      <w:r w:rsidR="0038303B" w:rsidRPr="000B4B01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38303B" w:rsidRPr="000B4B01">
        <w:rPr>
          <w:sz w:val="26"/>
          <w:szCs w:val="26"/>
        </w:rPr>
        <w:t>.20</w:t>
      </w:r>
      <w:r w:rsidR="0038303B">
        <w:rPr>
          <w:sz w:val="26"/>
          <w:szCs w:val="26"/>
        </w:rPr>
        <w:t>1</w:t>
      </w:r>
      <w:r w:rsidR="001940C2">
        <w:rPr>
          <w:sz w:val="26"/>
          <w:szCs w:val="26"/>
        </w:rPr>
        <w:t>9</w:t>
      </w:r>
      <w:r w:rsidR="0038303B" w:rsidRPr="000B4B01">
        <w:rPr>
          <w:sz w:val="26"/>
          <w:szCs w:val="26"/>
        </w:rPr>
        <w:t xml:space="preserve"> №</w:t>
      </w:r>
      <w:r>
        <w:rPr>
          <w:sz w:val="26"/>
          <w:szCs w:val="26"/>
        </w:rPr>
        <w:t>проект</w:t>
      </w: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 xml:space="preserve">о порядке организации и проведения публичных слушаний в муниципальном образовании </w:t>
      </w:r>
      <w:proofErr w:type="spellStart"/>
      <w:r w:rsidR="00F5675E">
        <w:rPr>
          <w:rFonts w:ascii="Times New Roman" w:hAnsi="Times New Roman" w:cs="Times New Roman"/>
          <w:color w:val="auto"/>
          <w:sz w:val="26"/>
          <w:szCs w:val="26"/>
        </w:rPr>
        <w:t>Зыряновский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3DCB">
        <w:rPr>
          <w:rFonts w:ascii="Times New Roman" w:hAnsi="Times New Roman" w:cs="Times New Roman"/>
          <w:color w:val="auto"/>
          <w:sz w:val="26"/>
          <w:szCs w:val="26"/>
        </w:rPr>
        <w:t xml:space="preserve"> 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1. ОБЩИЕ ПОЛОЖЕНИЯ</w:t>
      </w:r>
    </w:p>
    <w:p w:rsidR="00880B48" w:rsidRPr="00FC3DCB" w:rsidRDefault="00880B48" w:rsidP="00880B48">
      <w:pPr>
        <w:shd w:val="clear" w:color="auto" w:fill="FFFFFF"/>
        <w:tabs>
          <w:tab w:val="left" w:pos="1819"/>
        </w:tabs>
        <w:ind w:firstLine="709"/>
        <w:rPr>
          <w:sz w:val="26"/>
          <w:szCs w:val="26"/>
        </w:rPr>
      </w:pPr>
      <w:r w:rsidRPr="00FC3DCB">
        <w:rPr>
          <w:color w:val="000000"/>
          <w:spacing w:val="5"/>
          <w:sz w:val="26"/>
          <w:szCs w:val="26"/>
        </w:rPr>
        <w:t xml:space="preserve">Настоящее Положение разработано в соответствии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 Федеральным законом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</w:t>
      </w:r>
      <w:proofErr w:type="spellStart"/>
      <w:r w:rsidR="00F5675E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FC3DCB">
        <w:rPr>
          <w:color w:val="000000"/>
          <w:spacing w:val="4"/>
          <w:sz w:val="26"/>
          <w:szCs w:val="26"/>
        </w:rPr>
        <w:t xml:space="preserve"> и направлено на </w:t>
      </w:r>
      <w:r w:rsidRPr="00FC3DCB">
        <w:rPr>
          <w:color w:val="000000"/>
          <w:spacing w:val="2"/>
          <w:sz w:val="26"/>
          <w:szCs w:val="26"/>
        </w:rPr>
        <w:t xml:space="preserve">реализацию прав граждан на осуществление местного </w:t>
      </w:r>
      <w:r w:rsidRPr="00FC3DCB">
        <w:rPr>
          <w:color w:val="000000"/>
          <w:spacing w:val="3"/>
          <w:sz w:val="26"/>
          <w:szCs w:val="26"/>
        </w:rPr>
        <w:t>самоуправления посредством участия в публичных слушаниях, определяет по</w:t>
      </w:r>
      <w:r w:rsidRPr="00FC3DCB">
        <w:rPr>
          <w:color w:val="000000"/>
          <w:sz w:val="26"/>
          <w:szCs w:val="26"/>
        </w:rPr>
        <w:t xml:space="preserve">рядок организации и проведенияпубличных слушаний на территории муниципального образования </w:t>
      </w:r>
      <w:proofErr w:type="spellStart"/>
      <w:r w:rsidR="00F5675E">
        <w:rPr>
          <w:color w:val="000000"/>
          <w:sz w:val="26"/>
          <w:szCs w:val="26"/>
        </w:rPr>
        <w:t>Зыряновский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3DCB">
        <w:rPr>
          <w:color w:val="000000"/>
          <w:spacing w:val="-2"/>
          <w:sz w:val="26"/>
          <w:szCs w:val="26"/>
        </w:rPr>
        <w:t xml:space="preserve"> Алтайского края (далее – </w:t>
      </w:r>
      <w:proofErr w:type="spellStart"/>
      <w:r w:rsidR="00F5675E">
        <w:rPr>
          <w:color w:val="000000"/>
          <w:spacing w:val="-2"/>
          <w:sz w:val="26"/>
          <w:szCs w:val="26"/>
        </w:rPr>
        <w:t>Зыряновский</w:t>
      </w:r>
      <w:proofErr w:type="spellEnd"/>
      <w:r w:rsidRPr="00FC3DCB">
        <w:rPr>
          <w:color w:val="000000"/>
          <w:spacing w:val="-2"/>
          <w:sz w:val="26"/>
          <w:szCs w:val="26"/>
        </w:rPr>
        <w:t xml:space="preserve"> сельсовет).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1. Участники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публичных слушаниях вправе участвовать жители муниципального образования </w:t>
      </w:r>
      <w:proofErr w:type="spellStart"/>
      <w:r w:rsidR="00F5675E">
        <w:rPr>
          <w:rFonts w:ascii="Times New Roman" w:hAnsi="Times New Roman" w:cs="Times New Roman"/>
          <w:sz w:val="26"/>
          <w:szCs w:val="26"/>
        </w:rPr>
        <w:t>Зыряновский</w:t>
      </w:r>
      <w:r w:rsidRPr="00FC3DCB">
        <w:rPr>
          <w:rFonts w:ascii="Times New Roman" w:hAnsi="Times New Roman" w:cs="Times New Roman"/>
          <w:sz w:val="26"/>
          <w:szCs w:val="26"/>
        </w:rPr>
        <w:t>сельсовет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2. Вопросы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1. В соответствии с Федеральным законом от  06.10.2003 года № 131-ФЗ   «Об общих принципах организации местного самоуправления в Российской Федерации» на публичные слушания выносятся: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8" w:anchor="/document/10103000/entry/8000" w:history="1">
        <w:r w:rsidRPr="00223DA1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 w:rsidRPr="00223DA1">
        <w:rPr>
          <w:sz w:val="26"/>
          <w:szCs w:val="26"/>
        </w:rPr>
        <w:t> </w:t>
      </w:r>
      <w:r w:rsidRPr="00FC3DCB">
        <w:rPr>
          <w:sz w:val="26"/>
          <w:szCs w:val="26"/>
        </w:rPr>
        <w:t>Российской Федерации, федеральных законов, конституции (устава) или законов Алтайского края в целях приведения данного устава в соответствие с этими нормативными правовыми актами;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проект местного бюджета и отчет о его исполнении;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3) проект стратегии социально-экономического развития муниципального образования;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4) вопросы о преобразовании муниципального образования, за исключением случаев, если в соответствии со </w:t>
      </w:r>
      <w:hyperlink r:id="rId9" w:anchor="/document/186367/entry/13" w:history="1">
        <w:r w:rsidRPr="00223DA1">
          <w:rPr>
            <w:rStyle w:val="a5"/>
            <w:color w:val="auto"/>
            <w:sz w:val="26"/>
            <w:szCs w:val="26"/>
            <w:u w:val="none"/>
          </w:rPr>
          <w:t>статьей 13</w:t>
        </w:r>
      </w:hyperlink>
      <w:r w:rsidRPr="00FC3DCB">
        <w:rPr>
          <w:sz w:val="26"/>
          <w:szCs w:val="26"/>
        </w:rPr>
        <w:t> 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lastRenderedPageBreak/>
        <w:t xml:space="preserve">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Порядок организации и проведения публичных слушаний по вопросам, изложенным в п. 5, определяется настоящим Положением с учетом положений законодательства о градостроительной деятельности.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6) Иные вопросы выносятся на публичные слушания в порядке, установленном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2. НАЗНАЧЕНИЕ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shd w:val="clear" w:color="auto" w:fill="FFFFFF"/>
        <w:spacing w:line="270" w:lineRule="atLeast"/>
        <w:ind w:firstLine="709"/>
        <w:jc w:val="center"/>
        <w:rPr>
          <w:color w:val="FF0000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FC3DCB">
        <w:rPr>
          <w:b/>
          <w:sz w:val="26"/>
          <w:szCs w:val="26"/>
        </w:rPr>
        <w:t>Инициатива проведения публичных слушаний</w:t>
      </w:r>
    </w:p>
    <w:p w:rsidR="00880B48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1. Публичные слушания проводятся по инициативе населения </w:t>
      </w:r>
      <w:proofErr w:type="spellStart"/>
      <w:r w:rsidR="00F5675E">
        <w:rPr>
          <w:sz w:val="26"/>
          <w:szCs w:val="26"/>
        </w:rPr>
        <w:t>Зыряновского</w:t>
      </w:r>
      <w:proofErr w:type="spellEnd"/>
      <w:r w:rsidRPr="00FC3DCB">
        <w:rPr>
          <w:sz w:val="26"/>
          <w:szCs w:val="26"/>
        </w:rPr>
        <w:t xml:space="preserve"> сельсовета, Со</w:t>
      </w:r>
      <w:r w:rsidR="00F5675E">
        <w:rPr>
          <w:sz w:val="26"/>
          <w:szCs w:val="26"/>
        </w:rPr>
        <w:t>брание</w:t>
      </w:r>
      <w:r w:rsidRPr="00FC3DCB">
        <w:rPr>
          <w:sz w:val="26"/>
          <w:szCs w:val="26"/>
        </w:rPr>
        <w:t xml:space="preserve"> депутатов </w:t>
      </w:r>
      <w:proofErr w:type="spellStart"/>
      <w:r w:rsidR="00F5675E">
        <w:rPr>
          <w:sz w:val="26"/>
          <w:szCs w:val="26"/>
        </w:rPr>
        <w:t>Зыряновского</w:t>
      </w:r>
      <w:r w:rsidRPr="00FC3DCB">
        <w:rPr>
          <w:sz w:val="26"/>
          <w:szCs w:val="26"/>
        </w:rPr>
        <w:t>сельсовета</w:t>
      </w:r>
      <w:proofErr w:type="spellEnd"/>
      <w:r w:rsidRPr="00FC3DCB">
        <w:rPr>
          <w:sz w:val="26"/>
          <w:szCs w:val="26"/>
        </w:rPr>
        <w:t>, главы муниципального образования или главы местной администрации, осуществляющего свои полномочия на основе контракта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333333"/>
          <w:sz w:val="26"/>
          <w:szCs w:val="26"/>
        </w:rPr>
        <w:t xml:space="preserve">2. </w:t>
      </w:r>
      <w:r w:rsidRPr="00FC3DCB">
        <w:rPr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Статья 4. Комиссия по подготовке и проведению публичных слушаний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1. 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</w:t>
      </w:r>
      <w:r w:rsidR="00223DA1">
        <w:rPr>
          <w:sz w:val="26"/>
          <w:szCs w:val="26"/>
        </w:rPr>
        <w:t>,</w:t>
      </w:r>
      <w:r w:rsidRPr="00FC3DCB">
        <w:rPr>
          <w:sz w:val="26"/>
          <w:szCs w:val="26"/>
        </w:rPr>
        <w:t xml:space="preserve"> создается комиссия по подготовке и проведению публичных слушаний (далее - комиссия).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2. В состав комиссии входят: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1) Лица, уполномоченные представлять интересы представительного органа муниципального образования</w:t>
      </w:r>
      <w:r w:rsidR="006F7271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2) Представители местной </w:t>
      </w:r>
      <w:r>
        <w:rPr>
          <w:sz w:val="26"/>
          <w:szCs w:val="26"/>
        </w:rPr>
        <w:t>а</w:t>
      </w:r>
      <w:r w:rsidRPr="00FC3DCB">
        <w:rPr>
          <w:sz w:val="26"/>
          <w:szCs w:val="26"/>
        </w:rPr>
        <w:t>дминистрации муниципального образования и (или) иных органов местного самоуправления.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3. В состав комиссии могут входить представители  Со</w:t>
      </w:r>
      <w:r w:rsidR="00F5675E">
        <w:rPr>
          <w:sz w:val="26"/>
          <w:szCs w:val="26"/>
        </w:rPr>
        <w:t>брание</w:t>
      </w:r>
      <w:r w:rsidRPr="00FC3DCB">
        <w:rPr>
          <w:sz w:val="26"/>
          <w:szCs w:val="26"/>
        </w:rPr>
        <w:t xml:space="preserve">депутатов, органов государственного надзора, организаций, находящихся на территории муниципального </w:t>
      </w:r>
      <w:proofErr w:type="spellStart"/>
      <w:r w:rsidRPr="00FC3DCB">
        <w:rPr>
          <w:sz w:val="26"/>
          <w:szCs w:val="26"/>
        </w:rPr>
        <w:t>образования</w:t>
      </w:r>
      <w:r w:rsidR="00F5675E">
        <w:rPr>
          <w:sz w:val="26"/>
          <w:szCs w:val="26"/>
        </w:rPr>
        <w:t>Зыряновский</w:t>
      </w:r>
      <w:proofErr w:type="spellEnd"/>
      <w:r w:rsidR="006F7271">
        <w:rPr>
          <w:sz w:val="26"/>
          <w:szCs w:val="26"/>
        </w:rPr>
        <w:t xml:space="preserve"> сельсовет </w:t>
      </w:r>
      <w:proofErr w:type="spellStart"/>
      <w:r w:rsidR="006F7271">
        <w:rPr>
          <w:sz w:val="26"/>
          <w:szCs w:val="26"/>
        </w:rPr>
        <w:t>Заринского</w:t>
      </w:r>
      <w:proofErr w:type="spellEnd"/>
      <w:r w:rsidR="006F7271">
        <w:rPr>
          <w:sz w:val="26"/>
          <w:szCs w:val="26"/>
        </w:rPr>
        <w:t xml:space="preserve"> района Алтайского края</w:t>
      </w:r>
      <w:r w:rsidRPr="00FC3DCB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В состав комиссии по желанию инициаторов публичных слушаний</w:t>
      </w:r>
      <w:r w:rsidR="006F7271">
        <w:rPr>
          <w:sz w:val="26"/>
          <w:szCs w:val="26"/>
        </w:rPr>
        <w:t xml:space="preserve">, </w:t>
      </w:r>
      <w:r w:rsidRPr="00FC3DCB">
        <w:rPr>
          <w:sz w:val="26"/>
          <w:szCs w:val="26"/>
        </w:rPr>
        <w:t xml:space="preserve">группы </w:t>
      </w:r>
      <w:r w:rsidRPr="00FC3DCB">
        <w:rPr>
          <w:sz w:val="26"/>
          <w:szCs w:val="26"/>
        </w:rPr>
        <w:lastRenderedPageBreak/>
        <w:t>граждан, указанно</w:t>
      </w:r>
      <w:r w:rsidR="006F7271">
        <w:rPr>
          <w:sz w:val="26"/>
          <w:szCs w:val="26"/>
        </w:rPr>
        <w:t>й</w:t>
      </w:r>
      <w:r w:rsidRPr="00FC3DCB">
        <w:rPr>
          <w:sz w:val="26"/>
          <w:szCs w:val="26"/>
        </w:rPr>
        <w:t xml:space="preserve"> в ходатайстве о проведении публичных слушаний, должны быть включены представители инициаторов с учётом установленной настоящим Положением предельной численности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4. Численность членов комиссии составляет 5 человек.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5. Предельное число членов комиссии, указанных в пункте 2 части 2 настоящей статьи, - две трети от установленного числа членов комиссии.</w:t>
      </w:r>
    </w:p>
    <w:p w:rsidR="00880B48" w:rsidRPr="00FC3DCB" w:rsidRDefault="00880B48" w:rsidP="00880B48">
      <w:pPr>
        <w:ind w:firstLine="567"/>
        <w:rPr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sz w:val="26"/>
          <w:szCs w:val="26"/>
        </w:rPr>
      </w:pPr>
      <w:r w:rsidRPr="00FC3DCB">
        <w:rPr>
          <w:b/>
          <w:sz w:val="26"/>
          <w:szCs w:val="26"/>
        </w:rPr>
        <w:t>Статья 5. Порядок деятельности комиссии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C3DCB">
        <w:rPr>
          <w:sz w:val="26"/>
          <w:szCs w:val="26"/>
        </w:rPr>
        <w:t>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 муниципального образования, принявшим решение о назначении публичных слушаний.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C3DCB">
        <w:rPr>
          <w:sz w:val="26"/>
          <w:szCs w:val="26"/>
        </w:rPr>
        <w:t>Руководство деятельностью комиссии осуществляется председателем комиссии, который назначается органом (должностным лицом) муниципального образования, принявшим решение о назначении публичных слушаний при формировании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C3DCB">
        <w:rPr>
          <w:sz w:val="26"/>
          <w:szCs w:val="26"/>
        </w:rPr>
        <w:t>Заседания комиссии правомочны, если на них присутствует не менее двух третей от установленного числа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C3DCB">
        <w:rPr>
          <w:sz w:val="26"/>
          <w:szCs w:val="26"/>
        </w:rPr>
        <w:t>Решения комиссии принимаются большинством голосов от установленного числа членов комиссии.</w:t>
      </w:r>
    </w:p>
    <w:p w:rsid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C3DCB">
        <w:rPr>
          <w:sz w:val="26"/>
          <w:szCs w:val="26"/>
        </w:rPr>
        <w:t>На заседании комиссии ведется протокол, в котором фиксируются вопросы, вынесенные на рассмотрение комиссии, а также принятые по ним решения. Протокол подписывается председателем комиссии.</w:t>
      </w:r>
    </w:p>
    <w:p w:rsidR="006F7271" w:rsidRP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C3DCB">
        <w:rPr>
          <w:sz w:val="26"/>
          <w:szCs w:val="26"/>
        </w:rPr>
        <w:t xml:space="preserve">Организационное, правовое, документационное и материально-техническое обеспечение деятельности комиссии осуществляется Администрацией </w:t>
      </w:r>
      <w:proofErr w:type="spellStart"/>
      <w:r w:rsidR="00F5675E">
        <w:rPr>
          <w:sz w:val="26"/>
          <w:szCs w:val="26"/>
        </w:rPr>
        <w:t>Зыряновского</w:t>
      </w:r>
      <w:r w:rsidRPr="00FC3DCB">
        <w:rPr>
          <w:sz w:val="26"/>
          <w:szCs w:val="26"/>
        </w:rPr>
        <w:t>сельсовета</w:t>
      </w:r>
      <w:proofErr w:type="spellEnd"/>
      <w:r w:rsidRPr="00FC3DCB">
        <w:rPr>
          <w:sz w:val="26"/>
          <w:szCs w:val="26"/>
        </w:rPr>
        <w:t>.</w:t>
      </w:r>
    </w:p>
    <w:p w:rsidR="006F7271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6</w:t>
      </w:r>
      <w:r w:rsidR="00880B48"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 по инициативе населения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проводиться по инициативе группы жителей численностью не менее 10 человек (инициативная группа), обладающих избирательным правом.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C3DCB">
        <w:rPr>
          <w:rFonts w:ascii="Times New Roman" w:hAnsi="Times New Roman" w:cs="Times New Roman"/>
          <w:sz w:val="26"/>
          <w:szCs w:val="26"/>
        </w:rPr>
        <w:t>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30 подписей).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Подписанное гражданами ходатайство и подготовленный проект правового акта подаются в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F5675E">
        <w:rPr>
          <w:rFonts w:ascii="Times New Roman" w:hAnsi="Times New Roman" w:cs="Times New Roman"/>
          <w:sz w:val="26"/>
          <w:szCs w:val="26"/>
        </w:rPr>
        <w:t>брания</w:t>
      </w:r>
      <w:r w:rsidRPr="00FC3DC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F5675E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rFonts w:ascii="Times New Roman" w:hAnsi="Times New Roman" w:cs="Times New Roman"/>
          <w:sz w:val="26"/>
          <w:szCs w:val="26"/>
        </w:rPr>
        <w:t>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К ходатайству должны быть приложены данные: фамилия, имя, отчество, паспортные данные, место жительства, контактные телефоны официального представителя (представителей) инициативной группы.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группы. По результатам рассмотрения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7</w:t>
      </w:r>
      <w:r w:rsidRPr="00FC3DCB">
        <w:rPr>
          <w:rFonts w:ascii="Times New Roman" w:hAnsi="Times New Roman" w:cs="Times New Roman"/>
          <w:b/>
          <w:sz w:val="26"/>
          <w:szCs w:val="26"/>
        </w:rPr>
        <w:t>. Назначение публичных слушаний по инициативе представительного органа муниципального образования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 представительного органа муниципального образования.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рассматривается на заседании представительного органа муниципального образования. По результатам рассмотрения принимается решение о назначении публичных слушаний или об отказе в назначении публичных слушаний. </w:t>
      </w:r>
      <w:r w:rsidR="006F7271" w:rsidRPr="006F7271">
        <w:rPr>
          <w:rFonts w:ascii="Times New Roman" w:hAnsi="Times New Roman" w:cs="Times New Roman"/>
          <w:spacing w:val="-1"/>
          <w:sz w:val="26"/>
          <w:szCs w:val="26"/>
        </w:rPr>
        <w:t>Отказ в назначении публичных слушаний должен быть мотивированным.</w:t>
      </w: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8</w:t>
      </w:r>
      <w:r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по инициативе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главы  муниципального образования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9</w:t>
      </w:r>
      <w:r w:rsidRPr="00FC3DCB">
        <w:rPr>
          <w:rFonts w:ascii="Times New Roman" w:hAnsi="Times New Roman" w:cs="Times New Roman"/>
          <w:b/>
          <w:sz w:val="26"/>
          <w:szCs w:val="26"/>
        </w:rPr>
        <w:t>. Обнародование информации о назначении публичных слушаний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Правовой акт о назначении публичных слушаний подлежит официальному обнародованию в течение 5 дней со дня его принятия в порядке, определенном для официального  обнародования муниципальных правовых актов.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Решениео проведении публичных слушаний подлежит официальному обнародованию не менее чем за 10 дней до их проведения.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3. ПОДГОТОВКА И ПРОВЕДЕНИЕ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10</w:t>
      </w:r>
      <w:r w:rsidRPr="00FC3DCB">
        <w:rPr>
          <w:rFonts w:ascii="Times New Roman" w:hAnsi="Times New Roman" w:cs="Times New Roman"/>
          <w:b/>
          <w:sz w:val="26"/>
          <w:szCs w:val="26"/>
        </w:rPr>
        <w:t>. Подготовка к проведению публичных слушаний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Созданная комиссия по подготовке и проведению публичных слушаний: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разрабатывает повестку дня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принимает от жителей муниципального образования, органов и организаций имеющиеся у них материалы, предложения и замечания по вопросам, выносимым на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публичные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привлекает по согласованию специалистов и экспертов для выполнения консультационных и экспертных работ;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извещает и регистрирует участников слушаний, если их извещение предусмотрено федеральным законодательством;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составляет списки выступающих;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готовит проекты решений, предлагаемых для рассмотрения на публичных слушаниях;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предоставляет участникам публичных слушаний для ознакомления материалы и проекты по вопросам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ведет протокол слушаний и оформляет итоговые документы;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взаимодействует с инициатором слушаний, представителями средств массовой информации.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образования, желающий выступать на публичных слушаниях, подает в комиссию заявление о регистрации в качестве выступающего. Комиссия проводит регистрацию всех желающих выступать в соответствии с поданными заявлениями. При регистрации заявления выступающему объявляется о времени, установленном для выступления.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эксперты (специалисты).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Регистрация выступающих прекращается за один рабочий день до дня проведения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11. Права участников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при подготовке к публичным слушаниям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знакомиться с материалами и проектами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присутствовать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подавать заявки на выступление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представлять в комиссию материалы, предложения и замечания по вопросам, выносимым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осп</w:t>
      </w:r>
      <w:r w:rsidR="00880B48" w:rsidRPr="00FC3DCB">
        <w:rPr>
          <w:rFonts w:ascii="Times New Roman" w:hAnsi="Times New Roman" w:cs="Times New Roman"/>
          <w:sz w:val="26"/>
          <w:szCs w:val="26"/>
        </w:rPr>
        <w:t>аривать действия и решения должностных лиц и органов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 вправе обратиться в орган местного самоуправления,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lastRenderedPageBreak/>
        <w:t>Статья 12. Проведение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Публичные слушания открывает председатель комиссии.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информирует о порядке проведения публичных слушаний, объявляет о вопросе, вынесенном на публичные слушания.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>Выступающий вправе передать председателю комиссии текст своего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окончании выступлений председатель комиссии подводит предварительный итог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комиссии вправе в любой момент объявить перерыв публичных слушаний с указанием времени перерыва.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13. Результаты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проект муниципального правового акта, рассмотренного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инициатор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номер и наименование правового акта о назначении публичных слушаний, а также сведения об обнародовании акта о назначении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время и место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880B48" w:rsidRPr="00FC3DCB">
        <w:rPr>
          <w:rFonts w:ascii="Times New Roman" w:hAnsi="Times New Roman" w:cs="Times New Roman"/>
          <w:sz w:val="26"/>
          <w:szCs w:val="26"/>
        </w:rPr>
        <w:t>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предложения комиссии по учету поступивших предложений и рекомендации по проектам, вынесенным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иные сведения о результатах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обнародуется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>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Результаты публичных слушаний, изложенные в заключении, могут быть </w:t>
      </w:r>
      <w:r w:rsidR="00880B48" w:rsidRPr="00FC3DCB">
        <w:rPr>
          <w:rFonts w:ascii="Times New Roman" w:hAnsi="Times New Roman" w:cs="Times New Roman"/>
          <w:sz w:val="26"/>
          <w:szCs w:val="26"/>
        </w:rPr>
        <w:lastRenderedPageBreak/>
        <w:t>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 проведении публичных слушаний, общественных обсуждениях по вопросам градостроительной деятельности сроки проведения публичных слушаний, общественных обсуждений и подготовки заключения о результатах общественных обсуждений и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86BFB">
        <w:rPr>
          <w:rFonts w:ascii="Times New Roman" w:hAnsi="Times New Roman" w:cs="Times New Roman"/>
          <w:sz w:val="26"/>
          <w:szCs w:val="26"/>
        </w:rPr>
        <w:t>П</w:t>
      </w:r>
      <w:r w:rsidR="00880B48" w:rsidRPr="00FC3DCB">
        <w:rPr>
          <w:rFonts w:ascii="Times New Roman" w:hAnsi="Times New Roman" w:cs="Times New Roman"/>
          <w:sz w:val="26"/>
          <w:szCs w:val="26"/>
        </w:rPr>
        <w:t>убличные слушания по вопросам градостроительства проводятся в порядке</w:t>
      </w:r>
      <w:r w:rsidR="00E86BFB">
        <w:rPr>
          <w:rFonts w:ascii="Times New Roman" w:hAnsi="Times New Roman" w:cs="Times New Roman"/>
          <w:sz w:val="26"/>
          <w:szCs w:val="26"/>
        </w:rPr>
        <w:t xml:space="preserve">, </w:t>
      </w:r>
      <w:r w:rsidR="00880B48" w:rsidRPr="00FC3DCB">
        <w:rPr>
          <w:rFonts w:ascii="Times New Roman" w:hAnsi="Times New Roman" w:cs="Times New Roman"/>
          <w:sz w:val="26"/>
          <w:szCs w:val="26"/>
        </w:rPr>
        <w:t>определенным настоящим Положением, с особенностями, установленными федеральным законодательством и законодательством Алтайского края.</w:t>
      </w:r>
    </w:p>
    <w:p w:rsidR="00880B48" w:rsidRPr="00FC3DCB" w:rsidRDefault="00880B48" w:rsidP="00880B48">
      <w:pPr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14. Порядок организации и проведение публичных слушаний по вопросам градостроительства: </w:t>
      </w:r>
      <w:r w:rsidRPr="00FC3DCB">
        <w:rPr>
          <w:rFonts w:ascii="Times New Roman" w:hAnsi="Times New Roman" w:cs="Times New Roman"/>
          <w:b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настоящим Положением и с учетом положений Градостроительного кодекса Российской Федерации проводятся публичные слушания, за исключением случаев, предусмотренных Градостроительного кодекса Российской Федерации и другими федеральными законами.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2. Участниками публичных слушаний по проектам генеральных планов, проектам правил землепользования и застройки, проектам планировки территории муниципального образования, проектам межевания территории, проектам правил благоустройства территорий муниципального образования,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3.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</w:t>
      </w:r>
      <w:r w:rsidRPr="00FC3DCB">
        <w:rPr>
          <w:sz w:val="26"/>
          <w:szCs w:val="26"/>
        </w:rPr>
        <w:lastRenderedPageBreak/>
        <w:t>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0" w:anchor="/document/12138258/entry/3903" w:history="1">
        <w:r w:rsidRPr="00E86BFB">
          <w:rPr>
            <w:rStyle w:val="a5"/>
            <w:color w:val="auto"/>
            <w:sz w:val="26"/>
            <w:szCs w:val="26"/>
            <w:u w:val="none"/>
          </w:rPr>
          <w:t>частью 3 статьи39</w:t>
        </w:r>
      </w:hyperlink>
      <w:r w:rsidRPr="00FC3DCB">
        <w:rPr>
          <w:sz w:val="26"/>
          <w:szCs w:val="26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4. Процедура проведения  публичных слушаний состоит из следующих этапов: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оповещение о начале публичных слушаний;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размещение проекта, подлежащего рассмотрению на публичных слушаниях и информационных материалов к нему на</w:t>
      </w:r>
      <w:r w:rsidR="00E86BFB" w:rsidRPr="00FC3DCB">
        <w:rPr>
          <w:sz w:val="26"/>
          <w:szCs w:val="26"/>
          <w:lang w:val="en-US"/>
        </w:rPr>
        <w:t>Web</w:t>
      </w:r>
      <w:r w:rsidR="00E86BFB" w:rsidRPr="00FC3DCB">
        <w:rPr>
          <w:sz w:val="26"/>
          <w:szCs w:val="26"/>
        </w:rPr>
        <w:t xml:space="preserve">-странице администрации </w:t>
      </w:r>
      <w:proofErr w:type="spellStart"/>
      <w:r w:rsidR="00211107">
        <w:rPr>
          <w:sz w:val="26"/>
          <w:szCs w:val="26"/>
        </w:rPr>
        <w:t>Зыряновского</w:t>
      </w:r>
      <w:r w:rsidR="00E86BFB" w:rsidRPr="00FC3DCB">
        <w:rPr>
          <w:sz w:val="26"/>
          <w:szCs w:val="26"/>
        </w:rPr>
        <w:t>сельсовета</w:t>
      </w:r>
      <w:proofErr w:type="spellEnd"/>
      <w:r w:rsidR="00E86BFB" w:rsidRPr="00FC3DCB">
        <w:rPr>
          <w:sz w:val="26"/>
          <w:szCs w:val="26"/>
        </w:rPr>
        <w:t xml:space="preserve"> официального сайта Администрации </w:t>
      </w:r>
      <w:proofErr w:type="spellStart"/>
      <w:r w:rsidR="00E86BFB" w:rsidRPr="00FC3DCB">
        <w:rPr>
          <w:sz w:val="26"/>
          <w:szCs w:val="26"/>
        </w:rPr>
        <w:t>Заринского</w:t>
      </w:r>
      <w:proofErr w:type="spellEnd"/>
      <w:r w:rsidR="00E86BFB" w:rsidRPr="00FC3DCB">
        <w:rPr>
          <w:sz w:val="26"/>
          <w:szCs w:val="26"/>
        </w:rPr>
        <w:t xml:space="preserve"> района</w:t>
      </w:r>
      <w:r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 xml:space="preserve">проведение экспозиции или экспозиций проекта, подлежащего рассмотрению на </w:t>
      </w:r>
      <w:r>
        <w:rPr>
          <w:sz w:val="26"/>
          <w:szCs w:val="26"/>
        </w:rPr>
        <w:t>публичных слушаниях</w:t>
      </w:r>
      <w:r w:rsidR="00880B48"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 xml:space="preserve">подготовка и оформление протокола </w:t>
      </w:r>
      <w:r w:rsidR="00A26DA1">
        <w:rPr>
          <w:sz w:val="26"/>
          <w:szCs w:val="26"/>
        </w:rPr>
        <w:t>публичных слушаниях</w:t>
      </w:r>
      <w:r w:rsidR="00880B48" w:rsidRPr="00FC3DCB">
        <w:rPr>
          <w:sz w:val="26"/>
          <w:szCs w:val="26"/>
        </w:rPr>
        <w:t>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 xml:space="preserve">подготовка и опубликование заключения о результатах </w:t>
      </w:r>
      <w:r w:rsidR="00A26DA1">
        <w:rPr>
          <w:sz w:val="26"/>
          <w:szCs w:val="26"/>
        </w:rPr>
        <w:t>публичных слушаний</w:t>
      </w:r>
      <w:r w:rsidR="00880B48" w:rsidRPr="00FC3DCB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80B48" w:rsidRPr="00FC3DCB">
        <w:rPr>
          <w:sz w:val="26"/>
          <w:szCs w:val="26"/>
        </w:rPr>
        <w:t>Оповещение о начале публичных слушаний: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не позднее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 xml:space="preserve">распространяется на информационных стендах, оборудованных около здания уполномоченного на проведение публичных слушаний органа местного самоуправления, </w:t>
      </w:r>
      <w:r w:rsidR="00880B48" w:rsidRPr="00FC3DCB">
        <w:rPr>
          <w:sz w:val="26"/>
          <w:szCs w:val="26"/>
        </w:rPr>
        <w:lastRenderedPageBreak/>
        <w:t>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1" w:anchor="/document/12138258/entry/50103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3</w:t>
        </w:r>
      </w:hyperlink>
      <w:r w:rsidR="00880B48" w:rsidRPr="00FC3DCB">
        <w:rPr>
          <w:sz w:val="26"/>
          <w:szCs w:val="26"/>
        </w:rPr>
        <w:t> настоящей статьи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80B48" w:rsidRPr="00FC3DCB">
        <w:rPr>
          <w:sz w:val="26"/>
          <w:szCs w:val="26"/>
        </w:rPr>
        <w:t>В течение всего периода размещения в соответствии с </w:t>
      </w:r>
      <w:hyperlink r:id="rId12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3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пунктом2части 5</w:t>
        </w:r>
      </w:hyperlink>
      <w:r w:rsidR="00880B48" w:rsidRPr="00FC3DCB">
        <w:rPr>
          <w:sz w:val="26"/>
          <w:szCs w:val="26"/>
        </w:rPr>
        <w:t> настоящей статьи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(далее - организатор публичных слушаний) и (или) разработчика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880B48" w:rsidRPr="00FC3DCB">
        <w:rPr>
          <w:sz w:val="26"/>
          <w:szCs w:val="26"/>
        </w:rPr>
        <w:t>В период размещения в соответствии с </w:t>
      </w:r>
      <w:hyperlink r:id="rId14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5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5</w:t>
        </w:r>
      </w:hyperlink>
      <w:r w:rsidR="00880B48" w:rsidRPr="00FD5558">
        <w:rPr>
          <w:sz w:val="26"/>
          <w:szCs w:val="26"/>
        </w:rPr>
        <w:t> настоящей статьи проекта, подлежащего рассмот</w:t>
      </w:r>
      <w:r w:rsidR="00880B48" w:rsidRPr="00FC3DCB">
        <w:rPr>
          <w:sz w:val="26"/>
          <w:szCs w:val="26"/>
        </w:rPr>
        <w:t>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</w:t>
      </w:r>
      <w:hyperlink r:id="rId16" w:anchor="/document/12138258/entry/50101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12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 идентификацию, имеют право вносить предложения и замечания, касающиеся такого проекта: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или устной форме в ходе проведения собрания или собраний участников публичных слушаний;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форме в адрес организатора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17" w:anchor="/document/57429391/entry/501010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FC3DCB">
        <w:rPr>
          <w:sz w:val="26"/>
          <w:szCs w:val="26"/>
        </w:rPr>
        <w:t> настоящей статьи, подлежат регистрации, а также обязательному рассмотрению организатором публичных слушаний, за исключением случая, предусмотренного </w:t>
      </w:r>
      <w:hyperlink r:id="rId18" w:anchor="/document/12138258/entry/501015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15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880B48" w:rsidRPr="00FC3DCB">
        <w:rPr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9860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 </w:t>
      </w:r>
      <w:hyperlink r:id="rId19" w:anchor="/document/12148567/entry/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="00880B48" w:rsidRPr="00FC3DCB">
        <w:rPr>
          <w:sz w:val="26"/>
          <w:szCs w:val="26"/>
        </w:rPr>
        <w:t> от 27 июля 2006 года №152-ФЗ "О персональных данных".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20" w:anchor="/document/12138258/entry/50101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986064">
        <w:rPr>
          <w:sz w:val="26"/>
          <w:szCs w:val="26"/>
        </w:rPr>
        <w:t> н</w:t>
      </w:r>
      <w:r w:rsidR="00880B48" w:rsidRPr="00FC3DCB">
        <w:rPr>
          <w:sz w:val="26"/>
          <w:szCs w:val="26"/>
        </w:rPr>
        <w:t>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Организатором  публичных слушаний обеспечивается равный доступ к проекту, подлежащему рассмотрению на публичных слушаниях, всех участников публичных слушаний</w:t>
      </w:r>
      <w:r w:rsidR="00986064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Комиссия публичных слушаний подготавливает и оформляет протокол публичных слушаний, в котором указываются: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протокола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информация об организаторе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информация, содержащаяся в опубликованном оповещении о начале публичных слушаний, дата и источник его опубликования;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муниципального образования, в пределах которой проводятся публичные слушания, и предложения и замечания иных участников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В заключении о результатах публичных слушаний должны быть указаны: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заключения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</w:t>
      </w:r>
      <w:r w:rsidR="00880B48" w:rsidRPr="00FC3DCB">
        <w:rPr>
          <w:sz w:val="26"/>
          <w:szCs w:val="26"/>
        </w:rPr>
        <w:lastRenderedPageBreak/>
        <w:t>слушаний одинаковых предложений и замечаний допускается обобщение таких предложений и замечаний;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6064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</w:t>
      </w:r>
      <w:r w:rsidR="00D93F21" w:rsidRPr="00FC3DCB">
        <w:rPr>
          <w:sz w:val="26"/>
          <w:szCs w:val="26"/>
        </w:rPr>
        <w:t xml:space="preserve">на </w:t>
      </w:r>
      <w:r w:rsidR="00D93F21" w:rsidRPr="00FC3DCB">
        <w:rPr>
          <w:sz w:val="26"/>
          <w:szCs w:val="26"/>
          <w:lang w:val="en-US"/>
        </w:rPr>
        <w:t>Web</w:t>
      </w:r>
      <w:r w:rsidR="00D93F21" w:rsidRPr="00FC3DCB">
        <w:rPr>
          <w:sz w:val="26"/>
          <w:szCs w:val="26"/>
        </w:rPr>
        <w:t xml:space="preserve">-странице администрации </w:t>
      </w:r>
      <w:proofErr w:type="spellStart"/>
      <w:r w:rsidR="00F03AD3">
        <w:rPr>
          <w:sz w:val="26"/>
          <w:szCs w:val="26"/>
        </w:rPr>
        <w:t>Зыряновского</w:t>
      </w:r>
      <w:proofErr w:type="spellEnd"/>
      <w:r w:rsidR="00D93F21"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D93F21" w:rsidRPr="00FC3DCB">
        <w:rPr>
          <w:sz w:val="26"/>
          <w:szCs w:val="26"/>
        </w:rPr>
        <w:t>Заринского</w:t>
      </w:r>
      <w:proofErr w:type="spellEnd"/>
      <w:r w:rsidR="00D93F21" w:rsidRPr="00FC3DCB">
        <w:rPr>
          <w:sz w:val="26"/>
          <w:szCs w:val="26"/>
        </w:rPr>
        <w:t xml:space="preserve"> района</w:t>
      </w:r>
      <w:r w:rsidR="00880B48" w:rsidRPr="00FC3DCB">
        <w:rPr>
          <w:sz w:val="26"/>
          <w:szCs w:val="26"/>
        </w:rPr>
        <w:t>.</w:t>
      </w:r>
    </w:p>
    <w:p w:rsidR="00880B48" w:rsidRPr="00EB7A37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D93F21" w:rsidRPr="00EB7A37">
        <w:rPr>
          <w:sz w:val="26"/>
          <w:szCs w:val="26"/>
        </w:rPr>
        <w:t>П</w:t>
      </w:r>
      <w:r w:rsidR="00880B48" w:rsidRPr="00EB7A37">
        <w:rPr>
          <w:sz w:val="26"/>
          <w:szCs w:val="26"/>
        </w:rPr>
        <w:t>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проектам генеральных планов, в том числе по внесению в них изменений проводятся с учетом положений </w:t>
      </w:r>
      <w:hyperlink r:id="rId21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ст.28</w:t>
        </w:r>
      </w:hyperlink>
      <w:r w:rsidR="00880B48" w:rsidRPr="00FC3DCB">
        <w:rPr>
          <w:sz w:val="26"/>
          <w:szCs w:val="26"/>
        </w:rPr>
        <w:t>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правил землепользования и застройки проводятся с учетом положений </w:t>
      </w:r>
      <w:hyperlink r:id="rId22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31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23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Градостроительным кодексом</w:t>
        </w:r>
      </w:hyperlink>
      <w:r w:rsidR="00880B48" w:rsidRPr="00FC3DCB">
        <w:rPr>
          <w:sz w:val="26"/>
          <w:szCs w:val="26"/>
        </w:rPr>
        <w:t>РФ и Законом Алтайского края «О регулировании градостроительной деятельности в Алтайском  крае».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</w:t>
      </w:r>
      <w:hyperlink r:id="rId24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</w:t>
      </w:r>
      <w:hyperlink r:id="rId25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ст. 4</w:t>
        </w:r>
      </w:hyperlink>
      <w:r w:rsidR="00880B48" w:rsidRPr="00FC3DCB">
        <w:rPr>
          <w:b/>
          <w:sz w:val="26"/>
          <w:szCs w:val="26"/>
        </w:rPr>
        <w:t xml:space="preserve">, </w:t>
      </w:r>
      <w:hyperlink r:id="rId26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4.1</w:t>
        </w:r>
      </w:hyperlink>
      <w:r w:rsidR="00880B48" w:rsidRPr="00FC3DCB">
        <w:rPr>
          <w:sz w:val="26"/>
          <w:szCs w:val="2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="00880B48" w:rsidRPr="00FC3DCB">
          <w:rPr>
            <w:sz w:val="26"/>
            <w:szCs w:val="26"/>
          </w:rPr>
          <w:t>2004 г</w:t>
        </w:r>
      </w:smartTag>
      <w:r w:rsidR="00880B48" w:rsidRPr="00FC3DCB">
        <w:rPr>
          <w:sz w:val="26"/>
          <w:szCs w:val="26"/>
        </w:rPr>
        <w:t xml:space="preserve">. № 191-ФЗ «О введении в действие Градостроительного кодекса Российской Федерации», </w:t>
      </w:r>
      <w:hyperlink r:id="rId27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>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ст.40 Градостроительного кодекса РФ.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планировки территории и проекту межевания территории проводятся с учетом положений </w:t>
      </w:r>
      <w:hyperlink r:id="rId28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ст.46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lastRenderedPageBreak/>
        <w:t>Статья 15. Особенности проведения публичных слушаний по проекту бюджета и отчета о его исполнении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38303B" w:rsidRDefault="0038303B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lastRenderedPageBreak/>
        <w:t>ПРИЛОЖЕНИЕ 1</w:t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муниципальном образовании </w:t>
      </w:r>
      <w:proofErr w:type="spellStart"/>
      <w:r w:rsidR="00867F45">
        <w:rPr>
          <w:sz w:val="26"/>
          <w:szCs w:val="26"/>
        </w:rPr>
        <w:t>Зыряновский</w:t>
      </w:r>
      <w:r w:rsidRPr="00A5415F">
        <w:rPr>
          <w:sz w:val="26"/>
          <w:szCs w:val="26"/>
        </w:rPr>
        <w:t>сельсоветЗаринского</w:t>
      </w:r>
      <w:proofErr w:type="spellEnd"/>
      <w:r w:rsidRPr="00A5415F">
        <w:rPr>
          <w:sz w:val="26"/>
          <w:szCs w:val="26"/>
        </w:rPr>
        <w:t xml:space="preserve">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>
        <w:rPr>
          <w:sz w:val="26"/>
          <w:szCs w:val="26"/>
        </w:rPr>
        <w:t>решением Со</w:t>
      </w:r>
      <w:r w:rsidR="00867F45">
        <w:rPr>
          <w:sz w:val="26"/>
          <w:szCs w:val="26"/>
        </w:rPr>
        <w:t>брание</w:t>
      </w:r>
      <w:r>
        <w:rPr>
          <w:sz w:val="26"/>
          <w:szCs w:val="26"/>
        </w:rPr>
        <w:t xml:space="preserve"> депутатов </w:t>
      </w:r>
      <w:proofErr w:type="spellStart"/>
      <w:r w:rsidR="00867F45">
        <w:rPr>
          <w:sz w:val="26"/>
          <w:szCs w:val="26"/>
        </w:rPr>
        <w:t>Зыряновского</w:t>
      </w:r>
      <w:proofErr w:type="spellEnd"/>
      <w:r w:rsidR="00D6784A">
        <w:rPr>
          <w:sz w:val="26"/>
          <w:szCs w:val="26"/>
        </w:rPr>
        <w:t xml:space="preserve"> сельсовета от </w:t>
      </w:r>
      <w:r w:rsidR="008F354A">
        <w:rPr>
          <w:sz w:val="26"/>
          <w:szCs w:val="26"/>
        </w:rPr>
        <w:t>00</w:t>
      </w:r>
      <w:r w:rsidR="00C548EE">
        <w:rPr>
          <w:sz w:val="26"/>
          <w:szCs w:val="26"/>
        </w:rPr>
        <w:t>.</w:t>
      </w:r>
      <w:r w:rsidR="008F354A">
        <w:rPr>
          <w:sz w:val="26"/>
          <w:szCs w:val="26"/>
        </w:rPr>
        <w:t>00</w:t>
      </w:r>
      <w:r w:rsidR="00C548EE">
        <w:rPr>
          <w:sz w:val="26"/>
          <w:szCs w:val="26"/>
        </w:rPr>
        <w:t>.2019 №</w:t>
      </w:r>
      <w:r w:rsidR="008F354A">
        <w:rPr>
          <w:sz w:val="26"/>
          <w:szCs w:val="26"/>
        </w:rPr>
        <w:t>проект</w:t>
      </w:r>
    </w:p>
    <w:p w:rsidR="0038303B" w:rsidRPr="006B7DDC" w:rsidRDefault="0038303B" w:rsidP="0038303B">
      <w:pPr>
        <w:ind w:firstLine="709"/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ПРОТОКОЛ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по _________________________________________</w:t>
      </w:r>
    </w:p>
    <w:p w:rsidR="0038303B" w:rsidRPr="0038303B" w:rsidRDefault="0038303B" w:rsidP="0038303B">
      <w:pPr>
        <w:jc w:val="center"/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(указывается вопрос, выносимый на публичные слушания)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«___»__________________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(дата оформления протокола)                                  (место оформления протокола) </w:t>
      </w:r>
    </w:p>
    <w:p w:rsidR="0038303B" w:rsidRPr="0038303B" w:rsidRDefault="0038303B" w:rsidP="0038303B">
      <w:pPr>
        <w:ind w:firstLine="709"/>
        <w:outlineLvl w:val="0"/>
        <w:rPr>
          <w:sz w:val="22"/>
          <w:szCs w:val="22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об организаторе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 xml:space="preserve">Протокол оформлен: _____________ </w:t>
      </w:r>
      <w:r w:rsidRPr="0038303B">
        <w:rPr>
          <w:sz w:val="22"/>
          <w:szCs w:val="22"/>
        </w:rPr>
        <w:t>(подписи ответственных лиц организатора)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Приложение: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B7D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муниципальном образовании </w:t>
      </w:r>
      <w:proofErr w:type="spellStart"/>
      <w:r w:rsidR="00867F45">
        <w:rPr>
          <w:sz w:val="26"/>
          <w:szCs w:val="26"/>
        </w:rPr>
        <w:t>Зыряновский</w:t>
      </w:r>
      <w:r w:rsidRPr="00A5415F">
        <w:rPr>
          <w:sz w:val="26"/>
          <w:szCs w:val="26"/>
        </w:rPr>
        <w:t>сельсоветЗаринского</w:t>
      </w:r>
      <w:proofErr w:type="spellEnd"/>
      <w:r w:rsidRPr="00A5415F">
        <w:rPr>
          <w:sz w:val="26"/>
          <w:szCs w:val="26"/>
        </w:rPr>
        <w:t xml:space="preserve">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>
        <w:rPr>
          <w:sz w:val="26"/>
          <w:szCs w:val="26"/>
        </w:rPr>
        <w:t>решением Со</w:t>
      </w:r>
      <w:r w:rsidR="00867F45">
        <w:rPr>
          <w:sz w:val="26"/>
          <w:szCs w:val="26"/>
        </w:rPr>
        <w:t>брание</w:t>
      </w:r>
      <w:r>
        <w:rPr>
          <w:sz w:val="26"/>
          <w:szCs w:val="26"/>
        </w:rPr>
        <w:t xml:space="preserve"> депутатов </w:t>
      </w:r>
      <w:proofErr w:type="spellStart"/>
      <w:r w:rsidR="00867F45">
        <w:rPr>
          <w:sz w:val="26"/>
          <w:szCs w:val="26"/>
        </w:rPr>
        <w:t>Зыряновского</w:t>
      </w:r>
      <w:proofErr w:type="spellEnd"/>
      <w:r w:rsidR="00C548EE">
        <w:rPr>
          <w:sz w:val="26"/>
          <w:szCs w:val="26"/>
        </w:rPr>
        <w:t xml:space="preserve"> сельсовета от </w:t>
      </w:r>
      <w:r w:rsidR="008F354A">
        <w:rPr>
          <w:sz w:val="26"/>
          <w:szCs w:val="26"/>
        </w:rPr>
        <w:t>00</w:t>
      </w:r>
      <w:r w:rsidR="00C548EE">
        <w:rPr>
          <w:sz w:val="26"/>
          <w:szCs w:val="26"/>
        </w:rPr>
        <w:t>.</w:t>
      </w:r>
      <w:r w:rsidR="008F354A">
        <w:rPr>
          <w:sz w:val="26"/>
          <w:szCs w:val="26"/>
        </w:rPr>
        <w:t>00</w:t>
      </w:r>
      <w:r w:rsidR="00C548EE">
        <w:rPr>
          <w:sz w:val="26"/>
          <w:szCs w:val="26"/>
        </w:rPr>
        <w:t>.2019 №</w:t>
      </w:r>
      <w:r w:rsidR="008F354A">
        <w:rPr>
          <w:sz w:val="26"/>
          <w:szCs w:val="26"/>
        </w:rPr>
        <w:t>проект</w:t>
      </w:r>
    </w:p>
    <w:p w:rsidR="0038303B" w:rsidRPr="006B7DDC" w:rsidRDefault="0038303B" w:rsidP="0038303B">
      <w:pPr>
        <w:jc w:val="right"/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ЗАКЛЮЧЕНИЕО РЕЗУЛЬТАТАХ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«____»______________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(дата оформления заключения                             (место оформления заключения)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о результатах публичных слушаний)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(наименование проекта, рассмотренного публичных слушаниях, сведения о количестве участников публичных слушаний, которые приняли участие в публичных слушаниях)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 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</w:p>
    <w:p w:rsidR="0038303B" w:rsidRPr="0038303B" w:rsidRDefault="0038303B" w:rsidP="0038303B">
      <w:pPr>
        <w:outlineLvl w:val="0"/>
        <w:rPr>
          <w:color w:val="000000"/>
          <w:sz w:val="22"/>
          <w:szCs w:val="22"/>
        </w:rPr>
      </w:pPr>
      <w:r w:rsidRPr="0038303B">
        <w:rPr>
          <w:sz w:val="22"/>
          <w:szCs w:val="22"/>
        </w:rPr>
        <w:t>_____________ (подписи ответственных лиц организатора)</w:t>
      </w:r>
    </w:p>
    <w:p w:rsidR="0038303B" w:rsidRDefault="0038303B" w:rsidP="0038303B">
      <w:pPr>
        <w:outlineLvl w:val="0"/>
        <w:rPr>
          <w:color w:val="000000"/>
          <w:sz w:val="26"/>
          <w:szCs w:val="26"/>
        </w:rPr>
      </w:pPr>
    </w:p>
    <w:p w:rsidR="0038303B" w:rsidRDefault="0038303B" w:rsidP="0038303B"/>
    <w:p w:rsidR="0038303B" w:rsidRDefault="0038303B" w:rsidP="0038303B"/>
    <w:p w:rsidR="00282941" w:rsidRDefault="00282941"/>
    <w:sectPr w:rsidR="00282941" w:rsidSect="00FC3DCB">
      <w:headerReference w:type="default" r:id="rId29"/>
      <w:headerReference w:type="first" r:id="rId30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BD" w:rsidRDefault="001E41BD" w:rsidP="009A39AC">
      <w:r>
        <w:separator/>
      </w:r>
    </w:p>
  </w:endnote>
  <w:endnote w:type="continuationSeparator" w:id="0">
    <w:p w:rsidR="001E41BD" w:rsidRDefault="001E41BD" w:rsidP="009A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BD" w:rsidRDefault="001E41BD" w:rsidP="009A39AC">
      <w:r>
        <w:separator/>
      </w:r>
    </w:p>
  </w:footnote>
  <w:footnote w:type="continuationSeparator" w:id="0">
    <w:p w:rsidR="001E41BD" w:rsidRDefault="001E41BD" w:rsidP="009A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1E41BD">
    <w:pPr>
      <w:pStyle w:val="a6"/>
      <w:jc w:val="right"/>
    </w:pPr>
  </w:p>
  <w:p w:rsidR="003B702F" w:rsidRDefault="001E41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1E41BD">
    <w:pPr>
      <w:pStyle w:val="a6"/>
      <w:jc w:val="right"/>
    </w:pPr>
  </w:p>
  <w:p w:rsidR="003B702F" w:rsidRDefault="001E41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48"/>
    <w:rsid w:val="000866CA"/>
    <w:rsid w:val="001940C2"/>
    <w:rsid w:val="001A4F7C"/>
    <w:rsid w:val="001D524C"/>
    <w:rsid w:val="001E41BD"/>
    <w:rsid w:val="00211107"/>
    <w:rsid w:val="00223DA1"/>
    <w:rsid w:val="00242DFF"/>
    <w:rsid w:val="00282941"/>
    <w:rsid w:val="0038303B"/>
    <w:rsid w:val="003D1EB3"/>
    <w:rsid w:val="00424460"/>
    <w:rsid w:val="00466A5A"/>
    <w:rsid w:val="005209AA"/>
    <w:rsid w:val="00593AAF"/>
    <w:rsid w:val="005A16D2"/>
    <w:rsid w:val="005F7241"/>
    <w:rsid w:val="006F7271"/>
    <w:rsid w:val="007D77EE"/>
    <w:rsid w:val="007F5C8E"/>
    <w:rsid w:val="00804FFD"/>
    <w:rsid w:val="00867F45"/>
    <w:rsid w:val="00880B48"/>
    <w:rsid w:val="008F354A"/>
    <w:rsid w:val="00986064"/>
    <w:rsid w:val="009A39AC"/>
    <w:rsid w:val="00A26DA1"/>
    <w:rsid w:val="00A40F3A"/>
    <w:rsid w:val="00B27DC9"/>
    <w:rsid w:val="00C548EE"/>
    <w:rsid w:val="00CF56AD"/>
    <w:rsid w:val="00D20E84"/>
    <w:rsid w:val="00D6784A"/>
    <w:rsid w:val="00D84526"/>
    <w:rsid w:val="00D93F21"/>
    <w:rsid w:val="00DC5007"/>
    <w:rsid w:val="00DF7287"/>
    <w:rsid w:val="00E86BFB"/>
    <w:rsid w:val="00EB7A37"/>
    <w:rsid w:val="00F03AD3"/>
    <w:rsid w:val="00F05F22"/>
    <w:rsid w:val="00F13527"/>
    <w:rsid w:val="00F5675E"/>
    <w:rsid w:val="00FB319A"/>
    <w:rsid w:val="00FD5558"/>
    <w:rsid w:val="00FF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72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hyperlink" Target="http://home.garant.ru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municipal.garant.ru/document?id=12038257&amp;sub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38258&amp;sub=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ome.garant.ru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municipal.garant.ru/document?id=12038257&amp;sub=4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me.garant.ru/" TargetMode="External"/><Relationship Id="rId24" Type="http://schemas.openxmlformats.org/officeDocument/2006/relationships/hyperlink" Target="http://municipal.garant.ru/document?id=12038258&amp;sub=39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municipal.garant.ru/document?id=12038258&amp;sub=0" TargetMode="External"/><Relationship Id="rId28" Type="http://schemas.openxmlformats.org/officeDocument/2006/relationships/hyperlink" Target="http://municipal.garant.ru/document?id=12038258&amp;sub=46" TargetMode="Externa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hyperlink" Target="http://municipal.garant.ru/document?id=12038258&amp;sub=31" TargetMode="External"/><Relationship Id="rId27" Type="http://schemas.openxmlformats.org/officeDocument/2006/relationships/hyperlink" Target="http://municipal.garant.ru/document?id=12038258&amp;sub=39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11</cp:revision>
  <cp:lastPrinted>2019-12-12T07:54:00Z</cp:lastPrinted>
  <dcterms:created xsi:type="dcterms:W3CDTF">2019-12-04T02:43:00Z</dcterms:created>
  <dcterms:modified xsi:type="dcterms:W3CDTF">2019-12-20T02:39:00Z</dcterms:modified>
</cp:coreProperties>
</file>