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Pr="008C1D03" w:rsidRDefault="00854DBA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30588" w:rsidP="00FC45C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B141C1">
        <w:rPr>
          <w:rFonts w:ascii="Times New Roman" w:hAnsi="Times New Roman" w:cs="Times New Roman"/>
          <w:b/>
          <w:sz w:val="26"/>
          <w:szCs w:val="26"/>
          <w:lang w:val="ru-RU"/>
        </w:rPr>
        <w:t>БРАНИЕ</w:t>
      </w: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ЗЫРЯНОВСКОГО СЕЛЬСОВЕТА</w:t>
      </w: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91027A" w:rsidRPr="008C1D03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proofErr w:type="gramEnd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 Ш Е Н И Е</w:t>
      </w:r>
    </w:p>
    <w:p w:rsidR="00A30588" w:rsidRPr="008C1D03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854DBA" w:rsidRDefault="00B141C1" w:rsidP="00FC45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00</w:t>
      </w:r>
      <w:r w:rsidR="00A30588" w:rsidRPr="00854DBA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00</w:t>
      </w:r>
      <w:r w:rsidR="00A30588" w:rsidRPr="00854DBA">
        <w:rPr>
          <w:rFonts w:ascii="Times New Roman" w:hAnsi="Times New Roman" w:cs="Times New Roman"/>
          <w:b/>
          <w:sz w:val="26"/>
          <w:szCs w:val="26"/>
          <w:lang w:val="ru-RU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A30588" w:rsidRPr="00854DB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</w:t>
      </w:r>
      <w:r w:rsidR="00A30588" w:rsidRPr="00854DBA">
        <w:rPr>
          <w:rFonts w:ascii="Times New Roman" w:hAnsi="Times New Roman" w:cs="Times New Roman"/>
          <w:b/>
          <w:sz w:val="26"/>
          <w:szCs w:val="26"/>
          <w:lang w:val="ru-RU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</w:t>
      </w:r>
    </w:p>
    <w:p w:rsidR="00A30588" w:rsidRPr="008C1D03" w:rsidRDefault="00A30588" w:rsidP="00FC45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с.  </w:t>
      </w:r>
      <w:r w:rsidR="00B141C1">
        <w:rPr>
          <w:rFonts w:ascii="Times New Roman" w:hAnsi="Times New Roman" w:cs="Times New Roman"/>
          <w:b/>
          <w:sz w:val="26"/>
          <w:szCs w:val="26"/>
          <w:lang w:val="ru-RU"/>
        </w:rPr>
        <w:t>Зыряновка</w:t>
      </w:r>
    </w:p>
    <w:p w:rsidR="0091027A" w:rsidRPr="008C1D03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4759"/>
      </w:tblGrid>
      <w:tr w:rsidR="00DB1C88" w:rsidRPr="00DB1C88" w:rsidTr="0085626D">
        <w:trPr>
          <w:trHeight w:val="403"/>
        </w:trPr>
        <w:tc>
          <w:tcPr>
            <w:tcW w:w="4759" w:type="dxa"/>
            <w:shd w:val="clear" w:color="auto" w:fill="auto"/>
          </w:tcPr>
          <w:p w:rsidR="00DB1C88" w:rsidRPr="00DB1C88" w:rsidRDefault="00DB1C88" w:rsidP="00DB1C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Hlk150424045"/>
            <w:r w:rsidRPr="00DB1C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утверждении Положения о п</w:t>
            </w:r>
            <w:r w:rsidRPr="00DB1C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DB1C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рядке рассмотрения обращений граждан в а</w:t>
            </w:r>
            <w:r w:rsidRPr="00DB1C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DB1C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министрации</w:t>
            </w:r>
            <w:r w:rsidRPr="00DB1C88">
              <w:rPr>
                <w:rFonts w:ascii="Times New Roman" w:hAnsi="Times New Roman" w:cs="Times New Roman"/>
                <w:color w:val="44444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Зыряновского </w:t>
            </w:r>
            <w:r w:rsidRPr="00DB1C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сельсовета Заринского района Алта</w:t>
            </w:r>
            <w:r w:rsidRPr="00DB1C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DB1C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ского края</w:t>
            </w:r>
          </w:p>
        </w:tc>
      </w:tr>
    </w:tbl>
    <w:p w:rsidR="00DB1C88" w:rsidRPr="00DB1C88" w:rsidRDefault="00DB1C88" w:rsidP="00DB1C88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sz w:val="26"/>
          <w:szCs w:val="26"/>
          <w:lang w:val="ru-RU"/>
        </w:rPr>
        <w:t>В соответствии с Федеральным законом от 02.05.2006 № 59-ФЗ «О порядке рассмотрения обращений граждан Российской Федер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ции», </w:t>
      </w:r>
    </w:p>
    <w:p w:rsidR="00DB1C88" w:rsidRPr="00DB1C88" w:rsidRDefault="00DB1C88" w:rsidP="00DB1C88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 О С Т А Н О В Л Я Ю:</w:t>
      </w:r>
    </w:p>
    <w:p w:rsidR="00DB1C88" w:rsidRPr="00DB1C88" w:rsidRDefault="00DB1C88" w:rsidP="00DB1C88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1. Утвердить Положение о порядке рассмотрения обращений граждан 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>в администрации</w:t>
      </w:r>
      <w:r>
        <w:rPr>
          <w:rFonts w:ascii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 Заринского района Алтайского края (прилаг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ется).</w:t>
      </w:r>
    </w:p>
    <w:p w:rsidR="00DB1C88" w:rsidRPr="00B141C1" w:rsidRDefault="00DB1C88" w:rsidP="00DB1C88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2. </w:t>
      </w:r>
      <w:r w:rsidRPr="00B141C1">
        <w:rPr>
          <w:rFonts w:ascii="Times New Roman" w:hAnsi="Times New Roman" w:cs="Times New Roman"/>
          <w:sz w:val="26"/>
          <w:szCs w:val="26"/>
          <w:lang w:val="ru-RU"/>
        </w:rPr>
        <w:t>Настоящее решение  обнародовать в соответствии с Уставом муниципального образования Зыряновский сельсовет.</w:t>
      </w: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proofErr w:type="gramStart"/>
      <w:r w:rsidRPr="00DB1C88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DB1C88" w:rsidRPr="00DB1C88" w:rsidRDefault="00DB1C88" w:rsidP="00DB1C88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p w:rsidR="00DB1C88" w:rsidRPr="00DB1C88" w:rsidRDefault="00DB1C88" w:rsidP="00DB1C88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p w:rsidR="00DB1C88" w:rsidRPr="00DB1C88" w:rsidRDefault="00DB1C88" w:rsidP="00DB1C88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sz w:val="26"/>
          <w:szCs w:val="26"/>
          <w:lang w:val="ru-RU"/>
        </w:rPr>
        <w:t>Глава сельсовета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Старцев</w:t>
      </w:r>
      <w:r w:rsidRPr="00DB1C88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   </w:t>
      </w:r>
    </w:p>
    <w:bookmarkEnd w:id="0"/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ind w:left="4536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УТВЕРЖДЕНО</w:t>
      </w:r>
    </w:p>
    <w:p w:rsidR="00DB1C88" w:rsidRPr="00DB1C88" w:rsidRDefault="00DB1C88" w:rsidP="00DB1C88">
      <w:pPr>
        <w:ind w:left="4536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Решением Собрания депутатов Зыряновского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сельсовета от 0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0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00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.202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4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проект</w:t>
      </w:r>
    </w:p>
    <w:p w:rsidR="00DB1C88" w:rsidRPr="00DB1C88" w:rsidRDefault="00DB1C88" w:rsidP="00DB1C88">
      <w:pPr>
        <w:ind w:left="4536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Положение</w:t>
      </w:r>
    </w:p>
    <w:p w:rsidR="00DB1C88" w:rsidRPr="00DB1C88" w:rsidRDefault="00DB1C88" w:rsidP="00DB1C8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 порядке рассмотрения обращений граждан в администрации </w:t>
      </w:r>
    </w:p>
    <w:p w:rsidR="00DB1C88" w:rsidRPr="00DB1C88" w:rsidRDefault="00DB1C88" w:rsidP="00DB1C8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Зыряновского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сел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ь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совета Заринского района Алтайского края</w:t>
      </w:r>
    </w:p>
    <w:p w:rsidR="00DB1C88" w:rsidRPr="00DB1C88" w:rsidRDefault="00DB1C88" w:rsidP="00DB1C88">
      <w:pPr>
        <w:shd w:val="clear" w:color="auto" w:fill="FFFFFF"/>
        <w:spacing w:before="86" w:line="240" w:lineRule="atLeast"/>
        <w:ind w:left="360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Глава 1. Общие положения</w:t>
      </w:r>
    </w:p>
    <w:p w:rsidR="00DB1C88" w:rsidRPr="00DB1C88" w:rsidRDefault="00DB1C88" w:rsidP="00DB1C8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Право граждан на обращения представляет собой гарантированную Конст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туцией Российской Федерации возможность обращаться лично или через своих з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конных представителей, а также направлять индивидуальные и коллективные обращения в администрацию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 (далее администрация сельсов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та в соответствующем падеже) в целях реализации и защиты своих прав на территории м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у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ниципального образования.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Нормативной основой обращения граждан в администрацию сельсовета я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ляется Конституция Российской Федерации, Федеральный закон от 06.10.2003 №131-Ф3 «Об общих принципах организации местного самоуправления в Российской Федерации», Федеральный закон от 02.05.2006 № 59-ФЗ «О порядке рассмо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рения обращений граждан Российской Федерации»,  иные нормативные правовые акты, регулирующие указанные правоотношения, Устав муниципального обр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зования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Зыряновский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сельсовет, настоящее Положение.</w:t>
      </w:r>
      <w:proofErr w:type="gramEnd"/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</w:pPr>
      <w:proofErr w:type="gramStart"/>
      <w:r w:rsidRPr="00DB1C8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Установленный настоящим Положением порядок рассмотрения обращений граждан распространяется на правоотношения, связанные с рассмотрением обращений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иностранных гражд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н, лиц без гражданства, </w:t>
      </w:r>
      <w:r w:rsidRPr="00DB1C8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Администрация сельсовета обязана своевременно и по существу рассматр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вать обращения граждан и принимать по ним решения в порядке, уст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новленном Федеральным Законом «Об обращениях граждан в органы государственной власти и органы местного самоуправления» и настоящим Положен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ем.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Обращения граждан, поступившие в администрацию сельсовета от депут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тов Со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брание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депутатов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 рассматриваются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в порядке и сроки, предусмотренные 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стоящим Положением.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Основные понятия, используемые в настоящем Положении: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1) обращение гражданина (далее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 обращение)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 направленные в государс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венный орган, орган местного самоуправления или должностному лицу в письме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муниципальных услуг (функций)" (далее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 Единый по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тал),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2) предложение - рекомендация гражданина по совершенствов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нию законов и иных нормативных правовых актов, деятельности органов местного самоупра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ления, развитию общественных отношений, улучшению социально-экономической и иных сфер деятельности г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сударства и общества;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ных правовых актов, недостатках в работе органов местного самоуправления и должностных лиц, либо критика деятельности указа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ных органов и должностных лиц;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4) жалоба - просьба гражданина о восстановлении или защите его наруше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ных прав, свобод или законных интересов либо прав, свобод или законных интер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сов других лиц;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стративно-хозяйственные функции органе местного самоуправления.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Действие настоящего Положения не распространяется на обращения гра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ж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дан, порядок рассмотрения которых регулируется федеральным законодательс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вом.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Основными принципами в работе с обращениями граждан являются обязательность их рассмотрения, законность, демократизм, гласность, контроль за сво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временностью рассмотрения обращений граждан, возможность обжалования соответствующих решений, действий (бездействия) органов м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стного самоуправления и должностных лиц, принятие в пределах компетенции администрации сельсовета исчерпывающих мер для восстановления прав и законных интересов, как отдел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ь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ных граждан, так и коллективов трудящихся и групп населения, устранение причин, порождающих жал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бы.</w:t>
      </w:r>
      <w:proofErr w:type="gramEnd"/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Обращения могут подаваться в администрацию сельсовета в письменной форме или форме электронного документа, в устной форме.</w:t>
      </w: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</w:pPr>
      <w:r w:rsidRPr="00DB1C8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Содержание устного обращения заносится в карточку личного приема гражданина. В случае</w:t>
      </w:r>
      <w:proofErr w:type="gramStart"/>
      <w:r w:rsidRPr="00DB1C8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,</w:t>
      </w:r>
      <w:proofErr w:type="gramEnd"/>
      <w:r w:rsidRPr="00DB1C8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Гражданин в своем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обращении в письменной форме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 обязательном порядке указывает либо наименование государственного органа или органа местного сам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управления, в которые направляет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обращение в письменной форме, либо фамилию, имя, отчество соответствующего должностного лица, либо должность соответс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вующего лица, а также свои фамилию, имя, отчество (последнее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 при наличии), почтовый адрес, по которому должны быть направлены ответ, уведомление о пер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адресации обращения, излагает суть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предложения, заявления или жалобы, ставит личную подпись и дату. В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случае необходимости в подтверждение своих доводов гражданин прилагает к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обращению в письменной форме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документы и материалы либо их копии.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 случае если в письменном обращении не </w:t>
      </w: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указаны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ствии с его компетенцией.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Должностное лицо дает письменный ответ по существу поставленных в 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б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ращении вопросов. </w:t>
      </w: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Обращение, поступившее в государственный орган, орган местного сам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управления 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Федерации. В обращении гражданин в обязательном порядке указывает свои фамилию, имя, отч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ство (последнее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 при наличии),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 также указывает адрес электронной почты либо использует адрес (уникальный идентификатор) личного кабинета на Едином по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тале, по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которым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должны быть направлены ответ, уведомление о переадресации обращения. Гражданин вправе приложить к такому обращению необходимые д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кументы и материалы в электронной форме.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Порядок рассмотрения обращений не урегулированный настоящим Положением определяется  в соответствии с Федеральным законом.</w:t>
      </w: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Глава 2. Общие условия рассмотрения обращений граждан.</w:t>
      </w: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Граждане подают свои обращения в администрацию сельсовета и адресуют тем должностным лицам, к непосредственной компетенции которых относится их рассмо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рение.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 том случае, если обращения неподведомственны адресованному лицу, они направляются в течение семи дней со дня поступления тому органу или должнос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ному лицу, к </w:t>
      </w: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компетенции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которых относится решение поставленных в них вопр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сов. Гражданам - субъектам такого обращения, при личном приеме или в письменном ответе соо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б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щается, кому направлены на рассмотрение их обращения.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Отказ в приеме письменного обращения по мотиву его не подведомственн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сти не допускается.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Все обращения граждан, ответ на которые не может быть дан немедленно, регистрируются секретарем администрации сельсовета в день поступления обр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щения. Устные обращения регистрируются в журнале учета приема граждан, в котором фиксируется суть обращений, результат их рассмотрения. Письменные 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б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ращения регистрируются путём проставления на первом листе заявления, предложения, жалобы регистрационного штампа и присвоения им регистрационного 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мера.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После регистрации обращения, оно передаётся для рассмотрения Главе сел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ь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совета, или иному, указанному в обращении, должностному л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цу.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Для всех видов обращений граждан - индивидуальных и коллективных, п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данных в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устной или письменной форме, если их разрешение не требует прин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я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тия безотлагательных мер, рассматриваются органом местного самоуправления или должностным лицом в течение 30 дней со дня их регистрации. Обращения, не требующие дополн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тельного изучения и проверки, разрешаются безотлагательно.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длен органом местного самоуправления или должностным лицом не более чем на 30 дней. Автор обращения должен быть ув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домлен об этом в трехдневный срок.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Сведения, ставшие известными администрации сельсовета или должностным лицам при рассмотрении обращений, не могут быть использованы во вред обр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тившимся гражданам.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Запрещается использование и распространение информации о ч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стной жизни граждан без их согласия.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По просьбе гражданина не подлежат разглашению сведения о его фамилии, имени, отчестве, месте жительства, работы или учебы.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Лица, в полномочия которых входит рассмотрение обращений граждан, об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я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заны: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1)обеспечить необходимые условия для рассмотрения обращений граждан, их личного приема и объективного разрешения поста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ленных в них вопросов;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2)внимательно разбираться в существе обращений, в случае необходимости требовать нужные документы, направлять работников на места для проверки, пр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нимать обоснованные решения и обеспечивать своевременное и правильное их и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полнение;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3)оказывать содействие гражданам в получении истребуемых документов, если запрашиваемые сведения не отнесены законодательством к категории свед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ний, составляющих государственную тайну, и не содержат информации конфиде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циального характера;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4)сообщать гражданам о решениях, принятых по предложениям, заявлениям, жалобам, а в случае их отклонения указывать мотивы, в необходимых случаях со ссылкой на законодательные акты.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Обращение гражданина считается разрешенным, если рассмотрены все поставленные в нем вопросы, по ним приняты необходимые меры и даны исчерп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ы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вающие ответы, соответствующие законодательству. Если решение по обращению не отвечает этим требованиям, гражданин вправе повторно обр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титься в тот орган или к должностному лицу. В этом случае обращение должно быть рассмотрено в 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чение десяти дней.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Все лица, работающие с обращениями граждан, несут ответственность за сохранность находящихся у них документов и писем, а также соблюдение сроков 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вета на них.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Ответы на обращения граждан подписывает Глава сельсовета, и иные дол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ж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ностные лица в пределах своей компетенции.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График и порядок личного приёма граждан в администрации устанавливае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ся Главой сельсовета.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График и порядок приёма гра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ж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дан.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Приём граждан осуществляет лично Глава сельсовета в установленное и удобное для посетителей время в организуемых для этих целей приемных, в нео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б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ходимых случаях - в вечерние часы, по месту работы или жительства.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При приёме граждан, при принятии обращения, устанавливается фамилия, имя, отчество обратившегося лица, его адрес.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Должностные лица администрации несут личную ответственность и отчит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ы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ваются перед Главой сельсовета за организацию приёма и рассмотрения обращ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ний граждан.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Глава 3. Особенности рассмотрения предложений, </w:t>
      </w: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заявлений и жалоб гра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ж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дан</w:t>
      </w: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Администрация сельсовета и должностные лица, к компетенции которых 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носится рассмотрение и принятие решений по существу содержащихся в предл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жении вопросов, обязаны их рассмотреть в установленные сроки, объективно оценить, принять мотивированное решение и дать ответ по 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у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ществу предложения.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Жители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 могут в порядке народной правотворческой инициативы, в соответствии с Уставом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Зыряновский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сельсовет, обращаться в Администрацию сельсовета и в Со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брание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депутатов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 с предложениями по совершенствованию нормативных правовых актов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сельсовета. Авторы предложений вправе присутствовать при их рассмотрении в администрации сельсовета.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Администрация сельсовета, должн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стные лица, принявшие к рассмотрению заявление, поступившее от гражданина, обязаны: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-рассмотреть его по существу в установленные настоящим Положением ср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ки;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-принять обоснованное решение и обеспечить его исполнение;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-сообщить заявителю о результатах рассмотрения заявления и принятом по нему решении.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 случае неудовлетворения требований, изложенных в заявлении, довести до сведения заявителя мотивы отказа, а также указать возможный порядок обжалов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ния принятого по заявлению решения. 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 случае</w:t>
      </w: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лежит направлению на рассмотрение в государственный орган, орган местного 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моуправления или должностному лицу в соответствии с их компетенцией, о чем в течение семи дней со дня регистрации обращения сообщается гражданину, напр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вившему обращение.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 случае</w:t>
      </w: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ве принять решение о безосновательности очередного обращения и пр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венный орган, орган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местного самоуправления или одному и тому же должностному лицу. О данном решении уведомл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я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ется гражданин, направивший обращение.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 случае поступления в государственный орган, орган местного самоупра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ления или должностному лицу письменного обращения, содержащего вопрос, 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вет на который размещен в соответствии с частью 4 статьи 10 настоящего Федерального закона на официальном сайте данных государственного органа или орг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на местного самоуправления в информационно-телекоммуникационной сети «Интернет», гражданину, направившему обращение, в течение семи дней со дня рег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страции обращения сообщается электронный адрес официального сайта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в инфо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мационно-телекоммуникационной сети «Интернет», на котором размещен ответ на вопрос, поставленный в обращении, при этом обращение, содержащее обжалов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ние судебного решения, не возвращается.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Жалобы граждан на действия или бездействия должностных лиц админис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рации сельсовета, муниципальных предприятий и учреждений направляются в вышестоящий орган (должностному лицу) в п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рядке подчиненности, либо в суд.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Должностное лицо, в компетенцию которого входит рассмотрение соотве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ствующей жалобы, обязано: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1)принять жалобу;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2)рассмотреть жалобу по существу в срок, установленный в настоящем Положении, объективно оценить изложенные в ней факты, проверить их достове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ность;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3)незамедлительно принять меры к пресечению неправомерных решений, действий (бездействия), посягающих на права и законные интересы граждан;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4)в случае необходимости выехать на место для обследования обстоятельств, породивших жалобу;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5) принять мотивированное и основанное на законе решение по жалобе и обеспечить его реальное исполнение;</w:t>
      </w: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6) ответ на обращение направляется в форме электронного документа по адр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су электронной почты, указанному в обращении, поступившем в государственный орган, орган местного самоуправления или должностному лицу в форме электро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ного документа,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или по адресу (уникальному идентификатору) личного кабинета гражданина на Едином портале при его использовании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 в письменной форме по почтовому адресу, указанному в обращении, поступившем в государственный 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ган, орган местного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самоуправления или должностному лицу в письменной форме. </w:t>
      </w: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Кроме</w:t>
      </w:r>
      <w:r w:rsidRPr="00DB1C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 xml:space="preserve"> того, на поступившее в государственный орган, орган местного самоуправления или должностному лицу обращение, содержащее предложение, з</w:t>
      </w:r>
      <w:r w:rsidRPr="00DB1C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>а</w:t>
      </w:r>
      <w:r w:rsidRPr="00DB1C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>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</w:t>
      </w:r>
      <w:r w:rsidRPr="00DB1C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>е</w:t>
      </w:r>
      <w:r w:rsidRPr="00DB1C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>нием порядка обжалования судебного решения, может быть размещен с собл</w:t>
      </w:r>
      <w:r w:rsidRPr="00DB1C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>ю</w:t>
      </w:r>
      <w:r w:rsidRPr="00DB1C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>дением требований части 2 статьи 6</w:t>
      </w:r>
      <w:proofErr w:type="gramEnd"/>
      <w:r w:rsidRPr="00DB1C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 xml:space="preserve"> настоящего Федерального закона на официальном сайте данных государственного органа или органа местного самоупра</w:t>
      </w:r>
      <w:r w:rsidRPr="00DB1C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>в</w:t>
      </w:r>
      <w:r w:rsidRPr="00DB1C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>ления в информационно-телекоммуникационной сети "Интернет".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Ответ должен быть дан по каждому факту (позиции), изложе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ной в жалобе. Для разъяснения существа письменного ответа гражд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нину по его просьбе может быть дан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устный ответ.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Запрещается переадресовывать рассмотрение жалоб граждан тем органам местного самоуправления и должностным лицам, дейс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вия (бездействие) которых обжалуются.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При рассмотрении обращения органом местного самоуправления или дол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ж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ностным лицом гражданин имеет право: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2) знакомиться с документами и материалами, касающимися рассмотрения обращения, если это не затрагивает права, свободы и з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конные интересы других лиц и если в указанных документах и материалах не содержатся сведения, соста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ляющие государственную или иную охраняемую федеральным законом </w:t>
      </w:r>
      <w:hyperlink r:id="rId6" w:history="1">
        <w:r w:rsidRPr="00DB1C88">
          <w:rPr>
            <w:rFonts w:ascii="Times New Roman" w:hAnsi="Times New Roman" w:cs="Times New Roman"/>
            <w:bCs/>
            <w:sz w:val="26"/>
            <w:szCs w:val="26"/>
            <w:lang w:val="ru-RU"/>
          </w:rPr>
          <w:t>тайну</w:t>
        </w:r>
      </w:hyperlink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3) получать письменный ответ по существу поставленных в обращении 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просов, на основании обращения с просьбой о его предоста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лении, уведомление о переадресации письменного обращения в государственный орган, орган местного самоуправления или должностн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му лицу, в компетенцию которых входит решение поставленных в обращении вопросов;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4) обращаться с жалобой на принятое по обращению решение или на дейс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вие (бездействие) в связи с рассмотрением обращения в административном и (или) судебном порядке в соответствии с </w:t>
      </w:r>
      <w:hyperlink r:id="rId7" w:history="1">
        <w:r w:rsidRPr="00DB1C88">
          <w:rPr>
            <w:rFonts w:ascii="Times New Roman" w:hAnsi="Times New Roman" w:cs="Times New Roman"/>
            <w:bCs/>
            <w:sz w:val="26"/>
            <w:szCs w:val="26"/>
            <w:lang w:val="ru-RU"/>
          </w:rPr>
          <w:t>законодател</w:t>
        </w:r>
        <w:r w:rsidRPr="00DB1C88">
          <w:rPr>
            <w:rFonts w:ascii="Times New Roman" w:hAnsi="Times New Roman" w:cs="Times New Roman"/>
            <w:bCs/>
            <w:sz w:val="26"/>
            <w:szCs w:val="26"/>
            <w:lang w:val="ru-RU"/>
          </w:rPr>
          <w:t>ь</w:t>
        </w:r>
        <w:r w:rsidRPr="00DB1C88">
          <w:rPr>
            <w:rFonts w:ascii="Times New Roman" w:hAnsi="Times New Roman" w:cs="Times New Roman"/>
            <w:bCs/>
            <w:sz w:val="26"/>
            <w:szCs w:val="26"/>
            <w:lang w:val="ru-RU"/>
          </w:rPr>
          <w:t>ством</w:t>
        </w:r>
      </w:hyperlink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Российской Федерации;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5) обращаться с заявлением о прекращении рассмотрения обр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щения.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6) Ответ на обращение направляется в форме электронного документа по 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ресу электронной почты, указанному в обращении, поступившем в государстве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ный орган, орган местного самоуправления или должностному лицу в форме эле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тронного документа, и в письменной форме по почтовому адресу, указанному в обращении, пост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у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пившем в государственный орган, орган местного самоуправления или должностному лицу в письменной форме.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Кроме того, на пост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у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пившее в орган местного самоуправления или должностному лицу обращение, содержащее пре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ю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дением требований части 2 статьи 6 Федерального закона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ти «Интернет».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Ответ по жалобе должен быть мотивированным со ссылкой на конкретные нормативные правовые акты Российской Федерации, Алтайского края и </w:t>
      </w:r>
      <w:r w:rsidR="00622665"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сельсовета, содержать указание об отмене или изменении обжалуемого реш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ния, принятого нижестоящим должностным лицом, необходимости привлечения должностного лица, принявшего незаконное решение, к установленной законом ответственности, а также о порядке обжалования принятого 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шения.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Если жалоба признана подлежащей удовлетворению полностью или части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ч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но, администрация сельсовета или должностное лицо, принявшие решение по ж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лобе, обязаны принять необходимые меры для восстановления нарушенного права гра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ж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данина,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принести ему официальные извинения в письменном виде, а также по просьбе гражданина проинформировать об этом заинтересованных в рассмотрении ж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лобы лиц.</w:t>
      </w:r>
      <w:proofErr w:type="gramEnd"/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Глава 4. Ответственность за нарушение настоящего</w:t>
      </w: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Положения при подаче обращений граждан</w:t>
      </w: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Нарушение порядка и срока направления письменного ответа на обращения граждан в администрацию сельсовета влечёт ответственность в соответствии с З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коном Алтайского края «О рассмотрении обращений граждан Российской Федер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ции на территории Алтайского края».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Решение, принятое по обращению, может быть обжаловано в вышесто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я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щий орган (должностному лицу) в порядке подчиненности, а также в судебном п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рядке.</w:t>
      </w:r>
    </w:p>
    <w:p w:rsidR="00DB1C88" w:rsidRPr="00DB1C88" w:rsidRDefault="00DB1C88" w:rsidP="00DB1C88">
      <w:pPr>
        <w:rPr>
          <w:rFonts w:ascii="Times New Roman" w:hAnsi="Times New Roman" w:cs="Times New Roman"/>
          <w:sz w:val="26"/>
          <w:szCs w:val="26"/>
        </w:rPr>
      </w:pPr>
      <w:r w:rsidRPr="00DB1C88">
        <w:rPr>
          <w:rFonts w:ascii="Times New Roman" w:hAnsi="Times New Roman" w:cs="Times New Roman"/>
          <w:bCs/>
          <w:sz w:val="26"/>
          <w:szCs w:val="26"/>
        </w:rPr>
        <w:t>__________</w:t>
      </w: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8F57CA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41C"/>
    <w:multiLevelType w:val="hybridMultilevel"/>
    <w:tmpl w:val="59C6795A"/>
    <w:lvl w:ilvl="0" w:tplc="45CACB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076899"/>
    <w:rsid w:val="000C6AB8"/>
    <w:rsid w:val="0011030D"/>
    <w:rsid w:val="002060AF"/>
    <w:rsid w:val="00232780"/>
    <w:rsid w:val="0024118E"/>
    <w:rsid w:val="0025634B"/>
    <w:rsid w:val="002B07E6"/>
    <w:rsid w:val="002F1E77"/>
    <w:rsid w:val="003156D1"/>
    <w:rsid w:val="00361ACD"/>
    <w:rsid w:val="003B5BF7"/>
    <w:rsid w:val="003C1935"/>
    <w:rsid w:val="00423762"/>
    <w:rsid w:val="00447373"/>
    <w:rsid w:val="004A1CC3"/>
    <w:rsid w:val="004D3C8F"/>
    <w:rsid w:val="0054772A"/>
    <w:rsid w:val="005849A5"/>
    <w:rsid w:val="00597172"/>
    <w:rsid w:val="005C39B3"/>
    <w:rsid w:val="00622665"/>
    <w:rsid w:val="006953F0"/>
    <w:rsid w:val="00696E20"/>
    <w:rsid w:val="00733102"/>
    <w:rsid w:val="007959B8"/>
    <w:rsid w:val="0081131F"/>
    <w:rsid w:val="00854DBA"/>
    <w:rsid w:val="00871127"/>
    <w:rsid w:val="008C1D03"/>
    <w:rsid w:val="008D0147"/>
    <w:rsid w:val="008F57CA"/>
    <w:rsid w:val="0091027A"/>
    <w:rsid w:val="0093520E"/>
    <w:rsid w:val="009A39B8"/>
    <w:rsid w:val="009F02EB"/>
    <w:rsid w:val="00A30588"/>
    <w:rsid w:val="00A55985"/>
    <w:rsid w:val="00A9543C"/>
    <w:rsid w:val="00B141C1"/>
    <w:rsid w:val="00B75816"/>
    <w:rsid w:val="00C52205"/>
    <w:rsid w:val="00D51AE9"/>
    <w:rsid w:val="00D556DD"/>
    <w:rsid w:val="00D70CC7"/>
    <w:rsid w:val="00D74A6A"/>
    <w:rsid w:val="00DB1C88"/>
    <w:rsid w:val="00E81294"/>
    <w:rsid w:val="00E91085"/>
    <w:rsid w:val="00E92A88"/>
    <w:rsid w:val="00EA4A7D"/>
    <w:rsid w:val="00EF383E"/>
    <w:rsid w:val="00EF3C4A"/>
    <w:rsid w:val="00F151B5"/>
    <w:rsid w:val="00F83EB2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34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867;fld=134;dst=101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31</cp:revision>
  <cp:lastPrinted>2023-10-10T06:10:00Z</cp:lastPrinted>
  <dcterms:created xsi:type="dcterms:W3CDTF">2022-12-14T01:11:00Z</dcterms:created>
  <dcterms:modified xsi:type="dcterms:W3CDTF">2024-02-26T04:41:00Z</dcterms:modified>
  <cp:category/>
</cp:coreProperties>
</file>