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13" w:rsidRPr="005A0013" w:rsidRDefault="005A0013" w:rsidP="005A0013">
      <w:pPr>
        <w:jc w:val="both"/>
        <w:rPr>
          <w:rFonts w:ascii="Arial" w:hAnsi="Arial"/>
          <w:b/>
          <w:sz w:val="18"/>
        </w:rPr>
      </w:pPr>
      <w:r>
        <w:rPr>
          <w:rFonts w:ascii="Arial" w:hAnsi="Arial"/>
          <w:b/>
          <w:noProof/>
          <w:sz w:val="18"/>
        </w:rPr>
        <w:drawing>
          <wp:anchor distT="0" distB="0" distL="114300" distR="114300" simplePos="0" relativeHeight="251658240" behindDoc="0" locked="0" layoutInCell="1" allowOverlap="1">
            <wp:simplePos x="0" y="0"/>
            <wp:positionH relativeFrom="column">
              <wp:posOffset>2402139</wp:posOffset>
            </wp:positionH>
            <wp:positionV relativeFrom="paragraph">
              <wp:posOffset>0</wp:posOffset>
            </wp:positionV>
            <wp:extent cx="719455" cy="723900"/>
            <wp:effectExtent l="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013" w:rsidRPr="005A0013" w:rsidRDefault="005A0013" w:rsidP="005A0013">
      <w:pPr>
        <w:jc w:val="both"/>
        <w:rPr>
          <w:rFonts w:ascii="Arial" w:hAnsi="Arial"/>
          <w:sz w:val="18"/>
        </w:rPr>
      </w:pPr>
    </w:p>
    <w:p w:rsidR="005A0013" w:rsidRPr="005A0013" w:rsidRDefault="005A0013" w:rsidP="005A0013">
      <w:pPr>
        <w:rPr>
          <w:sz w:val="26"/>
          <w:szCs w:val="20"/>
        </w:rPr>
      </w:pPr>
    </w:p>
    <w:p w:rsidR="005A0013" w:rsidRPr="005A0013" w:rsidRDefault="005A0013" w:rsidP="005A0013">
      <w:pPr>
        <w:rPr>
          <w:b/>
          <w:sz w:val="26"/>
          <w:szCs w:val="26"/>
        </w:rPr>
      </w:pPr>
    </w:p>
    <w:p w:rsidR="005A0013" w:rsidRDefault="005A0013" w:rsidP="005A0013">
      <w:pPr>
        <w:jc w:val="center"/>
        <w:rPr>
          <w:b/>
          <w:sz w:val="26"/>
          <w:szCs w:val="26"/>
        </w:rPr>
      </w:pPr>
    </w:p>
    <w:p w:rsidR="005A0013" w:rsidRPr="005A0013" w:rsidRDefault="005A0013" w:rsidP="005A0013">
      <w:pPr>
        <w:jc w:val="center"/>
        <w:rPr>
          <w:b/>
          <w:sz w:val="26"/>
          <w:szCs w:val="26"/>
        </w:rPr>
      </w:pPr>
      <w:r w:rsidRPr="005A0013">
        <w:rPr>
          <w:b/>
          <w:sz w:val="26"/>
          <w:szCs w:val="26"/>
        </w:rPr>
        <w:t>СОВЕТ ДЕПУТАТОВ</w:t>
      </w:r>
      <w:r>
        <w:rPr>
          <w:b/>
          <w:sz w:val="26"/>
          <w:szCs w:val="26"/>
        </w:rPr>
        <w:t xml:space="preserve"> </w:t>
      </w:r>
      <w:r w:rsidRPr="005A0013">
        <w:rPr>
          <w:b/>
          <w:sz w:val="26"/>
          <w:szCs w:val="26"/>
        </w:rPr>
        <w:t>НОВОМОНОШКИНСКОГО СЕЛЬСОВЕТА</w:t>
      </w:r>
    </w:p>
    <w:p w:rsidR="005A0013" w:rsidRPr="005A0013" w:rsidRDefault="005A0013" w:rsidP="005A0013">
      <w:pPr>
        <w:jc w:val="center"/>
        <w:rPr>
          <w:b/>
          <w:sz w:val="26"/>
          <w:szCs w:val="26"/>
        </w:rPr>
      </w:pPr>
      <w:r w:rsidRPr="005A0013">
        <w:rPr>
          <w:b/>
          <w:sz w:val="26"/>
          <w:szCs w:val="26"/>
        </w:rPr>
        <w:t>ЗАРИНСКОГО РАЙОНА АЛТАЙСКОГО КРАЯ</w:t>
      </w:r>
    </w:p>
    <w:p w:rsidR="005A0013" w:rsidRPr="005A0013" w:rsidRDefault="005A0013" w:rsidP="005A0013">
      <w:pPr>
        <w:jc w:val="center"/>
        <w:rPr>
          <w:b/>
          <w:i/>
          <w:sz w:val="26"/>
          <w:szCs w:val="26"/>
        </w:rPr>
      </w:pPr>
    </w:p>
    <w:p w:rsidR="005A0013" w:rsidRPr="005A0013" w:rsidRDefault="005A0013" w:rsidP="005A0013"/>
    <w:tbl>
      <w:tblPr>
        <w:tblW w:w="0" w:type="auto"/>
        <w:tblLayout w:type="fixed"/>
        <w:tblLook w:val="04A0" w:firstRow="1" w:lastRow="0" w:firstColumn="1" w:lastColumn="0" w:noHBand="0" w:noVBand="1"/>
      </w:tblPr>
      <w:tblGrid>
        <w:gridCol w:w="8568"/>
      </w:tblGrid>
      <w:tr w:rsidR="005A0013" w:rsidRPr="005A0013" w:rsidTr="003325DA">
        <w:tc>
          <w:tcPr>
            <w:tcW w:w="8568" w:type="dxa"/>
          </w:tcPr>
          <w:p w:rsidR="005A0013" w:rsidRPr="005A0013" w:rsidRDefault="005A0013" w:rsidP="005A0013">
            <w:pPr>
              <w:keepNext/>
              <w:spacing w:before="240" w:after="60"/>
              <w:outlineLvl w:val="0"/>
              <w:rPr>
                <w:rFonts w:ascii="Arial" w:hAnsi="Arial" w:cs="Arial"/>
                <w:b/>
                <w:bCs/>
                <w:kern w:val="32"/>
                <w:sz w:val="32"/>
                <w:szCs w:val="32"/>
              </w:rPr>
            </w:pPr>
            <w:r w:rsidRPr="005A0013">
              <w:rPr>
                <w:rFonts w:ascii="Arial" w:hAnsi="Arial" w:cs="Arial"/>
                <w:b/>
                <w:bCs/>
                <w:kern w:val="32"/>
                <w:sz w:val="32"/>
                <w:szCs w:val="32"/>
              </w:rPr>
              <w:t xml:space="preserve">                                 </w:t>
            </w:r>
            <w:r>
              <w:rPr>
                <w:rFonts w:ascii="Arial" w:hAnsi="Arial" w:cs="Arial"/>
                <w:b/>
                <w:bCs/>
                <w:kern w:val="32"/>
                <w:sz w:val="32"/>
                <w:szCs w:val="32"/>
              </w:rPr>
              <w:t>ПРОЕКТ</w:t>
            </w:r>
            <w:r w:rsidRPr="005A0013">
              <w:rPr>
                <w:rFonts w:ascii="Arial" w:hAnsi="Arial" w:cs="Arial"/>
                <w:b/>
                <w:bCs/>
                <w:kern w:val="32"/>
                <w:sz w:val="32"/>
                <w:szCs w:val="32"/>
              </w:rPr>
              <w:t xml:space="preserve">   Р Е Ш Е Н И Е</w:t>
            </w:r>
          </w:p>
        </w:tc>
      </w:tr>
    </w:tbl>
    <w:p w:rsidR="001777D8" w:rsidRPr="001777D8" w:rsidRDefault="001777D8" w:rsidP="001777D8">
      <w:pPr>
        <w:shd w:val="clear" w:color="auto" w:fill="FFFFFF"/>
        <w:spacing w:after="200"/>
        <w:rPr>
          <w:color w:val="000000"/>
        </w:rPr>
      </w:pPr>
      <w:r>
        <w:rPr>
          <w:sz w:val="26"/>
          <w:szCs w:val="26"/>
        </w:rPr>
        <w:t>00.00</w:t>
      </w:r>
      <w:r w:rsidRPr="001777D8">
        <w:rPr>
          <w:sz w:val="26"/>
          <w:szCs w:val="26"/>
        </w:rPr>
        <w:t>.2018</w:t>
      </w:r>
      <w:r w:rsidRPr="001777D8">
        <w:rPr>
          <w:sz w:val="26"/>
          <w:szCs w:val="26"/>
        </w:rPr>
        <w:tab/>
      </w:r>
      <w:r w:rsidRPr="001777D8">
        <w:rPr>
          <w:color w:val="000000"/>
        </w:rPr>
        <w:tab/>
      </w:r>
      <w:r w:rsidRPr="001777D8">
        <w:rPr>
          <w:color w:val="000000"/>
        </w:rPr>
        <w:tab/>
      </w:r>
      <w:r w:rsidRPr="001777D8">
        <w:rPr>
          <w:color w:val="000000"/>
        </w:rPr>
        <w:tab/>
      </w:r>
      <w:r w:rsidRPr="001777D8">
        <w:rPr>
          <w:color w:val="000000"/>
        </w:rPr>
        <w:tab/>
      </w:r>
      <w:r w:rsidRPr="001777D8">
        <w:rPr>
          <w:color w:val="000000"/>
        </w:rPr>
        <w:tab/>
      </w:r>
      <w:r w:rsidRPr="001777D8">
        <w:rPr>
          <w:color w:val="000000"/>
        </w:rPr>
        <w:tab/>
      </w:r>
      <w:r w:rsidRPr="001777D8">
        <w:rPr>
          <w:color w:val="000000"/>
        </w:rPr>
        <w:tab/>
      </w:r>
      <w:r w:rsidRPr="001777D8">
        <w:rPr>
          <w:color w:val="000000"/>
        </w:rPr>
        <w:tab/>
      </w:r>
      <w:r w:rsidRPr="001777D8">
        <w:rPr>
          <w:sz w:val="26"/>
          <w:szCs w:val="26"/>
        </w:rPr>
        <w:t xml:space="preserve">   </w:t>
      </w:r>
      <w:r>
        <w:rPr>
          <w:sz w:val="26"/>
          <w:szCs w:val="26"/>
        </w:rPr>
        <w:t xml:space="preserve">                      №00</w:t>
      </w:r>
    </w:p>
    <w:p w:rsidR="001777D8" w:rsidRPr="001777D8" w:rsidRDefault="001777D8" w:rsidP="001777D8">
      <w:pPr>
        <w:jc w:val="center"/>
        <w:rPr>
          <w:rFonts w:ascii="Arial" w:hAnsi="Arial"/>
          <w:sz w:val="18"/>
          <w:szCs w:val="18"/>
        </w:rPr>
      </w:pPr>
      <w:r w:rsidRPr="001777D8">
        <w:rPr>
          <w:rFonts w:ascii="Arial" w:hAnsi="Arial"/>
          <w:sz w:val="18"/>
          <w:szCs w:val="18"/>
        </w:rPr>
        <w:t>с. Новомоношкино</w:t>
      </w:r>
    </w:p>
    <w:p w:rsidR="000B549C" w:rsidRPr="000B549C" w:rsidRDefault="000B549C" w:rsidP="000B549C">
      <w:pPr>
        <w:ind w:right="-99"/>
        <w:rPr>
          <w:color w:val="000000"/>
          <w:sz w:val="26"/>
          <w:szCs w:val="26"/>
        </w:rPr>
      </w:pPr>
      <w:r w:rsidRPr="000B549C">
        <w:rPr>
          <w:color w:val="000000"/>
          <w:sz w:val="26"/>
          <w:szCs w:val="26"/>
        </w:rPr>
        <w:t xml:space="preserve">О передаче в собственность </w:t>
      </w:r>
    </w:p>
    <w:p w:rsidR="000B549C" w:rsidRPr="000B549C" w:rsidRDefault="000B549C" w:rsidP="000B549C">
      <w:pPr>
        <w:ind w:right="-99"/>
        <w:rPr>
          <w:color w:val="000000"/>
          <w:sz w:val="26"/>
          <w:szCs w:val="26"/>
        </w:rPr>
      </w:pPr>
      <w:r w:rsidRPr="000B549C">
        <w:rPr>
          <w:color w:val="000000"/>
          <w:sz w:val="26"/>
          <w:szCs w:val="26"/>
        </w:rPr>
        <w:t xml:space="preserve">безвозмездно муниципального </w:t>
      </w:r>
    </w:p>
    <w:p w:rsidR="000B549C" w:rsidRPr="000B549C" w:rsidRDefault="000B549C" w:rsidP="000B549C">
      <w:pPr>
        <w:ind w:right="-99"/>
        <w:rPr>
          <w:color w:val="000000"/>
          <w:sz w:val="26"/>
          <w:szCs w:val="26"/>
        </w:rPr>
      </w:pPr>
      <w:r w:rsidRPr="000B549C">
        <w:rPr>
          <w:color w:val="000000"/>
          <w:sz w:val="26"/>
          <w:szCs w:val="26"/>
        </w:rPr>
        <w:t>образования Новомоношкинский</w:t>
      </w:r>
    </w:p>
    <w:p w:rsidR="000B549C" w:rsidRPr="000B549C" w:rsidRDefault="000B549C" w:rsidP="000B549C">
      <w:pPr>
        <w:ind w:right="-99"/>
        <w:rPr>
          <w:color w:val="000000"/>
          <w:sz w:val="26"/>
          <w:szCs w:val="26"/>
        </w:rPr>
      </w:pPr>
      <w:r w:rsidRPr="000B549C">
        <w:rPr>
          <w:color w:val="000000"/>
          <w:sz w:val="26"/>
          <w:szCs w:val="26"/>
        </w:rPr>
        <w:t xml:space="preserve">сельсовет имущества, </w:t>
      </w:r>
    </w:p>
    <w:p w:rsidR="000B549C" w:rsidRPr="000B549C" w:rsidRDefault="000B549C" w:rsidP="000B549C">
      <w:pPr>
        <w:ind w:right="-99"/>
        <w:rPr>
          <w:color w:val="000000"/>
          <w:sz w:val="26"/>
          <w:szCs w:val="26"/>
        </w:rPr>
      </w:pPr>
      <w:r w:rsidRPr="000B549C">
        <w:rPr>
          <w:color w:val="000000"/>
          <w:sz w:val="26"/>
          <w:szCs w:val="26"/>
        </w:rPr>
        <w:t xml:space="preserve">являющегося собственностью </w:t>
      </w:r>
    </w:p>
    <w:p w:rsidR="000B549C" w:rsidRPr="000B549C" w:rsidRDefault="000B549C" w:rsidP="000B549C">
      <w:pPr>
        <w:ind w:right="-99"/>
        <w:rPr>
          <w:color w:val="000000"/>
          <w:sz w:val="26"/>
          <w:szCs w:val="26"/>
        </w:rPr>
      </w:pPr>
      <w:r w:rsidRPr="000B549C">
        <w:rPr>
          <w:color w:val="000000"/>
          <w:sz w:val="26"/>
          <w:szCs w:val="26"/>
        </w:rPr>
        <w:t xml:space="preserve">муниципального образования </w:t>
      </w:r>
    </w:p>
    <w:p w:rsidR="000B549C" w:rsidRPr="000B549C" w:rsidRDefault="00D73C6F" w:rsidP="000B549C">
      <w:pPr>
        <w:ind w:right="-99"/>
      </w:pPr>
      <w:r>
        <w:rPr>
          <w:color w:val="000000"/>
          <w:sz w:val="26"/>
          <w:szCs w:val="26"/>
        </w:rPr>
        <w:t>Заринского</w:t>
      </w:r>
      <w:r w:rsidR="000B549C" w:rsidRPr="000B549C">
        <w:rPr>
          <w:color w:val="000000"/>
          <w:sz w:val="26"/>
          <w:szCs w:val="26"/>
        </w:rPr>
        <w:t xml:space="preserve"> район</w:t>
      </w:r>
      <w:r>
        <w:rPr>
          <w:color w:val="000000"/>
          <w:sz w:val="26"/>
          <w:szCs w:val="26"/>
        </w:rPr>
        <w:t>а</w:t>
      </w:r>
      <w:bookmarkStart w:id="0" w:name="_GoBack"/>
      <w:bookmarkEnd w:id="0"/>
      <w:r w:rsidR="000B549C" w:rsidRPr="000B549C">
        <w:rPr>
          <w:color w:val="000000"/>
          <w:sz w:val="26"/>
          <w:szCs w:val="26"/>
        </w:rPr>
        <w:t xml:space="preserve"> Алтайского края</w:t>
      </w: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firstLine="709"/>
        <w:rPr>
          <w:sz w:val="28"/>
          <w:szCs w:val="28"/>
        </w:rPr>
      </w:pPr>
      <w:r w:rsidRPr="000B549C">
        <w:rPr>
          <w:sz w:val="28"/>
          <w:szCs w:val="28"/>
        </w:rPr>
        <w:t>На основание Постановления Администрации Заринского района Алтайского края от 06.12.2018 № 920</w:t>
      </w:r>
    </w:p>
    <w:p w:rsidR="000B549C" w:rsidRPr="000B549C" w:rsidRDefault="000B549C" w:rsidP="000B549C">
      <w:pPr>
        <w:ind w:right="-99"/>
      </w:pPr>
    </w:p>
    <w:p w:rsidR="000B549C" w:rsidRPr="000B549C" w:rsidRDefault="000B549C" w:rsidP="000B549C">
      <w:pPr>
        <w:ind w:right="-99"/>
        <w:jc w:val="center"/>
        <w:rPr>
          <w:sz w:val="28"/>
          <w:szCs w:val="28"/>
        </w:rPr>
      </w:pPr>
      <w:r w:rsidRPr="000B549C">
        <w:rPr>
          <w:sz w:val="28"/>
          <w:szCs w:val="28"/>
        </w:rPr>
        <w:t>РЕШИЛ:</w:t>
      </w:r>
    </w:p>
    <w:p w:rsidR="000B549C" w:rsidRPr="000B549C" w:rsidRDefault="000B549C" w:rsidP="000B549C">
      <w:pPr>
        <w:ind w:right="-99" w:firstLine="708"/>
        <w:rPr>
          <w:sz w:val="28"/>
          <w:szCs w:val="28"/>
        </w:rPr>
      </w:pPr>
      <w:r w:rsidRPr="000B549C">
        <w:rPr>
          <w:sz w:val="28"/>
          <w:szCs w:val="28"/>
        </w:rPr>
        <w:t>1. Принять в собственность безвозмездно муниципального образования Новомоношкинский сельсовет Заринского Алтайского края:</w:t>
      </w:r>
    </w:p>
    <w:p w:rsidR="000B549C" w:rsidRPr="000B549C" w:rsidRDefault="000B549C" w:rsidP="000B549C">
      <w:pPr>
        <w:ind w:right="-99"/>
        <w:rPr>
          <w:sz w:val="28"/>
          <w:szCs w:val="28"/>
        </w:rPr>
      </w:pPr>
      <w:r w:rsidRPr="000B549C">
        <w:rPr>
          <w:sz w:val="28"/>
          <w:szCs w:val="28"/>
        </w:rPr>
        <w:t>1.1. Водонапорная башня со скважиной, расположенная по адресу: Алтайский край, Заринский район, с. Новомоношкино, пер. Логовской, 12, с кадастровым номером 22:13:130001:1044;</w:t>
      </w:r>
    </w:p>
    <w:p w:rsidR="000B549C" w:rsidRPr="000B549C" w:rsidRDefault="000B549C" w:rsidP="000B549C">
      <w:pPr>
        <w:ind w:right="-99"/>
        <w:rPr>
          <w:sz w:val="28"/>
          <w:szCs w:val="28"/>
        </w:rPr>
      </w:pPr>
      <w:r w:rsidRPr="000B549C">
        <w:rPr>
          <w:sz w:val="28"/>
          <w:szCs w:val="28"/>
        </w:rPr>
        <w:t>1.2. Водонапорная башня со скважиной, расположенная по адресу: Алтайский край, Заринский район, с. Новомоношкино, ул. Набережная, 16а, с кадастровым номером 22:13:130001:1042;</w:t>
      </w:r>
    </w:p>
    <w:p w:rsidR="000B549C" w:rsidRPr="000B549C" w:rsidRDefault="000B549C" w:rsidP="000B549C">
      <w:pPr>
        <w:ind w:right="-99"/>
        <w:rPr>
          <w:sz w:val="28"/>
          <w:szCs w:val="28"/>
        </w:rPr>
      </w:pPr>
      <w:r w:rsidRPr="000B549C">
        <w:rPr>
          <w:sz w:val="28"/>
          <w:szCs w:val="28"/>
        </w:rPr>
        <w:t>1.3. Водонапорная башня со скважиной, расположенная по адресу: Алтайский край, Заринский район, с. Новомоношкино, ул. Центральная, 2д, с кадастровым номером 22:13:130001:1041;</w:t>
      </w:r>
    </w:p>
    <w:p w:rsidR="000B549C" w:rsidRPr="000B549C" w:rsidRDefault="000B549C" w:rsidP="000B549C">
      <w:pPr>
        <w:ind w:right="-99"/>
        <w:rPr>
          <w:sz w:val="28"/>
          <w:szCs w:val="28"/>
        </w:rPr>
      </w:pPr>
      <w:r w:rsidRPr="000B549C">
        <w:rPr>
          <w:sz w:val="28"/>
          <w:szCs w:val="28"/>
        </w:rPr>
        <w:t>1.4. Водонапорная башня со скважиной, расположенная по адресу: Алтайский край, Заринский район, с. Новомоношкино, ул. Свердлова, 21а, с кадастровым номером 22:13:130001:1043;</w:t>
      </w:r>
    </w:p>
    <w:p w:rsidR="000B549C" w:rsidRPr="000B549C" w:rsidRDefault="000B549C" w:rsidP="000B549C">
      <w:pPr>
        <w:ind w:right="-99"/>
        <w:rPr>
          <w:sz w:val="28"/>
          <w:szCs w:val="28"/>
        </w:rPr>
      </w:pPr>
      <w:r w:rsidRPr="000B549C">
        <w:rPr>
          <w:sz w:val="28"/>
          <w:szCs w:val="28"/>
        </w:rPr>
        <w:t>1.5. Водонапорная башня со скважиной, расположенная по адресу: Алтайский край, Заринский район, с. Шпагино, ул. Воронежская, 16, с кадастровым номером 22:13:130004:562;</w:t>
      </w:r>
    </w:p>
    <w:p w:rsidR="000B549C" w:rsidRPr="000B549C" w:rsidRDefault="000B549C" w:rsidP="000B549C">
      <w:pPr>
        <w:ind w:right="-99"/>
        <w:rPr>
          <w:sz w:val="28"/>
          <w:szCs w:val="28"/>
        </w:rPr>
      </w:pPr>
      <w:r w:rsidRPr="000B549C">
        <w:rPr>
          <w:sz w:val="28"/>
          <w:szCs w:val="28"/>
        </w:rPr>
        <w:t>1.6. Водонапорная башня со скважиной, расположенная по адресу: Алтайский край, Заринский район, с. Шпагино, ул. Школьная, 6, с кадастровым номером 22:13:130004:561;</w:t>
      </w:r>
    </w:p>
    <w:p w:rsidR="000B549C" w:rsidRPr="000B549C" w:rsidRDefault="000B549C" w:rsidP="000B549C">
      <w:pPr>
        <w:ind w:right="-99"/>
        <w:rPr>
          <w:sz w:val="28"/>
          <w:szCs w:val="28"/>
        </w:rPr>
      </w:pPr>
      <w:r w:rsidRPr="000B549C">
        <w:rPr>
          <w:sz w:val="28"/>
          <w:szCs w:val="28"/>
        </w:rPr>
        <w:lastRenderedPageBreak/>
        <w:t>1.7. Водонапорная башня со скважиной, расположенная по адресу: Алтайский край, Заринский район, с. Голубцово, ул. Саратовская, 32, с кадастровым номером 22:13:130002:205;</w:t>
      </w:r>
    </w:p>
    <w:p w:rsidR="000B549C" w:rsidRPr="000B549C" w:rsidRDefault="000B549C" w:rsidP="000B549C">
      <w:pPr>
        <w:ind w:right="-99"/>
        <w:rPr>
          <w:sz w:val="28"/>
          <w:szCs w:val="28"/>
        </w:rPr>
      </w:pPr>
      <w:r w:rsidRPr="000B549C">
        <w:rPr>
          <w:sz w:val="28"/>
          <w:szCs w:val="28"/>
        </w:rPr>
        <w:t>1.8. Водонапорная башня со скважиной, расположенная по адресу: Алтайский край, Заринский район, с. Инюшово, ул. Центральная, 44, с кадастровым номером 22:13:130003:107;</w:t>
      </w:r>
    </w:p>
    <w:p w:rsidR="000B549C" w:rsidRPr="000B549C" w:rsidRDefault="000B549C" w:rsidP="000B549C">
      <w:pPr>
        <w:ind w:right="-99"/>
        <w:rPr>
          <w:sz w:val="28"/>
          <w:szCs w:val="28"/>
        </w:rPr>
      </w:pPr>
      <w:r w:rsidRPr="000B549C">
        <w:rPr>
          <w:sz w:val="28"/>
          <w:szCs w:val="28"/>
        </w:rPr>
        <w:t>1.9. Сеть водоснабжения протяженностью 9677 м., расположенная по адресу: Алтайский край, Заринский район, с. Новомоношкино, в границах населенного пункта, с кадастровым номером 22:13:130001:1045;</w:t>
      </w:r>
    </w:p>
    <w:p w:rsidR="000B549C" w:rsidRPr="000B549C" w:rsidRDefault="000B549C" w:rsidP="000B549C">
      <w:pPr>
        <w:ind w:right="-99"/>
        <w:rPr>
          <w:sz w:val="28"/>
          <w:szCs w:val="28"/>
        </w:rPr>
      </w:pPr>
      <w:r w:rsidRPr="000B549C">
        <w:rPr>
          <w:sz w:val="28"/>
          <w:szCs w:val="28"/>
        </w:rPr>
        <w:t>1.10. Сеть водоснабжения протяженностью 2079 м., расположенная по адресу: Алтайский край, Заринский район, с. Голубцово, в границах населенного пункта, с кадастровым номером 22:13:130002:204;</w:t>
      </w:r>
    </w:p>
    <w:p w:rsidR="000B549C" w:rsidRPr="000B549C" w:rsidRDefault="000B549C" w:rsidP="000B549C">
      <w:pPr>
        <w:ind w:right="-99"/>
        <w:rPr>
          <w:sz w:val="28"/>
          <w:szCs w:val="28"/>
        </w:rPr>
      </w:pPr>
      <w:r w:rsidRPr="000B549C">
        <w:rPr>
          <w:sz w:val="28"/>
          <w:szCs w:val="28"/>
        </w:rPr>
        <w:t>1.11. Сеть водоснабжения протяженностью 2472 м., расположенная по адресу: Алтайский край, Заринский район, с. Инюшово, в границах населенного пункта, с кадастровым номером 22:13:000000:165;</w:t>
      </w:r>
    </w:p>
    <w:p w:rsidR="000B549C" w:rsidRPr="000B549C" w:rsidRDefault="000B549C" w:rsidP="000B549C">
      <w:pPr>
        <w:ind w:right="-99"/>
        <w:rPr>
          <w:sz w:val="28"/>
          <w:szCs w:val="28"/>
        </w:rPr>
      </w:pPr>
      <w:r w:rsidRPr="000B549C">
        <w:rPr>
          <w:sz w:val="28"/>
          <w:szCs w:val="28"/>
        </w:rPr>
        <w:t>1.12. Сеть водоснабжения протяженностью 2643 м., расположенная по адресу: Алтайский край, Заринский район, с. Шпагино, в границах населенного пункта, с кадастровым номером 22:13:130004:560.</w:t>
      </w:r>
    </w:p>
    <w:p w:rsidR="000B549C" w:rsidRPr="000B549C" w:rsidRDefault="000B549C" w:rsidP="000B549C">
      <w:pPr>
        <w:ind w:firstLine="708"/>
        <w:jc w:val="both"/>
        <w:rPr>
          <w:sz w:val="26"/>
          <w:szCs w:val="26"/>
        </w:rPr>
      </w:pPr>
      <w:r w:rsidRPr="000B549C">
        <w:rPr>
          <w:sz w:val="26"/>
          <w:szCs w:val="26"/>
        </w:rPr>
        <w:t>2. Контроль за выполнением настоящего решения оставляю за собой.</w:t>
      </w:r>
    </w:p>
    <w:p w:rsidR="000B549C" w:rsidRPr="000B549C" w:rsidRDefault="000B549C" w:rsidP="000B549C">
      <w:pPr>
        <w:jc w:val="both"/>
        <w:rPr>
          <w:sz w:val="26"/>
          <w:szCs w:val="26"/>
        </w:rPr>
      </w:pPr>
    </w:p>
    <w:p w:rsidR="000B549C" w:rsidRPr="000B549C" w:rsidRDefault="000B549C" w:rsidP="000B549C">
      <w:pPr>
        <w:jc w:val="both"/>
        <w:rPr>
          <w:sz w:val="26"/>
          <w:szCs w:val="26"/>
        </w:rPr>
      </w:pPr>
    </w:p>
    <w:p w:rsidR="000B549C" w:rsidRPr="000B549C" w:rsidRDefault="000B549C" w:rsidP="000B549C">
      <w:pPr>
        <w:jc w:val="both"/>
        <w:rPr>
          <w:sz w:val="26"/>
          <w:szCs w:val="26"/>
        </w:rPr>
      </w:pPr>
    </w:p>
    <w:p w:rsidR="000B549C" w:rsidRPr="000B549C" w:rsidRDefault="000B549C" w:rsidP="000B549C">
      <w:pPr>
        <w:jc w:val="both"/>
        <w:rPr>
          <w:sz w:val="26"/>
          <w:szCs w:val="26"/>
        </w:rPr>
      </w:pPr>
      <w:r w:rsidRPr="000B549C">
        <w:rPr>
          <w:sz w:val="26"/>
          <w:szCs w:val="26"/>
        </w:rPr>
        <w:t>Глава сельсовета                                                                          Л.П. Кожевникова</w:t>
      </w: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0B549C" w:rsidRPr="000B549C" w:rsidRDefault="000B549C" w:rsidP="000B549C">
      <w:pPr>
        <w:ind w:right="-99"/>
      </w:pPr>
    </w:p>
    <w:p w:rsidR="001777D8" w:rsidRPr="001777D8" w:rsidRDefault="001777D8" w:rsidP="001777D8">
      <w:pPr>
        <w:ind w:right="5669"/>
        <w:jc w:val="both"/>
        <w:rPr>
          <w:sz w:val="26"/>
          <w:szCs w:val="26"/>
        </w:rPr>
      </w:pPr>
    </w:p>
    <w:sectPr w:rsidR="001777D8" w:rsidRPr="0017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927"/>
    <w:multiLevelType w:val="hybridMultilevel"/>
    <w:tmpl w:val="53BCE80C"/>
    <w:lvl w:ilvl="0" w:tplc="7916CFF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765FF4"/>
    <w:multiLevelType w:val="hybridMultilevel"/>
    <w:tmpl w:val="BD04CD50"/>
    <w:lvl w:ilvl="0" w:tplc="EE4C99F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9B8513B"/>
    <w:multiLevelType w:val="hybridMultilevel"/>
    <w:tmpl w:val="CA70E9A8"/>
    <w:lvl w:ilvl="0" w:tplc="6C160352">
      <w:start w:val="1"/>
      <w:numFmt w:val="decimal"/>
      <w:lvlText w:val="%1."/>
      <w:lvlJc w:val="left"/>
      <w:pPr>
        <w:tabs>
          <w:tab w:val="num" w:pos="720"/>
        </w:tabs>
        <w:ind w:left="720" w:hanging="360"/>
      </w:pPr>
      <w:rPr>
        <w:b w:val="0"/>
      </w:rPr>
    </w:lvl>
    <w:lvl w:ilvl="1" w:tplc="227AED58">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207F6AF1"/>
    <w:multiLevelType w:val="hybridMultilevel"/>
    <w:tmpl w:val="64D4A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6496FF0"/>
    <w:multiLevelType w:val="hybridMultilevel"/>
    <w:tmpl w:val="F6C2138A"/>
    <w:lvl w:ilvl="0" w:tplc="8500D618">
      <w:start w:val="4"/>
      <w:numFmt w:val="upperRoman"/>
      <w:lvlText w:val="%1."/>
      <w:lvlJc w:val="left"/>
      <w:pPr>
        <w:tabs>
          <w:tab w:val="num" w:pos="1080"/>
        </w:tabs>
        <w:ind w:left="1080" w:hanging="720"/>
      </w:pPr>
    </w:lvl>
    <w:lvl w:ilvl="1" w:tplc="E486AB90">
      <w:start w:val="1"/>
      <w:numFmt w:val="decimal"/>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7934AF0"/>
    <w:multiLevelType w:val="hybridMultilevel"/>
    <w:tmpl w:val="5D46B36C"/>
    <w:lvl w:ilvl="0" w:tplc="BD74B016">
      <w:start w:val="1"/>
      <w:numFmt w:val="decimal"/>
      <w:lvlText w:val="%1."/>
      <w:lvlJc w:val="left"/>
      <w:pPr>
        <w:tabs>
          <w:tab w:val="num" w:pos="786"/>
        </w:tabs>
        <w:ind w:left="786" w:hanging="360"/>
      </w:pPr>
      <w:rPr>
        <w:b w:val="0"/>
      </w:rPr>
    </w:lvl>
    <w:lvl w:ilvl="1" w:tplc="04190019">
      <w:start w:val="1"/>
      <w:numFmt w:val="decimal"/>
      <w:lvlText w:val="%2."/>
      <w:lvlJc w:val="left"/>
      <w:pPr>
        <w:tabs>
          <w:tab w:val="num" w:pos="1431"/>
        </w:tabs>
        <w:ind w:left="1431" w:hanging="360"/>
      </w:pPr>
    </w:lvl>
    <w:lvl w:ilvl="2" w:tplc="0419001B">
      <w:start w:val="1"/>
      <w:numFmt w:val="decimal"/>
      <w:lvlText w:val="%3."/>
      <w:lvlJc w:val="left"/>
      <w:pPr>
        <w:tabs>
          <w:tab w:val="num" w:pos="2151"/>
        </w:tabs>
        <w:ind w:left="2151" w:hanging="360"/>
      </w:pPr>
    </w:lvl>
    <w:lvl w:ilvl="3" w:tplc="0419000F">
      <w:start w:val="1"/>
      <w:numFmt w:val="decimal"/>
      <w:lvlText w:val="%4."/>
      <w:lvlJc w:val="left"/>
      <w:pPr>
        <w:tabs>
          <w:tab w:val="num" w:pos="2871"/>
        </w:tabs>
        <w:ind w:left="2871" w:hanging="360"/>
      </w:pPr>
    </w:lvl>
    <w:lvl w:ilvl="4" w:tplc="04190019">
      <w:start w:val="1"/>
      <w:numFmt w:val="decimal"/>
      <w:lvlText w:val="%5."/>
      <w:lvlJc w:val="left"/>
      <w:pPr>
        <w:tabs>
          <w:tab w:val="num" w:pos="3591"/>
        </w:tabs>
        <w:ind w:left="3591" w:hanging="360"/>
      </w:pPr>
    </w:lvl>
    <w:lvl w:ilvl="5" w:tplc="0419001B">
      <w:start w:val="1"/>
      <w:numFmt w:val="decimal"/>
      <w:lvlText w:val="%6."/>
      <w:lvlJc w:val="left"/>
      <w:pPr>
        <w:tabs>
          <w:tab w:val="num" w:pos="4311"/>
        </w:tabs>
        <w:ind w:left="4311" w:hanging="360"/>
      </w:pPr>
    </w:lvl>
    <w:lvl w:ilvl="6" w:tplc="0419000F">
      <w:start w:val="1"/>
      <w:numFmt w:val="decimal"/>
      <w:lvlText w:val="%7."/>
      <w:lvlJc w:val="left"/>
      <w:pPr>
        <w:tabs>
          <w:tab w:val="num" w:pos="5031"/>
        </w:tabs>
        <w:ind w:left="5031" w:hanging="360"/>
      </w:pPr>
    </w:lvl>
    <w:lvl w:ilvl="7" w:tplc="04190019">
      <w:start w:val="1"/>
      <w:numFmt w:val="decimal"/>
      <w:lvlText w:val="%8."/>
      <w:lvlJc w:val="left"/>
      <w:pPr>
        <w:tabs>
          <w:tab w:val="num" w:pos="5751"/>
        </w:tabs>
        <w:ind w:left="5751" w:hanging="360"/>
      </w:pPr>
    </w:lvl>
    <w:lvl w:ilvl="8" w:tplc="0419001B">
      <w:start w:val="1"/>
      <w:numFmt w:val="decimal"/>
      <w:lvlText w:val="%9."/>
      <w:lvlJc w:val="left"/>
      <w:pPr>
        <w:tabs>
          <w:tab w:val="num" w:pos="6471"/>
        </w:tabs>
        <w:ind w:left="6471" w:hanging="360"/>
      </w:pPr>
    </w:lvl>
  </w:abstractNum>
  <w:abstractNum w:abstractNumId="8" w15:restartNumberingAfterBreak="0">
    <w:nsid w:val="47542E5C"/>
    <w:multiLevelType w:val="hybridMultilevel"/>
    <w:tmpl w:val="D83C0B38"/>
    <w:lvl w:ilvl="0" w:tplc="1CF8B4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254298"/>
    <w:multiLevelType w:val="hybridMultilevel"/>
    <w:tmpl w:val="90B4D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AD935DF"/>
    <w:multiLevelType w:val="hybridMultilevel"/>
    <w:tmpl w:val="CAFA5F5A"/>
    <w:lvl w:ilvl="0" w:tplc="E89A0E9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67311E71"/>
    <w:multiLevelType w:val="hybridMultilevel"/>
    <w:tmpl w:val="94F64B0E"/>
    <w:lvl w:ilvl="0" w:tplc="0ADACA1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8D66A4B"/>
    <w:multiLevelType w:val="hybridMultilevel"/>
    <w:tmpl w:val="54FA54C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5B699C"/>
    <w:multiLevelType w:val="hybridMultilevel"/>
    <w:tmpl w:val="D0D4EF9E"/>
    <w:lvl w:ilvl="0" w:tplc="41301AB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48"/>
    <w:rsid w:val="000B549C"/>
    <w:rsid w:val="001777D8"/>
    <w:rsid w:val="005976D5"/>
    <w:rsid w:val="005A0013"/>
    <w:rsid w:val="008A7A3F"/>
    <w:rsid w:val="00AA553B"/>
    <w:rsid w:val="00D73C6F"/>
    <w:rsid w:val="00DD4924"/>
    <w:rsid w:val="00F8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D13B"/>
  <w15:chartTrackingRefBased/>
  <w15:docId w15:val="{3A52922B-54EC-4CBA-9C42-08D5C5F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5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0013"/>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5A001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5A0013"/>
    <w:pPr>
      <w:keepNext/>
      <w:spacing w:before="240" w:after="60"/>
      <w:outlineLvl w:val="2"/>
    </w:pPr>
    <w:rPr>
      <w:rFonts w:ascii="Cambria" w:hAnsi="Cambria"/>
      <w:b/>
      <w:bCs/>
      <w:sz w:val="26"/>
      <w:szCs w:val="26"/>
    </w:rPr>
  </w:style>
  <w:style w:type="paragraph" w:styleId="9">
    <w:name w:val="heading 9"/>
    <w:basedOn w:val="a"/>
    <w:next w:val="a"/>
    <w:link w:val="90"/>
    <w:qFormat/>
    <w:rsid w:val="005A001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001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5A0013"/>
    <w:rPr>
      <w:rFonts w:ascii="Arial" w:eastAsia="Times New Roman" w:hAnsi="Arial" w:cs="Arial"/>
      <w:b/>
      <w:bCs/>
      <w:i/>
      <w:iCs/>
      <w:sz w:val="28"/>
      <w:szCs w:val="28"/>
      <w:lang w:eastAsia="ru-RU"/>
    </w:rPr>
  </w:style>
  <w:style w:type="character" w:customStyle="1" w:styleId="30">
    <w:name w:val="Заголовок 3 Знак"/>
    <w:basedOn w:val="a0"/>
    <w:link w:val="3"/>
    <w:rsid w:val="005A0013"/>
    <w:rPr>
      <w:rFonts w:ascii="Cambria" w:eastAsia="Times New Roman" w:hAnsi="Cambria" w:cs="Times New Roman"/>
      <w:b/>
      <w:bCs/>
      <w:sz w:val="26"/>
      <w:szCs w:val="26"/>
      <w:lang w:eastAsia="ru-RU"/>
    </w:rPr>
  </w:style>
  <w:style w:type="character" w:customStyle="1" w:styleId="90">
    <w:name w:val="Заголовок 9 Знак"/>
    <w:basedOn w:val="a0"/>
    <w:link w:val="9"/>
    <w:rsid w:val="005A0013"/>
    <w:rPr>
      <w:rFonts w:ascii="Arial" w:eastAsia="Times New Roman" w:hAnsi="Arial" w:cs="Arial"/>
      <w:lang w:eastAsia="ru-RU"/>
    </w:rPr>
  </w:style>
  <w:style w:type="numbering" w:customStyle="1" w:styleId="11">
    <w:name w:val="Нет списка1"/>
    <w:next w:val="a2"/>
    <w:semiHidden/>
    <w:rsid w:val="005A00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013"/>
    <w:pPr>
      <w:spacing w:before="100" w:beforeAutospacing="1" w:after="100" w:afterAutospacing="1"/>
    </w:pPr>
    <w:rPr>
      <w:rFonts w:ascii="Tahoma" w:hAnsi="Tahoma" w:cs="Tahoma"/>
      <w:sz w:val="20"/>
      <w:szCs w:val="20"/>
      <w:lang w:val="en-US" w:eastAsia="en-US"/>
    </w:rPr>
  </w:style>
  <w:style w:type="paragraph" w:customStyle="1" w:styleId="a3">
    <w:basedOn w:val="a"/>
    <w:next w:val="a4"/>
    <w:link w:val="a5"/>
    <w:qFormat/>
    <w:rsid w:val="005A0013"/>
    <w:pPr>
      <w:jc w:val="center"/>
    </w:pPr>
    <w:rPr>
      <w:rFonts w:asciiTheme="minorHAnsi" w:eastAsiaTheme="minorHAnsi" w:hAnsiTheme="minorHAnsi" w:cstheme="minorBidi"/>
      <w:b/>
      <w:sz w:val="28"/>
      <w:szCs w:val="22"/>
    </w:rPr>
  </w:style>
  <w:style w:type="paragraph" w:styleId="a6">
    <w:name w:val="Body Text Indent"/>
    <w:basedOn w:val="a"/>
    <w:link w:val="a7"/>
    <w:rsid w:val="005A0013"/>
    <w:pPr>
      <w:tabs>
        <w:tab w:val="left" w:pos="3828"/>
      </w:tabs>
      <w:ind w:firstLine="540"/>
    </w:pPr>
    <w:rPr>
      <w:sz w:val="28"/>
    </w:rPr>
  </w:style>
  <w:style w:type="character" w:customStyle="1" w:styleId="a7">
    <w:name w:val="Основной текст с отступом Знак"/>
    <w:basedOn w:val="a0"/>
    <w:link w:val="a6"/>
    <w:rsid w:val="005A0013"/>
    <w:rPr>
      <w:rFonts w:ascii="Times New Roman" w:eastAsia="Times New Roman" w:hAnsi="Times New Roman" w:cs="Times New Roman"/>
      <w:sz w:val="28"/>
      <w:szCs w:val="24"/>
      <w:lang w:eastAsia="ru-RU"/>
    </w:rPr>
  </w:style>
  <w:style w:type="paragraph" w:styleId="a8">
    <w:name w:val="Subtitle"/>
    <w:basedOn w:val="a"/>
    <w:link w:val="a9"/>
    <w:qFormat/>
    <w:rsid w:val="005A0013"/>
    <w:pPr>
      <w:jc w:val="center"/>
    </w:pPr>
    <w:rPr>
      <w:b/>
      <w:sz w:val="36"/>
      <w:szCs w:val="20"/>
    </w:rPr>
  </w:style>
  <w:style w:type="character" w:customStyle="1" w:styleId="a9">
    <w:name w:val="Подзаголовок Знак"/>
    <w:basedOn w:val="a0"/>
    <w:link w:val="a8"/>
    <w:rsid w:val="005A0013"/>
    <w:rPr>
      <w:rFonts w:ascii="Times New Roman" w:eastAsia="Times New Roman" w:hAnsi="Times New Roman" w:cs="Times New Roman"/>
      <w:b/>
      <w:sz w:val="36"/>
      <w:szCs w:val="20"/>
      <w:lang w:eastAsia="ru-RU"/>
    </w:rPr>
  </w:style>
  <w:style w:type="character" w:customStyle="1" w:styleId="a5">
    <w:name w:val="Название Знак"/>
    <w:link w:val="a3"/>
    <w:locked/>
    <w:rsid w:val="005A0013"/>
    <w:rPr>
      <w:b/>
      <w:sz w:val="28"/>
      <w:lang w:val="ru-RU" w:eastAsia="ru-RU" w:bidi="ar-SA"/>
    </w:rPr>
  </w:style>
  <w:style w:type="paragraph" w:styleId="aa">
    <w:name w:val="Body Text"/>
    <w:basedOn w:val="a"/>
    <w:link w:val="ab"/>
    <w:rsid w:val="005A0013"/>
    <w:pPr>
      <w:spacing w:after="120"/>
    </w:pPr>
  </w:style>
  <w:style w:type="character" w:customStyle="1" w:styleId="ab">
    <w:name w:val="Основной текст Знак"/>
    <w:basedOn w:val="a0"/>
    <w:link w:val="aa"/>
    <w:rsid w:val="005A0013"/>
    <w:rPr>
      <w:rFonts w:ascii="Times New Roman" w:eastAsia="Times New Roman" w:hAnsi="Times New Roman" w:cs="Times New Roman"/>
      <w:sz w:val="24"/>
      <w:szCs w:val="24"/>
      <w:lang w:eastAsia="ru-RU"/>
    </w:rPr>
  </w:style>
  <w:style w:type="character" w:customStyle="1" w:styleId="4">
    <w:name w:val="Знак Знак4"/>
    <w:locked/>
    <w:rsid w:val="005A0013"/>
    <w:rPr>
      <w:b/>
      <w:sz w:val="28"/>
      <w:lang w:val="ru-RU" w:eastAsia="ru-RU" w:bidi="ar-SA"/>
    </w:rPr>
  </w:style>
  <w:style w:type="table" w:styleId="ac">
    <w:name w:val="Table Grid"/>
    <w:basedOn w:val="a1"/>
    <w:rsid w:val="005A001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5A0013"/>
    <w:pPr>
      <w:spacing w:after="160" w:line="240" w:lineRule="exact"/>
    </w:pPr>
    <w:rPr>
      <w:rFonts w:ascii="Verdana" w:eastAsia="Calibri" w:hAnsi="Verdana" w:cs="Verdana"/>
      <w:sz w:val="20"/>
      <w:szCs w:val="20"/>
      <w:lang w:val="en-US" w:eastAsia="en-US"/>
    </w:rPr>
  </w:style>
  <w:style w:type="paragraph" w:customStyle="1" w:styleId="ConsNormal">
    <w:name w:val="ConsNormal"/>
    <w:rsid w:val="005A0013"/>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31">
    <w:name w:val="Основной текст (3)_"/>
    <w:link w:val="32"/>
    <w:locked/>
    <w:rsid w:val="005A0013"/>
    <w:rPr>
      <w:rFonts w:ascii="Courier New" w:hAnsi="Courier New" w:cs="Courier New"/>
      <w:shd w:val="clear" w:color="auto" w:fill="FFFFFF"/>
    </w:rPr>
  </w:style>
  <w:style w:type="paragraph" w:customStyle="1" w:styleId="32">
    <w:name w:val="Основной текст (3)"/>
    <w:basedOn w:val="a"/>
    <w:link w:val="31"/>
    <w:rsid w:val="005A0013"/>
    <w:pPr>
      <w:shd w:val="clear" w:color="auto" w:fill="FFFFFF"/>
      <w:spacing w:before="180" w:line="228" w:lineRule="exact"/>
      <w:jc w:val="center"/>
    </w:pPr>
    <w:rPr>
      <w:rFonts w:ascii="Courier New" w:eastAsiaTheme="minorHAnsi" w:hAnsi="Courier New" w:cs="Courier New"/>
      <w:sz w:val="22"/>
      <w:szCs w:val="22"/>
      <w:shd w:val="clear" w:color="auto" w:fill="FFFFFF"/>
      <w:lang w:eastAsia="en-US"/>
    </w:rPr>
  </w:style>
  <w:style w:type="paragraph" w:customStyle="1" w:styleId="12">
    <w:name w:val="Абзац списка1"/>
    <w:basedOn w:val="a"/>
    <w:rsid w:val="005A0013"/>
    <w:pPr>
      <w:spacing w:after="200" w:line="276" w:lineRule="auto"/>
      <w:ind w:left="720"/>
    </w:pPr>
    <w:rPr>
      <w:rFonts w:ascii="Calibri" w:hAnsi="Calibri"/>
      <w:sz w:val="22"/>
      <w:szCs w:val="22"/>
      <w:lang w:eastAsia="en-US"/>
    </w:rPr>
  </w:style>
  <w:style w:type="paragraph" w:styleId="ae">
    <w:name w:val="No Spacing"/>
    <w:qFormat/>
    <w:rsid w:val="005A0013"/>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5A0013"/>
  </w:style>
  <w:style w:type="paragraph" w:customStyle="1" w:styleId="af">
    <w:name w:val="Комментарий"/>
    <w:basedOn w:val="a"/>
    <w:next w:val="a"/>
    <w:uiPriority w:val="99"/>
    <w:rsid w:val="005A0013"/>
    <w:pPr>
      <w:widowControl w:val="0"/>
      <w:autoSpaceDE w:val="0"/>
      <w:autoSpaceDN w:val="0"/>
      <w:adjustRightInd w:val="0"/>
      <w:ind w:left="170"/>
      <w:jc w:val="both"/>
    </w:pPr>
    <w:rPr>
      <w:rFonts w:ascii="Arial" w:hAnsi="Arial" w:cs="Arial"/>
      <w:i/>
      <w:iCs/>
      <w:color w:val="800080"/>
      <w:sz w:val="20"/>
      <w:szCs w:val="20"/>
    </w:rPr>
  </w:style>
  <w:style w:type="paragraph" w:styleId="af0">
    <w:name w:val="Normal (Web)"/>
    <w:basedOn w:val="a"/>
    <w:unhideWhenUsed/>
    <w:rsid w:val="005A0013"/>
    <w:pPr>
      <w:spacing w:before="100" w:beforeAutospacing="1" w:after="100" w:afterAutospacing="1"/>
    </w:pPr>
  </w:style>
  <w:style w:type="character" w:styleId="af1">
    <w:name w:val="Strong"/>
    <w:qFormat/>
    <w:rsid w:val="005A0013"/>
    <w:rPr>
      <w:b/>
      <w:bCs/>
    </w:rPr>
  </w:style>
  <w:style w:type="character" w:styleId="af2">
    <w:name w:val="Emphasis"/>
    <w:qFormat/>
    <w:rsid w:val="005A0013"/>
    <w:rPr>
      <w:i/>
      <w:iCs/>
    </w:rPr>
  </w:style>
  <w:style w:type="paragraph" w:customStyle="1" w:styleId="ConsPlusNormal">
    <w:name w:val="ConsPlusNormal"/>
    <w:rsid w:val="005A00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3">
    <w:name w:val="Основной текст_"/>
    <w:link w:val="13"/>
    <w:uiPriority w:val="99"/>
    <w:locked/>
    <w:rsid w:val="005A0013"/>
    <w:rPr>
      <w:rFonts w:ascii="Arial" w:hAnsi="Arial" w:cs="Arial"/>
      <w:sz w:val="18"/>
      <w:szCs w:val="18"/>
      <w:shd w:val="clear" w:color="auto" w:fill="FFFFFF"/>
    </w:rPr>
  </w:style>
  <w:style w:type="paragraph" w:customStyle="1" w:styleId="13">
    <w:name w:val="Основной текст1"/>
    <w:basedOn w:val="a"/>
    <w:link w:val="af3"/>
    <w:uiPriority w:val="99"/>
    <w:rsid w:val="005A0013"/>
    <w:pPr>
      <w:shd w:val="clear" w:color="auto" w:fill="FFFFFF"/>
      <w:spacing w:before="420" w:after="180" w:line="230" w:lineRule="exact"/>
      <w:jc w:val="both"/>
    </w:pPr>
    <w:rPr>
      <w:rFonts w:ascii="Arial" w:eastAsiaTheme="minorHAnsi" w:hAnsi="Arial" w:cs="Arial"/>
      <w:sz w:val="18"/>
      <w:szCs w:val="18"/>
      <w:lang w:eastAsia="en-US"/>
    </w:rPr>
  </w:style>
  <w:style w:type="paragraph" w:styleId="af4">
    <w:name w:val="Balloon Text"/>
    <w:basedOn w:val="a"/>
    <w:link w:val="af5"/>
    <w:rsid w:val="005A0013"/>
    <w:rPr>
      <w:rFonts w:ascii="Tahoma" w:hAnsi="Tahoma" w:cs="Tahoma"/>
      <w:sz w:val="16"/>
      <w:szCs w:val="16"/>
    </w:rPr>
  </w:style>
  <w:style w:type="character" w:customStyle="1" w:styleId="af5">
    <w:name w:val="Текст выноски Знак"/>
    <w:basedOn w:val="a0"/>
    <w:link w:val="af4"/>
    <w:rsid w:val="005A0013"/>
    <w:rPr>
      <w:rFonts w:ascii="Tahoma" w:eastAsia="Times New Roman" w:hAnsi="Tahoma" w:cs="Tahoma"/>
      <w:sz w:val="16"/>
      <w:szCs w:val="16"/>
      <w:lang w:eastAsia="ru-RU"/>
    </w:rPr>
  </w:style>
  <w:style w:type="paragraph" w:styleId="af6">
    <w:name w:val="Plain Text"/>
    <w:basedOn w:val="a"/>
    <w:link w:val="14"/>
    <w:unhideWhenUsed/>
    <w:rsid w:val="005A0013"/>
    <w:pPr>
      <w:spacing w:before="100" w:beforeAutospacing="1" w:after="100" w:afterAutospacing="1"/>
    </w:pPr>
    <w:rPr>
      <w:rFonts w:ascii="Calibri" w:eastAsia="Calibri" w:hAnsi="Calibri"/>
    </w:rPr>
  </w:style>
  <w:style w:type="character" w:customStyle="1" w:styleId="af7">
    <w:name w:val="Текст Знак"/>
    <w:basedOn w:val="a0"/>
    <w:rsid w:val="005A0013"/>
    <w:rPr>
      <w:rFonts w:ascii="Consolas" w:eastAsia="Times New Roman" w:hAnsi="Consolas" w:cs="Times New Roman"/>
      <w:sz w:val="21"/>
      <w:szCs w:val="21"/>
      <w:lang w:eastAsia="ru-RU"/>
    </w:rPr>
  </w:style>
  <w:style w:type="character" w:customStyle="1" w:styleId="14">
    <w:name w:val="Текст Знак1"/>
    <w:link w:val="af6"/>
    <w:locked/>
    <w:rsid w:val="005A0013"/>
    <w:rPr>
      <w:rFonts w:ascii="Calibri" w:eastAsia="Calibri" w:hAnsi="Calibri" w:cs="Times New Roman"/>
      <w:sz w:val="24"/>
      <w:szCs w:val="24"/>
      <w:lang w:eastAsia="ru-RU"/>
    </w:rPr>
  </w:style>
  <w:style w:type="numbering" w:customStyle="1" w:styleId="110">
    <w:name w:val="Нет списка11"/>
    <w:next w:val="a2"/>
    <w:semiHidden/>
    <w:unhideWhenUsed/>
    <w:rsid w:val="005A0013"/>
  </w:style>
  <w:style w:type="character" w:styleId="af8">
    <w:name w:val="Hyperlink"/>
    <w:rsid w:val="005A0013"/>
    <w:rPr>
      <w:rFonts w:cs="Times New Roman"/>
      <w:color w:val="0000FF"/>
      <w:u w:val="single"/>
    </w:rPr>
  </w:style>
  <w:style w:type="character" w:customStyle="1" w:styleId="af9">
    <w:name w:val="Заголовок Знак"/>
    <w:rsid w:val="005A0013"/>
    <w:rPr>
      <w:rFonts w:eastAsia="Calibri"/>
      <w:b/>
      <w:sz w:val="28"/>
    </w:rPr>
  </w:style>
  <w:style w:type="paragraph" w:customStyle="1" w:styleId="ConsTitle">
    <w:name w:val="ConsTitle"/>
    <w:rsid w:val="005A0013"/>
    <w:pPr>
      <w:widowControl w:val="0"/>
      <w:spacing w:after="0" w:line="240" w:lineRule="auto"/>
    </w:pPr>
    <w:rPr>
      <w:rFonts w:ascii="Arial" w:eastAsia="Calibri" w:hAnsi="Arial" w:cs="Times New Roman"/>
      <w:b/>
      <w:sz w:val="16"/>
      <w:szCs w:val="20"/>
      <w:lang w:eastAsia="ru-RU"/>
    </w:rPr>
  </w:style>
  <w:style w:type="paragraph" w:styleId="afa">
    <w:name w:val="footnote text"/>
    <w:basedOn w:val="a"/>
    <w:link w:val="afb"/>
    <w:rsid w:val="005A0013"/>
    <w:rPr>
      <w:rFonts w:eastAsia="Calibri"/>
      <w:sz w:val="20"/>
      <w:szCs w:val="20"/>
    </w:rPr>
  </w:style>
  <w:style w:type="character" w:customStyle="1" w:styleId="afb">
    <w:name w:val="Текст сноски Знак"/>
    <w:basedOn w:val="a0"/>
    <w:link w:val="afa"/>
    <w:rsid w:val="005A0013"/>
    <w:rPr>
      <w:rFonts w:ascii="Times New Roman" w:eastAsia="Calibri" w:hAnsi="Times New Roman" w:cs="Times New Roman"/>
      <w:sz w:val="20"/>
      <w:szCs w:val="20"/>
      <w:lang w:eastAsia="ru-RU"/>
    </w:rPr>
  </w:style>
  <w:style w:type="paragraph" w:customStyle="1" w:styleId="afc">
    <w:name w:val="текст сноски"/>
    <w:basedOn w:val="a"/>
    <w:rsid w:val="005A0013"/>
    <w:rPr>
      <w:rFonts w:eastAsia="Calibri"/>
      <w:sz w:val="20"/>
      <w:szCs w:val="20"/>
    </w:rPr>
  </w:style>
  <w:style w:type="paragraph" w:customStyle="1" w:styleId="ConsNonformat">
    <w:name w:val="ConsNonformat"/>
    <w:rsid w:val="005A0013"/>
    <w:pPr>
      <w:widowControl w:val="0"/>
      <w:spacing w:after="0" w:line="240" w:lineRule="auto"/>
    </w:pPr>
    <w:rPr>
      <w:rFonts w:ascii="Courier New" w:eastAsia="Calibri" w:hAnsi="Courier New" w:cs="Times New Roman"/>
      <w:sz w:val="20"/>
      <w:szCs w:val="20"/>
      <w:lang w:eastAsia="ru-RU"/>
    </w:rPr>
  </w:style>
  <w:style w:type="paragraph" w:styleId="21">
    <w:name w:val="Body Text Indent 2"/>
    <w:basedOn w:val="a"/>
    <w:link w:val="22"/>
    <w:rsid w:val="005A0013"/>
    <w:pPr>
      <w:ind w:firstLine="720"/>
      <w:jc w:val="both"/>
    </w:pPr>
    <w:rPr>
      <w:rFonts w:eastAsia="Calibri"/>
      <w:sz w:val="28"/>
      <w:szCs w:val="20"/>
    </w:rPr>
  </w:style>
  <w:style w:type="character" w:customStyle="1" w:styleId="22">
    <w:name w:val="Основной текст с отступом 2 Знак"/>
    <w:basedOn w:val="a0"/>
    <w:link w:val="21"/>
    <w:rsid w:val="005A0013"/>
    <w:rPr>
      <w:rFonts w:ascii="Times New Roman" w:eastAsia="Calibri" w:hAnsi="Times New Roman" w:cs="Times New Roman"/>
      <w:sz w:val="28"/>
      <w:szCs w:val="20"/>
      <w:lang w:eastAsia="ru-RU"/>
    </w:rPr>
  </w:style>
  <w:style w:type="paragraph" w:styleId="afd">
    <w:name w:val="header"/>
    <w:basedOn w:val="a"/>
    <w:link w:val="afe"/>
    <w:rsid w:val="005A0013"/>
    <w:pPr>
      <w:tabs>
        <w:tab w:val="center" w:pos="4677"/>
        <w:tab w:val="right" w:pos="9355"/>
      </w:tabs>
    </w:pPr>
    <w:rPr>
      <w:rFonts w:eastAsia="Calibri"/>
      <w:sz w:val="20"/>
      <w:szCs w:val="20"/>
    </w:rPr>
  </w:style>
  <w:style w:type="character" w:customStyle="1" w:styleId="afe">
    <w:name w:val="Верхний колонтитул Знак"/>
    <w:basedOn w:val="a0"/>
    <w:link w:val="afd"/>
    <w:rsid w:val="005A0013"/>
    <w:rPr>
      <w:rFonts w:ascii="Times New Roman" w:eastAsia="Calibri" w:hAnsi="Times New Roman" w:cs="Times New Roman"/>
      <w:sz w:val="20"/>
      <w:szCs w:val="20"/>
      <w:lang w:eastAsia="ru-RU"/>
    </w:rPr>
  </w:style>
  <w:style w:type="character" w:styleId="aff">
    <w:name w:val="page number"/>
    <w:rsid w:val="005A0013"/>
    <w:rPr>
      <w:rFonts w:cs="Times New Roman"/>
    </w:rPr>
  </w:style>
  <w:style w:type="paragraph" w:styleId="aff0">
    <w:name w:val="footer"/>
    <w:basedOn w:val="a"/>
    <w:link w:val="aff1"/>
    <w:rsid w:val="005A0013"/>
    <w:pPr>
      <w:tabs>
        <w:tab w:val="center" w:pos="4677"/>
        <w:tab w:val="right" w:pos="9355"/>
      </w:tabs>
    </w:pPr>
    <w:rPr>
      <w:rFonts w:eastAsia="Calibri"/>
      <w:sz w:val="20"/>
      <w:szCs w:val="20"/>
    </w:rPr>
  </w:style>
  <w:style w:type="character" w:customStyle="1" w:styleId="aff1">
    <w:name w:val="Нижний колонтитул Знак"/>
    <w:basedOn w:val="a0"/>
    <w:link w:val="aff0"/>
    <w:rsid w:val="005A0013"/>
    <w:rPr>
      <w:rFonts w:ascii="Times New Roman" w:eastAsia="Calibri" w:hAnsi="Times New Roman" w:cs="Times New Roman"/>
      <w:sz w:val="20"/>
      <w:szCs w:val="20"/>
      <w:lang w:eastAsia="ru-RU"/>
    </w:rPr>
  </w:style>
  <w:style w:type="paragraph" w:styleId="33">
    <w:name w:val="Body Text Indent 3"/>
    <w:basedOn w:val="a"/>
    <w:link w:val="34"/>
    <w:rsid w:val="005A0013"/>
    <w:pPr>
      <w:spacing w:line="360" w:lineRule="auto"/>
      <w:ind w:firstLine="567"/>
      <w:jc w:val="both"/>
    </w:pPr>
    <w:rPr>
      <w:rFonts w:eastAsia="Calibri"/>
      <w:sz w:val="28"/>
      <w:szCs w:val="20"/>
    </w:rPr>
  </w:style>
  <w:style w:type="character" w:customStyle="1" w:styleId="34">
    <w:name w:val="Основной текст с отступом 3 Знак"/>
    <w:basedOn w:val="a0"/>
    <w:link w:val="33"/>
    <w:rsid w:val="005A0013"/>
    <w:rPr>
      <w:rFonts w:ascii="Times New Roman" w:eastAsia="Calibri" w:hAnsi="Times New Roman" w:cs="Times New Roman"/>
      <w:sz w:val="28"/>
      <w:szCs w:val="20"/>
      <w:lang w:eastAsia="ru-RU"/>
    </w:rPr>
  </w:style>
  <w:style w:type="paragraph" w:customStyle="1" w:styleId="Web">
    <w:name w:val="Обычный (Web)"/>
    <w:basedOn w:val="a"/>
    <w:rsid w:val="005A0013"/>
    <w:pPr>
      <w:spacing w:before="100" w:beforeAutospacing="1" w:after="100" w:afterAutospacing="1"/>
    </w:pPr>
    <w:rPr>
      <w:rFonts w:eastAsia="Calibri"/>
    </w:rPr>
  </w:style>
  <w:style w:type="paragraph" w:styleId="HTML">
    <w:name w:val="HTML Preformatted"/>
    <w:basedOn w:val="a"/>
    <w:link w:val="HTML0"/>
    <w:rsid w:val="005A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A0013"/>
    <w:rPr>
      <w:rFonts w:ascii="Courier New" w:eastAsia="Times New Roman" w:hAnsi="Courier New" w:cs="Courier New"/>
      <w:sz w:val="20"/>
      <w:szCs w:val="20"/>
      <w:lang w:eastAsia="ru-RU"/>
    </w:rPr>
  </w:style>
  <w:style w:type="paragraph" w:customStyle="1" w:styleId="ConsPlusNonformat">
    <w:name w:val="ConsPlusNonformat"/>
    <w:rsid w:val="005A001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2">
    <w:name w:val="Гипертекстовая ссылка"/>
    <w:rsid w:val="005A0013"/>
    <w:rPr>
      <w:b/>
      <w:color w:val="008000"/>
      <w:sz w:val="20"/>
      <w:u w:val="single"/>
    </w:rPr>
  </w:style>
  <w:style w:type="paragraph" w:styleId="a4">
    <w:name w:val="Title"/>
    <w:basedOn w:val="a"/>
    <w:next w:val="a"/>
    <w:link w:val="15"/>
    <w:uiPriority w:val="10"/>
    <w:qFormat/>
    <w:rsid w:val="005A0013"/>
    <w:pPr>
      <w:contextualSpacing/>
    </w:pPr>
    <w:rPr>
      <w:rFonts w:asciiTheme="majorHAnsi" w:eastAsiaTheme="majorEastAsia" w:hAnsiTheme="majorHAnsi" w:cstheme="majorBidi"/>
      <w:spacing w:val="-10"/>
      <w:kern w:val="28"/>
      <w:sz w:val="56"/>
      <w:szCs w:val="56"/>
    </w:rPr>
  </w:style>
  <w:style w:type="character" w:customStyle="1" w:styleId="15">
    <w:name w:val="Заголовок Знак1"/>
    <w:basedOn w:val="a0"/>
    <w:link w:val="a4"/>
    <w:uiPriority w:val="10"/>
    <w:rsid w:val="005A001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2018-12-20T08:37:00Z</dcterms:created>
  <dcterms:modified xsi:type="dcterms:W3CDTF">2018-12-20T08:55:00Z</dcterms:modified>
</cp:coreProperties>
</file>