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6F1EEB" w:rsidRDefault="006F1EEB" w:rsidP="006F1EEB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306F74" w:rsidRPr="00306F74" w:rsidRDefault="00BF2B55" w:rsidP="00306F74">
      <w:pPr>
        <w:jc w:val="center"/>
        <w:outlineLvl w:val="0"/>
        <w:rPr>
          <w:b/>
          <w:caps/>
          <w:spacing w:val="20"/>
          <w:sz w:val="28"/>
          <w:szCs w:val="28"/>
        </w:rPr>
      </w:pPr>
      <w:r w:rsidRPr="00BF2B55"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5pt;margin-top:42.45pt;width:62.35pt;height:57.7pt;z-index:251659264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626075531" r:id="rId5"/>
        </w:pict>
      </w:r>
      <w:r w:rsidR="00306F74" w:rsidRPr="00AC5E6A">
        <w:rPr>
          <w:b/>
          <w:sz w:val="28"/>
          <w:szCs w:val="28"/>
        </w:rPr>
        <w:t>РОССИЙСКАЯ ФЕДЕРАЦИЯ</w:t>
      </w:r>
    </w:p>
    <w:p w:rsidR="00306F74" w:rsidRPr="00AC5E6A" w:rsidRDefault="00306F74" w:rsidP="00306F74">
      <w:pPr>
        <w:ind w:right="-6"/>
        <w:jc w:val="center"/>
        <w:rPr>
          <w:b/>
          <w:sz w:val="28"/>
          <w:szCs w:val="28"/>
        </w:rPr>
      </w:pPr>
      <w:r w:rsidRPr="00AC5E6A">
        <w:rPr>
          <w:b/>
          <w:sz w:val="28"/>
          <w:szCs w:val="28"/>
        </w:rPr>
        <w:t xml:space="preserve">   АДМИНИСТРАЦИЯ </w:t>
      </w:r>
      <w:r>
        <w:rPr>
          <w:b/>
          <w:sz w:val="28"/>
          <w:szCs w:val="28"/>
        </w:rPr>
        <w:t xml:space="preserve">АЛАМБАЙСКОГО </w:t>
      </w:r>
      <w:r w:rsidRPr="00AC5E6A">
        <w:rPr>
          <w:b/>
          <w:sz w:val="28"/>
          <w:szCs w:val="28"/>
        </w:rPr>
        <w:t>СЕЛЬСОВЕТА</w:t>
      </w:r>
    </w:p>
    <w:p w:rsidR="00306F74" w:rsidRPr="00AC5E6A" w:rsidRDefault="00306F74" w:rsidP="00306F74">
      <w:pPr>
        <w:pStyle w:val="ab"/>
        <w:rPr>
          <w:bCs w:val="0"/>
        </w:rPr>
      </w:pPr>
      <w:r w:rsidRPr="00AC5E6A">
        <w:rPr>
          <w:bCs w:val="0"/>
        </w:rPr>
        <w:t xml:space="preserve">     ЗАРИНСКОГО РАЙОНА  АЛТАЙСКОГО КРАЯ</w:t>
      </w:r>
    </w:p>
    <w:p w:rsidR="00306F74" w:rsidRDefault="00306F74" w:rsidP="00306F74">
      <w:pPr>
        <w:pStyle w:val="1"/>
        <w:rPr>
          <w:rFonts w:ascii="Arial" w:eastAsia="Calibri" w:hAnsi="Arial" w:cs="Arial"/>
          <w:b w:val="0"/>
          <w:bCs w:val="0"/>
        </w:rPr>
      </w:pPr>
    </w:p>
    <w:p w:rsidR="00306F74" w:rsidRDefault="00306F74" w:rsidP="00306F74">
      <w:pPr>
        <w:pStyle w:val="1"/>
        <w:rPr>
          <w:rFonts w:ascii="Arial" w:eastAsia="Calibri" w:hAnsi="Arial" w:cs="Arial"/>
          <w:b w:val="0"/>
          <w:bCs w:val="0"/>
        </w:rPr>
      </w:pPr>
      <w:r>
        <w:rPr>
          <w:rFonts w:ascii="Arial" w:eastAsia="Calibri" w:hAnsi="Arial" w:cs="Arial"/>
          <w:b w:val="0"/>
          <w:bCs w:val="0"/>
        </w:rPr>
        <w:t xml:space="preserve">   </w:t>
      </w:r>
      <w:proofErr w:type="gramStart"/>
      <w:r>
        <w:rPr>
          <w:rFonts w:ascii="Arial" w:eastAsia="Calibri" w:hAnsi="Arial" w:cs="Arial"/>
          <w:b w:val="0"/>
          <w:bCs w:val="0"/>
        </w:rPr>
        <w:t>П</w:t>
      </w:r>
      <w:proofErr w:type="gramEnd"/>
      <w:r>
        <w:rPr>
          <w:rFonts w:ascii="Arial" w:eastAsia="Calibri" w:hAnsi="Arial" w:cs="Arial"/>
          <w:b w:val="0"/>
          <w:bCs w:val="0"/>
        </w:rPr>
        <w:t xml:space="preserve"> О С Т А Н О В Л Е Н И Е</w:t>
      </w:r>
    </w:p>
    <w:p w:rsidR="00306F74" w:rsidRDefault="00306F74" w:rsidP="00306F74">
      <w:pPr>
        <w:jc w:val="both"/>
      </w:pPr>
    </w:p>
    <w:p w:rsidR="00306F74" w:rsidRDefault="00306F74" w:rsidP="00306F74">
      <w:pPr>
        <w:pStyle w:val="a9"/>
        <w:ind w:left="0"/>
        <w:rPr>
          <w:rFonts w:ascii="Arial" w:hAnsi="Arial" w:cs="Arial"/>
          <w:b/>
          <w:bCs/>
          <w:sz w:val="18"/>
          <w:szCs w:val="18"/>
        </w:rPr>
      </w:pPr>
      <w:r>
        <w:rPr>
          <w:sz w:val="26"/>
          <w:szCs w:val="26"/>
        </w:rPr>
        <w:t>24.07.2019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           № 24</w:t>
      </w:r>
      <w:r>
        <w:rPr>
          <w:sz w:val="22"/>
          <w:szCs w:val="22"/>
        </w:rPr>
        <w:t xml:space="preserve"> </w:t>
      </w:r>
      <w:r>
        <w:t xml:space="preserve">   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rFonts w:ascii="Arial" w:hAnsi="Arial" w:cs="Arial"/>
          <w:sz w:val="18"/>
          <w:szCs w:val="18"/>
        </w:rPr>
        <w:t>ст</w:t>
      </w:r>
      <w:proofErr w:type="gramStart"/>
      <w:r>
        <w:rPr>
          <w:rFonts w:ascii="Arial" w:hAnsi="Arial" w:cs="Arial"/>
          <w:sz w:val="18"/>
          <w:szCs w:val="18"/>
        </w:rPr>
        <w:t>.А</w:t>
      </w:r>
      <w:proofErr w:type="gramEnd"/>
      <w:r>
        <w:rPr>
          <w:rFonts w:ascii="Arial" w:hAnsi="Arial" w:cs="Arial"/>
          <w:sz w:val="18"/>
          <w:szCs w:val="18"/>
        </w:rPr>
        <w:t>ламбай</w:t>
      </w:r>
      <w:proofErr w:type="spellEnd"/>
    </w:p>
    <w:p w:rsidR="00306F74" w:rsidRDefault="00306F74" w:rsidP="00306F7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О подготовке объектов социальной сферы                                                                                                                   </w:t>
      </w:r>
    </w:p>
    <w:p w:rsidR="00306F74" w:rsidRDefault="00306F74" w:rsidP="00306F7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                                                                 </w:t>
      </w:r>
    </w:p>
    <w:p w:rsidR="00306F74" w:rsidRDefault="00306F74" w:rsidP="00306F74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Аламбайский</w:t>
      </w:r>
      <w:proofErr w:type="spellEnd"/>
      <w:r>
        <w:rPr>
          <w:sz w:val="26"/>
          <w:szCs w:val="26"/>
        </w:rPr>
        <w:t xml:space="preserve">  сельсовет 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306F74" w:rsidRDefault="00306F74" w:rsidP="00306F7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отопительному сезону 2019-2020 г.г.</w:t>
      </w:r>
    </w:p>
    <w:p w:rsidR="00306F74" w:rsidRDefault="00306F74" w:rsidP="00306F7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</w:p>
    <w:p w:rsidR="00306F74" w:rsidRDefault="00306F74" w:rsidP="00306F74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«Положением об оценке готовности </w:t>
      </w:r>
      <w:proofErr w:type="spellStart"/>
      <w:r>
        <w:rPr>
          <w:sz w:val="26"/>
          <w:szCs w:val="26"/>
        </w:rPr>
        <w:t>электро</w:t>
      </w:r>
      <w:proofErr w:type="spellEnd"/>
      <w:r>
        <w:rPr>
          <w:sz w:val="26"/>
          <w:szCs w:val="26"/>
        </w:rPr>
        <w:t xml:space="preserve">- и теплоснабжающих организаций к работе в осеннее - зимний период» и в связи с приближением начала отопительного сезона, создать комиссию по приемке котельных к отопительному сезону 2019 – 2020 года,    </w:t>
      </w:r>
    </w:p>
    <w:p w:rsidR="00306F74" w:rsidRDefault="00306F74" w:rsidP="00306F74">
      <w:pPr>
        <w:autoSpaceDE w:val="0"/>
        <w:autoSpaceDN w:val="0"/>
        <w:adjustRightInd w:val="0"/>
        <w:spacing w:after="200" w:line="276" w:lineRule="auto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306F74" w:rsidRDefault="00306F74" w:rsidP="00306F74">
      <w:pPr>
        <w:autoSpaceDE w:val="0"/>
        <w:autoSpaceDN w:val="0"/>
        <w:adjustRightInd w:val="0"/>
        <w:spacing w:after="200"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1.Установить срок готовности объектов соцкультбыта и жилищно-коммунального хозяйства сельсовета к работе в осеннее - зимний период 2019-2020г.г. до 10 сентября 2019 г.</w:t>
      </w:r>
    </w:p>
    <w:p w:rsidR="00306F74" w:rsidRPr="00BF1A1A" w:rsidRDefault="00306F74" w:rsidP="00306F74">
      <w:pPr>
        <w:spacing w:line="276" w:lineRule="auto"/>
        <w:ind w:right="317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F1A1A">
        <w:rPr>
          <w:sz w:val="26"/>
          <w:szCs w:val="26"/>
        </w:rPr>
        <w:t xml:space="preserve">2. Утвердить график мероприятий </w:t>
      </w:r>
      <w:r w:rsidRPr="00BF1A1A">
        <w:rPr>
          <w:bCs/>
          <w:color w:val="000000"/>
          <w:sz w:val="26"/>
          <w:szCs w:val="26"/>
        </w:rPr>
        <w:t xml:space="preserve">по подготовке объектов жилищно-коммунального хозяйства </w:t>
      </w:r>
      <w:proofErr w:type="spellStart"/>
      <w:r>
        <w:rPr>
          <w:bCs/>
          <w:color w:val="000000"/>
          <w:sz w:val="26"/>
          <w:szCs w:val="26"/>
        </w:rPr>
        <w:t>Аламбайского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BF1A1A">
        <w:rPr>
          <w:bCs/>
          <w:color w:val="000000"/>
          <w:sz w:val="26"/>
          <w:szCs w:val="26"/>
        </w:rPr>
        <w:t>сельсовета к эксплуатации в осенне-зимний период 201</w:t>
      </w:r>
      <w:r>
        <w:rPr>
          <w:bCs/>
          <w:color w:val="000000"/>
          <w:sz w:val="26"/>
          <w:szCs w:val="26"/>
        </w:rPr>
        <w:t>9</w:t>
      </w:r>
      <w:r w:rsidRPr="00BF1A1A">
        <w:rPr>
          <w:bCs/>
          <w:color w:val="000000"/>
          <w:sz w:val="26"/>
          <w:szCs w:val="26"/>
        </w:rPr>
        <w:t>-20</w:t>
      </w:r>
      <w:r>
        <w:rPr>
          <w:bCs/>
          <w:color w:val="000000"/>
          <w:sz w:val="26"/>
          <w:szCs w:val="26"/>
        </w:rPr>
        <w:t>20</w:t>
      </w:r>
      <w:r w:rsidRPr="00BF1A1A">
        <w:rPr>
          <w:bCs/>
          <w:color w:val="000000"/>
          <w:sz w:val="26"/>
          <w:szCs w:val="26"/>
        </w:rPr>
        <w:t xml:space="preserve"> г., финансируемых из бюджета муниципального образования </w:t>
      </w:r>
      <w:proofErr w:type="spellStart"/>
      <w:r>
        <w:rPr>
          <w:bCs/>
          <w:color w:val="000000"/>
          <w:sz w:val="26"/>
          <w:szCs w:val="26"/>
        </w:rPr>
        <w:t>Аламбайский</w:t>
      </w:r>
      <w:proofErr w:type="spellEnd"/>
      <w:r>
        <w:rPr>
          <w:bCs/>
          <w:color w:val="000000"/>
          <w:sz w:val="26"/>
          <w:szCs w:val="26"/>
        </w:rPr>
        <w:t xml:space="preserve"> </w:t>
      </w:r>
      <w:r w:rsidRPr="00BF1A1A">
        <w:rPr>
          <w:bCs/>
          <w:color w:val="000000"/>
          <w:sz w:val="26"/>
          <w:szCs w:val="26"/>
        </w:rPr>
        <w:t>сельсовет и средств организаци</w:t>
      </w:r>
      <w:r>
        <w:rPr>
          <w:bCs/>
          <w:color w:val="000000"/>
          <w:sz w:val="26"/>
          <w:szCs w:val="26"/>
        </w:rPr>
        <w:t xml:space="preserve">й  </w:t>
      </w:r>
      <w:r>
        <w:rPr>
          <w:sz w:val="26"/>
          <w:szCs w:val="26"/>
        </w:rPr>
        <w:t xml:space="preserve">(приложение № 1). </w:t>
      </w:r>
    </w:p>
    <w:p w:rsidR="00306F74" w:rsidRDefault="00306F74" w:rsidP="00306F74">
      <w:pPr>
        <w:autoSpaceDE w:val="0"/>
        <w:autoSpaceDN w:val="0"/>
        <w:adjustRightInd w:val="0"/>
        <w:spacing w:line="276" w:lineRule="auto"/>
        <w:ind w:firstLine="708"/>
        <w:rPr>
          <w:sz w:val="26"/>
          <w:szCs w:val="26"/>
        </w:rPr>
      </w:pPr>
    </w:p>
    <w:p w:rsidR="0072026A" w:rsidRPr="00731113" w:rsidRDefault="00306F74" w:rsidP="00731113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 сельсовета                                                                                  С.Г.Грач</w:t>
      </w:r>
      <w:bookmarkStart w:id="0" w:name="_GoBack"/>
      <w:bookmarkEnd w:id="0"/>
    </w:p>
    <w:p w:rsidR="00175718" w:rsidRDefault="00175718"/>
    <w:p w:rsidR="00175718" w:rsidRDefault="00175718"/>
    <w:p w:rsidR="00175718" w:rsidRDefault="00175718" w:rsidP="00175718">
      <w:p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b/>
          <w:bCs/>
          <w:color w:val="000000"/>
        </w:rPr>
        <w:t xml:space="preserve">Г </w:t>
      </w: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 xml:space="preserve"> А Ф И К   М Е Р О П Р И Я Т И Й </w:t>
      </w:r>
    </w:p>
    <w:p w:rsidR="00175718" w:rsidRPr="00B43AAD" w:rsidRDefault="00175718" w:rsidP="00175718">
      <w:pPr>
        <w:autoSpaceDE w:val="0"/>
        <w:autoSpaceDN w:val="0"/>
        <w:adjustRightInd w:val="0"/>
        <w:spacing w:after="200" w:line="276" w:lineRule="auto"/>
        <w:jc w:val="both"/>
        <w:rPr>
          <w:sz w:val="26"/>
          <w:szCs w:val="26"/>
        </w:rPr>
      </w:pPr>
      <w:r>
        <w:rPr>
          <w:b/>
          <w:bCs/>
          <w:color w:val="000000"/>
        </w:rPr>
        <w:t xml:space="preserve">по подготовке объектов жилищно-коммунального хозяйства </w:t>
      </w:r>
      <w:proofErr w:type="spellStart"/>
      <w:r>
        <w:rPr>
          <w:b/>
          <w:bCs/>
          <w:color w:val="000000"/>
        </w:rPr>
        <w:t>Аламбайского</w:t>
      </w:r>
      <w:proofErr w:type="spellEnd"/>
      <w:r>
        <w:rPr>
          <w:b/>
          <w:bCs/>
          <w:color w:val="000000"/>
        </w:rPr>
        <w:t xml:space="preserve">  сельсовета к эксплуатации в осенне-зимний период 2019-2020 г., финансируемых из бюджета муниципального образования </w:t>
      </w:r>
      <w:proofErr w:type="spellStart"/>
      <w:r>
        <w:rPr>
          <w:b/>
          <w:bCs/>
          <w:color w:val="000000"/>
        </w:rPr>
        <w:t>Аламбайский</w:t>
      </w:r>
      <w:proofErr w:type="spellEnd"/>
      <w:r>
        <w:rPr>
          <w:b/>
          <w:bCs/>
          <w:color w:val="000000"/>
        </w:rPr>
        <w:t xml:space="preserve"> сельсовет и средств организаций</w:t>
      </w:r>
    </w:p>
    <w:tbl>
      <w:tblPr>
        <w:tblW w:w="2124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/>
      </w:tblPr>
      <w:tblGrid>
        <w:gridCol w:w="2232"/>
        <w:gridCol w:w="3002"/>
        <w:gridCol w:w="2980"/>
        <w:gridCol w:w="2715"/>
        <w:gridCol w:w="1991"/>
        <w:gridCol w:w="2236"/>
        <w:gridCol w:w="2250"/>
        <w:gridCol w:w="9"/>
        <w:gridCol w:w="464"/>
        <w:gridCol w:w="3361"/>
      </w:tblGrid>
      <w:tr w:rsidR="00175718" w:rsidTr="00371FD4">
        <w:trPr>
          <w:gridAfter w:val="4"/>
          <w:wAfter w:w="6084" w:type="dxa"/>
          <w:trHeight w:val="74"/>
        </w:trPr>
        <w:tc>
          <w:tcPr>
            <w:tcW w:w="1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45" w:after="45" w:line="240" w:lineRule="atLeast"/>
              <w:ind w:right="317"/>
              <w:jc w:val="center"/>
              <w:rPr>
                <w:bCs/>
                <w:cap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1. Ремонт водопроводных сетей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1.1.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Запуск нового водопровода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</w:t>
            </w:r>
            <w:proofErr w:type="gramStart"/>
            <w:r>
              <w:rPr>
                <w:color w:val="000000"/>
                <w:lang w:eastAsia="en-US"/>
              </w:rPr>
              <w:t>.А</w:t>
            </w:r>
            <w:proofErr w:type="gramEnd"/>
            <w:r>
              <w:rPr>
                <w:color w:val="000000"/>
                <w:lang w:eastAsia="en-US"/>
              </w:rPr>
              <w:t>ламбай</w:t>
            </w:r>
            <w:proofErr w:type="spellEnd"/>
            <w:r>
              <w:rPr>
                <w:color w:val="000000"/>
                <w:lang w:eastAsia="en-US"/>
              </w:rPr>
              <w:t>. По улицам Алтайская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Аламбайская</w:t>
            </w:r>
            <w:proofErr w:type="spellEnd"/>
            <w:r>
              <w:rPr>
                <w:color w:val="000000"/>
                <w:lang w:eastAsia="en-US"/>
              </w:rPr>
              <w:t xml:space="preserve"> , Ленина , Титова , </w:t>
            </w:r>
            <w:proofErr w:type="spellStart"/>
            <w:r>
              <w:rPr>
                <w:color w:val="000000"/>
                <w:lang w:eastAsia="en-US"/>
              </w:rPr>
              <w:t>Салаирская</w:t>
            </w:r>
            <w:proofErr w:type="spellEnd"/>
            <w:r>
              <w:rPr>
                <w:color w:val="000000"/>
                <w:lang w:eastAsia="en-US"/>
              </w:rPr>
              <w:t xml:space="preserve"> , Комсомольская , Привокзальная , строителе.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31.08.2019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 2019 года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1.2. 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Промывка системы водоснабжения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Нового водопровода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10.08.2019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август 2019 года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1.3.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Устранение недоделок нового водопровода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Территория сельсовета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1.4.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автоматического отключения глубинных насосов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Территория сельсовета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1.5.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системы защиты от потери фаз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Территория сельсовета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1.6.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Ввод водопровода в дома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Территория сельсовета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мере необходимости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1.7.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Утепление водопроводных смотровых колодцев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Водопроводные сети сельсовета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01.09.2019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74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 xml:space="preserve">     1.8.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учёта воды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Домовладение</w:t>
            </w:r>
            <w:proofErr w:type="gramStart"/>
            <w:r>
              <w:rPr>
                <w:color w:val="00000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lang w:eastAsia="en-US"/>
              </w:rPr>
              <w:t xml:space="preserve"> организация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 мере поступления заявок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2020г.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100" w:beforeAutospacing="1" w:after="100" w:afterAutospacing="1" w:line="276" w:lineRule="auto"/>
              <w:ind w:right="31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trHeight w:val="424"/>
        </w:trPr>
        <w:tc>
          <w:tcPr>
            <w:tcW w:w="1515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45" w:after="45" w:line="240" w:lineRule="atLeast"/>
              <w:ind w:right="317"/>
              <w:rPr>
                <w:caps/>
                <w:color w:val="000000"/>
                <w:lang w:eastAsia="en-US"/>
              </w:rPr>
            </w:pPr>
            <w:r>
              <w:rPr>
                <w:caps/>
                <w:color w:val="000000"/>
                <w:lang w:eastAsia="en-US"/>
              </w:rPr>
              <w:t xml:space="preserve">                                                                                      </w:t>
            </w:r>
          </w:p>
          <w:p w:rsidR="00175718" w:rsidRDefault="00175718" w:rsidP="00371FD4">
            <w:pPr>
              <w:spacing w:before="45" w:after="45" w:line="240" w:lineRule="atLeast"/>
              <w:ind w:right="317"/>
              <w:rPr>
                <w:caps/>
                <w:color w:val="000000"/>
                <w:lang w:eastAsia="en-US"/>
              </w:rPr>
            </w:pPr>
            <w:r>
              <w:rPr>
                <w:caps/>
                <w:color w:val="000000"/>
                <w:lang w:eastAsia="en-US"/>
              </w:rPr>
              <w:t xml:space="preserve">                                                                                                              4.СОЗДАНИЕ ЗАПАСА УГЛЯ</w:t>
            </w:r>
          </w:p>
        </w:tc>
        <w:tc>
          <w:tcPr>
            <w:tcW w:w="2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45" w:after="45" w:line="240" w:lineRule="atLeast"/>
              <w:ind w:right="317"/>
              <w:rPr>
                <w:caps/>
                <w:color w:val="000000"/>
                <w:lang w:eastAsia="en-US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before="45" w:after="45" w:line="240" w:lineRule="atLeast"/>
              <w:ind w:right="317"/>
              <w:rPr>
                <w:caps/>
                <w:color w:val="000000"/>
                <w:lang w:eastAsia="en-US"/>
              </w:rPr>
            </w:pPr>
            <w:r>
              <w:rPr>
                <w:caps/>
                <w:color w:val="000000"/>
                <w:lang w:eastAsia="en-US"/>
              </w:rPr>
              <w:t>местонахождение</w:t>
            </w:r>
          </w:p>
        </w:tc>
      </w:tr>
      <w:tr w:rsidR="00175718" w:rsidTr="00371FD4">
        <w:trPr>
          <w:gridAfter w:val="3"/>
          <w:wAfter w:w="3834" w:type="dxa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1.1.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Здание Администрации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ст</w:t>
            </w:r>
            <w:proofErr w:type="gramStart"/>
            <w:r>
              <w:rPr>
                <w:color w:val="000000"/>
                <w:lang w:eastAsia="en-US"/>
              </w:rPr>
              <w:t>.А</w:t>
            </w:r>
            <w:proofErr w:type="gramEnd"/>
            <w:r>
              <w:rPr>
                <w:color w:val="000000"/>
                <w:lang w:eastAsia="en-US"/>
              </w:rPr>
              <w:t>ламбай</w:t>
            </w:r>
            <w:proofErr w:type="spellEnd"/>
            <w:r>
              <w:rPr>
                <w:color w:val="000000"/>
                <w:lang w:eastAsia="en-US"/>
              </w:rPr>
              <w:t>.</w:t>
            </w:r>
          </w:p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ул</w:t>
            </w:r>
            <w:proofErr w:type="gramStart"/>
            <w:r>
              <w:rPr>
                <w:color w:val="000000"/>
                <w:lang w:eastAsia="en-US"/>
              </w:rPr>
              <w:t>.Л</w:t>
            </w:r>
            <w:proofErr w:type="gramEnd"/>
            <w:r>
              <w:rPr>
                <w:color w:val="000000"/>
                <w:lang w:eastAsia="en-US"/>
              </w:rPr>
              <w:t>енина , 28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lang w:eastAsia="en-US"/>
              </w:rPr>
            </w:pPr>
            <w:r>
              <w:rPr>
                <w:caps/>
                <w:color w:val="000000"/>
                <w:lang w:eastAsia="en-US"/>
              </w:rPr>
              <w:t>до 10.09.2019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48т.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</w:tcPr>
          <w:p w:rsidR="00175718" w:rsidRDefault="00175718" w:rsidP="00371FD4">
            <w:pPr>
              <w:spacing w:after="200" w:line="276" w:lineRule="auto"/>
            </w:pPr>
            <w:r>
              <w:rPr>
                <w:color w:val="000000"/>
                <w:lang w:eastAsia="en-US"/>
              </w:rPr>
              <w:t>Грачёв С.Г.</w:t>
            </w:r>
          </w:p>
        </w:tc>
      </w:tr>
      <w:tr w:rsidR="00175718" w:rsidTr="00371FD4">
        <w:trPr>
          <w:gridAfter w:val="2"/>
          <w:wAfter w:w="3825" w:type="dxa"/>
          <w:trHeight w:val="105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718" w:rsidRDefault="00175718" w:rsidP="00371FD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718" w:rsidRDefault="00175718" w:rsidP="00371FD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5718" w:rsidRDefault="00175718" w:rsidP="00371FD4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75718" w:rsidRDefault="00175718" w:rsidP="00371FD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175718" w:rsidTr="00371FD4">
        <w:trPr>
          <w:gridAfter w:val="4"/>
          <w:wAfter w:w="6084" w:type="dxa"/>
          <w:trHeight w:val="635"/>
        </w:trPr>
        <w:tc>
          <w:tcPr>
            <w:tcW w:w="1515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  <w:p w:rsidR="00175718" w:rsidRDefault="00175718" w:rsidP="00371FD4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Исполняющий обязанности главы сельсовета                                   С.Г.Грачёв</w:t>
            </w:r>
          </w:p>
        </w:tc>
      </w:tr>
    </w:tbl>
    <w:p w:rsidR="00175718" w:rsidRDefault="00175718" w:rsidP="00175718">
      <w:pPr>
        <w:jc w:val="center"/>
        <w:rPr>
          <w:rFonts w:ascii="Calibri" w:hAnsi="Calibri" w:cs="Calibri"/>
        </w:rPr>
      </w:pPr>
    </w:p>
    <w:p w:rsidR="00175718" w:rsidRDefault="00175718" w:rsidP="00175718">
      <w:pPr>
        <w:spacing w:before="45" w:after="45" w:line="240" w:lineRule="atLeast"/>
        <w:ind w:right="317"/>
        <w:rPr>
          <w:b/>
          <w:bCs/>
          <w:color w:val="000000"/>
        </w:rPr>
      </w:pPr>
    </w:p>
    <w:p w:rsidR="00175718" w:rsidRDefault="00175718" w:rsidP="00175718">
      <w:pPr>
        <w:spacing w:before="45" w:after="45" w:line="240" w:lineRule="atLeast"/>
        <w:ind w:right="317"/>
        <w:rPr>
          <w:b/>
          <w:bCs/>
          <w:color w:val="000000"/>
        </w:rPr>
      </w:pPr>
    </w:p>
    <w:p w:rsidR="00175718" w:rsidRDefault="00175718" w:rsidP="00175718">
      <w:pPr>
        <w:spacing w:before="45" w:after="45" w:line="240" w:lineRule="atLeast"/>
        <w:ind w:right="317"/>
        <w:rPr>
          <w:b/>
          <w:bCs/>
          <w:color w:val="000000"/>
        </w:rPr>
      </w:pPr>
    </w:p>
    <w:p w:rsidR="00175718" w:rsidRDefault="00175718"/>
    <w:sectPr w:rsidR="00175718" w:rsidSect="0072026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33E0"/>
    <w:rsid w:val="00175718"/>
    <w:rsid w:val="001771FD"/>
    <w:rsid w:val="00306F74"/>
    <w:rsid w:val="00316546"/>
    <w:rsid w:val="00573BD2"/>
    <w:rsid w:val="005933E0"/>
    <w:rsid w:val="006F1EEB"/>
    <w:rsid w:val="0072026A"/>
    <w:rsid w:val="00731113"/>
    <w:rsid w:val="00735E7A"/>
    <w:rsid w:val="008B7DE0"/>
    <w:rsid w:val="008D3EC1"/>
    <w:rsid w:val="008F71CC"/>
    <w:rsid w:val="009B367D"/>
    <w:rsid w:val="00AA33C2"/>
    <w:rsid w:val="00AC5DEF"/>
    <w:rsid w:val="00B12104"/>
    <w:rsid w:val="00B70C8D"/>
    <w:rsid w:val="00BD7F36"/>
    <w:rsid w:val="00BE6A08"/>
    <w:rsid w:val="00BF2B55"/>
    <w:rsid w:val="00C95CA9"/>
    <w:rsid w:val="00DA2CDD"/>
    <w:rsid w:val="00FF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F74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1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F1EE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6F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F1EEB"/>
    <w:pPr>
      <w:suppressAutoHyphens/>
      <w:ind w:firstLine="567"/>
      <w:jc w:val="both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C5D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DE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306F7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06F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Title"/>
    <w:basedOn w:val="a"/>
    <w:link w:val="ac"/>
    <w:qFormat/>
    <w:rsid w:val="00306F74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rsid w:val="00306F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F1EEB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6F1E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6F1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5"/>
    <w:uiPriority w:val="1"/>
    <w:qFormat/>
    <w:rsid w:val="006F1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сновной текст с отступом 32"/>
    <w:basedOn w:val="a"/>
    <w:rsid w:val="006F1EEB"/>
    <w:pPr>
      <w:suppressAutoHyphens/>
      <w:ind w:firstLine="567"/>
      <w:jc w:val="both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2939</Characters>
  <Application>Microsoft Office Word</Application>
  <DocSecurity>0</DocSecurity>
  <Lines>24</Lines>
  <Paragraphs>6</Paragraphs>
  <ScaleCrop>false</ScaleCrop>
  <Company>*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Alambay</cp:lastModifiedBy>
  <cp:revision>7</cp:revision>
  <cp:lastPrinted>2019-07-31T03:52:00Z</cp:lastPrinted>
  <dcterms:created xsi:type="dcterms:W3CDTF">2019-07-24T09:48:00Z</dcterms:created>
  <dcterms:modified xsi:type="dcterms:W3CDTF">2019-07-31T03:52:00Z</dcterms:modified>
</cp:coreProperties>
</file>