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FB" w:rsidRDefault="005022FB" w:rsidP="005022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2FB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165735</wp:posOffset>
            </wp:positionV>
            <wp:extent cx="704850" cy="7048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BD6" w:rsidRPr="005022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BF4DCF" w:rsidRPr="00BF4DCF"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pt;margin-top:.05pt;width:1.1pt;height:53.15pt;z-index:251661312;mso-wrap-distance-left:7in;mso-wrap-distance-right:7in;mso-position-horizontal-relative:margin;mso-position-vertical-relative:text" stroked="f">
            <v:fill opacity="0" color2="black"/>
            <v:textbox inset="0,0,0,0">
              <w:txbxContent>
                <w:p w:rsidR="005022FB" w:rsidRDefault="005022FB" w:rsidP="005022FB"/>
              </w:txbxContent>
            </v:textbox>
            <w10:wrap type="topAndBottom" anchorx="margin"/>
          </v:shape>
        </w:pict>
      </w:r>
      <w:r w:rsidRPr="005022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АДМИНИСТРАЦИЯ </w:t>
      </w:r>
      <w:r w:rsidR="004B4B9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СМАЗНЕВСКОГО </w:t>
      </w:r>
      <w:r w:rsidRPr="005022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СЕЛЬСОВЕТА                               </w:t>
      </w:r>
      <w:r w:rsidRPr="005022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ЗАРИНСКОГО РАЙОНА АЛТАЙСКОГО КРАЯ</w:t>
      </w:r>
    </w:p>
    <w:p w:rsidR="00606BD6" w:rsidRPr="005022FB" w:rsidRDefault="00606BD6" w:rsidP="00606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022F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ПОСТАНОВЛЕНИЕ</w:t>
      </w:r>
    </w:p>
    <w:p w:rsidR="00606BD6" w:rsidRPr="004B4B93" w:rsidRDefault="00B12BBD" w:rsidP="00606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2BB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</w:t>
      </w:r>
      <w:r w:rsidR="004B4B93" w:rsidRPr="004B4B93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4B4B9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B4B93" w:rsidRPr="004B4B93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B12BBD">
        <w:rPr>
          <w:rFonts w:ascii="Times New Roman" w:eastAsia="Times New Roman" w:hAnsi="Times New Roman" w:cs="Times New Roman"/>
          <w:sz w:val="27"/>
          <w:szCs w:val="27"/>
          <w:lang w:eastAsia="ru-RU"/>
        </w:rPr>
        <w:t>. 2020 </w:t>
      </w:r>
      <w:r w:rsidR="00606BD6" w:rsidRPr="00B12BBD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          </w:t>
      </w:r>
      <w:r w:rsidRPr="00B12B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</w:t>
      </w:r>
      <w:r w:rsidR="00606BD6" w:rsidRPr="00B12B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6BD6" w:rsidRPr="004B4B93">
        <w:rPr>
          <w:rFonts w:ascii="Times New Roman" w:eastAsia="Times New Roman" w:hAnsi="Times New Roman" w:cs="Times New Roman"/>
          <w:sz w:val="27"/>
          <w:szCs w:val="27"/>
          <w:lang w:eastAsia="ru-RU"/>
        </w:rPr>
        <w:t>№ </w:t>
      </w:r>
      <w:r w:rsidR="004B4B93">
        <w:rPr>
          <w:rFonts w:ascii="Times New Roman" w:eastAsia="Times New Roman" w:hAnsi="Times New Roman" w:cs="Times New Roman"/>
          <w:sz w:val="27"/>
          <w:szCs w:val="27"/>
          <w:lang w:eastAsia="ru-RU"/>
        </w:rPr>
        <w:t>34</w:t>
      </w:r>
    </w:p>
    <w:p w:rsidR="005A4149" w:rsidRPr="00A27393" w:rsidRDefault="00606BD6" w:rsidP="005A41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73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организации  и принятии мер </w:t>
      </w:r>
      <w:r w:rsidR="005022FB" w:rsidRPr="00A273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</w:t>
      </w:r>
      <w:r w:rsidR="005A4149" w:rsidRPr="00A273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Pr="00A273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оповещению населения  и </w:t>
      </w:r>
      <w:r w:rsidR="005022FB" w:rsidRPr="00A273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</w:t>
      </w:r>
      <w:r w:rsidRPr="00A273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подразделений Государственной </w:t>
      </w:r>
      <w:r w:rsidR="005022FB" w:rsidRPr="00A273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</w:t>
      </w:r>
      <w:r w:rsidRPr="00A273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противопожарной  службы о </w:t>
      </w:r>
      <w:r w:rsidR="005A4149" w:rsidRPr="00A273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пожаре                                                                                                      на территории  администрации                                                                                                  </w:t>
      </w:r>
      <w:proofErr w:type="spellStart"/>
      <w:r w:rsidR="004B4B93" w:rsidRPr="00A27393">
        <w:rPr>
          <w:rFonts w:ascii="Times New Roman" w:hAnsi="Times New Roman" w:cs="Times New Roman"/>
          <w:sz w:val="27"/>
          <w:szCs w:val="27"/>
        </w:rPr>
        <w:t>Смазневского</w:t>
      </w:r>
      <w:proofErr w:type="spellEnd"/>
      <w:r w:rsidR="004B4B93" w:rsidRPr="00A27393">
        <w:rPr>
          <w:rFonts w:ascii="Times New Roman" w:hAnsi="Times New Roman" w:cs="Times New Roman"/>
          <w:sz w:val="27"/>
          <w:szCs w:val="27"/>
        </w:rPr>
        <w:t xml:space="preserve"> </w:t>
      </w:r>
      <w:r w:rsidR="005A4149" w:rsidRPr="00A273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сельсовета                                                                                                     </w:t>
      </w:r>
      <w:proofErr w:type="spellStart"/>
      <w:r w:rsidR="005A4149" w:rsidRPr="00A2739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Заринского</w:t>
      </w:r>
      <w:proofErr w:type="spellEnd"/>
      <w:r w:rsidR="005A4149" w:rsidRPr="00A273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Алтайского края</w:t>
      </w:r>
    </w:p>
    <w:p w:rsidR="00606BD6" w:rsidRPr="00B12BBD" w:rsidRDefault="00606BD6" w:rsidP="00B12B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1049" w:rsidRPr="00B12BBD" w:rsidRDefault="00BB6233" w:rsidP="00BB62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606BD6" w:rsidRPr="00B12B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19 Федерального закона от 21.12.1994 № 69-ФЗ «О пожарной безопасности» в целях совершенствования порядка оповещения и информирования населения и подразделений Государственной противопожарной службы о </w:t>
      </w:r>
      <w:r w:rsidR="00B12BBD" w:rsidRPr="00B12B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пожарах</w:t>
      </w:r>
    </w:p>
    <w:p w:rsidR="00606BD6" w:rsidRPr="00B12BBD" w:rsidRDefault="005022FB" w:rsidP="00B12B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2B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B12BBD" w:rsidRPr="005A4149" w:rsidRDefault="00606BD6" w:rsidP="00B12BBD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5A4149">
        <w:rPr>
          <w:rFonts w:eastAsia="Times New Roman" w:cs="Times New Roman"/>
          <w:sz w:val="27"/>
          <w:szCs w:val="27"/>
          <w:lang w:eastAsia="ru-RU"/>
        </w:rPr>
        <w:t xml:space="preserve">Утвердить прилагаемый Порядок оповещения и информирования населения и подразделений Государственной противопожарной службы о пожарах на территории  </w:t>
      </w:r>
      <w:r w:rsidR="00B12BBD" w:rsidRPr="005A4149">
        <w:rPr>
          <w:rFonts w:eastAsia="Times New Roman" w:cs="Times New Roman"/>
          <w:sz w:val="27"/>
          <w:szCs w:val="27"/>
          <w:lang w:eastAsia="ru-RU"/>
        </w:rPr>
        <w:t xml:space="preserve">администрации </w:t>
      </w:r>
      <w:proofErr w:type="spellStart"/>
      <w:r w:rsidR="004B4B93">
        <w:rPr>
          <w:sz w:val="27"/>
          <w:szCs w:val="27"/>
        </w:rPr>
        <w:t>Смазневского</w:t>
      </w:r>
      <w:proofErr w:type="spellEnd"/>
      <w:r w:rsidR="004B4B93">
        <w:rPr>
          <w:sz w:val="27"/>
          <w:szCs w:val="27"/>
        </w:rPr>
        <w:t xml:space="preserve"> </w:t>
      </w:r>
      <w:r w:rsidRPr="005A4149">
        <w:rPr>
          <w:rFonts w:eastAsia="Times New Roman" w:cs="Times New Roman"/>
          <w:sz w:val="27"/>
          <w:szCs w:val="27"/>
          <w:lang w:eastAsia="ru-RU"/>
        </w:rPr>
        <w:t>сельс</w:t>
      </w:r>
      <w:r w:rsidR="00B12BBD" w:rsidRPr="005A4149">
        <w:rPr>
          <w:rFonts w:eastAsia="Times New Roman" w:cs="Times New Roman"/>
          <w:sz w:val="27"/>
          <w:szCs w:val="27"/>
          <w:lang w:eastAsia="ru-RU"/>
        </w:rPr>
        <w:t xml:space="preserve">овета </w:t>
      </w:r>
      <w:proofErr w:type="spellStart"/>
      <w:r w:rsidR="00B12BBD" w:rsidRPr="005A4149">
        <w:rPr>
          <w:rFonts w:eastAsia="Times New Roman" w:cs="Times New Roman"/>
          <w:sz w:val="27"/>
          <w:szCs w:val="27"/>
          <w:lang w:eastAsia="ru-RU"/>
        </w:rPr>
        <w:t>Заринского</w:t>
      </w:r>
      <w:proofErr w:type="spellEnd"/>
      <w:r w:rsidR="00B12BBD" w:rsidRPr="005A4149">
        <w:rPr>
          <w:rFonts w:eastAsia="Times New Roman" w:cs="Times New Roman"/>
          <w:sz w:val="27"/>
          <w:szCs w:val="27"/>
          <w:lang w:eastAsia="ru-RU"/>
        </w:rPr>
        <w:t xml:space="preserve"> района Алтайского края</w:t>
      </w:r>
      <w:r w:rsidR="00F326A3">
        <w:rPr>
          <w:rFonts w:eastAsia="Times New Roman" w:cs="Times New Roman"/>
          <w:sz w:val="27"/>
          <w:szCs w:val="27"/>
          <w:lang w:eastAsia="ru-RU"/>
        </w:rPr>
        <w:t>;</w:t>
      </w:r>
    </w:p>
    <w:p w:rsidR="00A34FE3" w:rsidRPr="00A34FE3" w:rsidRDefault="00A34FE3" w:rsidP="00A34FE3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Для оповещения населения о пожаре предусмотреть установку на территории </w:t>
      </w:r>
      <w:proofErr w:type="spellStart"/>
      <w:r w:rsidR="004B4B93">
        <w:rPr>
          <w:sz w:val="27"/>
          <w:szCs w:val="27"/>
        </w:rPr>
        <w:t>Смазневского</w:t>
      </w:r>
      <w:proofErr w:type="spellEnd"/>
      <w:r w:rsidR="004B4B93">
        <w:rPr>
          <w:sz w:val="27"/>
          <w:szCs w:val="27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сельсовета</w:t>
      </w: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 средства звуковой сигнализации (колокол, </w:t>
      </w:r>
      <w:proofErr w:type="gramStart"/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>закрепленная</w:t>
      </w:r>
      <w:proofErr w:type="gramEnd"/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рельса, сирены-ревуны и т.п</w:t>
      </w:r>
      <w:r w:rsidR="00ED385A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>);</w:t>
      </w:r>
    </w:p>
    <w:p w:rsidR="00A34FE3" w:rsidRPr="00A34FE3" w:rsidRDefault="00A34FE3" w:rsidP="00A34FE3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Для оповещения территориального подразделения Государственной противопожарной службы и добровольной пожарной охраны </w:t>
      </w:r>
      <w:proofErr w:type="spellStart"/>
      <w:r w:rsidR="004B4B93">
        <w:rPr>
          <w:sz w:val="27"/>
          <w:szCs w:val="27"/>
        </w:rPr>
        <w:t>Смазневского</w:t>
      </w:r>
      <w:proofErr w:type="spellEnd"/>
      <w:r w:rsidR="004B4B93">
        <w:rPr>
          <w:sz w:val="27"/>
          <w:szCs w:val="27"/>
        </w:rPr>
        <w:t xml:space="preserve"> сельсовета </w:t>
      </w: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 пожаре  обеспечить все населенные пункты общедоступными средствами связи;</w:t>
      </w:r>
    </w:p>
    <w:p w:rsidR="00A34FE3" w:rsidRPr="00F326A3" w:rsidRDefault="00A34FE3" w:rsidP="00A34FE3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F326A3">
        <w:rPr>
          <w:rFonts w:eastAsia="Times New Roman" w:cs="Times New Roman"/>
          <w:sz w:val="27"/>
          <w:szCs w:val="27"/>
          <w:lang w:eastAsia="ru-RU"/>
        </w:rPr>
        <w:t xml:space="preserve">Два раза в год проводить практическую отработку оповещения населения и подразделений ГПС о пожаре, при этом максимально привлечь для этого председателей </w:t>
      </w:r>
      <w:proofErr w:type="spellStart"/>
      <w:r w:rsidRPr="00F326A3">
        <w:rPr>
          <w:rFonts w:eastAsia="Times New Roman" w:cs="Times New Roman"/>
          <w:sz w:val="27"/>
          <w:szCs w:val="27"/>
          <w:lang w:eastAsia="ru-RU"/>
        </w:rPr>
        <w:t>ТОСов</w:t>
      </w:r>
      <w:proofErr w:type="spellEnd"/>
      <w:r w:rsidRPr="00F326A3">
        <w:rPr>
          <w:rFonts w:eastAsia="Times New Roman" w:cs="Times New Roman"/>
          <w:sz w:val="27"/>
          <w:szCs w:val="27"/>
          <w:lang w:eastAsia="ru-RU"/>
        </w:rPr>
        <w:t>.          </w:t>
      </w:r>
    </w:p>
    <w:p w:rsidR="00A34FE3" w:rsidRPr="00A34FE3" w:rsidRDefault="00A34FE3" w:rsidP="00A34FE3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При обнаружении пожара незамедлительно сообщать в пожарную охрану по телефону «01» (и указывается номер телефона территориального подразделения пожарной охраны), а также в администрацию </w:t>
      </w:r>
      <w:proofErr w:type="spellStart"/>
      <w:r w:rsidR="004B4B93">
        <w:rPr>
          <w:sz w:val="27"/>
          <w:szCs w:val="27"/>
        </w:rPr>
        <w:t>Смазневского</w:t>
      </w:r>
      <w:proofErr w:type="spellEnd"/>
      <w:r w:rsidR="004B4B93">
        <w:rPr>
          <w:sz w:val="27"/>
          <w:szCs w:val="27"/>
        </w:rPr>
        <w:t xml:space="preserve"> сельсовета</w:t>
      </w:r>
      <w:r w:rsidR="004B4B93" w:rsidRPr="00A34FE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t>(при этом называть адрес объекта, место возникновения пожара, а также сообщить свою фамилию).</w:t>
      </w:r>
    </w:p>
    <w:p w:rsidR="00A34FE3" w:rsidRPr="004B4B93" w:rsidRDefault="00A34FE3" w:rsidP="00A34FE3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A34FE3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 </w:t>
      </w:r>
      <w:r w:rsidRPr="004B4B93">
        <w:rPr>
          <w:rFonts w:eastAsia="Times New Roman" w:cs="Times New Roman"/>
          <w:sz w:val="27"/>
          <w:szCs w:val="27"/>
          <w:lang w:eastAsia="ru-RU"/>
        </w:rPr>
        <w:t>Дежурному по администрации с целью привлечения населения к оказанию помощи в тушении пожара и спасению людей, материальных ценностей незамедлительно использовать средства проводной и сотовой связи для информирования жителей населенного пункта.</w:t>
      </w:r>
    </w:p>
    <w:p w:rsidR="00B12BBD" w:rsidRPr="004B4B93" w:rsidRDefault="00B12BBD" w:rsidP="005022FB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4B4B93">
        <w:rPr>
          <w:rFonts w:cs="Times New Roman"/>
          <w:sz w:val="27"/>
          <w:szCs w:val="27"/>
        </w:rPr>
        <w:t xml:space="preserve">Постановление вступает в силу после его официального обнародования на информационном стенде в здании администрации </w:t>
      </w:r>
      <w:proofErr w:type="spellStart"/>
      <w:r w:rsidR="004B4B93" w:rsidRPr="004B4B93">
        <w:rPr>
          <w:sz w:val="27"/>
          <w:szCs w:val="27"/>
        </w:rPr>
        <w:t>Смазневского</w:t>
      </w:r>
      <w:proofErr w:type="spellEnd"/>
      <w:r w:rsidR="004B4B93" w:rsidRPr="004B4B93">
        <w:rPr>
          <w:sz w:val="27"/>
          <w:szCs w:val="27"/>
        </w:rPr>
        <w:t xml:space="preserve"> сельсовета</w:t>
      </w:r>
      <w:r w:rsidR="004B4B93" w:rsidRPr="004B4B93">
        <w:rPr>
          <w:rFonts w:cs="Times New Roman"/>
          <w:sz w:val="27"/>
          <w:szCs w:val="27"/>
        </w:rPr>
        <w:t xml:space="preserve"> </w:t>
      </w:r>
      <w:proofErr w:type="spellStart"/>
      <w:r w:rsidRPr="004B4B93">
        <w:rPr>
          <w:rFonts w:cs="Times New Roman"/>
          <w:sz w:val="27"/>
          <w:szCs w:val="27"/>
        </w:rPr>
        <w:t>Заринского</w:t>
      </w:r>
      <w:proofErr w:type="spellEnd"/>
      <w:r w:rsidRPr="004B4B93">
        <w:rPr>
          <w:rFonts w:cs="Times New Roman"/>
          <w:sz w:val="27"/>
          <w:szCs w:val="27"/>
        </w:rPr>
        <w:t xml:space="preserve"> района Алтайского края и на </w:t>
      </w:r>
      <w:r w:rsidRPr="004B4B93">
        <w:rPr>
          <w:rFonts w:cs="Times New Roman"/>
          <w:sz w:val="27"/>
          <w:szCs w:val="27"/>
          <w:lang w:val="en-US"/>
        </w:rPr>
        <w:t>Web</w:t>
      </w:r>
      <w:r w:rsidRPr="004B4B93">
        <w:rPr>
          <w:rFonts w:cs="Times New Roman"/>
          <w:sz w:val="27"/>
          <w:szCs w:val="27"/>
        </w:rPr>
        <w:t xml:space="preserve">  странице администрации </w:t>
      </w:r>
      <w:proofErr w:type="spellStart"/>
      <w:r w:rsidR="004B4B93" w:rsidRPr="004B4B93">
        <w:rPr>
          <w:sz w:val="27"/>
          <w:szCs w:val="27"/>
        </w:rPr>
        <w:t>Смазневского</w:t>
      </w:r>
      <w:proofErr w:type="spellEnd"/>
      <w:r w:rsidR="004B4B93" w:rsidRPr="004B4B93">
        <w:rPr>
          <w:sz w:val="27"/>
          <w:szCs w:val="27"/>
        </w:rPr>
        <w:t xml:space="preserve"> сельсовета</w:t>
      </w:r>
      <w:r w:rsidR="004B4B93" w:rsidRPr="004B4B93">
        <w:rPr>
          <w:rFonts w:cs="Times New Roman"/>
          <w:sz w:val="27"/>
          <w:szCs w:val="27"/>
        </w:rPr>
        <w:t xml:space="preserve"> </w:t>
      </w:r>
      <w:r w:rsidRPr="004B4B93">
        <w:rPr>
          <w:rFonts w:cs="Times New Roman"/>
          <w:sz w:val="27"/>
          <w:szCs w:val="27"/>
        </w:rPr>
        <w:t xml:space="preserve"> </w:t>
      </w:r>
      <w:proofErr w:type="spellStart"/>
      <w:r w:rsidRPr="004B4B93">
        <w:rPr>
          <w:rFonts w:cs="Times New Roman"/>
          <w:sz w:val="27"/>
          <w:szCs w:val="27"/>
        </w:rPr>
        <w:t>Заринского</w:t>
      </w:r>
      <w:proofErr w:type="spellEnd"/>
      <w:r w:rsidRPr="004B4B93">
        <w:rPr>
          <w:rFonts w:cs="Times New Roman"/>
          <w:sz w:val="27"/>
          <w:szCs w:val="27"/>
        </w:rPr>
        <w:t xml:space="preserve"> района Алтайского края  размещенной на официальном сайте администрации </w:t>
      </w:r>
      <w:proofErr w:type="spellStart"/>
      <w:r w:rsidRPr="004B4B93">
        <w:rPr>
          <w:rFonts w:cs="Times New Roman"/>
          <w:sz w:val="27"/>
          <w:szCs w:val="27"/>
        </w:rPr>
        <w:t>Заринского</w:t>
      </w:r>
      <w:proofErr w:type="spellEnd"/>
      <w:r w:rsidRPr="004B4B93">
        <w:rPr>
          <w:rFonts w:cs="Times New Roman"/>
          <w:sz w:val="27"/>
          <w:szCs w:val="27"/>
        </w:rPr>
        <w:t xml:space="preserve"> района Алтайского края</w:t>
      </w:r>
      <w:proofErr w:type="gramStart"/>
      <w:r w:rsidRPr="004B4B93">
        <w:rPr>
          <w:rFonts w:cs="Times New Roman"/>
          <w:sz w:val="27"/>
          <w:szCs w:val="27"/>
        </w:rPr>
        <w:t xml:space="preserve"> </w:t>
      </w:r>
      <w:r w:rsidR="004B4B93" w:rsidRPr="004B4B93">
        <w:rPr>
          <w:rFonts w:cs="Times New Roman"/>
          <w:sz w:val="27"/>
          <w:szCs w:val="27"/>
        </w:rPr>
        <w:t>.</w:t>
      </w:r>
      <w:proofErr w:type="gramEnd"/>
    </w:p>
    <w:p w:rsidR="005022FB" w:rsidRPr="004B4B93" w:rsidRDefault="005022FB" w:rsidP="005022FB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4B4B93">
        <w:rPr>
          <w:rFonts w:cs="Times New Roman"/>
          <w:spacing w:val="-1"/>
          <w:sz w:val="27"/>
          <w:szCs w:val="27"/>
        </w:rPr>
        <w:t>Контроль за</w:t>
      </w:r>
      <w:proofErr w:type="gramEnd"/>
      <w:r w:rsidRPr="004B4B93">
        <w:rPr>
          <w:rFonts w:cs="Times New Roman"/>
          <w:spacing w:val="-1"/>
          <w:sz w:val="27"/>
          <w:szCs w:val="27"/>
        </w:rPr>
        <w:t xml:space="preserve"> выполнением настоящего постановления оставляю за собой. </w:t>
      </w:r>
    </w:p>
    <w:p w:rsidR="005022FB" w:rsidRPr="00B12BBD" w:rsidRDefault="005022FB" w:rsidP="005022F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6BD6" w:rsidRPr="00B12BBD" w:rsidRDefault="00606BD6" w:rsidP="00B12BBD">
      <w:pPr>
        <w:shd w:val="clear" w:color="auto" w:fill="FFFFFF"/>
        <w:tabs>
          <w:tab w:val="left" w:pos="708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2BB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B12BBD" w:rsidRPr="00B12B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Глава администрации сельсовета</w:t>
      </w:r>
      <w:r w:rsidR="00B12BBD" w:rsidRPr="00B12B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B4B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B12BBD" w:rsidRPr="00B12B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B4B93">
        <w:rPr>
          <w:rFonts w:ascii="Times New Roman" w:eastAsia="Times New Roman" w:hAnsi="Times New Roman" w:cs="Times New Roman"/>
          <w:sz w:val="27"/>
          <w:szCs w:val="27"/>
          <w:lang w:eastAsia="ru-RU"/>
        </w:rPr>
        <w:t>Т.В.Кузнецова</w:t>
      </w:r>
    </w:p>
    <w:p w:rsidR="00606BD6" w:rsidRPr="00606BD6" w:rsidRDefault="00606BD6" w:rsidP="00B12BB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6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606BD6" w:rsidRPr="00606BD6" w:rsidRDefault="00606BD6" w:rsidP="00606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6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6BD6" w:rsidRPr="00606BD6" w:rsidRDefault="00606BD6" w:rsidP="00606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6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6BD6" w:rsidRPr="00606BD6" w:rsidRDefault="00606BD6" w:rsidP="00606BD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6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6BD6" w:rsidRDefault="00606BD6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4FE3" w:rsidRDefault="00A34FE3" w:rsidP="00B12B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06BD6" w:rsidRPr="00AC2EF3" w:rsidRDefault="004B4B93" w:rsidP="00AC2EF3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</w:t>
      </w:r>
      <w:r w:rsidR="00606BD6" w:rsidRPr="00AC2EF3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твержден</w:t>
      </w:r>
      <w:r w:rsidR="00AC2EF3" w:rsidRPr="00AC2EF3">
        <w:rPr>
          <w:rStyle w:val="a3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AC2EF3" w:rsidRPr="00AC2EF3">
        <w:rPr>
          <w:rStyle w:val="a7"/>
          <w:rFonts w:ascii="Times New Roman" w:hAnsi="Times New Roman" w:cs="Times New Roman"/>
          <w:color w:val="auto"/>
          <w:sz w:val="27"/>
          <w:szCs w:val="27"/>
        </w:rPr>
        <w:br/>
      </w:r>
      <w:r w:rsidR="00AC2EF3" w:rsidRPr="00AC2EF3">
        <w:rPr>
          <w:rFonts w:ascii="Times New Roman" w:hAnsi="Times New Roman" w:cs="Times New Roman"/>
          <w:sz w:val="27"/>
          <w:szCs w:val="27"/>
        </w:rPr>
        <w:t xml:space="preserve"> </w:t>
      </w:r>
      <w:hyperlink w:anchor="sub_0" w:history="1">
        <w:proofErr w:type="gramStart"/>
        <w:r w:rsidR="00AC2EF3" w:rsidRPr="00AC2EF3">
          <w:rPr>
            <w:rStyle w:val="a6"/>
            <w:rFonts w:ascii="Times New Roman" w:hAnsi="Times New Roman" w:cs="Times New Roman"/>
            <w:color w:val="auto"/>
            <w:sz w:val="27"/>
            <w:szCs w:val="27"/>
          </w:rPr>
          <w:t>постановлени</w:t>
        </w:r>
      </w:hyperlink>
      <w:r w:rsidR="00AC2EF3" w:rsidRPr="00AC2EF3">
        <w:rPr>
          <w:rFonts w:ascii="Times New Roman" w:hAnsi="Times New Roman" w:cs="Times New Roman"/>
          <w:sz w:val="27"/>
          <w:szCs w:val="27"/>
        </w:rPr>
        <w:t>ем</w:t>
      </w:r>
      <w:proofErr w:type="gramEnd"/>
      <w:r w:rsidR="00AC2EF3" w:rsidRPr="00AC2EF3">
        <w:rPr>
          <w:rStyle w:val="a7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AC2EF3" w:rsidRPr="00AC2EF3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>администрации</w:t>
      </w:r>
      <w:r w:rsidR="00AC2EF3" w:rsidRPr="00AC2EF3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br/>
      </w:r>
      <w:proofErr w:type="spellStart"/>
      <w:r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>Смазневского</w:t>
      </w:r>
      <w:proofErr w:type="spellEnd"/>
      <w:r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AC2EF3" w:rsidRPr="00AC2EF3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 xml:space="preserve">сельсовета                                                                                                  </w:t>
      </w:r>
      <w:proofErr w:type="spellStart"/>
      <w:r w:rsidR="00AC2EF3" w:rsidRPr="00AC2EF3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>Заринского</w:t>
      </w:r>
      <w:proofErr w:type="spellEnd"/>
      <w:r w:rsidR="00AC2EF3" w:rsidRPr="00AC2EF3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 xml:space="preserve"> района Алтайского края                                                                                                              </w:t>
      </w:r>
      <w:r w:rsidR="00AC2EF3" w:rsidRPr="004B4B93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 xml:space="preserve">от </w:t>
      </w:r>
      <w:r w:rsidRPr="004B4B93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>22</w:t>
      </w:r>
      <w:r w:rsidR="00AC2EF3" w:rsidRPr="004B4B93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>.</w:t>
      </w:r>
      <w:r w:rsidRPr="004B4B93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>10</w:t>
      </w:r>
      <w:r w:rsidR="00AC2EF3" w:rsidRPr="004B4B93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>.20</w:t>
      </w:r>
      <w:r w:rsidRPr="004B4B93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>20</w:t>
      </w:r>
      <w:r w:rsidR="00AC2EF3" w:rsidRPr="004B4B93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 xml:space="preserve"> № </w:t>
      </w:r>
      <w:r w:rsidRPr="004B4B93">
        <w:rPr>
          <w:rStyle w:val="a7"/>
          <w:rFonts w:ascii="Times New Roman" w:hAnsi="Times New Roman" w:cs="Times New Roman"/>
          <w:b w:val="0"/>
          <w:color w:val="auto"/>
          <w:sz w:val="27"/>
          <w:szCs w:val="27"/>
        </w:rPr>
        <w:t>34</w:t>
      </w:r>
      <w:r w:rsidR="00AC2E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ab/>
      </w:r>
      <w:r w:rsidR="00606BD6" w:rsidRPr="00606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6BD6" w:rsidRPr="00AC2EF3" w:rsidRDefault="00606BD6" w:rsidP="00606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2EF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</w:t>
      </w:r>
    </w:p>
    <w:p w:rsidR="00606BD6" w:rsidRPr="00AC2EF3" w:rsidRDefault="00606BD6" w:rsidP="00606B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2E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своевременного оповещения и информирования населения и подразделений Государственной противопожарной службы о пожарах на территории </w:t>
      </w:r>
      <w:r w:rsidR="00073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Pr="00AC2E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</w:p>
    <w:p w:rsidR="00606BD6" w:rsidRPr="00073F0F" w:rsidRDefault="00606BD6" w:rsidP="00606B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AC2EF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073F0F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организуется на основе использования ресурса и технических средств оповещения и связи поселения.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дежурно-диспетчерскую службу по телефону </w:t>
      </w:r>
      <w:r w:rsidR="009E618F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E618F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38595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E618F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618F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="009E618F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задачами оповещения являются: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2.1. обеспечение своевременного доведения до организаций и населения, которым угрожает опасность, сигналов и информации о пожаре;</w:t>
      </w:r>
    </w:p>
    <w:p w:rsidR="00A34FE3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информирование сил ГПС о возникновении пожара;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предоставление населению информации по порядку эвакуации в конкретной пожароопасной ситуации.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Сигналы оповещения. Порядок оповещения и информирования населения.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 </w:t>
      </w:r>
      <w:proofErr w:type="spellStart"/>
      <w:r w:rsidR="00A27393" w:rsidRPr="00A27393">
        <w:rPr>
          <w:rFonts w:ascii="Times New Roman" w:hAnsi="Times New Roman" w:cs="Times New Roman"/>
          <w:sz w:val="28"/>
          <w:szCs w:val="28"/>
        </w:rPr>
        <w:t>Смазневского</w:t>
      </w:r>
      <w:proofErr w:type="spellEnd"/>
      <w:r w:rsidR="00A27393" w:rsidRPr="00A273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2739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FE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4FE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proofErr w:type="spellEnd"/>
      <w:r w:rsidR="00A34FE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34FE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Алтайского края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FE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), руководителями предприятий, учреждений и организаций, а также населением.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</w:t>
      </w:r>
      <w:r w:rsidR="00A34FE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организаций и населения о непосредственной угрозе пожаров, о принятии своевременных мер защиты проводит администрация </w:t>
      </w:r>
      <w:proofErr w:type="spellStart"/>
      <w:r w:rsidR="00A27393" w:rsidRPr="00A27393">
        <w:rPr>
          <w:rFonts w:ascii="Times New Roman" w:hAnsi="Times New Roman" w:cs="Times New Roman"/>
          <w:sz w:val="28"/>
          <w:szCs w:val="28"/>
        </w:rPr>
        <w:t>Смазневского</w:t>
      </w:r>
      <w:proofErr w:type="spellEnd"/>
      <w:r w:rsidR="00A27393" w:rsidRPr="00A273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4FE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4FE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proofErr w:type="spellEnd"/>
      <w:r w:rsidR="00A34FE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основании информации, полученной от лиц, обнаруживших пожар.</w:t>
      </w:r>
    </w:p>
    <w:p w:rsidR="00073F0F" w:rsidRPr="00A27393" w:rsidRDefault="00073F0F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администрацией, руководителями предприятий, учреждений и организаций, а также населением.</w:t>
      </w:r>
    </w:p>
    <w:p w:rsidR="00751839" w:rsidRPr="00A27393" w:rsidRDefault="00751839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</w:t>
      </w:r>
      <w:proofErr w:type="spellEnd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производственных гудков и других сигнальных средств, что означает подачу предупредительного сигнала "Внимание всем!".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получением сигнала "Внимание всем!" все население и персонал 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вся система оповещения о пожаре.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всех случаях </w:t>
      </w:r>
      <w:proofErr w:type="spellStart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задействования</w:t>
      </w:r>
      <w:proofErr w:type="spellEnd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оповещения с включением </w:t>
      </w:r>
      <w:proofErr w:type="spellStart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</w:t>
      </w:r>
      <w:proofErr w:type="spellEnd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населения немедленно доводятся соответствующие сообщения по существующим средствам проводного, радиовещания, передвижных звуковых устройств. 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Оповещение о начале эвакуации населения организуется по месту нахождения в кратчайшие сроки.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Ответственность за организацию и осуществление своевременного оповещения и информирования населения возлагается на </w:t>
      </w:r>
      <w:r w:rsidR="001033CA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2A4F98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предупреждению и ликвидации 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2A4F98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обеспечения пожарной безопасности 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27393" w:rsidRPr="00A27393">
        <w:rPr>
          <w:rFonts w:ascii="Times New Roman" w:hAnsi="Times New Roman" w:cs="Times New Roman"/>
          <w:sz w:val="28"/>
          <w:szCs w:val="28"/>
        </w:rPr>
        <w:t>Смазневского</w:t>
      </w:r>
      <w:proofErr w:type="spellEnd"/>
      <w:r w:rsidR="00A27393" w:rsidRPr="00A273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2739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F98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F98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proofErr w:type="spellEnd"/>
      <w:r w:rsidR="002A4F98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Участие населения в оповещении при обнаружении пожара.</w:t>
      </w:r>
      <w:r w:rsidR="00073F0F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противопожарного режима в Российской 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гари);</w:t>
      </w:r>
      <w:proofErr w:type="gramEnd"/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дежурно-диспетчерскую службу по телефону </w:t>
      </w:r>
      <w:r w:rsidR="00DD1F77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 8(38595) 4-53-87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903" w:rsidRPr="00A27393" w:rsidRDefault="006A5903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1F77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</w:t>
      </w:r>
      <w:proofErr w:type="gramStart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эвакуации;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D1F77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известить о пожаре руководителя учреждения или заменяющего его работника;</w:t>
      </w:r>
    </w:p>
    <w:p w:rsidR="00606BD6" w:rsidRPr="00A27393" w:rsidRDefault="00606BD6" w:rsidP="00A34F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D1F77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встречу пожарных подразделений, принять меры по тушению пожара имеющимися средствами пожаротушения.</w:t>
      </w:r>
    </w:p>
    <w:p w:rsidR="006A5903" w:rsidRPr="00A27393" w:rsidRDefault="006A5903" w:rsidP="00A3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F3" w:rsidRPr="00A27393" w:rsidRDefault="00DD1F77" w:rsidP="00AC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имущества, лица, уполномоченные владеть, пользоваться или распоряжаться имуществом, в том числе руководители и должностные лица предприятий.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 установленном порядке назначенные ответственными за обеспечение пожарной безопасности, прибывшие к месту пожара, обязаны: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2EF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продублировать сообщение о возникновении пожара в пожарную охрану и поставить в известность вышестоящее руководство, диспетчера, ответст</w:t>
      </w:r>
      <w:r w:rsidR="00AC2EF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дежурного по объекту;</w:t>
      </w:r>
      <w:proofErr w:type="gramEnd"/>
    </w:p>
    <w:p w:rsidR="006A5903" w:rsidRPr="00A27393" w:rsidRDefault="00AC2EF3" w:rsidP="00AC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угрозы жизни людей немедленно организовать их спасание, используя для этого имеющиеся силы и средства;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включение в работу автоматических систем противопожарной защиты (оповещения людей о пожаре, пожарот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ушения, </w:t>
      </w:r>
      <w:proofErr w:type="spellStart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защиты);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5.4 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</w:t>
      </w:r>
      <w:proofErr w:type="gramStart"/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аварийном</w:t>
      </w:r>
      <w:proofErr w:type="gramEnd"/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смежном с ним помещениях, выполнить другие мероприятия, способствующие предотвращению развития пожара и задымления помещений здания;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все работы в здании (если это допустимо по технологическому процессу производства) кроме работ, связанны</w:t>
      </w:r>
      <w:r w:rsid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 мероприятиями по ликвидации 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пожара;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 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удалить за пределы опасной зоны всех работников, не участвующих в тушении</w:t>
      </w:r>
      <w:r w:rsid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пожара;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 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общее руководство по тушению пожара (с учетом специфических особенностей объекта) до прибытия 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 пожарной 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охраны;</w:t>
      </w:r>
      <w:proofErr w:type="gramEnd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5.8 </w:t>
      </w:r>
      <w:r w:rsidR="006A590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требований безопасности работниками, принимающими участие в тушении пожара;</w:t>
      </w:r>
    </w:p>
    <w:p w:rsidR="0095077A" w:rsidRPr="00A27393" w:rsidRDefault="006A5903" w:rsidP="00AC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тушением пожара организовать эвакуацию и защиту материальных це</w:t>
      </w:r>
      <w:r w:rsidR="00AC2EF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нностей;</w:t>
      </w:r>
      <w:r w:rsidR="00AC2EF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5.9 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встречу подразделений пожарной охраны и оказать помощь в выборе кратчайшего пут</w:t>
      </w:r>
      <w:r w:rsidR="00AC2EF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подъезда к очагу пожара;</w:t>
      </w:r>
      <w:r w:rsidR="00AC2EF3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5.10 </w:t>
      </w:r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подразделениям пожарной охраны, привлекаемым для тушения пожаров и </w:t>
      </w:r>
      <w:proofErr w:type="gramStart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  <w:r w:rsidR="009E618F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18F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18F" w:rsidRPr="00A27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5077A" w:rsidRPr="00A27393" w:rsidSect="005022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45CB"/>
    <w:multiLevelType w:val="multilevel"/>
    <w:tmpl w:val="8372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D6E44"/>
    <w:multiLevelType w:val="hybridMultilevel"/>
    <w:tmpl w:val="CCFA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12CA0"/>
    <w:multiLevelType w:val="hybridMultilevel"/>
    <w:tmpl w:val="08866D4C"/>
    <w:lvl w:ilvl="0" w:tplc="843C74C4">
      <w:start w:val="1"/>
      <w:numFmt w:val="decimal"/>
      <w:lvlText w:val="%1."/>
      <w:lvlJc w:val="left"/>
      <w:pPr>
        <w:ind w:left="1005" w:hanging="6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34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164348"/>
    <w:multiLevelType w:val="hybridMultilevel"/>
    <w:tmpl w:val="909AD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BD6"/>
    <w:rsid w:val="000167B8"/>
    <w:rsid w:val="00042052"/>
    <w:rsid w:val="00051063"/>
    <w:rsid w:val="00073F0F"/>
    <w:rsid w:val="001033CA"/>
    <w:rsid w:val="0012350C"/>
    <w:rsid w:val="002A4F98"/>
    <w:rsid w:val="00367674"/>
    <w:rsid w:val="004B4B93"/>
    <w:rsid w:val="005022FB"/>
    <w:rsid w:val="005A4149"/>
    <w:rsid w:val="00606BD6"/>
    <w:rsid w:val="006A5903"/>
    <w:rsid w:val="007110DD"/>
    <w:rsid w:val="00751839"/>
    <w:rsid w:val="0095077A"/>
    <w:rsid w:val="009E618F"/>
    <w:rsid w:val="00A27393"/>
    <w:rsid w:val="00A34FE3"/>
    <w:rsid w:val="00AC2EF3"/>
    <w:rsid w:val="00AC7143"/>
    <w:rsid w:val="00B12BBD"/>
    <w:rsid w:val="00BB6233"/>
    <w:rsid w:val="00BF4DCF"/>
    <w:rsid w:val="00C17DC2"/>
    <w:rsid w:val="00DD1F77"/>
    <w:rsid w:val="00E16C0D"/>
    <w:rsid w:val="00E71049"/>
    <w:rsid w:val="00ED385A"/>
    <w:rsid w:val="00F27B60"/>
    <w:rsid w:val="00F326A3"/>
    <w:rsid w:val="00F86CB3"/>
    <w:rsid w:val="00FA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7A"/>
  </w:style>
  <w:style w:type="paragraph" w:styleId="1">
    <w:name w:val="heading 1"/>
    <w:basedOn w:val="a"/>
    <w:link w:val="10"/>
    <w:uiPriority w:val="9"/>
    <w:qFormat/>
    <w:rsid w:val="00606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606B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022FB"/>
    <w:pPr>
      <w:suppressAutoHyphens/>
      <w:spacing w:line="360" w:lineRule="auto"/>
      <w:ind w:left="720"/>
      <w:contextualSpacing/>
      <w:jc w:val="both"/>
    </w:pPr>
    <w:rPr>
      <w:rFonts w:ascii="Times New Roman" w:eastAsia="SimSun" w:hAnsi="Times New Roman" w:cs="Calibri"/>
      <w:sz w:val="28"/>
    </w:rPr>
  </w:style>
  <w:style w:type="paragraph" w:customStyle="1" w:styleId="11">
    <w:name w:val="Без интервала1"/>
    <w:rsid w:val="00B12B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Гипертекстовая ссылка"/>
    <w:uiPriority w:val="99"/>
    <w:rsid w:val="00A34FE3"/>
    <w:rPr>
      <w:b w:val="0"/>
      <w:bCs w:val="0"/>
      <w:color w:val="106BBE"/>
    </w:rPr>
  </w:style>
  <w:style w:type="character" w:customStyle="1" w:styleId="a7">
    <w:name w:val="Цветовое выделение"/>
    <w:uiPriority w:val="99"/>
    <w:rsid w:val="00A34FE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6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PC</cp:lastModifiedBy>
  <cp:revision>8</cp:revision>
  <cp:lastPrinted>2020-11-02T05:43:00Z</cp:lastPrinted>
  <dcterms:created xsi:type="dcterms:W3CDTF">2020-04-10T05:35:00Z</dcterms:created>
  <dcterms:modified xsi:type="dcterms:W3CDTF">2020-11-02T05:44:00Z</dcterms:modified>
</cp:coreProperties>
</file>