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E1" w:rsidRDefault="005821E1" w:rsidP="005821E1">
      <w:pPr>
        <w:jc w:val="center"/>
        <w:outlineLvl w:val="0"/>
        <w:rPr>
          <w:b/>
          <w:caps/>
          <w:spacing w:val="20"/>
          <w:sz w:val="28"/>
          <w:szCs w:val="28"/>
        </w:rPr>
      </w:pPr>
    </w:p>
    <w:p w:rsidR="005821E1" w:rsidRDefault="005821E1" w:rsidP="005821E1">
      <w:pPr>
        <w:jc w:val="center"/>
        <w:outlineLvl w:val="0"/>
        <w:rPr>
          <w:b/>
          <w:caps/>
          <w:spacing w:val="20"/>
          <w:sz w:val="28"/>
          <w:szCs w:val="28"/>
        </w:rPr>
      </w:pPr>
    </w:p>
    <w:p w:rsidR="005821E1" w:rsidRPr="0059163E" w:rsidRDefault="005821E1" w:rsidP="005821E1">
      <w:pPr>
        <w:jc w:val="center"/>
        <w:outlineLvl w:val="0"/>
        <w:rPr>
          <w:rFonts w:ascii="Arial" w:hAnsi="Arial" w:cs="Arial"/>
          <w:b/>
          <w:caps/>
          <w:spacing w:val="20"/>
          <w:sz w:val="28"/>
          <w:szCs w:val="28"/>
        </w:rPr>
      </w:pPr>
      <w:r>
        <w:rPr>
          <w:b/>
          <w:caps/>
          <w:spacing w:val="20"/>
          <w:sz w:val="28"/>
          <w:szCs w:val="28"/>
        </w:rPr>
        <w:t xml:space="preserve">                                                                                </w:t>
      </w:r>
    </w:p>
    <w:p w:rsidR="005821E1" w:rsidRDefault="008A68CC" w:rsidP="005821E1">
      <w:pPr>
        <w:jc w:val="center"/>
        <w:outlineLvl w:val="0"/>
        <w:rPr>
          <w:b/>
          <w:caps/>
          <w:spacing w:val="20"/>
          <w:sz w:val="28"/>
          <w:szCs w:val="28"/>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25pt;margin-top:45.45pt;width:62.35pt;height:57.7pt;z-index:251659264;mso-position-vertical-relative:page" fillcolor="window">
            <v:imagedata r:id="rId5" o:title="" cropbottom="2062f"/>
            <w10:wrap anchory="page"/>
            <w10:anchorlock/>
          </v:shape>
          <o:OLEObject Type="Embed" ProgID="Word.Picture.8" ShapeID="_x0000_s1026" DrawAspect="Content" ObjectID="_1758692128" r:id="rId6"/>
        </w:pict>
      </w:r>
      <w:r w:rsidR="005821E1">
        <w:rPr>
          <w:b/>
          <w:caps/>
          <w:spacing w:val="20"/>
          <w:sz w:val="28"/>
          <w:szCs w:val="28"/>
        </w:rPr>
        <w:t>Администрация Гришинского сельсовета</w:t>
      </w:r>
    </w:p>
    <w:p w:rsidR="005821E1" w:rsidRDefault="005821E1" w:rsidP="005821E1">
      <w:pPr>
        <w:jc w:val="center"/>
        <w:outlineLvl w:val="0"/>
        <w:rPr>
          <w:b/>
          <w:caps/>
          <w:spacing w:val="20"/>
          <w:sz w:val="28"/>
          <w:szCs w:val="28"/>
        </w:rPr>
      </w:pPr>
      <w:r>
        <w:rPr>
          <w:b/>
          <w:caps/>
          <w:spacing w:val="20"/>
          <w:sz w:val="28"/>
          <w:szCs w:val="28"/>
        </w:rPr>
        <w:t>Заринского района Алтайского края</w:t>
      </w:r>
    </w:p>
    <w:p w:rsidR="005821E1" w:rsidRDefault="005821E1" w:rsidP="005821E1">
      <w:pPr>
        <w:rPr>
          <w:b/>
          <w:caps/>
          <w:spacing w:val="20"/>
          <w:sz w:val="28"/>
          <w:szCs w:val="28"/>
        </w:rPr>
      </w:pPr>
    </w:p>
    <w:p w:rsidR="005821E1" w:rsidRDefault="005821E1" w:rsidP="005821E1">
      <w:pPr>
        <w:jc w:val="center"/>
        <w:outlineLvl w:val="0"/>
        <w:rPr>
          <w:rFonts w:ascii="Arial" w:hAnsi="Arial"/>
          <w:b/>
          <w:caps/>
          <w:spacing w:val="84"/>
          <w:sz w:val="36"/>
          <w:szCs w:val="36"/>
        </w:rPr>
      </w:pPr>
      <w:r>
        <w:rPr>
          <w:rFonts w:ascii="Arial" w:hAnsi="Arial"/>
          <w:b/>
          <w:caps/>
          <w:spacing w:val="84"/>
          <w:sz w:val="36"/>
          <w:szCs w:val="36"/>
        </w:rPr>
        <w:t>ПОСТАНОВЛЕНИЕ</w:t>
      </w:r>
    </w:p>
    <w:p w:rsidR="005821E1" w:rsidRDefault="005821E1" w:rsidP="005821E1">
      <w:pPr>
        <w:rPr>
          <w:rFonts w:ascii="Arial" w:hAnsi="Arial"/>
          <w:u w:val="single"/>
        </w:rPr>
      </w:pPr>
    </w:p>
    <w:p w:rsidR="005821E1" w:rsidRDefault="00243C82" w:rsidP="005821E1">
      <w:pPr>
        <w:rPr>
          <w:rFonts w:ascii="Arial" w:hAnsi="Arial"/>
        </w:rPr>
      </w:pPr>
      <w:r>
        <w:rPr>
          <w:rFonts w:ascii="Arial" w:hAnsi="Arial"/>
        </w:rPr>
        <w:t>12</w:t>
      </w:r>
      <w:r w:rsidR="005821E1">
        <w:rPr>
          <w:rFonts w:ascii="Arial" w:hAnsi="Arial"/>
        </w:rPr>
        <w:t>.10.2023                                                                                                             № 3</w:t>
      </w:r>
      <w:r>
        <w:rPr>
          <w:rFonts w:ascii="Arial" w:hAnsi="Arial"/>
        </w:rPr>
        <w:t>7</w:t>
      </w:r>
      <w:r w:rsidR="005821E1">
        <w:rPr>
          <w:rFonts w:ascii="Arial" w:hAnsi="Arial"/>
          <w:u w:val="single"/>
        </w:rPr>
        <w:t xml:space="preserve"> </w:t>
      </w:r>
    </w:p>
    <w:p w:rsidR="005821E1" w:rsidRDefault="005821E1" w:rsidP="005821E1">
      <w:pPr>
        <w:jc w:val="center"/>
        <w:rPr>
          <w:rFonts w:ascii="Arial" w:hAnsi="Arial"/>
          <w:b/>
          <w:sz w:val="18"/>
          <w:szCs w:val="18"/>
        </w:rPr>
      </w:pPr>
      <w:r>
        <w:rPr>
          <w:rFonts w:ascii="Arial" w:hAnsi="Arial"/>
          <w:b/>
          <w:sz w:val="18"/>
          <w:szCs w:val="18"/>
        </w:rPr>
        <w:t>с. Гришино</w:t>
      </w:r>
    </w:p>
    <w:p w:rsidR="005821E1" w:rsidRDefault="005821E1" w:rsidP="005821E1">
      <w:pPr>
        <w:jc w:val="both"/>
        <w:rPr>
          <w:sz w:val="26"/>
          <w:szCs w:val="26"/>
        </w:rPr>
      </w:pPr>
      <w:r>
        <w:rPr>
          <w:sz w:val="26"/>
          <w:szCs w:val="26"/>
        </w:rPr>
        <w:t xml:space="preserve"> </w:t>
      </w:r>
    </w:p>
    <w:tbl>
      <w:tblPr>
        <w:tblW w:w="14890" w:type="dxa"/>
        <w:tblLook w:val="01E0" w:firstRow="1" w:lastRow="1" w:firstColumn="1" w:lastColumn="1" w:noHBand="0" w:noVBand="0"/>
      </w:tblPr>
      <w:tblGrid>
        <w:gridCol w:w="5211"/>
        <w:gridCol w:w="4537"/>
        <w:gridCol w:w="5142"/>
      </w:tblGrid>
      <w:tr w:rsidR="005821E1" w:rsidRPr="008A3EB3" w:rsidTr="00FF72A0">
        <w:tc>
          <w:tcPr>
            <w:tcW w:w="5211" w:type="dxa"/>
          </w:tcPr>
          <w:p w:rsidR="005821E1" w:rsidRPr="008A3EB3" w:rsidRDefault="005821E1" w:rsidP="00FF72A0">
            <w:pPr>
              <w:jc w:val="both"/>
              <w:rPr>
                <w:rFonts w:ascii="Arial" w:hAnsi="Arial" w:cs="Arial"/>
                <w:sz w:val="26"/>
                <w:szCs w:val="26"/>
              </w:rPr>
            </w:pPr>
            <w:r w:rsidRPr="008A3EB3">
              <w:rPr>
                <w:bCs/>
                <w:sz w:val="26"/>
                <w:szCs w:val="26"/>
              </w:rPr>
              <w:t xml:space="preserve">О внесении изменений в </w:t>
            </w:r>
            <w:r w:rsidRPr="008A3EB3">
              <w:rPr>
                <w:sz w:val="26"/>
                <w:szCs w:val="26"/>
              </w:rPr>
              <w:t>Административный регламент предоставления му</w:t>
            </w:r>
            <w:r>
              <w:rPr>
                <w:sz w:val="26"/>
                <w:szCs w:val="26"/>
              </w:rPr>
              <w:t xml:space="preserve">ниципальной услуги </w:t>
            </w:r>
            <w:r w:rsidRPr="00F346EF">
              <w:rPr>
                <w:sz w:val="26"/>
                <w:szCs w:val="26"/>
              </w:rPr>
              <w:t>«</w:t>
            </w:r>
            <w:r w:rsidRPr="009769B2">
              <w:rPr>
                <w:sz w:val="26"/>
                <w:szCs w:val="26"/>
              </w:rPr>
              <w:t>Постановка на учет граждан, испытывающих потребность в древесине для собственных нужд</w:t>
            </w:r>
            <w:r w:rsidRPr="008A3EB3">
              <w:rPr>
                <w:sz w:val="26"/>
                <w:szCs w:val="26"/>
              </w:rPr>
              <w:t xml:space="preserve">», утвержденный постановлением администрации </w:t>
            </w:r>
            <w:proofErr w:type="spellStart"/>
            <w:r>
              <w:rPr>
                <w:sz w:val="26"/>
                <w:szCs w:val="26"/>
              </w:rPr>
              <w:t>Гришин</w:t>
            </w:r>
            <w:r w:rsidRPr="008A3EB3">
              <w:rPr>
                <w:sz w:val="26"/>
                <w:szCs w:val="26"/>
              </w:rPr>
              <w:t>ского</w:t>
            </w:r>
            <w:proofErr w:type="spellEnd"/>
            <w:r w:rsidRPr="008A3EB3">
              <w:rPr>
                <w:sz w:val="26"/>
                <w:szCs w:val="26"/>
              </w:rPr>
              <w:t xml:space="preserve"> сельсовета от </w:t>
            </w:r>
            <w:r>
              <w:rPr>
                <w:sz w:val="26"/>
                <w:szCs w:val="26"/>
              </w:rPr>
              <w:t>17</w:t>
            </w:r>
            <w:r w:rsidRPr="008A3EB3">
              <w:rPr>
                <w:sz w:val="26"/>
                <w:szCs w:val="26"/>
              </w:rPr>
              <w:t>.</w:t>
            </w:r>
            <w:r>
              <w:rPr>
                <w:sz w:val="26"/>
                <w:szCs w:val="26"/>
              </w:rPr>
              <w:t>12</w:t>
            </w:r>
            <w:r w:rsidRPr="008A3EB3">
              <w:rPr>
                <w:sz w:val="26"/>
                <w:szCs w:val="26"/>
              </w:rPr>
              <w:t>.201</w:t>
            </w:r>
            <w:r>
              <w:rPr>
                <w:sz w:val="26"/>
                <w:szCs w:val="26"/>
              </w:rPr>
              <w:t>8</w:t>
            </w:r>
            <w:r w:rsidRPr="008A3EB3">
              <w:rPr>
                <w:sz w:val="26"/>
                <w:szCs w:val="26"/>
              </w:rPr>
              <w:t xml:space="preserve"> № </w:t>
            </w:r>
            <w:r>
              <w:rPr>
                <w:sz w:val="26"/>
                <w:szCs w:val="26"/>
              </w:rPr>
              <w:t>53</w:t>
            </w:r>
          </w:p>
        </w:tc>
        <w:tc>
          <w:tcPr>
            <w:tcW w:w="4537" w:type="dxa"/>
          </w:tcPr>
          <w:p w:rsidR="005821E1" w:rsidRPr="008A3EB3" w:rsidRDefault="005821E1" w:rsidP="00FF72A0">
            <w:pPr>
              <w:pStyle w:val="3"/>
              <w:rPr>
                <w:szCs w:val="26"/>
              </w:rPr>
            </w:pPr>
          </w:p>
        </w:tc>
        <w:tc>
          <w:tcPr>
            <w:tcW w:w="5142" w:type="dxa"/>
          </w:tcPr>
          <w:p w:rsidR="005821E1" w:rsidRPr="008A3EB3" w:rsidRDefault="005821E1" w:rsidP="00FF72A0">
            <w:pPr>
              <w:jc w:val="center"/>
              <w:rPr>
                <w:rFonts w:ascii="Arial" w:hAnsi="Arial" w:cs="Arial"/>
                <w:sz w:val="18"/>
              </w:rPr>
            </w:pPr>
          </w:p>
        </w:tc>
      </w:tr>
    </w:tbl>
    <w:p w:rsidR="005821E1" w:rsidRDefault="005821E1" w:rsidP="005821E1">
      <w:pPr>
        <w:jc w:val="both"/>
        <w:rPr>
          <w:sz w:val="26"/>
          <w:szCs w:val="26"/>
        </w:rPr>
      </w:pPr>
      <w:r w:rsidRPr="00F22D41">
        <w:rPr>
          <w:sz w:val="26"/>
          <w:szCs w:val="26"/>
        </w:rPr>
        <w:tab/>
      </w:r>
    </w:p>
    <w:p w:rsidR="005821E1" w:rsidRDefault="005821E1" w:rsidP="005821E1">
      <w:pPr>
        <w:ind w:firstLine="708"/>
        <w:jc w:val="both"/>
        <w:rPr>
          <w:sz w:val="26"/>
          <w:szCs w:val="26"/>
        </w:rPr>
      </w:pPr>
      <w:proofErr w:type="gramStart"/>
      <w:r>
        <w:rPr>
          <w:sz w:val="26"/>
          <w:szCs w:val="26"/>
        </w:rPr>
        <w:t>В соответствии с Федеральным Законом от 06.10.2003 № 131-ФЗ «Об общих принципах организации местного самоуправления в Российской Федерации», законом Алтайского края от 05.04.2023 №15-ЗС</w:t>
      </w:r>
      <w:r w:rsidRPr="00BB1180">
        <w:rPr>
          <w:sz w:val="26"/>
          <w:szCs w:val="26"/>
        </w:rPr>
        <w:t> </w:t>
      </w:r>
      <w:r>
        <w:rPr>
          <w:sz w:val="26"/>
          <w:szCs w:val="26"/>
        </w:rPr>
        <w:t>«</w:t>
      </w:r>
      <w:r w:rsidRPr="00AC61F8">
        <w:rPr>
          <w:sz w:val="26"/>
          <w:szCs w:val="26"/>
        </w:rPr>
        <w:t xml:space="preserve">О внесении изменений в закон Алтайского края </w:t>
      </w:r>
      <w:r>
        <w:rPr>
          <w:sz w:val="26"/>
          <w:szCs w:val="26"/>
        </w:rPr>
        <w:t>«</w:t>
      </w:r>
      <w:r w:rsidRPr="00AC61F8">
        <w:rPr>
          <w:sz w:val="26"/>
          <w:szCs w:val="26"/>
        </w:rPr>
        <w:t>О регулировании отдельных лесных отношений на территории Алтайского края</w:t>
      </w:r>
      <w:r>
        <w:rPr>
          <w:sz w:val="26"/>
          <w:szCs w:val="26"/>
        </w:rPr>
        <w:t xml:space="preserve">», в целях приведения нормативных правовых актов администрации </w:t>
      </w:r>
      <w:proofErr w:type="spellStart"/>
      <w:r>
        <w:rPr>
          <w:sz w:val="26"/>
          <w:szCs w:val="26"/>
        </w:rPr>
        <w:t>Гришинского</w:t>
      </w:r>
      <w:proofErr w:type="spellEnd"/>
      <w:r>
        <w:rPr>
          <w:sz w:val="26"/>
          <w:szCs w:val="26"/>
        </w:rPr>
        <w:t xml:space="preserve"> сельсовета в соответствие с действующим законодательством,  </w:t>
      </w:r>
      <w:r w:rsidRPr="001E7B69">
        <w:rPr>
          <w:sz w:val="26"/>
          <w:szCs w:val="26"/>
        </w:rPr>
        <w:t xml:space="preserve"> </w:t>
      </w:r>
      <w:r>
        <w:rPr>
          <w:sz w:val="26"/>
          <w:szCs w:val="26"/>
        </w:rPr>
        <w:t xml:space="preserve"> </w:t>
      </w:r>
      <w:proofErr w:type="gramEnd"/>
    </w:p>
    <w:p w:rsidR="005821E1" w:rsidRDefault="005821E1" w:rsidP="005821E1">
      <w:pPr>
        <w:suppressAutoHyphens/>
        <w:ind w:firstLine="709"/>
        <w:jc w:val="center"/>
        <w:rPr>
          <w:sz w:val="26"/>
          <w:szCs w:val="26"/>
        </w:rPr>
      </w:pPr>
      <w:proofErr w:type="gramStart"/>
      <w:r w:rsidRPr="00F22D41">
        <w:rPr>
          <w:sz w:val="26"/>
          <w:szCs w:val="26"/>
        </w:rPr>
        <w:t>П</w:t>
      </w:r>
      <w:proofErr w:type="gramEnd"/>
      <w:r>
        <w:rPr>
          <w:sz w:val="26"/>
          <w:szCs w:val="26"/>
        </w:rPr>
        <w:t xml:space="preserve"> </w:t>
      </w:r>
      <w:r w:rsidRPr="00F22D41">
        <w:rPr>
          <w:sz w:val="26"/>
          <w:szCs w:val="26"/>
        </w:rPr>
        <w:t>О</w:t>
      </w:r>
      <w:r>
        <w:rPr>
          <w:sz w:val="26"/>
          <w:szCs w:val="26"/>
        </w:rPr>
        <w:t xml:space="preserve"> </w:t>
      </w:r>
      <w:r w:rsidRPr="00F22D41">
        <w:rPr>
          <w:sz w:val="26"/>
          <w:szCs w:val="26"/>
        </w:rPr>
        <w:t>С</w:t>
      </w:r>
      <w:r>
        <w:rPr>
          <w:sz w:val="26"/>
          <w:szCs w:val="26"/>
        </w:rPr>
        <w:t xml:space="preserve"> </w:t>
      </w:r>
      <w:r w:rsidRPr="00F22D41">
        <w:rPr>
          <w:sz w:val="26"/>
          <w:szCs w:val="26"/>
        </w:rPr>
        <w:t>Т</w:t>
      </w:r>
      <w:r>
        <w:rPr>
          <w:sz w:val="26"/>
          <w:szCs w:val="26"/>
        </w:rPr>
        <w:t xml:space="preserve"> </w:t>
      </w:r>
      <w:r w:rsidRPr="00F22D41">
        <w:rPr>
          <w:sz w:val="26"/>
          <w:szCs w:val="26"/>
        </w:rPr>
        <w:t>А</w:t>
      </w:r>
      <w:r>
        <w:rPr>
          <w:sz w:val="26"/>
          <w:szCs w:val="26"/>
        </w:rPr>
        <w:t xml:space="preserve"> </w:t>
      </w:r>
      <w:r w:rsidRPr="00F22D41">
        <w:rPr>
          <w:sz w:val="26"/>
          <w:szCs w:val="26"/>
        </w:rPr>
        <w:t>Н</w:t>
      </w:r>
      <w:r>
        <w:rPr>
          <w:sz w:val="26"/>
          <w:szCs w:val="26"/>
        </w:rPr>
        <w:t xml:space="preserve"> </w:t>
      </w:r>
      <w:r w:rsidRPr="00F22D41">
        <w:rPr>
          <w:sz w:val="26"/>
          <w:szCs w:val="26"/>
        </w:rPr>
        <w:t>О</w:t>
      </w:r>
      <w:r>
        <w:rPr>
          <w:sz w:val="26"/>
          <w:szCs w:val="26"/>
        </w:rPr>
        <w:t xml:space="preserve"> </w:t>
      </w:r>
      <w:r w:rsidRPr="00F22D41">
        <w:rPr>
          <w:sz w:val="26"/>
          <w:szCs w:val="26"/>
        </w:rPr>
        <w:t>В</w:t>
      </w:r>
      <w:r>
        <w:rPr>
          <w:sz w:val="26"/>
          <w:szCs w:val="26"/>
        </w:rPr>
        <w:t xml:space="preserve"> </w:t>
      </w:r>
      <w:r w:rsidRPr="00F22D41">
        <w:rPr>
          <w:sz w:val="26"/>
          <w:szCs w:val="26"/>
        </w:rPr>
        <w:t>Л</w:t>
      </w:r>
      <w:r>
        <w:rPr>
          <w:sz w:val="26"/>
          <w:szCs w:val="26"/>
        </w:rPr>
        <w:t xml:space="preserve"> </w:t>
      </w:r>
      <w:r w:rsidRPr="00F22D41">
        <w:rPr>
          <w:sz w:val="26"/>
          <w:szCs w:val="26"/>
        </w:rPr>
        <w:t>Я</w:t>
      </w:r>
      <w:r>
        <w:rPr>
          <w:sz w:val="26"/>
          <w:szCs w:val="26"/>
        </w:rPr>
        <w:t xml:space="preserve"> </w:t>
      </w:r>
      <w:r w:rsidRPr="00F22D41">
        <w:rPr>
          <w:sz w:val="26"/>
          <w:szCs w:val="26"/>
        </w:rPr>
        <w:t>Ю:</w:t>
      </w:r>
    </w:p>
    <w:p w:rsidR="005821E1" w:rsidRDefault="005821E1" w:rsidP="005821E1">
      <w:pPr>
        <w:suppressAutoHyphens/>
        <w:ind w:firstLine="709"/>
        <w:jc w:val="both"/>
        <w:rPr>
          <w:sz w:val="26"/>
          <w:szCs w:val="26"/>
        </w:rPr>
      </w:pPr>
      <w:r w:rsidRPr="009E5A71">
        <w:rPr>
          <w:sz w:val="26"/>
          <w:szCs w:val="26"/>
        </w:rPr>
        <w:t xml:space="preserve">1. Внести в Административный регламент предоставления муниципальной услуги </w:t>
      </w:r>
      <w:r w:rsidRPr="00F346EF">
        <w:rPr>
          <w:sz w:val="26"/>
          <w:szCs w:val="26"/>
        </w:rPr>
        <w:t>«</w:t>
      </w:r>
      <w:r w:rsidRPr="009769B2">
        <w:rPr>
          <w:sz w:val="26"/>
          <w:szCs w:val="26"/>
        </w:rPr>
        <w:t>Постановка на учет граждан, испытывающих потребность в древесине для собственных нужд</w:t>
      </w:r>
      <w:r w:rsidRPr="008A3EB3">
        <w:rPr>
          <w:sz w:val="26"/>
          <w:szCs w:val="26"/>
        </w:rPr>
        <w:t xml:space="preserve">», утвержденный постановлением администрации </w:t>
      </w:r>
      <w:proofErr w:type="spellStart"/>
      <w:r>
        <w:rPr>
          <w:sz w:val="26"/>
          <w:szCs w:val="26"/>
        </w:rPr>
        <w:t>Гришин</w:t>
      </w:r>
      <w:r w:rsidRPr="008A3EB3">
        <w:rPr>
          <w:sz w:val="26"/>
          <w:szCs w:val="26"/>
        </w:rPr>
        <w:t>ского</w:t>
      </w:r>
      <w:proofErr w:type="spellEnd"/>
      <w:r w:rsidRPr="008A3EB3">
        <w:rPr>
          <w:sz w:val="26"/>
          <w:szCs w:val="26"/>
        </w:rPr>
        <w:t xml:space="preserve"> сельсовета</w:t>
      </w:r>
      <w:r>
        <w:rPr>
          <w:sz w:val="26"/>
          <w:szCs w:val="26"/>
        </w:rPr>
        <w:t xml:space="preserve"> от</w:t>
      </w:r>
      <w:r w:rsidRPr="008A3EB3">
        <w:rPr>
          <w:sz w:val="26"/>
          <w:szCs w:val="26"/>
        </w:rPr>
        <w:t xml:space="preserve"> </w:t>
      </w:r>
      <w:r>
        <w:rPr>
          <w:sz w:val="26"/>
          <w:szCs w:val="26"/>
        </w:rPr>
        <w:t>17</w:t>
      </w:r>
      <w:r w:rsidRPr="008A3EB3">
        <w:rPr>
          <w:sz w:val="26"/>
          <w:szCs w:val="26"/>
        </w:rPr>
        <w:t>.</w:t>
      </w:r>
      <w:r>
        <w:rPr>
          <w:sz w:val="26"/>
          <w:szCs w:val="26"/>
        </w:rPr>
        <w:t>12</w:t>
      </w:r>
      <w:r w:rsidRPr="008A3EB3">
        <w:rPr>
          <w:sz w:val="26"/>
          <w:szCs w:val="26"/>
        </w:rPr>
        <w:t>.201</w:t>
      </w:r>
      <w:r>
        <w:rPr>
          <w:sz w:val="26"/>
          <w:szCs w:val="26"/>
        </w:rPr>
        <w:t>8</w:t>
      </w:r>
      <w:r w:rsidRPr="008A3EB3">
        <w:rPr>
          <w:sz w:val="26"/>
          <w:szCs w:val="26"/>
        </w:rPr>
        <w:t xml:space="preserve"> № </w:t>
      </w:r>
      <w:r>
        <w:rPr>
          <w:sz w:val="26"/>
          <w:szCs w:val="26"/>
        </w:rPr>
        <w:t xml:space="preserve">53 </w:t>
      </w:r>
      <w:r w:rsidRPr="009E5A71">
        <w:rPr>
          <w:sz w:val="26"/>
          <w:szCs w:val="26"/>
        </w:rPr>
        <w:t>следующие изменения</w:t>
      </w:r>
      <w:r>
        <w:rPr>
          <w:sz w:val="26"/>
          <w:szCs w:val="26"/>
        </w:rPr>
        <w:t xml:space="preserve"> и дополнения</w:t>
      </w:r>
      <w:r w:rsidRPr="009E5A71">
        <w:rPr>
          <w:sz w:val="26"/>
          <w:szCs w:val="26"/>
        </w:rPr>
        <w:t>:</w:t>
      </w:r>
    </w:p>
    <w:p w:rsidR="005821E1" w:rsidRDefault="005821E1" w:rsidP="005821E1">
      <w:pPr>
        <w:tabs>
          <w:tab w:val="left" w:pos="567"/>
        </w:tabs>
        <w:autoSpaceDE w:val="0"/>
        <w:autoSpaceDN w:val="0"/>
        <w:adjustRightInd w:val="0"/>
        <w:ind w:firstLine="709"/>
        <w:jc w:val="both"/>
        <w:rPr>
          <w:sz w:val="26"/>
          <w:szCs w:val="26"/>
        </w:rPr>
      </w:pPr>
      <w:r>
        <w:rPr>
          <w:sz w:val="26"/>
          <w:szCs w:val="26"/>
        </w:rPr>
        <w:t>1.1.пункт 1.2. «Описание заявителей» изложить в следующей редакции:</w:t>
      </w:r>
    </w:p>
    <w:p w:rsidR="005821E1" w:rsidRPr="00A754B7" w:rsidRDefault="005821E1" w:rsidP="005821E1">
      <w:pPr>
        <w:tabs>
          <w:tab w:val="left" w:pos="567"/>
        </w:tabs>
        <w:autoSpaceDE w:val="0"/>
        <w:autoSpaceDN w:val="0"/>
        <w:adjustRightInd w:val="0"/>
        <w:ind w:firstLine="709"/>
        <w:jc w:val="both"/>
        <w:rPr>
          <w:sz w:val="26"/>
          <w:szCs w:val="26"/>
        </w:rPr>
      </w:pPr>
      <w:r w:rsidRPr="00A754B7">
        <w:rPr>
          <w:sz w:val="26"/>
          <w:szCs w:val="26"/>
        </w:rPr>
        <w:t>1.2. Описание заявителей.</w:t>
      </w:r>
    </w:p>
    <w:p w:rsidR="005821E1" w:rsidRPr="00A754B7" w:rsidRDefault="005821E1" w:rsidP="005821E1">
      <w:pPr>
        <w:tabs>
          <w:tab w:val="left" w:pos="567"/>
        </w:tabs>
        <w:autoSpaceDE w:val="0"/>
        <w:autoSpaceDN w:val="0"/>
        <w:adjustRightInd w:val="0"/>
        <w:ind w:firstLine="709"/>
        <w:jc w:val="both"/>
        <w:rPr>
          <w:sz w:val="26"/>
          <w:szCs w:val="26"/>
        </w:rPr>
      </w:pPr>
      <w:r w:rsidRPr="00A754B7">
        <w:rPr>
          <w:sz w:val="26"/>
          <w:szCs w:val="26"/>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5821E1" w:rsidRPr="00A754B7" w:rsidRDefault="005821E1" w:rsidP="005821E1">
      <w:pPr>
        <w:tabs>
          <w:tab w:val="left" w:pos="567"/>
        </w:tabs>
        <w:autoSpaceDE w:val="0"/>
        <w:autoSpaceDN w:val="0"/>
        <w:adjustRightInd w:val="0"/>
        <w:ind w:firstLine="709"/>
        <w:jc w:val="both"/>
        <w:rPr>
          <w:sz w:val="26"/>
          <w:szCs w:val="26"/>
        </w:rPr>
      </w:pPr>
      <w:r w:rsidRPr="00A754B7">
        <w:rPr>
          <w:sz w:val="26"/>
          <w:szCs w:val="26"/>
        </w:rPr>
        <w:t>В первоочередном порядке осуществляют заготовку либо приобретение древесины для собственных нужд следующие категории граждан:</w:t>
      </w:r>
    </w:p>
    <w:p w:rsidR="005821E1" w:rsidRPr="00A754B7" w:rsidRDefault="005821E1" w:rsidP="005821E1">
      <w:pPr>
        <w:tabs>
          <w:tab w:val="left" w:pos="567"/>
        </w:tabs>
        <w:autoSpaceDE w:val="0"/>
        <w:autoSpaceDN w:val="0"/>
        <w:adjustRightInd w:val="0"/>
        <w:ind w:firstLine="709"/>
        <w:jc w:val="both"/>
        <w:rPr>
          <w:sz w:val="26"/>
          <w:szCs w:val="26"/>
        </w:rPr>
      </w:pPr>
      <w:proofErr w:type="gramStart"/>
      <w:r w:rsidRPr="00A754B7">
        <w:rPr>
          <w:sz w:val="26"/>
          <w:szCs w:val="26"/>
        </w:rPr>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w:t>
      </w:r>
      <w:r>
        <w:rPr>
          <w:sz w:val="26"/>
          <w:szCs w:val="26"/>
        </w:rPr>
        <w:t>р</w:t>
      </w:r>
      <w:r w:rsidRPr="00A754B7">
        <w:rPr>
          <w:sz w:val="26"/>
          <w:szCs w:val="26"/>
        </w:rPr>
        <w:t>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w:t>
      </w:r>
      <w:proofErr w:type="gramEnd"/>
      <w:r w:rsidRPr="00A754B7">
        <w:rPr>
          <w:sz w:val="26"/>
          <w:szCs w:val="26"/>
        </w:rPr>
        <w:t xml:space="preserve">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5821E1" w:rsidRPr="00A754B7" w:rsidRDefault="005821E1" w:rsidP="005821E1">
      <w:pPr>
        <w:tabs>
          <w:tab w:val="left" w:pos="567"/>
        </w:tabs>
        <w:autoSpaceDE w:val="0"/>
        <w:autoSpaceDN w:val="0"/>
        <w:adjustRightInd w:val="0"/>
        <w:ind w:firstLine="709"/>
        <w:jc w:val="both"/>
        <w:rPr>
          <w:sz w:val="26"/>
          <w:szCs w:val="26"/>
        </w:rPr>
      </w:pPr>
      <w:r w:rsidRPr="00A754B7">
        <w:rPr>
          <w:sz w:val="26"/>
          <w:szCs w:val="26"/>
        </w:rPr>
        <w:lastRenderedPageBreak/>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5821E1" w:rsidRDefault="005821E1" w:rsidP="005821E1">
      <w:pPr>
        <w:tabs>
          <w:tab w:val="left" w:pos="567"/>
        </w:tabs>
        <w:autoSpaceDE w:val="0"/>
        <w:autoSpaceDN w:val="0"/>
        <w:adjustRightInd w:val="0"/>
        <w:ind w:firstLine="709"/>
        <w:jc w:val="both"/>
        <w:rPr>
          <w:sz w:val="26"/>
          <w:szCs w:val="26"/>
        </w:rPr>
      </w:pPr>
      <w:r w:rsidRPr="00A754B7">
        <w:rPr>
          <w:sz w:val="26"/>
          <w:szCs w:val="26"/>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p>
    <w:p w:rsidR="005821E1" w:rsidRPr="006F225E" w:rsidRDefault="005821E1" w:rsidP="005821E1">
      <w:pPr>
        <w:tabs>
          <w:tab w:val="left" w:pos="567"/>
        </w:tabs>
        <w:autoSpaceDE w:val="0"/>
        <w:autoSpaceDN w:val="0"/>
        <w:adjustRightInd w:val="0"/>
        <w:ind w:firstLine="709"/>
        <w:jc w:val="both"/>
        <w:rPr>
          <w:sz w:val="26"/>
          <w:szCs w:val="26"/>
        </w:rPr>
      </w:pPr>
      <w:proofErr w:type="gramStart"/>
      <w:r>
        <w:rPr>
          <w:sz w:val="26"/>
          <w:szCs w:val="26"/>
        </w:rPr>
        <w:t>4)</w:t>
      </w:r>
      <w:r w:rsidRPr="006F225E">
        <w:t xml:space="preserve"> </w:t>
      </w:r>
      <w:r>
        <w:t>г</w:t>
      </w:r>
      <w:r w:rsidRPr="006F225E">
        <w:rPr>
          <w:sz w:val="26"/>
          <w:szCs w:val="26"/>
        </w:rPr>
        <w:t xml:space="preserve">раждане, указанные в </w:t>
      </w:r>
      <w:r>
        <w:rPr>
          <w:sz w:val="26"/>
          <w:szCs w:val="26"/>
        </w:rPr>
        <w:t xml:space="preserve">подпунктах </w:t>
      </w:r>
      <w:r w:rsidRPr="006F225E">
        <w:rPr>
          <w:sz w:val="26"/>
          <w:szCs w:val="26"/>
        </w:rPr>
        <w:t>1</w:t>
      </w:r>
      <w:r>
        <w:rPr>
          <w:sz w:val="26"/>
          <w:szCs w:val="26"/>
        </w:rPr>
        <w:t>)</w:t>
      </w:r>
      <w:r w:rsidRPr="006F225E">
        <w:rPr>
          <w:sz w:val="26"/>
          <w:szCs w:val="26"/>
        </w:rPr>
        <w:t>,</w:t>
      </w:r>
      <w:r>
        <w:rPr>
          <w:sz w:val="26"/>
          <w:szCs w:val="26"/>
        </w:rPr>
        <w:t xml:space="preserve"> </w:t>
      </w:r>
      <w:r w:rsidRPr="006F225E">
        <w:rPr>
          <w:sz w:val="26"/>
          <w:szCs w:val="26"/>
        </w:rPr>
        <w:t>2</w:t>
      </w:r>
      <w:r>
        <w:rPr>
          <w:sz w:val="26"/>
          <w:szCs w:val="26"/>
        </w:rPr>
        <w:t>)</w:t>
      </w:r>
      <w:r w:rsidRPr="006F225E">
        <w:rPr>
          <w:sz w:val="26"/>
          <w:szCs w:val="26"/>
        </w:rPr>
        <w:t>,</w:t>
      </w:r>
      <w:r>
        <w:rPr>
          <w:sz w:val="26"/>
          <w:szCs w:val="26"/>
        </w:rPr>
        <w:t xml:space="preserve"> </w:t>
      </w:r>
      <w:r w:rsidRPr="006F225E">
        <w:rPr>
          <w:sz w:val="26"/>
          <w:szCs w:val="26"/>
        </w:rPr>
        <w:t>3</w:t>
      </w:r>
      <w:r>
        <w:rPr>
          <w:sz w:val="26"/>
          <w:szCs w:val="26"/>
        </w:rPr>
        <w:t>) пункта 1.2.</w:t>
      </w:r>
      <w:r w:rsidRPr="006F225E">
        <w:rPr>
          <w:sz w:val="26"/>
          <w:szCs w:val="26"/>
        </w:rPr>
        <w:t>,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w:t>
      </w:r>
      <w:proofErr w:type="gramEnd"/>
      <w:r w:rsidRPr="006F225E">
        <w:rPr>
          <w:sz w:val="26"/>
          <w:szCs w:val="26"/>
        </w:rPr>
        <w:t xml:space="preserve"> вне очереди, если они относятся к числу граждан:</w:t>
      </w:r>
    </w:p>
    <w:p w:rsidR="005821E1" w:rsidRDefault="005821E1" w:rsidP="005821E1">
      <w:pPr>
        <w:tabs>
          <w:tab w:val="left" w:pos="567"/>
        </w:tabs>
        <w:autoSpaceDE w:val="0"/>
        <w:autoSpaceDN w:val="0"/>
        <w:adjustRightInd w:val="0"/>
        <w:ind w:firstLine="709"/>
        <w:jc w:val="both"/>
        <w:rPr>
          <w:sz w:val="26"/>
          <w:szCs w:val="26"/>
        </w:rPr>
      </w:pPr>
      <w:proofErr w:type="gramStart"/>
      <w:r w:rsidRPr="006F225E">
        <w:rPr>
          <w:sz w:val="26"/>
          <w:szCs w:val="26"/>
        </w:rPr>
        <w:t>а) призванных на военную службу в Вооруженные Силы Российской Феде-рации по мобилизации или заключивших в соответствии с пунктом 7 статьи 38 Ф</w:t>
      </w:r>
      <w:r>
        <w:rPr>
          <w:sz w:val="26"/>
          <w:szCs w:val="26"/>
        </w:rPr>
        <w:t>е</w:t>
      </w:r>
      <w:r w:rsidRPr="006F225E">
        <w:rPr>
          <w:sz w:val="26"/>
          <w:szCs w:val="26"/>
        </w:rPr>
        <w:t>дерального закона от 28 марта 1998 года N 53-ФЗ "О воинской обязанности и военной службе" контракт о прохождении военной службы, при условии их участия в специальной военной операции;</w:t>
      </w:r>
      <w:proofErr w:type="gramEnd"/>
    </w:p>
    <w:p w:rsidR="005821E1" w:rsidRDefault="005821E1" w:rsidP="005821E1">
      <w:pPr>
        <w:tabs>
          <w:tab w:val="left" w:pos="567"/>
        </w:tabs>
        <w:autoSpaceDE w:val="0"/>
        <w:autoSpaceDN w:val="0"/>
        <w:adjustRightInd w:val="0"/>
        <w:ind w:firstLine="709"/>
        <w:jc w:val="both"/>
        <w:rPr>
          <w:sz w:val="26"/>
          <w:szCs w:val="26"/>
        </w:rPr>
      </w:pPr>
      <w:proofErr w:type="gramStart"/>
      <w:r>
        <w:rPr>
          <w:sz w:val="26"/>
          <w:szCs w:val="26"/>
        </w:rPr>
        <w:t>б)</w:t>
      </w:r>
      <w:r w:rsidRPr="001D3FFF">
        <w:rPr>
          <w:sz w:val="26"/>
          <w:szCs w:val="26"/>
        </w:rPr>
        <w:t xml:space="preserve"> </w:t>
      </w:r>
      <w:r w:rsidRPr="009E6522">
        <w:rPr>
          <w:sz w:val="26"/>
          <w:szCs w:val="26"/>
        </w:rPr>
        <w:t xml:space="preserve">членов семьи (дети, родители, супруг (супруга) граждан, указанных в подпункте "а" </w:t>
      </w:r>
      <w:r>
        <w:rPr>
          <w:sz w:val="26"/>
          <w:szCs w:val="26"/>
        </w:rPr>
        <w:t>подпункта 4)</w:t>
      </w:r>
      <w:r w:rsidRPr="009E6522">
        <w:rPr>
          <w:sz w:val="26"/>
          <w:szCs w:val="26"/>
        </w:rPr>
        <w:t>, в том числе погибших (умерших).</w:t>
      </w:r>
      <w:proofErr w:type="gramEnd"/>
    </w:p>
    <w:p w:rsidR="005821E1" w:rsidRPr="00A754B7" w:rsidRDefault="005821E1" w:rsidP="005821E1">
      <w:pPr>
        <w:tabs>
          <w:tab w:val="left" w:pos="567"/>
        </w:tabs>
        <w:autoSpaceDE w:val="0"/>
        <w:autoSpaceDN w:val="0"/>
        <w:adjustRightInd w:val="0"/>
        <w:ind w:firstLine="709"/>
        <w:jc w:val="both"/>
        <w:rPr>
          <w:sz w:val="26"/>
          <w:szCs w:val="26"/>
        </w:rPr>
      </w:pPr>
      <w:r w:rsidRPr="00161108">
        <w:rPr>
          <w:sz w:val="26"/>
          <w:szCs w:val="26"/>
        </w:rPr>
        <w:t xml:space="preserve">По основанию, указанному в </w:t>
      </w:r>
      <w:proofErr w:type="spellStart"/>
      <w:r>
        <w:rPr>
          <w:sz w:val="26"/>
          <w:szCs w:val="26"/>
        </w:rPr>
        <w:t>п</w:t>
      </w:r>
      <w:proofErr w:type="gramStart"/>
      <w:r>
        <w:rPr>
          <w:sz w:val="26"/>
          <w:szCs w:val="26"/>
        </w:rPr>
        <w:t>.п</w:t>
      </w:r>
      <w:proofErr w:type="spellEnd"/>
      <w:proofErr w:type="gramEnd"/>
      <w:r>
        <w:rPr>
          <w:sz w:val="26"/>
          <w:szCs w:val="26"/>
        </w:rPr>
        <w:t xml:space="preserve"> 4)</w:t>
      </w:r>
      <w:r w:rsidRPr="00161108">
        <w:rPr>
          <w:sz w:val="26"/>
          <w:szCs w:val="26"/>
        </w:rPr>
        <w:t xml:space="preserve"> </w:t>
      </w:r>
      <w:r>
        <w:rPr>
          <w:sz w:val="26"/>
          <w:szCs w:val="26"/>
        </w:rPr>
        <w:t>пункта 1.2.</w:t>
      </w:r>
      <w:r w:rsidRPr="00161108">
        <w:rPr>
          <w:sz w:val="26"/>
          <w:szCs w:val="26"/>
        </w:rPr>
        <w:t>,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w:t>
      </w:r>
    </w:p>
    <w:p w:rsidR="005821E1" w:rsidRPr="005767FE" w:rsidRDefault="005821E1" w:rsidP="005821E1">
      <w:pPr>
        <w:tabs>
          <w:tab w:val="left" w:pos="567"/>
        </w:tabs>
        <w:autoSpaceDE w:val="0"/>
        <w:autoSpaceDN w:val="0"/>
        <w:adjustRightInd w:val="0"/>
        <w:ind w:firstLine="709"/>
        <w:jc w:val="both"/>
        <w:rPr>
          <w:sz w:val="26"/>
          <w:szCs w:val="26"/>
        </w:rPr>
      </w:pPr>
      <w:proofErr w:type="gramStart"/>
      <w:r>
        <w:rPr>
          <w:sz w:val="26"/>
          <w:szCs w:val="26"/>
        </w:rPr>
        <w:t>5)</w:t>
      </w:r>
      <w:r w:rsidRPr="005767FE">
        <w:rPr>
          <w:sz w:val="26"/>
          <w:szCs w:val="26"/>
        </w:rPr>
        <w:t>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статьей 2 Закона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и (или) хозяйственных</w:t>
      </w:r>
      <w:proofErr w:type="gramEnd"/>
      <w:r w:rsidRPr="005767FE">
        <w:rPr>
          <w:sz w:val="26"/>
          <w:szCs w:val="26"/>
        </w:rPr>
        <w:t xml:space="preserve"> построек,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вне очереди.</w:t>
      </w:r>
    </w:p>
    <w:p w:rsidR="005821E1" w:rsidRDefault="005821E1" w:rsidP="005821E1">
      <w:pPr>
        <w:tabs>
          <w:tab w:val="left" w:pos="567"/>
        </w:tabs>
        <w:autoSpaceDE w:val="0"/>
        <w:autoSpaceDN w:val="0"/>
        <w:adjustRightInd w:val="0"/>
        <w:ind w:firstLine="709"/>
        <w:jc w:val="both"/>
        <w:rPr>
          <w:sz w:val="26"/>
          <w:szCs w:val="26"/>
        </w:rPr>
      </w:pPr>
      <w:r w:rsidRPr="005767FE">
        <w:rPr>
          <w:sz w:val="26"/>
          <w:szCs w:val="26"/>
        </w:rPr>
        <w:t xml:space="preserve">Граждане имеют право на заготовку или приобретение древесины по указанному </w:t>
      </w:r>
      <w:r>
        <w:rPr>
          <w:sz w:val="26"/>
          <w:szCs w:val="26"/>
        </w:rPr>
        <w:t>пп.5)</w:t>
      </w:r>
      <w:r w:rsidRPr="005767FE">
        <w:rPr>
          <w:sz w:val="26"/>
          <w:szCs w:val="26"/>
        </w:rPr>
        <w:t xml:space="preserve"> основанию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для собственных нужд.</w:t>
      </w:r>
    </w:p>
    <w:p w:rsidR="005821E1" w:rsidRDefault="005821E1" w:rsidP="005821E1">
      <w:pPr>
        <w:ind w:firstLine="709"/>
        <w:jc w:val="both"/>
        <w:rPr>
          <w:sz w:val="26"/>
          <w:szCs w:val="26"/>
        </w:rPr>
      </w:pPr>
      <w:r>
        <w:rPr>
          <w:sz w:val="26"/>
          <w:szCs w:val="26"/>
        </w:rPr>
        <w:t>1.2. пункт 2.7.1.1. дополнить абзацем следующего содержания:</w:t>
      </w:r>
    </w:p>
    <w:p w:rsidR="005821E1" w:rsidRDefault="005821E1" w:rsidP="005821E1">
      <w:pPr>
        <w:ind w:firstLine="709"/>
        <w:jc w:val="both"/>
        <w:rPr>
          <w:sz w:val="26"/>
          <w:szCs w:val="26"/>
        </w:rPr>
      </w:pPr>
      <w:r w:rsidRPr="009F492B">
        <w:rPr>
          <w:sz w:val="26"/>
          <w:szCs w:val="26"/>
        </w:rPr>
        <w:t xml:space="preserve">Вместе с заявлением гражданин предоставляет паспорт или иной документ, удостоверяющий личность, а также документ, подтверждающий его место жительства на территории поселения, муниципального округа либо городского округа, в орган </w:t>
      </w:r>
      <w:proofErr w:type="gramStart"/>
      <w:r w:rsidRPr="009F492B">
        <w:rPr>
          <w:sz w:val="26"/>
          <w:szCs w:val="26"/>
        </w:rPr>
        <w:t>местного</w:t>
      </w:r>
      <w:proofErr w:type="gramEnd"/>
      <w:r w:rsidRPr="009F492B">
        <w:rPr>
          <w:sz w:val="26"/>
          <w:szCs w:val="26"/>
        </w:rPr>
        <w:t xml:space="preserve"> самоуправления которого подается заявление. В случае </w:t>
      </w:r>
      <w:r w:rsidRPr="009F492B">
        <w:rPr>
          <w:sz w:val="26"/>
          <w:szCs w:val="26"/>
        </w:rPr>
        <w:lastRenderedPageBreak/>
        <w:t xml:space="preserve">подачи заявления иным лицом, действующим в интересах указанного гражданина, дополнительно </w:t>
      </w:r>
      <w:proofErr w:type="gramStart"/>
      <w:r w:rsidRPr="009F492B">
        <w:rPr>
          <w:sz w:val="26"/>
          <w:szCs w:val="26"/>
        </w:rPr>
        <w:t>предоставляется документ</w:t>
      </w:r>
      <w:proofErr w:type="gramEnd"/>
      <w:r w:rsidRPr="009F492B">
        <w:rPr>
          <w:sz w:val="26"/>
          <w:szCs w:val="26"/>
        </w:rPr>
        <w:t>, удостоверяющий его полномочия в качестве представител</w:t>
      </w:r>
      <w:r>
        <w:rPr>
          <w:sz w:val="26"/>
          <w:szCs w:val="26"/>
        </w:rPr>
        <w:t>я.</w:t>
      </w:r>
    </w:p>
    <w:p w:rsidR="005821E1" w:rsidRPr="005C1E0F" w:rsidRDefault="005821E1" w:rsidP="005821E1">
      <w:pPr>
        <w:ind w:firstLine="709"/>
        <w:jc w:val="both"/>
        <w:rPr>
          <w:sz w:val="26"/>
          <w:szCs w:val="26"/>
        </w:rPr>
      </w:pPr>
      <w:r>
        <w:rPr>
          <w:sz w:val="26"/>
          <w:szCs w:val="26"/>
        </w:rPr>
        <w:t xml:space="preserve">1.3. пункт 2.7.1.2, изложенный в редакции постановления администрации </w:t>
      </w:r>
      <w:proofErr w:type="spellStart"/>
      <w:r>
        <w:rPr>
          <w:sz w:val="26"/>
          <w:szCs w:val="26"/>
        </w:rPr>
        <w:t>Гришинского</w:t>
      </w:r>
      <w:proofErr w:type="spellEnd"/>
      <w:r>
        <w:rPr>
          <w:sz w:val="26"/>
          <w:szCs w:val="26"/>
        </w:rPr>
        <w:t xml:space="preserve"> сельсовета от 03.06.2019 № 31 «</w:t>
      </w:r>
      <w:r w:rsidRPr="008A3EB3">
        <w:rPr>
          <w:bCs/>
          <w:sz w:val="26"/>
          <w:szCs w:val="26"/>
        </w:rPr>
        <w:t xml:space="preserve">О внесении изменений в </w:t>
      </w:r>
      <w:r w:rsidRPr="008A3EB3">
        <w:rPr>
          <w:sz w:val="26"/>
          <w:szCs w:val="26"/>
        </w:rPr>
        <w:t>Административный регламент предоставления му</w:t>
      </w:r>
      <w:r>
        <w:rPr>
          <w:sz w:val="26"/>
          <w:szCs w:val="26"/>
        </w:rPr>
        <w:t xml:space="preserve">ниципальной услуги </w:t>
      </w:r>
      <w:r w:rsidRPr="00F346EF">
        <w:rPr>
          <w:sz w:val="26"/>
          <w:szCs w:val="26"/>
        </w:rPr>
        <w:t>«</w:t>
      </w:r>
      <w:r w:rsidRPr="009769B2">
        <w:rPr>
          <w:sz w:val="26"/>
          <w:szCs w:val="26"/>
        </w:rPr>
        <w:t>Постановка на учет граждан, испытывающих потребность в древесине для собственных нужд</w:t>
      </w:r>
      <w:r w:rsidRPr="008A3EB3">
        <w:rPr>
          <w:sz w:val="26"/>
          <w:szCs w:val="26"/>
        </w:rPr>
        <w:t xml:space="preserve">», утвержденный постановлением администрации </w:t>
      </w:r>
      <w:proofErr w:type="spellStart"/>
      <w:r>
        <w:rPr>
          <w:sz w:val="26"/>
          <w:szCs w:val="26"/>
        </w:rPr>
        <w:t>Гришин</w:t>
      </w:r>
      <w:r w:rsidRPr="008A3EB3">
        <w:rPr>
          <w:sz w:val="26"/>
          <w:szCs w:val="26"/>
        </w:rPr>
        <w:t>ского</w:t>
      </w:r>
      <w:proofErr w:type="spellEnd"/>
      <w:r w:rsidRPr="008A3EB3">
        <w:rPr>
          <w:sz w:val="26"/>
          <w:szCs w:val="26"/>
        </w:rPr>
        <w:t xml:space="preserve"> сельсовета от </w:t>
      </w:r>
      <w:r>
        <w:rPr>
          <w:sz w:val="26"/>
          <w:szCs w:val="26"/>
        </w:rPr>
        <w:t>17</w:t>
      </w:r>
      <w:r w:rsidRPr="008A3EB3">
        <w:rPr>
          <w:sz w:val="26"/>
          <w:szCs w:val="26"/>
        </w:rPr>
        <w:t>.</w:t>
      </w:r>
      <w:r>
        <w:rPr>
          <w:sz w:val="26"/>
          <w:szCs w:val="26"/>
        </w:rPr>
        <w:t>12</w:t>
      </w:r>
      <w:r w:rsidRPr="008A3EB3">
        <w:rPr>
          <w:sz w:val="26"/>
          <w:szCs w:val="26"/>
        </w:rPr>
        <w:t>.201</w:t>
      </w:r>
      <w:r>
        <w:rPr>
          <w:sz w:val="26"/>
          <w:szCs w:val="26"/>
        </w:rPr>
        <w:t>8</w:t>
      </w:r>
      <w:r w:rsidRPr="008A3EB3">
        <w:rPr>
          <w:sz w:val="26"/>
          <w:szCs w:val="26"/>
        </w:rPr>
        <w:t xml:space="preserve"> № </w:t>
      </w:r>
      <w:r>
        <w:rPr>
          <w:sz w:val="26"/>
          <w:szCs w:val="26"/>
        </w:rPr>
        <w:t>53» изложить в следующей редакции:</w:t>
      </w:r>
    </w:p>
    <w:p w:rsidR="005821E1" w:rsidRPr="00603D51" w:rsidRDefault="005821E1" w:rsidP="005821E1">
      <w:pPr>
        <w:tabs>
          <w:tab w:val="left" w:pos="567"/>
        </w:tabs>
        <w:autoSpaceDE w:val="0"/>
        <w:autoSpaceDN w:val="0"/>
        <w:adjustRightInd w:val="0"/>
        <w:ind w:firstLine="709"/>
        <w:jc w:val="both"/>
        <w:rPr>
          <w:sz w:val="26"/>
          <w:szCs w:val="26"/>
        </w:rPr>
      </w:pPr>
      <w:r>
        <w:rPr>
          <w:sz w:val="26"/>
          <w:szCs w:val="26"/>
        </w:rPr>
        <w:t>2.7.1.2.</w:t>
      </w:r>
      <w:r w:rsidRPr="00603D51">
        <w:t xml:space="preserve"> </w:t>
      </w:r>
      <w:r w:rsidRPr="00603D51">
        <w:rPr>
          <w:sz w:val="26"/>
          <w:szCs w:val="26"/>
        </w:rPr>
        <w:t>Заявителем (его представителем) вместе с заявлением представляются следующие документы, необходимые для предоставления муниципальной услуги:</w:t>
      </w:r>
    </w:p>
    <w:p w:rsidR="005821E1" w:rsidRPr="00603D51" w:rsidRDefault="005821E1" w:rsidP="005821E1">
      <w:pPr>
        <w:tabs>
          <w:tab w:val="left" w:pos="567"/>
        </w:tabs>
        <w:autoSpaceDE w:val="0"/>
        <w:autoSpaceDN w:val="0"/>
        <w:adjustRightInd w:val="0"/>
        <w:ind w:firstLine="709"/>
        <w:jc w:val="both"/>
        <w:rPr>
          <w:sz w:val="26"/>
          <w:szCs w:val="26"/>
        </w:rPr>
      </w:pPr>
      <w:r w:rsidRPr="00603D51">
        <w:rPr>
          <w:sz w:val="26"/>
          <w:szCs w:val="26"/>
        </w:rPr>
        <w:t>1) для заготовки (приобретения) древесины в целях индивидуального жилищного строительства:</w:t>
      </w:r>
    </w:p>
    <w:p w:rsidR="005821E1" w:rsidRPr="00603D51" w:rsidRDefault="005821E1" w:rsidP="005821E1">
      <w:pPr>
        <w:tabs>
          <w:tab w:val="left" w:pos="567"/>
        </w:tabs>
        <w:autoSpaceDE w:val="0"/>
        <w:autoSpaceDN w:val="0"/>
        <w:adjustRightInd w:val="0"/>
        <w:ind w:firstLine="709"/>
        <w:jc w:val="both"/>
        <w:rPr>
          <w:sz w:val="26"/>
          <w:szCs w:val="26"/>
        </w:rPr>
      </w:pPr>
      <w:r w:rsidRPr="00603D51">
        <w:rPr>
          <w:sz w:val="26"/>
          <w:szCs w:val="26"/>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w:t>
      </w:r>
    </w:p>
    <w:p w:rsidR="005821E1" w:rsidRPr="00603D51" w:rsidRDefault="005821E1" w:rsidP="005821E1">
      <w:pPr>
        <w:tabs>
          <w:tab w:val="left" w:pos="567"/>
        </w:tabs>
        <w:autoSpaceDE w:val="0"/>
        <w:autoSpaceDN w:val="0"/>
        <w:adjustRightInd w:val="0"/>
        <w:ind w:firstLine="709"/>
        <w:jc w:val="both"/>
        <w:rPr>
          <w:sz w:val="26"/>
          <w:szCs w:val="26"/>
        </w:rPr>
      </w:pPr>
      <w:r w:rsidRPr="00603D51">
        <w:rPr>
          <w:sz w:val="26"/>
          <w:szCs w:val="26"/>
        </w:rPr>
        <w:t>б) копии документов, разрешающих строительство (для категорий граждан, указанных в частях 2 и 2.1 статьи 6 настоящего Закона);</w:t>
      </w:r>
    </w:p>
    <w:p w:rsidR="005821E1" w:rsidRPr="00603D51" w:rsidRDefault="005821E1" w:rsidP="005821E1">
      <w:pPr>
        <w:tabs>
          <w:tab w:val="left" w:pos="567"/>
        </w:tabs>
        <w:autoSpaceDE w:val="0"/>
        <w:autoSpaceDN w:val="0"/>
        <w:adjustRightInd w:val="0"/>
        <w:ind w:firstLine="709"/>
        <w:jc w:val="both"/>
        <w:rPr>
          <w:sz w:val="26"/>
          <w:szCs w:val="26"/>
        </w:rPr>
      </w:pPr>
      <w:r w:rsidRPr="00603D51">
        <w:rPr>
          <w:sz w:val="26"/>
          <w:szCs w:val="26"/>
        </w:rPr>
        <w:t>в) копия решения о принятии гражданина на учет в качестве нуждающегося в жилом помещении (для категорий граждан, указанных в пункте 1 части 2 и части 2.1 статьи 6 настоящего Закона);</w:t>
      </w:r>
    </w:p>
    <w:p w:rsidR="005821E1" w:rsidRPr="00603D51" w:rsidRDefault="005821E1" w:rsidP="005821E1">
      <w:pPr>
        <w:tabs>
          <w:tab w:val="left" w:pos="567"/>
        </w:tabs>
        <w:autoSpaceDE w:val="0"/>
        <w:autoSpaceDN w:val="0"/>
        <w:adjustRightInd w:val="0"/>
        <w:ind w:firstLine="709"/>
        <w:jc w:val="both"/>
        <w:rPr>
          <w:sz w:val="26"/>
          <w:szCs w:val="26"/>
        </w:rPr>
      </w:pPr>
      <w:r w:rsidRPr="00603D51">
        <w:rPr>
          <w:sz w:val="26"/>
          <w:szCs w:val="26"/>
        </w:rPr>
        <w:t>г) копии документов, подтверждающих получение гражданином бюджетных средств на строительство жилого помещения (для категорий граждан, указанных в пункте 2 части 2 и части 2.1 статьи 6 настоящего Закона);</w:t>
      </w:r>
    </w:p>
    <w:p w:rsidR="005821E1" w:rsidRPr="00603D51" w:rsidRDefault="005821E1" w:rsidP="005821E1">
      <w:pPr>
        <w:tabs>
          <w:tab w:val="left" w:pos="567"/>
        </w:tabs>
        <w:autoSpaceDE w:val="0"/>
        <w:autoSpaceDN w:val="0"/>
        <w:adjustRightInd w:val="0"/>
        <w:ind w:firstLine="709"/>
        <w:jc w:val="both"/>
        <w:rPr>
          <w:sz w:val="26"/>
          <w:szCs w:val="26"/>
        </w:rPr>
      </w:pPr>
      <w:r w:rsidRPr="00603D51">
        <w:rPr>
          <w:sz w:val="26"/>
          <w:szCs w:val="26"/>
        </w:rPr>
        <w:t>д)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категорий граждан, указанных в пункте 3 части 2 и части 2.1 статьи 6 настоящего Закона);</w:t>
      </w:r>
    </w:p>
    <w:p w:rsidR="005821E1" w:rsidRPr="00603D51" w:rsidRDefault="005821E1" w:rsidP="005821E1">
      <w:pPr>
        <w:tabs>
          <w:tab w:val="left" w:pos="567"/>
        </w:tabs>
        <w:autoSpaceDE w:val="0"/>
        <w:autoSpaceDN w:val="0"/>
        <w:adjustRightInd w:val="0"/>
        <w:ind w:firstLine="709"/>
        <w:jc w:val="both"/>
        <w:rPr>
          <w:sz w:val="26"/>
          <w:szCs w:val="26"/>
        </w:rPr>
      </w:pPr>
      <w:r w:rsidRPr="00603D51">
        <w:rPr>
          <w:sz w:val="26"/>
          <w:szCs w:val="26"/>
        </w:rPr>
        <w:t>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настоящего Закона);</w:t>
      </w:r>
    </w:p>
    <w:p w:rsidR="005821E1" w:rsidRPr="00603D51" w:rsidRDefault="005821E1" w:rsidP="005821E1">
      <w:pPr>
        <w:tabs>
          <w:tab w:val="left" w:pos="567"/>
        </w:tabs>
        <w:autoSpaceDE w:val="0"/>
        <w:autoSpaceDN w:val="0"/>
        <w:adjustRightInd w:val="0"/>
        <w:ind w:firstLine="709"/>
        <w:jc w:val="both"/>
        <w:rPr>
          <w:sz w:val="26"/>
          <w:szCs w:val="26"/>
        </w:rPr>
      </w:pPr>
      <w:r w:rsidRPr="00603D51">
        <w:rPr>
          <w:sz w:val="26"/>
          <w:szCs w:val="26"/>
        </w:rPr>
        <w:t>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части 3 статьи 6 настоящего Закона);</w:t>
      </w:r>
    </w:p>
    <w:p w:rsidR="005821E1" w:rsidRPr="00603D51" w:rsidRDefault="005821E1" w:rsidP="005821E1">
      <w:pPr>
        <w:tabs>
          <w:tab w:val="left" w:pos="567"/>
        </w:tabs>
        <w:autoSpaceDE w:val="0"/>
        <w:autoSpaceDN w:val="0"/>
        <w:adjustRightInd w:val="0"/>
        <w:ind w:firstLine="709"/>
        <w:jc w:val="both"/>
        <w:rPr>
          <w:sz w:val="26"/>
          <w:szCs w:val="26"/>
        </w:rPr>
      </w:pPr>
      <w:r w:rsidRPr="00603D51">
        <w:rPr>
          <w:sz w:val="26"/>
          <w:szCs w:val="26"/>
        </w:rPr>
        <w:t xml:space="preserve">з) копии правоустанавливающих документов на жилое помещение, либо выписка из </w:t>
      </w:r>
      <w:proofErr w:type="spellStart"/>
      <w:r w:rsidRPr="00603D51">
        <w:rPr>
          <w:sz w:val="26"/>
          <w:szCs w:val="26"/>
        </w:rPr>
        <w:t>похозяйственной</w:t>
      </w:r>
      <w:proofErr w:type="spellEnd"/>
      <w:r w:rsidRPr="00603D51">
        <w:rPr>
          <w:sz w:val="26"/>
          <w:szCs w:val="26"/>
        </w:rPr>
        <w:t xml:space="preserve"> книги, либо копия решения суда о признании права собственности на жилое помещение (для категории граждан, указанной в части 3 статьи 6 настоящего Закона);</w:t>
      </w:r>
    </w:p>
    <w:p w:rsidR="005821E1" w:rsidRPr="00603D51" w:rsidRDefault="005821E1" w:rsidP="005821E1">
      <w:pPr>
        <w:tabs>
          <w:tab w:val="left" w:pos="567"/>
        </w:tabs>
        <w:autoSpaceDE w:val="0"/>
        <w:autoSpaceDN w:val="0"/>
        <w:adjustRightInd w:val="0"/>
        <w:ind w:firstLine="709"/>
        <w:jc w:val="both"/>
        <w:rPr>
          <w:sz w:val="26"/>
          <w:szCs w:val="26"/>
        </w:rPr>
      </w:pPr>
      <w:proofErr w:type="gramStart"/>
      <w:r w:rsidRPr="00603D51">
        <w:rPr>
          <w:sz w:val="26"/>
          <w:szCs w:val="26"/>
        </w:rPr>
        <w:t xml:space="preserve">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w:t>
      </w:r>
      <w:r w:rsidRPr="00603D51">
        <w:rPr>
          <w:sz w:val="26"/>
          <w:szCs w:val="26"/>
        </w:rPr>
        <w:lastRenderedPageBreak/>
        <w:t>38 Федерального закона от 28 марта 1998 года N 53-ФЗ "О воинской обязанности и военной службе", и участие в специальной военной операции (для категорий граждан, указанных в части 2.1 статьи 6 настоящего</w:t>
      </w:r>
      <w:proofErr w:type="gramEnd"/>
      <w:r w:rsidRPr="00603D51">
        <w:rPr>
          <w:sz w:val="26"/>
          <w:szCs w:val="26"/>
        </w:rPr>
        <w:t xml:space="preserve"> </w:t>
      </w:r>
      <w:proofErr w:type="gramStart"/>
      <w:r w:rsidRPr="00603D51">
        <w:rPr>
          <w:sz w:val="26"/>
          <w:szCs w:val="26"/>
        </w:rPr>
        <w:t>Закона);</w:t>
      </w:r>
      <w:proofErr w:type="gramEnd"/>
    </w:p>
    <w:p w:rsidR="005821E1" w:rsidRPr="00603D51" w:rsidRDefault="005821E1" w:rsidP="005821E1">
      <w:pPr>
        <w:widowControl w:val="0"/>
        <w:tabs>
          <w:tab w:val="left" w:pos="567"/>
        </w:tabs>
        <w:autoSpaceDE w:val="0"/>
        <w:autoSpaceDN w:val="0"/>
        <w:adjustRightInd w:val="0"/>
        <w:ind w:firstLine="709"/>
        <w:jc w:val="both"/>
        <w:rPr>
          <w:sz w:val="26"/>
          <w:szCs w:val="26"/>
        </w:rPr>
      </w:pPr>
      <w:proofErr w:type="gramStart"/>
      <w:r w:rsidRPr="00603D51">
        <w:rPr>
          <w:sz w:val="26"/>
          <w:szCs w:val="26"/>
        </w:rPr>
        <w:t>к)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настоящего Закона);</w:t>
      </w:r>
      <w:proofErr w:type="gramEnd"/>
    </w:p>
    <w:p w:rsidR="005821E1" w:rsidRPr="00603D51" w:rsidRDefault="005821E1" w:rsidP="005821E1">
      <w:pPr>
        <w:widowControl w:val="0"/>
        <w:tabs>
          <w:tab w:val="left" w:pos="567"/>
        </w:tabs>
        <w:autoSpaceDE w:val="0"/>
        <w:autoSpaceDN w:val="0"/>
        <w:adjustRightInd w:val="0"/>
        <w:ind w:firstLine="709"/>
        <w:jc w:val="both"/>
        <w:rPr>
          <w:sz w:val="26"/>
          <w:szCs w:val="26"/>
        </w:rPr>
      </w:pPr>
      <w:r w:rsidRPr="00603D51">
        <w:rPr>
          <w:sz w:val="26"/>
          <w:szCs w:val="26"/>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5821E1" w:rsidRPr="00603D51" w:rsidRDefault="005821E1" w:rsidP="005821E1">
      <w:pPr>
        <w:tabs>
          <w:tab w:val="left" w:pos="567"/>
        </w:tabs>
        <w:autoSpaceDE w:val="0"/>
        <w:autoSpaceDN w:val="0"/>
        <w:adjustRightInd w:val="0"/>
        <w:ind w:firstLine="709"/>
        <w:jc w:val="both"/>
        <w:rPr>
          <w:sz w:val="26"/>
          <w:szCs w:val="26"/>
        </w:rPr>
      </w:pPr>
      <w:r w:rsidRPr="00603D51">
        <w:rPr>
          <w:sz w:val="26"/>
          <w:szCs w:val="26"/>
        </w:rPr>
        <w:t xml:space="preserve">а)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w:t>
      </w:r>
      <w:proofErr w:type="spellStart"/>
      <w:r w:rsidRPr="00603D51">
        <w:rPr>
          <w:sz w:val="26"/>
          <w:szCs w:val="26"/>
        </w:rPr>
        <w:t>похозяйственной</w:t>
      </w:r>
      <w:proofErr w:type="spellEnd"/>
      <w:r w:rsidRPr="00603D51">
        <w:rPr>
          <w:sz w:val="26"/>
          <w:szCs w:val="26"/>
        </w:rPr>
        <w:t xml:space="preserve"> книги, либо копия решения суда о признании права собственности на жилое помещение;</w:t>
      </w:r>
    </w:p>
    <w:p w:rsidR="005821E1" w:rsidRPr="00603D51" w:rsidRDefault="005821E1" w:rsidP="005821E1">
      <w:pPr>
        <w:tabs>
          <w:tab w:val="left" w:pos="567"/>
        </w:tabs>
        <w:autoSpaceDE w:val="0"/>
        <w:autoSpaceDN w:val="0"/>
        <w:adjustRightInd w:val="0"/>
        <w:ind w:firstLine="709"/>
        <w:jc w:val="both"/>
        <w:rPr>
          <w:sz w:val="26"/>
          <w:szCs w:val="26"/>
        </w:rPr>
      </w:pPr>
      <w:r w:rsidRPr="00603D51">
        <w:rPr>
          <w:sz w:val="26"/>
          <w:szCs w:val="26"/>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части 3 статьи 6 настоящего Закона);</w:t>
      </w:r>
    </w:p>
    <w:p w:rsidR="005821E1" w:rsidRPr="00603D51" w:rsidRDefault="005821E1" w:rsidP="005821E1">
      <w:pPr>
        <w:tabs>
          <w:tab w:val="left" w:pos="567"/>
        </w:tabs>
        <w:autoSpaceDE w:val="0"/>
        <w:autoSpaceDN w:val="0"/>
        <w:adjustRightInd w:val="0"/>
        <w:ind w:firstLine="709"/>
        <w:jc w:val="both"/>
        <w:rPr>
          <w:sz w:val="26"/>
          <w:szCs w:val="26"/>
        </w:rPr>
      </w:pPr>
      <w:r w:rsidRPr="00603D51">
        <w:rPr>
          <w:sz w:val="26"/>
          <w:szCs w:val="26"/>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части 3 статьи 6 настоящего Закона);</w:t>
      </w:r>
    </w:p>
    <w:p w:rsidR="005821E1" w:rsidRDefault="005821E1" w:rsidP="005821E1">
      <w:pPr>
        <w:tabs>
          <w:tab w:val="left" w:pos="567"/>
        </w:tabs>
        <w:autoSpaceDE w:val="0"/>
        <w:autoSpaceDN w:val="0"/>
        <w:adjustRightInd w:val="0"/>
        <w:ind w:firstLine="709"/>
        <w:jc w:val="both"/>
        <w:rPr>
          <w:sz w:val="26"/>
          <w:szCs w:val="26"/>
        </w:rPr>
      </w:pPr>
      <w:r w:rsidRPr="00603D51">
        <w:rPr>
          <w:sz w:val="26"/>
          <w:szCs w:val="26"/>
        </w:rPr>
        <w:t>3) для заготовки (приобретения) древесины с целью отопления жилого дома, части жилого дома, иных жилых помещений, имеющих печное отопление</w:t>
      </w:r>
      <w:r>
        <w:rPr>
          <w:sz w:val="26"/>
          <w:szCs w:val="26"/>
        </w:rPr>
        <w:t>:</w:t>
      </w:r>
    </w:p>
    <w:p w:rsidR="005821E1" w:rsidRPr="00603D51" w:rsidRDefault="005821E1" w:rsidP="005821E1">
      <w:pPr>
        <w:tabs>
          <w:tab w:val="left" w:pos="567"/>
        </w:tabs>
        <w:autoSpaceDE w:val="0"/>
        <w:autoSpaceDN w:val="0"/>
        <w:adjustRightInd w:val="0"/>
        <w:ind w:firstLine="709"/>
        <w:jc w:val="both"/>
        <w:rPr>
          <w:sz w:val="26"/>
          <w:szCs w:val="26"/>
        </w:rPr>
      </w:pPr>
      <w:r>
        <w:rPr>
          <w:sz w:val="26"/>
          <w:szCs w:val="26"/>
        </w:rPr>
        <w:t>а)</w:t>
      </w:r>
      <w:r w:rsidRPr="00603D51">
        <w:rPr>
          <w:sz w:val="26"/>
          <w:szCs w:val="26"/>
        </w:rPr>
        <w:t xml:space="preserve">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w:t>
      </w:r>
      <w:proofErr w:type="spellStart"/>
      <w:r w:rsidRPr="00603D51">
        <w:rPr>
          <w:sz w:val="26"/>
          <w:szCs w:val="26"/>
        </w:rPr>
        <w:t>похозяйственной</w:t>
      </w:r>
      <w:proofErr w:type="spellEnd"/>
      <w:r w:rsidRPr="00603D51">
        <w:rPr>
          <w:sz w:val="26"/>
          <w:szCs w:val="26"/>
        </w:rPr>
        <w:t xml:space="preserve"> книги.</w:t>
      </w:r>
    </w:p>
    <w:p w:rsidR="005821E1" w:rsidRDefault="005821E1" w:rsidP="005821E1">
      <w:pPr>
        <w:autoSpaceDE w:val="0"/>
        <w:autoSpaceDN w:val="0"/>
        <w:adjustRightInd w:val="0"/>
        <w:ind w:firstLine="720"/>
        <w:jc w:val="both"/>
        <w:rPr>
          <w:sz w:val="26"/>
          <w:szCs w:val="26"/>
        </w:rPr>
      </w:pPr>
      <w:r>
        <w:rPr>
          <w:sz w:val="26"/>
          <w:szCs w:val="26"/>
        </w:rPr>
        <w:t xml:space="preserve">2. </w:t>
      </w:r>
      <w:r w:rsidRPr="005A3F15">
        <w:rPr>
          <w:sz w:val="26"/>
          <w:szCs w:val="26"/>
        </w:rPr>
        <w:t>Настоящее постановление обнародовать на информационном стенде</w:t>
      </w:r>
      <w:r>
        <w:rPr>
          <w:sz w:val="26"/>
          <w:szCs w:val="26"/>
        </w:rPr>
        <w:t xml:space="preserve"> администрации сельсовета</w:t>
      </w:r>
      <w:r w:rsidRPr="005A3F15">
        <w:rPr>
          <w:sz w:val="26"/>
          <w:szCs w:val="26"/>
        </w:rPr>
        <w:t>.</w:t>
      </w:r>
    </w:p>
    <w:p w:rsidR="005821E1" w:rsidRDefault="005821E1" w:rsidP="005821E1">
      <w:pPr>
        <w:ind w:firstLine="708"/>
        <w:jc w:val="both"/>
        <w:rPr>
          <w:sz w:val="26"/>
          <w:szCs w:val="26"/>
        </w:rPr>
      </w:pPr>
      <w:r>
        <w:rPr>
          <w:sz w:val="26"/>
          <w:szCs w:val="26"/>
        </w:rPr>
        <w:t>3</w:t>
      </w:r>
      <w:r w:rsidRPr="00F22D41">
        <w:rPr>
          <w:sz w:val="26"/>
          <w:szCs w:val="26"/>
        </w:rPr>
        <w:t>.</w:t>
      </w:r>
      <w:r>
        <w:rPr>
          <w:sz w:val="26"/>
          <w:szCs w:val="26"/>
        </w:rPr>
        <w:t xml:space="preserve"> </w:t>
      </w:r>
      <w:proofErr w:type="gramStart"/>
      <w:r w:rsidRPr="00F22D41">
        <w:rPr>
          <w:sz w:val="26"/>
          <w:szCs w:val="26"/>
        </w:rPr>
        <w:t>Контроль за</w:t>
      </w:r>
      <w:proofErr w:type="gramEnd"/>
      <w:r w:rsidRPr="00F22D41">
        <w:rPr>
          <w:sz w:val="26"/>
          <w:szCs w:val="26"/>
        </w:rPr>
        <w:t xml:space="preserve"> исполнением данного постановления оставляю за собой.</w:t>
      </w:r>
    </w:p>
    <w:p w:rsidR="005821E1" w:rsidRPr="00F22D41" w:rsidRDefault="005821E1" w:rsidP="005821E1">
      <w:pPr>
        <w:ind w:firstLine="705"/>
        <w:jc w:val="both"/>
        <w:rPr>
          <w:sz w:val="26"/>
          <w:szCs w:val="26"/>
        </w:rPr>
      </w:pPr>
    </w:p>
    <w:p w:rsidR="005821E1" w:rsidRDefault="005821E1" w:rsidP="005821E1">
      <w:pPr>
        <w:rPr>
          <w:sz w:val="26"/>
        </w:rPr>
      </w:pPr>
    </w:p>
    <w:tbl>
      <w:tblPr>
        <w:tblW w:w="0" w:type="auto"/>
        <w:tblLook w:val="04A0" w:firstRow="1" w:lastRow="0" w:firstColumn="1" w:lastColumn="0" w:noHBand="0" w:noVBand="1"/>
      </w:tblPr>
      <w:tblGrid>
        <w:gridCol w:w="4428"/>
        <w:gridCol w:w="5036"/>
      </w:tblGrid>
      <w:tr w:rsidR="005821E1" w:rsidTr="00FF72A0">
        <w:tc>
          <w:tcPr>
            <w:tcW w:w="4428" w:type="dxa"/>
            <w:hideMark/>
          </w:tcPr>
          <w:p w:rsidR="005821E1" w:rsidRDefault="005821E1" w:rsidP="00FF72A0">
            <w:pPr>
              <w:widowControl w:val="0"/>
              <w:autoSpaceDE w:val="0"/>
              <w:autoSpaceDN w:val="0"/>
              <w:adjustRightInd w:val="0"/>
              <w:spacing w:line="276" w:lineRule="auto"/>
              <w:jc w:val="both"/>
              <w:rPr>
                <w:sz w:val="26"/>
                <w:szCs w:val="26"/>
                <w:lang w:eastAsia="en-US"/>
              </w:rPr>
            </w:pPr>
            <w:r>
              <w:rPr>
                <w:sz w:val="26"/>
                <w:szCs w:val="26"/>
                <w:lang w:eastAsia="en-US"/>
              </w:rPr>
              <w:t>Глава  сельсовета</w:t>
            </w:r>
          </w:p>
        </w:tc>
        <w:tc>
          <w:tcPr>
            <w:tcW w:w="5036" w:type="dxa"/>
            <w:hideMark/>
          </w:tcPr>
          <w:p w:rsidR="005821E1" w:rsidRDefault="005821E1" w:rsidP="00FF72A0">
            <w:pPr>
              <w:widowControl w:val="0"/>
              <w:autoSpaceDE w:val="0"/>
              <w:autoSpaceDN w:val="0"/>
              <w:adjustRightInd w:val="0"/>
              <w:spacing w:line="276" w:lineRule="auto"/>
              <w:ind w:left="720"/>
              <w:jc w:val="both"/>
              <w:rPr>
                <w:sz w:val="26"/>
                <w:szCs w:val="26"/>
                <w:lang w:eastAsia="en-US"/>
              </w:rPr>
            </w:pPr>
            <w:r>
              <w:rPr>
                <w:sz w:val="26"/>
                <w:szCs w:val="26"/>
                <w:lang w:eastAsia="en-US"/>
              </w:rPr>
              <w:t xml:space="preserve">                                          Е.В. Ганина                                               </w:t>
            </w:r>
          </w:p>
        </w:tc>
      </w:tr>
    </w:tbl>
    <w:p w:rsidR="005821E1" w:rsidRDefault="005821E1" w:rsidP="005821E1">
      <w:pPr>
        <w:ind w:left="4800"/>
        <w:rPr>
          <w:sz w:val="26"/>
          <w:szCs w:val="26"/>
        </w:rPr>
      </w:pPr>
    </w:p>
    <w:p w:rsidR="005821E1" w:rsidRPr="00631A66" w:rsidRDefault="005821E1" w:rsidP="005821E1">
      <w:pPr>
        <w:ind w:hanging="57"/>
        <w:jc w:val="center"/>
        <w:rPr>
          <w:rFonts w:eastAsia="SimSun"/>
          <w:color w:val="FF0000"/>
          <w:sz w:val="28"/>
          <w:szCs w:val="28"/>
          <w:lang w:eastAsia="zh-CN" w:bidi="hi-IN"/>
        </w:rPr>
      </w:pPr>
    </w:p>
    <w:p w:rsidR="005821E1" w:rsidRDefault="005821E1" w:rsidP="005821E1">
      <w:pPr>
        <w:jc w:val="center"/>
        <w:outlineLvl w:val="0"/>
        <w:rPr>
          <w:b/>
          <w:caps/>
          <w:color w:val="FF0000"/>
          <w:spacing w:val="20"/>
          <w:sz w:val="28"/>
          <w:szCs w:val="28"/>
        </w:rPr>
      </w:pPr>
    </w:p>
    <w:p w:rsidR="005821E1" w:rsidRDefault="005821E1" w:rsidP="005821E1">
      <w:pPr>
        <w:jc w:val="center"/>
        <w:outlineLvl w:val="0"/>
        <w:rPr>
          <w:b/>
          <w:caps/>
          <w:spacing w:val="20"/>
          <w:sz w:val="28"/>
          <w:szCs w:val="28"/>
        </w:rPr>
      </w:pPr>
    </w:p>
    <w:p w:rsidR="00002216" w:rsidRDefault="008A68CC"/>
    <w:sectPr w:rsidR="000022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EDA"/>
    <w:rsid w:val="00207EDA"/>
    <w:rsid w:val="00243C82"/>
    <w:rsid w:val="00546216"/>
    <w:rsid w:val="005821E1"/>
    <w:rsid w:val="008A68CC"/>
    <w:rsid w:val="00D06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1E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5821E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821E1"/>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1E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5821E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821E1"/>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1617</Words>
  <Characters>9220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2023-10-09T02:38:00Z</dcterms:created>
  <dcterms:modified xsi:type="dcterms:W3CDTF">2023-10-13T01:49:00Z</dcterms:modified>
</cp:coreProperties>
</file>