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8B8" w:rsidRDefault="005028B8" w:rsidP="005028B8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5028B8" w:rsidRDefault="005028B8" w:rsidP="005028B8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5028B8" w:rsidRDefault="005028B8" w:rsidP="005028B8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5028B8" w:rsidRDefault="005028B8" w:rsidP="005028B8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75pt;margin-top:38.7pt;width:62.35pt;height:57.7pt;z-index:251659264;mso-position-vertical-relative:page" fillcolor="window">
            <v:imagedata r:id="rId6" o:title="" cropbottom="2062f"/>
            <w10:wrap anchory="page"/>
            <w10:anchorlock/>
          </v:shape>
          <o:OLEObject Type="Embed" ProgID="Word.Picture.8" ShapeID="_x0000_s1026" DrawAspect="Content" ObjectID="_1854787070" r:id="rId7"/>
        </w:obje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5028B8" w:rsidRDefault="005028B8" w:rsidP="005028B8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5028B8" w:rsidRDefault="005028B8" w:rsidP="005028B8">
      <w:pPr>
        <w:rPr>
          <w:b/>
          <w:caps/>
          <w:spacing w:val="20"/>
          <w:sz w:val="28"/>
          <w:szCs w:val="28"/>
        </w:rPr>
      </w:pPr>
    </w:p>
    <w:p w:rsidR="005028B8" w:rsidRDefault="005028B8" w:rsidP="005028B8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5028B8" w:rsidRDefault="005028B8" w:rsidP="005028B8">
      <w:pPr>
        <w:rPr>
          <w:rFonts w:ascii="Arial" w:hAnsi="Arial"/>
          <w:u w:val="single"/>
        </w:rPr>
      </w:pPr>
    </w:p>
    <w:p w:rsidR="005028B8" w:rsidRDefault="005028B8" w:rsidP="005028B8">
      <w:pPr>
        <w:rPr>
          <w:rFonts w:ascii="Arial" w:hAnsi="Arial"/>
        </w:rPr>
      </w:pPr>
      <w:r>
        <w:rPr>
          <w:rFonts w:ascii="Arial" w:hAnsi="Arial"/>
        </w:rPr>
        <w:t xml:space="preserve">12.10.2020                                                                                                                № 31 </w:t>
      </w:r>
      <w:r>
        <w:rPr>
          <w:rFonts w:ascii="Arial" w:hAnsi="Arial"/>
          <w:u w:val="single"/>
        </w:rPr>
        <w:t xml:space="preserve">  </w:t>
      </w:r>
    </w:p>
    <w:p w:rsidR="005028B8" w:rsidRDefault="005028B8" w:rsidP="005028B8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5028B8" w:rsidRDefault="005028B8" w:rsidP="005028B8">
      <w:pPr>
        <w:rPr>
          <w:rFonts w:ascii="Arial" w:hAnsi="Arial"/>
          <w:b/>
          <w:sz w:val="18"/>
          <w:szCs w:val="18"/>
        </w:rPr>
      </w:pPr>
    </w:p>
    <w:p w:rsidR="005028B8" w:rsidRDefault="005028B8" w:rsidP="005028B8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О   </w:t>
      </w:r>
      <w:r w:rsidRPr="00C00293">
        <w:rPr>
          <w:bCs/>
          <w:sz w:val="26"/>
          <w:szCs w:val="26"/>
        </w:rPr>
        <w:t>внесении</w:t>
      </w:r>
      <w:r>
        <w:rPr>
          <w:bCs/>
          <w:sz w:val="26"/>
          <w:szCs w:val="26"/>
        </w:rPr>
        <w:t xml:space="preserve">   </w:t>
      </w:r>
      <w:r w:rsidRPr="00C00293">
        <w:rPr>
          <w:bCs/>
          <w:sz w:val="26"/>
          <w:szCs w:val="26"/>
        </w:rPr>
        <w:t>изменений</w:t>
      </w:r>
      <w:r>
        <w:rPr>
          <w:bCs/>
          <w:sz w:val="26"/>
          <w:szCs w:val="26"/>
        </w:rPr>
        <w:t xml:space="preserve">    </w:t>
      </w:r>
      <w:r w:rsidRPr="00C00293">
        <w:rPr>
          <w:bCs/>
          <w:sz w:val="26"/>
          <w:szCs w:val="26"/>
        </w:rPr>
        <w:t>в</w:t>
      </w:r>
      <w:r>
        <w:rPr>
          <w:bCs/>
          <w:sz w:val="26"/>
          <w:szCs w:val="26"/>
        </w:rPr>
        <w:t xml:space="preserve">    </w:t>
      </w:r>
      <w:r w:rsidRPr="00C00293">
        <w:rPr>
          <w:bCs/>
          <w:sz w:val="26"/>
          <w:szCs w:val="26"/>
        </w:rPr>
        <w:t>постановление</w:t>
      </w:r>
      <w:r>
        <w:rPr>
          <w:bCs/>
          <w:sz w:val="26"/>
          <w:szCs w:val="26"/>
        </w:rPr>
        <w:t xml:space="preserve"> </w:t>
      </w:r>
    </w:p>
    <w:p w:rsidR="005028B8" w:rsidRPr="00C00293" w:rsidRDefault="005028B8" w:rsidP="005028B8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а</w:t>
      </w:r>
      <w:r w:rsidRPr="00C00293">
        <w:rPr>
          <w:bCs/>
          <w:sz w:val="26"/>
          <w:szCs w:val="26"/>
        </w:rPr>
        <w:t>дминистрации</w:t>
      </w:r>
      <w:r>
        <w:rPr>
          <w:bCs/>
          <w:sz w:val="26"/>
          <w:szCs w:val="26"/>
        </w:rPr>
        <w:t xml:space="preserve">     </w:t>
      </w:r>
      <w:r w:rsidRPr="00C00293">
        <w:rPr>
          <w:bCs/>
          <w:sz w:val="26"/>
          <w:szCs w:val="26"/>
        </w:rPr>
        <w:t>Г</w:t>
      </w:r>
      <w:r>
        <w:rPr>
          <w:bCs/>
          <w:sz w:val="26"/>
          <w:szCs w:val="26"/>
        </w:rPr>
        <w:t>риш</w:t>
      </w:r>
      <w:r w:rsidRPr="00C00293">
        <w:rPr>
          <w:bCs/>
          <w:sz w:val="26"/>
          <w:szCs w:val="26"/>
        </w:rPr>
        <w:t>инского</w:t>
      </w:r>
      <w:r>
        <w:rPr>
          <w:bCs/>
          <w:sz w:val="26"/>
          <w:szCs w:val="26"/>
        </w:rPr>
        <w:t xml:space="preserve">     </w:t>
      </w:r>
      <w:r w:rsidRPr="00C00293">
        <w:rPr>
          <w:bCs/>
          <w:sz w:val="26"/>
          <w:szCs w:val="26"/>
        </w:rPr>
        <w:t xml:space="preserve">сельсовета </w:t>
      </w:r>
    </w:p>
    <w:p w:rsidR="005028B8" w:rsidRDefault="005028B8" w:rsidP="005028B8">
      <w:pPr>
        <w:jc w:val="both"/>
        <w:rPr>
          <w:color w:val="000000"/>
          <w:sz w:val="26"/>
          <w:szCs w:val="26"/>
        </w:rPr>
      </w:pPr>
      <w:r w:rsidRPr="00C00293">
        <w:rPr>
          <w:bCs/>
          <w:sz w:val="26"/>
          <w:szCs w:val="26"/>
        </w:rPr>
        <w:t>от</w:t>
      </w:r>
      <w:r>
        <w:rPr>
          <w:bCs/>
          <w:sz w:val="26"/>
          <w:szCs w:val="26"/>
        </w:rPr>
        <w:t xml:space="preserve">    17.03.2017    </w:t>
      </w:r>
      <w:r w:rsidRPr="00C00293">
        <w:rPr>
          <w:bCs/>
          <w:sz w:val="26"/>
          <w:szCs w:val="26"/>
        </w:rPr>
        <w:t>№</w:t>
      </w:r>
      <w:r>
        <w:rPr>
          <w:bCs/>
          <w:sz w:val="26"/>
          <w:szCs w:val="26"/>
        </w:rPr>
        <w:t xml:space="preserve">    9     </w:t>
      </w:r>
      <w:r w:rsidRPr="00C00293">
        <w:rPr>
          <w:bCs/>
          <w:sz w:val="26"/>
          <w:szCs w:val="26"/>
        </w:rPr>
        <w:t>«</w:t>
      </w:r>
      <w:r w:rsidRPr="00C00293">
        <w:rPr>
          <w:color w:val="000000"/>
          <w:sz w:val="26"/>
          <w:szCs w:val="26"/>
        </w:rPr>
        <w:t>Об</w:t>
      </w:r>
      <w:r>
        <w:rPr>
          <w:color w:val="000000"/>
          <w:sz w:val="26"/>
          <w:szCs w:val="26"/>
        </w:rPr>
        <w:t xml:space="preserve">    </w:t>
      </w:r>
      <w:r w:rsidRPr="00C00293">
        <w:rPr>
          <w:color w:val="000000"/>
          <w:sz w:val="26"/>
          <w:szCs w:val="26"/>
        </w:rPr>
        <w:t>утверждении</w:t>
      </w:r>
      <w:r>
        <w:rPr>
          <w:color w:val="000000"/>
          <w:sz w:val="26"/>
          <w:szCs w:val="26"/>
        </w:rPr>
        <w:t xml:space="preserve"> </w:t>
      </w:r>
    </w:p>
    <w:p w:rsidR="005028B8" w:rsidRDefault="005028B8" w:rsidP="005028B8">
      <w:pPr>
        <w:jc w:val="both"/>
        <w:rPr>
          <w:color w:val="000000"/>
          <w:sz w:val="26"/>
          <w:szCs w:val="26"/>
        </w:rPr>
      </w:pPr>
      <w:r w:rsidRPr="00C00293">
        <w:rPr>
          <w:color w:val="000000"/>
          <w:sz w:val="26"/>
          <w:szCs w:val="26"/>
        </w:rPr>
        <w:t>Административного</w:t>
      </w:r>
      <w:r>
        <w:rPr>
          <w:color w:val="000000"/>
          <w:sz w:val="26"/>
          <w:szCs w:val="26"/>
        </w:rPr>
        <w:t xml:space="preserve">    </w:t>
      </w:r>
      <w:r w:rsidRPr="00C00293">
        <w:rPr>
          <w:color w:val="000000"/>
          <w:sz w:val="26"/>
          <w:szCs w:val="26"/>
        </w:rPr>
        <w:t>регламента</w:t>
      </w:r>
      <w:r>
        <w:rPr>
          <w:color w:val="000000"/>
          <w:sz w:val="26"/>
          <w:szCs w:val="26"/>
        </w:rPr>
        <w:t xml:space="preserve">    </w:t>
      </w:r>
      <w:r w:rsidRPr="00C00293">
        <w:rPr>
          <w:color w:val="000000"/>
          <w:sz w:val="26"/>
          <w:szCs w:val="26"/>
        </w:rPr>
        <w:t>предо</w:t>
      </w:r>
      <w:r>
        <w:rPr>
          <w:color w:val="000000"/>
          <w:sz w:val="26"/>
          <w:szCs w:val="26"/>
        </w:rPr>
        <w:t>с</w:t>
      </w:r>
      <w:r w:rsidRPr="00C00293">
        <w:rPr>
          <w:color w:val="000000"/>
          <w:sz w:val="26"/>
          <w:szCs w:val="26"/>
        </w:rPr>
        <w:t>та</w:t>
      </w:r>
      <w:r>
        <w:rPr>
          <w:color w:val="000000"/>
          <w:sz w:val="26"/>
          <w:szCs w:val="26"/>
        </w:rPr>
        <w:t>-</w:t>
      </w:r>
    </w:p>
    <w:p w:rsidR="005028B8" w:rsidRDefault="005028B8" w:rsidP="005028B8">
      <w:pPr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в</w:t>
      </w:r>
      <w:r w:rsidRPr="00C00293">
        <w:rPr>
          <w:color w:val="000000"/>
          <w:sz w:val="26"/>
          <w:szCs w:val="26"/>
        </w:rPr>
        <w:t>лен</w:t>
      </w:r>
      <w:r>
        <w:rPr>
          <w:color w:val="000000"/>
          <w:sz w:val="26"/>
          <w:szCs w:val="26"/>
        </w:rPr>
        <w:t>и</w:t>
      </w:r>
      <w:r w:rsidRPr="00C00293">
        <w:rPr>
          <w:color w:val="000000"/>
          <w:sz w:val="26"/>
          <w:szCs w:val="26"/>
        </w:rPr>
        <w:t>е</w:t>
      </w:r>
      <w:r>
        <w:rPr>
          <w:color w:val="000000"/>
          <w:sz w:val="26"/>
          <w:szCs w:val="26"/>
        </w:rPr>
        <w:t xml:space="preserve">  </w:t>
      </w:r>
      <w:r w:rsidRPr="00C00293">
        <w:rPr>
          <w:color w:val="000000"/>
          <w:sz w:val="26"/>
          <w:szCs w:val="26"/>
        </w:rPr>
        <w:t>муниципальной</w:t>
      </w:r>
      <w:r>
        <w:rPr>
          <w:color w:val="000000"/>
          <w:sz w:val="26"/>
          <w:szCs w:val="26"/>
        </w:rPr>
        <w:t xml:space="preserve">  </w:t>
      </w:r>
      <w:r w:rsidRPr="00C00293">
        <w:rPr>
          <w:color w:val="000000"/>
          <w:sz w:val="26"/>
          <w:szCs w:val="26"/>
        </w:rPr>
        <w:t>услуги</w:t>
      </w:r>
      <w:r>
        <w:rPr>
          <w:color w:val="000000"/>
          <w:sz w:val="26"/>
          <w:szCs w:val="26"/>
        </w:rPr>
        <w:t xml:space="preserve">  </w:t>
      </w:r>
      <w:r w:rsidRPr="00C00293">
        <w:rPr>
          <w:bCs/>
          <w:sz w:val="26"/>
          <w:szCs w:val="26"/>
        </w:rPr>
        <w:t>«</w:t>
      </w:r>
      <w:r>
        <w:rPr>
          <w:sz w:val="26"/>
          <w:szCs w:val="26"/>
        </w:rPr>
        <w:t>Предостав-</w:t>
      </w:r>
    </w:p>
    <w:p w:rsidR="005028B8" w:rsidRDefault="005028B8" w:rsidP="005028B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ление </w:t>
      </w:r>
      <w:bookmarkStart w:id="0" w:name="_GoBack"/>
      <w:r>
        <w:rPr>
          <w:sz w:val="26"/>
          <w:szCs w:val="26"/>
        </w:rPr>
        <w:t xml:space="preserve">информации о порядке предоставления </w:t>
      </w:r>
    </w:p>
    <w:p w:rsidR="005028B8" w:rsidRPr="00BF4A97" w:rsidRDefault="005028B8" w:rsidP="005028B8">
      <w:pPr>
        <w:jc w:val="both"/>
        <w:rPr>
          <w:sz w:val="26"/>
          <w:szCs w:val="26"/>
        </w:rPr>
      </w:pPr>
      <w:r>
        <w:rPr>
          <w:sz w:val="26"/>
          <w:szCs w:val="26"/>
        </w:rPr>
        <w:t>жилищно-коммунальных услуг населению</w:t>
      </w:r>
      <w:bookmarkEnd w:id="0"/>
      <w:r w:rsidRPr="00C00293">
        <w:rPr>
          <w:color w:val="000000"/>
          <w:sz w:val="26"/>
          <w:szCs w:val="26"/>
        </w:rPr>
        <w:t>»</w:t>
      </w:r>
    </w:p>
    <w:p w:rsidR="005028B8" w:rsidRPr="00C00293" w:rsidRDefault="005028B8" w:rsidP="005028B8">
      <w:pPr>
        <w:jc w:val="both"/>
        <w:rPr>
          <w:sz w:val="26"/>
          <w:szCs w:val="26"/>
        </w:rPr>
      </w:pPr>
    </w:p>
    <w:p w:rsidR="005028B8" w:rsidRDefault="005028B8" w:rsidP="005028B8">
      <w:pPr>
        <w:pStyle w:val="ConsPlusNormal"/>
        <w:widowControl/>
        <w:suppressAutoHyphens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E64496">
        <w:rPr>
          <w:rFonts w:ascii="Times New Roman" w:hAnsi="Times New Roman" w:cs="Times New Roman"/>
          <w:sz w:val="26"/>
          <w:szCs w:val="26"/>
        </w:rPr>
        <w:t xml:space="preserve"> целях приведения муниципальных правовых актов муниципального образования Гришинский сельсовет Заринского района Алтайского края в соответствие с требованиям</w:t>
      </w:r>
      <w:r>
        <w:rPr>
          <w:rFonts w:ascii="Times New Roman" w:hAnsi="Times New Roman" w:cs="Times New Roman"/>
          <w:sz w:val="26"/>
          <w:szCs w:val="26"/>
        </w:rPr>
        <w:t xml:space="preserve">и действующего законодательства </w:t>
      </w:r>
    </w:p>
    <w:p w:rsidR="005028B8" w:rsidRPr="00FD74E5" w:rsidRDefault="005028B8" w:rsidP="005028B8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FD74E5">
        <w:rPr>
          <w:rFonts w:ascii="Times New Roman" w:hAnsi="Times New Roman" w:cs="Times New Roman"/>
          <w:sz w:val="26"/>
          <w:szCs w:val="26"/>
        </w:rPr>
        <w:t>ПОСТАНОВЛЯ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FD74E5">
        <w:rPr>
          <w:rFonts w:ascii="Times New Roman" w:hAnsi="Times New Roman" w:cs="Times New Roman"/>
          <w:sz w:val="26"/>
          <w:szCs w:val="26"/>
        </w:rPr>
        <w:t>:</w:t>
      </w:r>
    </w:p>
    <w:p w:rsidR="005028B8" w:rsidRPr="00E64496" w:rsidRDefault="005028B8" w:rsidP="005028B8">
      <w:pPr>
        <w:ind w:firstLine="708"/>
        <w:jc w:val="both"/>
        <w:rPr>
          <w:bCs/>
          <w:sz w:val="26"/>
          <w:szCs w:val="26"/>
        </w:rPr>
      </w:pPr>
      <w:r w:rsidRPr="00E64496">
        <w:rPr>
          <w:sz w:val="26"/>
          <w:szCs w:val="26"/>
        </w:rPr>
        <w:t xml:space="preserve">1. Внести в </w:t>
      </w:r>
      <w:r w:rsidRPr="00E64496">
        <w:rPr>
          <w:bCs/>
          <w:sz w:val="26"/>
          <w:szCs w:val="26"/>
        </w:rPr>
        <w:t xml:space="preserve">постановление </w:t>
      </w:r>
      <w:r>
        <w:rPr>
          <w:bCs/>
          <w:sz w:val="26"/>
          <w:szCs w:val="26"/>
        </w:rPr>
        <w:t>а</w:t>
      </w:r>
      <w:r w:rsidRPr="00E64496">
        <w:rPr>
          <w:bCs/>
          <w:sz w:val="26"/>
          <w:szCs w:val="26"/>
        </w:rPr>
        <w:t>дминистрации Г</w:t>
      </w:r>
      <w:r>
        <w:rPr>
          <w:bCs/>
          <w:sz w:val="26"/>
          <w:szCs w:val="26"/>
        </w:rPr>
        <w:t>риш</w:t>
      </w:r>
      <w:r w:rsidRPr="00E64496">
        <w:rPr>
          <w:bCs/>
          <w:sz w:val="26"/>
          <w:szCs w:val="26"/>
        </w:rPr>
        <w:t xml:space="preserve">нского сельсовета от </w:t>
      </w:r>
      <w:r>
        <w:rPr>
          <w:bCs/>
          <w:sz w:val="26"/>
          <w:szCs w:val="26"/>
        </w:rPr>
        <w:t xml:space="preserve">17.03.2017 </w:t>
      </w:r>
      <w:r w:rsidRPr="00C00293">
        <w:rPr>
          <w:bCs/>
          <w:sz w:val="26"/>
          <w:szCs w:val="26"/>
        </w:rPr>
        <w:t>№</w:t>
      </w:r>
      <w:r>
        <w:rPr>
          <w:bCs/>
          <w:sz w:val="26"/>
          <w:szCs w:val="26"/>
        </w:rPr>
        <w:t xml:space="preserve"> 9 </w:t>
      </w:r>
      <w:r w:rsidRPr="00C00293">
        <w:rPr>
          <w:bCs/>
          <w:sz w:val="26"/>
          <w:szCs w:val="26"/>
        </w:rPr>
        <w:t>«</w:t>
      </w:r>
      <w:r w:rsidRPr="00C00293">
        <w:rPr>
          <w:color w:val="000000"/>
          <w:sz w:val="26"/>
          <w:szCs w:val="26"/>
        </w:rPr>
        <w:t>Об</w:t>
      </w:r>
      <w:r>
        <w:rPr>
          <w:color w:val="000000"/>
          <w:sz w:val="26"/>
          <w:szCs w:val="26"/>
        </w:rPr>
        <w:t xml:space="preserve"> </w:t>
      </w:r>
      <w:r w:rsidRPr="00C00293">
        <w:rPr>
          <w:color w:val="000000"/>
          <w:sz w:val="26"/>
          <w:szCs w:val="26"/>
        </w:rPr>
        <w:t>утверждении</w:t>
      </w:r>
      <w:r>
        <w:rPr>
          <w:color w:val="000000"/>
          <w:sz w:val="26"/>
          <w:szCs w:val="26"/>
        </w:rPr>
        <w:t xml:space="preserve"> </w:t>
      </w:r>
      <w:r w:rsidRPr="00C00293">
        <w:rPr>
          <w:color w:val="000000"/>
          <w:sz w:val="26"/>
          <w:szCs w:val="26"/>
        </w:rPr>
        <w:t>Административного</w:t>
      </w:r>
      <w:r>
        <w:rPr>
          <w:color w:val="000000"/>
          <w:sz w:val="26"/>
          <w:szCs w:val="26"/>
        </w:rPr>
        <w:t xml:space="preserve"> </w:t>
      </w:r>
      <w:r w:rsidRPr="00C00293">
        <w:rPr>
          <w:color w:val="000000"/>
          <w:sz w:val="26"/>
          <w:szCs w:val="26"/>
        </w:rPr>
        <w:t>регламента</w:t>
      </w:r>
      <w:r>
        <w:rPr>
          <w:b/>
          <w:color w:val="000000"/>
          <w:sz w:val="26"/>
          <w:szCs w:val="26"/>
        </w:rPr>
        <w:t xml:space="preserve"> </w:t>
      </w:r>
      <w:r w:rsidRPr="00C00293">
        <w:rPr>
          <w:color w:val="000000"/>
          <w:sz w:val="26"/>
          <w:szCs w:val="26"/>
        </w:rPr>
        <w:t>предоста</w:t>
      </w:r>
      <w:r>
        <w:rPr>
          <w:color w:val="000000"/>
          <w:sz w:val="26"/>
          <w:szCs w:val="26"/>
        </w:rPr>
        <w:t>в</w:t>
      </w:r>
      <w:r w:rsidRPr="00C00293">
        <w:rPr>
          <w:color w:val="000000"/>
          <w:sz w:val="26"/>
          <w:szCs w:val="26"/>
        </w:rPr>
        <w:t>лен</w:t>
      </w:r>
      <w:r>
        <w:rPr>
          <w:color w:val="000000"/>
          <w:sz w:val="26"/>
          <w:szCs w:val="26"/>
        </w:rPr>
        <w:t>и</w:t>
      </w:r>
      <w:r w:rsidRPr="00C00293">
        <w:rPr>
          <w:color w:val="000000"/>
          <w:sz w:val="26"/>
          <w:szCs w:val="26"/>
        </w:rPr>
        <w:t>е</w:t>
      </w:r>
      <w:r>
        <w:rPr>
          <w:color w:val="000000"/>
          <w:sz w:val="26"/>
          <w:szCs w:val="26"/>
        </w:rPr>
        <w:t xml:space="preserve">  </w:t>
      </w:r>
      <w:r w:rsidRPr="00C00293">
        <w:rPr>
          <w:color w:val="000000"/>
          <w:sz w:val="26"/>
          <w:szCs w:val="26"/>
        </w:rPr>
        <w:t>муниципальной</w:t>
      </w:r>
      <w:r>
        <w:rPr>
          <w:color w:val="000000"/>
          <w:sz w:val="26"/>
          <w:szCs w:val="26"/>
        </w:rPr>
        <w:t xml:space="preserve">  </w:t>
      </w:r>
      <w:r w:rsidRPr="00C00293">
        <w:rPr>
          <w:color w:val="000000"/>
          <w:sz w:val="26"/>
          <w:szCs w:val="26"/>
        </w:rPr>
        <w:t>услуги</w:t>
      </w:r>
      <w:r>
        <w:rPr>
          <w:color w:val="000000"/>
          <w:sz w:val="26"/>
          <w:szCs w:val="26"/>
        </w:rPr>
        <w:t xml:space="preserve"> </w:t>
      </w:r>
      <w:r w:rsidRPr="00C00293">
        <w:rPr>
          <w:color w:val="000000"/>
          <w:sz w:val="26"/>
          <w:szCs w:val="26"/>
        </w:rPr>
        <w:t>«</w:t>
      </w:r>
      <w:r>
        <w:rPr>
          <w:sz w:val="26"/>
          <w:szCs w:val="26"/>
        </w:rPr>
        <w:t>Предоставление информации о порядке предоставления жилищно-коммунальных услуг населению</w:t>
      </w:r>
      <w:r w:rsidRPr="00C00293">
        <w:rPr>
          <w:color w:val="000000"/>
          <w:sz w:val="26"/>
          <w:szCs w:val="26"/>
        </w:rPr>
        <w:t>»</w:t>
      </w:r>
      <w:r>
        <w:rPr>
          <w:color w:val="000000"/>
          <w:sz w:val="26"/>
          <w:szCs w:val="26"/>
        </w:rPr>
        <w:t xml:space="preserve">  </w:t>
      </w:r>
      <w:r w:rsidRPr="00E64496">
        <w:rPr>
          <w:bCs/>
          <w:sz w:val="26"/>
          <w:szCs w:val="26"/>
        </w:rPr>
        <w:t>следующие изменения:</w:t>
      </w:r>
    </w:p>
    <w:p w:rsidR="005028B8" w:rsidRPr="00086CDC" w:rsidRDefault="005028B8" w:rsidP="005028B8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1.1. </w:t>
      </w:r>
      <w:r w:rsidRPr="00086CDC">
        <w:rPr>
          <w:color w:val="000000" w:themeColor="text1"/>
          <w:sz w:val="26"/>
          <w:szCs w:val="26"/>
        </w:rPr>
        <w:t>Пункт 2.10 дополнить словами следующего содержания:</w:t>
      </w:r>
    </w:p>
    <w:p w:rsidR="005028B8" w:rsidRPr="00086CDC" w:rsidRDefault="005028B8" w:rsidP="005028B8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«</w:t>
      </w:r>
      <w:r w:rsidRPr="00086CDC">
        <w:rPr>
          <w:color w:val="000000" w:themeColor="text1"/>
          <w:sz w:val="26"/>
          <w:szCs w:val="26"/>
        </w:rPr>
        <w:t>Запрещается требовать от заявителя:</w:t>
      </w:r>
    </w:p>
    <w:p w:rsidR="005028B8" w:rsidRPr="00086CDC" w:rsidRDefault="005028B8" w:rsidP="005028B8">
      <w:pPr>
        <w:ind w:firstLine="709"/>
        <w:jc w:val="both"/>
        <w:rPr>
          <w:color w:val="000000" w:themeColor="text1"/>
          <w:sz w:val="26"/>
          <w:szCs w:val="26"/>
        </w:rPr>
      </w:pPr>
      <w:r w:rsidRPr="00086CDC">
        <w:rPr>
          <w:color w:val="000000" w:themeColor="text1"/>
          <w:sz w:val="26"/>
          <w:szCs w:val="26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5028B8" w:rsidRPr="00086CDC" w:rsidRDefault="005028B8" w:rsidP="005028B8">
      <w:pPr>
        <w:ind w:firstLine="709"/>
        <w:jc w:val="both"/>
        <w:rPr>
          <w:color w:val="000000" w:themeColor="text1"/>
          <w:sz w:val="26"/>
          <w:szCs w:val="26"/>
        </w:rPr>
      </w:pPr>
      <w:r w:rsidRPr="00086CDC">
        <w:rPr>
          <w:color w:val="000000" w:themeColor="text1"/>
          <w:sz w:val="26"/>
          <w:szCs w:val="26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5028B8" w:rsidRPr="00086CDC" w:rsidRDefault="005028B8" w:rsidP="005028B8">
      <w:pPr>
        <w:ind w:firstLine="709"/>
        <w:jc w:val="both"/>
        <w:rPr>
          <w:color w:val="000000" w:themeColor="text1"/>
          <w:sz w:val="26"/>
          <w:szCs w:val="26"/>
        </w:rPr>
      </w:pPr>
      <w:r w:rsidRPr="00086CDC">
        <w:rPr>
          <w:color w:val="000000" w:themeColor="text1"/>
          <w:sz w:val="26"/>
          <w:szCs w:val="26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5028B8" w:rsidRPr="00086CDC" w:rsidRDefault="005028B8" w:rsidP="005028B8">
      <w:pPr>
        <w:ind w:firstLine="709"/>
        <w:jc w:val="both"/>
        <w:rPr>
          <w:color w:val="000000" w:themeColor="text1"/>
          <w:sz w:val="26"/>
          <w:szCs w:val="26"/>
        </w:rPr>
      </w:pPr>
      <w:r w:rsidRPr="00086CDC">
        <w:rPr>
          <w:color w:val="000000" w:themeColor="text1"/>
          <w:sz w:val="26"/>
          <w:szCs w:val="26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5028B8" w:rsidRDefault="005028B8" w:rsidP="005028B8">
      <w:pPr>
        <w:ind w:firstLine="709"/>
        <w:jc w:val="both"/>
        <w:rPr>
          <w:color w:val="000000" w:themeColor="text1"/>
          <w:sz w:val="26"/>
          <w:szCs w:val="26"/>
        </w:rPr>
      </w:pPr>
      <w:r w:rsidRPr="00086CDC">
        <w:rPr>
          <w:color w:val="000000" w:themeColor="text1"/>
          <w:sz w:val="26"/>
          <w:szCs w:val="26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</w:t>
      </w:r>
      <w:r w:rsidRPr="00086CDC">
        <w:rPr>
          <w:color w:val="000000" w:themeColor="text1"/>
          <w:sz w:val="26"/>
          <w:szCs w:val="26"/>
        </w:rPr>
        <w:lastRenderedPageBreak/>
        <w:t>1.1 статьи 16 Федерального закона от 27.07.2010 № 210-ФЗ «Об организации предоставления государственных и муниципальных услуг»,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от 27.07.2010 № 210-ФЗ «Об организации предоставления государственных и муниципальных услуг», уведомляется заявитель, а также приносятся извин</w:t>
      </w:r>
      <w:r>
        <w:rPr>
          <w:color w:val="000000" w:themeColor="text1"/>
          <w:sz w:val="26"/>
          <w:szCs w:val="26"/>
        </w:rPr>
        <w:t>ения за доставленные неудобства»;</w:t>
      </w:r>
    </w:p>
    <w:p w:rsidR="005028B8" w:rsidRDefault="005028B8" w:rsidP="005028B8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1.2.</w:t>
      </w:r>
      <w:r w:rsidRPr="00745A22">
        <w:rPr>
          <w:rFonts w:ascii="Arial" w:hAnsi="Arial" w:cs="Arial"/>
          <w:color w:val="000000" w:themeColor="text1"/>
        </w:rPr>
        <w:t xml:space="preserve"> </w:t>
      </w:r>
      <w:r w:rsidRPr="00745A22">
        <w:rPr>
          <w:color w:val="000000" w:themeColor="text1"/>
          <w:sz w:val="26"/>
          <w:szCs w:val="26"/>
        </w:rPr>
        <w:t>Пункт 2.1</w:t>
      </w:r>
      <w:r>
        <w:rPr>
          <w:color w:val="000000" w:themeColor="text1"/>
          <w:sz w:val="26"/>
          <w:szCs w:val="26"/>
        </w:rPr>
        <w:t>6</w:t>
      </w:r>
      <w:r w:rsidRPr="00745A22">
        <w:rPr>
          <w:color w:val="000000" w:themeColor="text1"/>
          <w:sz w:val="26"/>
          <w:szCs w:val="26"/>
        </w:rPr>
        <w:t>.2. дополнить словами следующего содержания</w:t>
      </w:r>
      <w:r>
        <w:rPr>
          <w:color w:val="000000" w:themeColor="text1"/>
          <w:sz w:val="26"/>
          <w:szCs w:val="26"/>
        </w:rPr>
        <w:t>:</w:t>
      </w:r>
      <w:r w:rsidRPr="00745A22">
        <w:rPr>
          <w:color w:val="000000" w:themeColor="text1"/>
          <w:sz w:val="26"/>
          <w:szCs w:val="26"/>
        </w:rPr>
        <w:t xml:space="preserve"> </w:t>
      </w:r>
    </w:p>
    <w:p w:rsidR="005028B8" w:rsidRDefault="005028B8" w:rsidP="005028B8">
      <w:pPr>
        <w:ind w:firstLine="709"/>
        <w:jc w:val="both"/>
        <w:rPr>
          <w:color w:val="000000" w:themeColor="text1"/>
          <w:sz w:val="26"/>
          <w:szCs w:val="26"/>
        </w:rPr>
      </w:pPr>
      <w:r w:rsidRPr="00745A22">
        <w:rPr>
          <w:color w:val="000000" w:themeColor="text1"/>
          <w:sz w:val="26"/>
          <w:szCs w:val="26"/>
        </w:rPr>
        <w:t>«</w:t>
      </w:r>
      <w:r w:rsidRPr="00745A22">
        <w:rPr>
          <w:sz w:val="26"/>
          <w:szCs w:val="26"/>
        </w:rPr>
        <w:t>на каждой стоянке (остановке</w:t>
      </w:r>
      <w:r>
        <w:rPr>
          <w:sz w:val="26"/>
          <w:szCs w:val="26"/>
        </w:rPr>
        <w:t>)</w:t>
      </w:r>
      <w:r w:rsidRPr="00745A22">
        <w:rPr>
          <w:sz w:val="26"/>
          <w:szCs w:val="26"/>
        </w:rPr>
        <w:t xml:space="preserve"> транспортных средств,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 управляемых инвалидами </w:t>
      </w:r>
      <w:r w:rsidRPr="00745A22">
        <w:rPr>
          <w:sz w:val="26"/>
          <w:szCs w:val="26"/>
          <w:lang w:val="en-US"/>
        </w:rPr>
        <w:t>I</w:t>
      </w:r>
      <w:r w:rsidRPr="00745A22">
        <w:rPr>
          <w:sz w:val="26"/>
          <w:szCs w:val="26"/>
        </w:rPr>
        <w:t xml:space="preserve">, </w:t>
      </w:r>
      <w:r w:rsidRPr="00745A22">
        <w:rPr>
          <w:sz w:val="26"/>
          <w:szCs w:val="26"/>
          <w:lang w:val="en-US"/>
        </w:rPr>
        <w:t>II</w:t>
      </w:r>
      <w:r w:rsidRPr="00745A22">
        <w:rPr>
          <w:sz w:val="26"/>
          <w:szCs w:val="26"/>
        </w:rPr>
        <w:t xml:space="preserve"> групп, а также инвалидами </w:t>
      </w:r>
      <w:r w:rsidRPr="00745A22">
        <w:rPr>
          <w:sz w:val="26"/>
          <w:szCs w:val="26"/>
          <w:lang w:val="en-US"/>
        </w:rPr>
        <w:t>III</w:t>
      </w:r>
      <w:r w:rsidRPr="00745A22">
        <w:rPr>
          <w:sz w:val="26"/>
          <w:szCs w:val="26"/>
        </w:rPr>
        <w:t xml:space="preserve"> группы в порядке, установленном Правительством Российской Федерации, и транспортных средств перевозящих таких инвалидов и (или) детей-инвалидов</w:t>
      </w:r>
      <w:r>
        <w:rPr>
          <w:color w:val="000000" w:themeColor="text1"/>
          <w:sz w:val="26"/>
          <w:szCs w:val="26"/>
        </w:rPr>
        <w:t>»;</w:t>
      </w:r>
    </w:p>
    <w:p w:rsidR="005028B8" w:rsidRDefault="005028B8" w:rsidP="005028B8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«органы местного самоуправления, предоставляющие муниципальные услуги инвалидам, осуществляют свою работу на основании сведений об инвалидности, содержащихся в федеральном реестре, а в случае отсутствия соответствующих сведений в федеральном реестре инвалидов, на основании предоставленных заявителем документов.».</w:t>
      </w:r>
    </w:p>
    <w:p w:rsidR="005028B8" w:rsidRPr="00892623" w:rsidRDefault="005028B8" w:rsidP="005028B8">
      <w:pPr>
        <w:tabs>
          <w:tab w:val="left" w:pos="142"/>
        </w:tabs>
        <w:ind w:left="459"/>
        <w:jc w:val="both"/>
        <w:rPr>
          <w:sz w:val="26"/>
          <w:szCs w:val="26"/>
        </w:rPr>
      </w:pPr>
      <w:r w:rsidRPr="00745A22">
        <w:rPr>
          <w:color w:val="000000" w:themeColor="text1"/>
          <w:sz w:val="26"/>
          <w:szCs w:val="26"/>
        </w:rPr>
        <w:t xml:space="preserve">1.3. </w:t>
      </w:r>
      <w:r>
        <w:rPr>
          <w:sz w:val="26"/>
          <w:szCs w:val="26"/>
        </w:rPr>
        <w:t>Раздел</w:t>
      </w:r>
      <w:r w:rsidRPr="00892623">
        <w:rPr>
          <w:sz w:val="26"/>
          <w:szCs w:val="26"/>
        </w:rPr>
        <w:t xml:space="preserve"> 5 изложить в следующей редакции:</w:t>
      </w:r>
    </w:p>
    <w:p w:rsidR="005028B8" w:rsidRPr="00DB5F81" w:rsidRDefault="005028B8" w:rsidP="005028B8">
      <w:pPr>
        <w:jc w:val="center"/>
        <w:rPr>
          <w:sz w:val="26"/>
          <w:szCs w:val="26"/>
        </w:rPr>
      </w:pPr>
      <w:r w:rsidRPr="00DB5F81">
        <w:rPr>
          <w:sz w:val="26"/>
          <w:szCs w:val="26"/>
        </w:rPr>
        <w:t>«</w:t>
      </w:r>
      <w:r w:rsidRPr="00DB5F81">
        <w:rPr>
          <w:sz w:val="26"/>
          <w:szCs w:val="26"/>
          <w:lang w:val="en-US"/>
        </w:rPr>
        <w:t>V</w:t>
      </w:r>
      <w:r w:rsidRPr="00DB5F81">
        <w:rPr>
          <w:sz w:val="26"/>
          <w:szCs w:val="26"/>
        </w:rPr>
        <w:t>. 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</w:t>
      </w:r>
      <w:r w:rsidRPr="00DB5F81">
        <w:rPr>
          <w:rStyle w:val="a5"/>
          <w:sz w:val="26"/>
          <w:szCs w:val="26"/>
        </w:rPr>
        <w:footnoteReference w:id="1"/>
      </w:r>
      <w:r w:rsidRPr="00DB5F81">
        <w:rPr>
          <w:sz w:val="26"/>
          <w:szCs w:val="26"/>
        </w:rPr>
        <w:t>, организаций, привлекаемых уполномоченным многофункциональным центром в установленном законом порядке, а также их должностных лиц, муниципальных служащих, работников</w:t>
      </w:r>
      <w:r>
        <w:rPr>
          <w:sz w:val="26"/>
          <w:szCs w:val="26"/>
        </w:rPr>
        <w:t>»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5.1. Заявители имеют право на досудебное (внесудебное) обжалование решений и действий (бездействия) администрации сельсовета, должностных лиц либо муниципальных служащих администрации сельсовета при предоставлении ими муниципальной услуги, а также право на получение сведений и документов, необходимых для обоснования и рассмотрения жалобы.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Заявители имеют право на досудебное (внесудебное) обжалование решений и действий (бездействия) МФЦ, работника МФЦ при предоставлении ими муниципальной услуги в случаях, предусмотренных в пунктах 1, 3, 4, 6, 8 пункта 5.2 Административного регламента.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5.2. Заявитель может обратиться с жалобой, в том числе в следующих случаях: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1) нарушение срока регистрации запроса заявителя о предоставлении муниципальной услуги;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2) нарушение срока предоставления муниципальной услуги;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3) требование у заявителя документов </w:t>
      </w:r>
      <w:r w:rsidRPr="00892623">
        <w:rPr>
          <w:rFonts w:eastAsia="Calibri"/>
          <w:sz w:val="26"/>
          <w:szCs w:val="26"/>
        </w:rPr>
        <w:t xml:space="preserve">или информации либо осуществления действий, представление или осуществление которых не предусмотрено </w:t>
      </w:r>
      <w:r w:rsidRPr="00892623">
        <w:rPr>
          <w:sz w:val="26"/>
          <w:szCs w:val="26"/>
        </w:rPr>
        <w:t xml:space="preserve">нормативными правовыми актами Российской Федерации, нормативными </w:t>
      </w:r>
      <w:r w:rsidRPr="00892623">
        <w:rPr>
          <w:sz w:val="26"/>
          <w:szCs w:val="26"/>
        </w:rPr>
        <w:lastRenderedPageBreak/>
        <w:t>правовыми актами Алтайского края и муниципальными правовыми актами для предоставления муниципальной услуги;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Алтайского края, муниципальными правовыми актами для предоставления муниципальной услуги;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законами, иными нормативными правовыми актами Алтайского края и муниципальными правовыми актами;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Алтайского края, муниципальными правовыми актами;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8) нарушение срока или порядка выдачи документов по результатам предоставления муниципальной услуги;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законами, иными нормативными правовыми актами Алтайского края и муниципальными правовыми актами.</w:t>
      </w:r>
    </w:p>
    <w:p w:rsidR="005028B8" w:rsidRPr="00892623" w:rsidRDefault="005028B8" w:rsidP="005028B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92623">
        <w:rPr>
          <w:rFonts w:eastAsia="Calibri"/>
          <w:sz w:val="26"/>
          <w:szCs w:val="26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</w:t>
      </w:r>
      <w:hyperlink r:id="rId8" w:history="1">
        <w:r w:rsidRPr="000C0869">
          <w:rPr>
            <w:rFonts w:eastAsia="Calibri"/>
            <w:sz w:val="26"/>
            <w:szCs w:val="26"/>
          </w:rPr>
          <w:t>пунктом 4 части 1 статьи 7</w:t>
        </w:r>
      </w:hyperlink>
      <w:r w:rsidRPr="00892623">
        <w:rPr>
          <w:rFonts w:eastAsia="Calibri"/>
          <w:sz w:val="26"/>
          <w:szCs w:val="26"/>
        </w:rPr>
        <w:t xml:space="preserve"> Федерального закона 27.07.2010 № 210-ФЗ «Об организации предоставления государственных и муниципальных услуг».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hyperlink r:id="rId9" w:history="1">
        <w:r w:rsidRPr="000C0869">
          <w:rPr>
            <w:rFonts w:eastAsia="Calibri"/>
            <w:sz w:val="26"/>
            <w:szCs w:val="26"/>
          </w:rPr>
          <w:t>частью 1.3 статьи 16</w:t>
        </w:r>
      </w:hyperlink>
      <w:r w:rsidRPr="000C0869">
        <w:rPr>
          <w:rFonts w:eastAsia="Calibri"/>
          <w:sz w:val="26"/>
          <w:szCs w:val="26"/>
        </w:rPr>
        <w:t xml:space="preserve"> </w:t>
      </w:r>
      <w:r w:rsidRPr="00892623">
        <w:rPr>
          <w:rFonts w:eastAsia="Calibri"/>
          <w:sz w:val="26"/>
          <w:szCs w:val="26"/>
        </w:rPr>
        <w:t>Федерального закона 27.07.2010 № 210-ФЗ «Об организации предоставления государственных и муниципальных услуг».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5.3. Общие требования к порядку подачи и рассмотрения жалобы.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5.3.1. Жалоба подается заявителем в письменной форме на бумажном носителе, либо в электронной форме в администрацию сельсовета,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либо в соответствующий орган государственной власти публично-правового образования, являющийся учредителем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(далее – учредитель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). 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Жалоба на действия (бездействие) и решения должностного лица (муниципального служащего) администрации сельсовета подается главе сельсовета.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lastRenderedPageBreak/>
        <w:t xml:space="preserve">Жалобы на решения и действия (бездействие) работника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подаются руководителю этого Многофункционального центра. Жалобы на решения и действия (бездействие)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подаются учредителю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или должностному лицу, уполномоченному нормативным правовым актом Алтайского края.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5.3.2. Жалоба может быть направлена по почте, через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>, официальный сайт сельсовета, Единый портал государственных и муниципальных услуг (функций) в информационно-телекоммуникационной сети «Интернет», портал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– «портал досудебного обжалования»), а также может быть принята при личном приеме заявителя.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5.3.3. В электронном виде жалоба может быть подана заявителем посредством: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а) официального сайта органа местного самоуправления в информационно-телекоммуникационной сети «Интернет»;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б) Единого портала государственных и муниципальных услуг (функций);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в) портала досудебного обжалования (do.gosuslugi.ru).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5.4. Прием жалоб в письменной форме осуществляется администрацией сельсовета, в месте предоставления муниципальной услуги (в месте, где заявитель подавал заявление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Время приема жалоб совпадает со временем предоставления муниципальной услуги.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5.5.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1" w:name="Par26"/>
      <w:bookmarkEnd w:id="1"/>
      <w:r w:rsidRPr="00892623">
        <w:rPr>
          <w:sz w:val="26"/>
          <w:szCs w:val="26"/>
        </w:rPr>
        <w:t>5.6.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доверенность, оформленная в соответствии с действующим законодательством Российской Федерации;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5.7. При подаче жалобы в электронном виде документ, указанный в пункте 5.6 Административного регламента, может быть представлен в форме электронного документа, подписанного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 xml:space="preserve">5.8. При подаче жалобы через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ее передача в орган местного самоуправления обеспечивается Многофункциональным центром в срок не позднее следующего рабочего дня со дня поступления жалобы.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lastRenderedPageBreak/>
        <w:t>5.9. Срок рассмотрения жалобы исчисляется со дня регистрации жалобы в Управлении.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5.10. Жалоба должна содержать: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1) наименование органа, предоставляющего муниципальную услугу, должностного лица органа, предоставляющего муниципальную услугу,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2) 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>, работника Многофункционального центра</w:t>
      </w:r>
      <w:r w:rsidRPr="00892623">
        <w:rPr>
          <w:rFonts w:eastAsia="Calibri"/>
          <w:sz w:val="26"/>
          <w:szCs w:val="26"/>
        </w:rPr>
        <w:t xml:space="preserve"> МФЦ</w:t>
      </w:r>
      <w:r w:rsidRPr="00892623">
        <w:rPr>
          <w:sz w:val="26"/>
          <w:szCs w:val="26"/>
        </w:rPr>
        <w:t>;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, работника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5.11. Орган местного самоуправления обеспечивает: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оснащение мест приема жалоб;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информирование заявителей о порядке обжалования решений и действий (бездействия) органа местного самоуправления, их должностных лиц либо муниципальных служащих посредством размещения информации на стендах органа местного самоуправления, на официальном сайте органа местного самоуправления, на Едином портале государственных и муниципальных услуг (функций);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консультирование заявителей о порядке обжалования решений и действий (бездействия) органов, предоставляющих муниципальную услугу, их должностных лиц либо муниципальных служащих, в том числе по телефону, электронной почте, при личном приеме;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 xml:space="preserve">заключение соглашений о взаимодействии в части осуществления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приема жалоб и выдачи заявителям результатов рассмотрения жалоб.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5.12. Орган местного самоуправления заключает с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соглашение о взаимодействии, в том числе в части осуществления Многофункциональным центром приема жалоб и выдачи заявителям результатов рассмотрения жалоб.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5.13. Жалоба, поступившая в орган местного самоуправления,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, учредителю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подлежит рассмотрению в течение пятнадцати рабочих дней со дня ее регистрации, а в случае обжалования отказа администрации сельсовета, должностного лица администрации сельсовета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 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5.14. По результатам рассмотрения жалобы глава сельсовета принимает одно из следующих решений: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lastRenderedPageBreak/>
        <w:t>1) удовлетворяет жалобу, в том числе в форме отмены принятого решения, исправления допущенных администрацией сельсовета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Алтайского края, муниципальными правовыми актами;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2) отказывает в удовлетворении жалобы.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5.15. Ответ по результатам рассмотрения жалобы направляется заявителю не позднее дня, следующего за днем принятия решения, в письменной форме. В случае если жалоба была направлена способом, указанным в подпункте «в» пункта 5.3.3 Административного регламента, ответ заявителю направляется посредством системы досудебного обжалования.</w:t>
      </w:r>
    </w:p>
    <w:p w:rsidR="005028B8" w:rsidRPr="00892623" w:rsidRDefault="005028B8" w:rsidP="005028B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92623">
        <w:rPr>
          <w:sz w:val="26"/>
          <w:szCs w:val="26"/>
        </w:rPr>
        <w:t xml:space="preserve">5.15.1. В случае признания жалобы подлежащей удовлетворению в ответе заявителю, указанном в пункте 5.15 настоящего Административного регламента, дается информация о действиях, осуществляемых органом, предоставляющим муниципальную услугу, МФЦ либо организацией, предусмотренной частью 1.1 статьи 16 </w:t>
      </w:r>
      <w:r w:rsidRPr="00892623">
        <w:rPr>
          <w:rFonts w:eastAsia="Calibri"/>
          <w:sz w:val="26"/>
          <w:szCs w:val="26"/>
        </w:rPr>
        <w:t>Федерального закона 27.07.2010 № 210-ФЗ «Об организации предоставления государственных и муниципальных услуг»</w:t>
      </w:r>
      <w:r w:rsidRPr="00892623">
        <w:rPr>
          <w:sz w:val="26"/>
          <w:szCs w:val="26"/>
        </w:rPr>
        <w:t>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5028B8" w:rsidRPr="00892623" w:rsidRDefault="005028B8" w:rsidP="005028B8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  <w:r w:rsidRPr="00892623">
        <w:rPr>
          <w:sz w:val="26"/>
          <w:szCs w:val="26"/>
        </w:rPr>
        <w:t>5.15.2. В случае признания жалобы не подлежащей удовлетворению в ответе заявителю, указанном в пункте 5.15 настоящего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5.16. 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 органа местного самоуправления, вид которой установлен законодательством Российской Федерации.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5.17. Исчерпывающий перечень оснований не давать ответ заявителю, не направлять ответ по существу: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отсутствие фамилии или почтового адреса заявителя (за исключением случая, когда жалоба направляется на адрес электронной почты или посредством портала досудебного обжалования);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содержание в жалобе нецензурных либо оскорбительных выражений, угрозы жизни, здоровью и имуществу должностного лица, а также членов его семьи. В указанном случае заявителю, направившему жалобу, сообщается о недопустимости злоупотребления правом;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текст письменной жалобы не поддается прочтению. В указанном случае в течение семи дней со дня регистрации жалобы заявителю сообщается о невозможности рассмотреть жалобу по существу, если его фамилия и почтовый адрес поддаются прочтению;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в письменной жалобе заявителя содержится вопрос, на который ему неоднократно давались письменные ответы по существу в связи с ранее </w:t>
      </w:r>
      <w:r w:rsidRPr="00892623">
        <w:rPr>
          <w:sz w:val="26"/>
          <w:szCs w:val="26"/>
        </w:rPr>
        <w:lastRenderedPageBreak/>
        <w:t>направляемыми жалобами, и при этом заявителем не приводятся новые доводы или обстоятельства. В указанном случае орган местного самоуправления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орган местного самоуправления или одному и тому же должностному лицу. О данном решении уведомляется заявитель, направивший жалобу;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тайну. В указанном случае заявителю, направившему жалобу, сообщается о невозможности дать ответ по существу поставленного в ней вопроса в связи с недопустимостью разглашения данных сведений;</w:t>
      </w:r>
    </w:p>
    <w:p w:rsidR="005028B8" w:rsidRPr="00892623" w:rsidRDefault="005028B8" w:rsidP="005028B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текст письменного обращения не позволяет определить суть предложения, заявления или жалобы. О данном решении заявитель, направивший жалобу, уведомляется в течение семи дней со дня регистрации обращения.</w:t>
      </w:r>
    </w:p>
    <w:p w:rsidR="005028B8" w:rsidRPr="00892623" w:rsidRDefault="005028B8" w:rsidP="005028B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5.18. При удовлетворении жалобы орган местного самоуправления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5028B8" w:rsidRPr="00892623" w:rsidRDefault="005028B8" w:rsidP="005028B8">
      <w:pPr>
        <w:autoSpaceDE w:val="0"/>
        <w:autoSpaceDN w:val="0"/>
        <w:adjustRightInd w:val="0"/>
        <w:spacing w:line="262" w:lineRule="auto"/>
        <w:ind w:firstLine="540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5.19.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  <w:r>
        <w:rPr>
          <w:sz w:val="26"/>
          <w:szCs w:val="26"/>
        </w:rPr>
        <w:t>»</w:t>
      </w:r>
    </w:p>
    <w:p w:rsidR="005028B8" w:rsidRPr="00E64496" w:rsidRDefault="005028B8" w:rsidP="005028B8">
      <w:pPr>
        <w:ind w:left="567"/>
        <w:jc w:val="both"/>
        <w:rPr>
          <w:sz w:val="26"/>
          <w:szCs w:val="26"/>
        </w:rPr>
      </w:pPr>
      <w:r w:rsidRPr="00E64496">
        <w:rPr>
          <w:sz w:val="26"/>
          <w:szCs w:val="26"/>
        </w:rPr>
        <w:t xml:space="preserve">2.Постановление подлежит официальному </w:t>
      </w:r>
      <w:r>
        <w:rPr>
          <w:sz w:val="26"/>
          <w:szCs w:val="26"/>
        </w:rPr>
        <w:t>о</w:t>
      </w:r>
      <w:r w:rsidRPr="00E64496">
        <w:rPr>
          <w:sz w:val="26"/>
          <w:szCs w:val="26"/>
        </w:rPr>
        <w:t>публикован</w:t>
      </w:r>
      <w:r>
        <w:rPr>
          <w:sz w:val="26"/>
          <w:szCs w:val="26"/>
        </w:rPr>
        <w:t>и</w:t>
      </w:r>
      <w:r w:rsidRPr="00E64496">
        <w:rPr>
          <w:sz w:val="26"/>
          <w:szCs w:val="26"/>
        </w:rPr>
        <w:t xml:space="preserve">ю на информационном стенде </w:t>
      </w:r>
      <w:r>
        <w:rPr>
          <w:sz w:val="26"/>
          <w:szCs w:val="26"/>
        </w:rPr>
        <w:t>а</w:t>
      </w:r>
      <w:r w:rsidRPr="00E64496">
        <w:rPr>
          <w:sz w:val="26"/>
          <w:szCs w:val="26"/>
        </w:rPr>
        <w:t>дминистрации</w:t>
      </w:r>
      <w:r>
        <w:rPr>
          <w:sz w:val="26"/>
          <w:szCs w:val="26"/>
        </w:rPr>
        <w:t xml:space="preserve"> Гришинского </w:t>
      </w:r>
      <w:r w:rsidRPr="00E64496">
        <w:rPr>
          <w:sz w:val="26"/>
          <w:szCs w:val="26"/>
        </w:rPr>
        <w:t xml:space="preserve">сельсовета и на официальном сайте в сети </w:t>
      </w:r>
      <w:r>
        <w:rPr>
          <w:sz w:val="26"/>
          <w:szCs w:val="26"/>
        </w:rPr>
        <w:t>И</w:t>
      </w:r>
      <w:r w:rsidRPr="00E64496">
        <w:rPr>
          <w:sz w:val="26"/>
          <w:szCs w:val="26"/>
        </w:rPr>
        <w:t xml:space="preserve">нтернет. </w:t>
      </w:r>
    </w:p>
    <w:p w:rsidR="005028B8" w:rsidRPr="00BF7FEF" w:rsidRDefault="005028B8" w:rsidP="005028B8">
      <w:pP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Pr="00BF7FEF">
        <w:rPr>
          <w:color w:val="000000"/>
          <w:sz w:val="26"/>
          <w:szCs w:val="26"/>
        </w:rPr>
        <w:t>. Контроль за выполнением данного постановления оставляю за собой.</w:t>
      </w:r>
    </w:p>
    <w:p w:rsidR="005028B8" w:rsidRPr="00FD74E5" w:rsidRDefault="005028B8" w:rsidP="005028B8">
      <w:pPr>
        <w:suppressAutoHyphens/>
        <w:spacing w:before="168" w:after="168"/>
        <w:contextualSpacing/>
        <w:jc w:val="both"/>
        <w:textAlignment w:val="baseline"/>
        <w:rPr>
          <w:sz w:val="26"/>
          <w:szCs w:val="26"/>
        </w:rPr>
      </w:pPr>
    </w:p>
    <w:p w:rsidR="005028B8" w:rsidRPr="00FD74E5" w:rsidRDefault="005028B8" w:rsidP="005028B8">
      <w:pPr>
        <w:suppressAutoHyphens/>
        <w:spacing w:before="168" w:after="168"/>
        <w:contextualSpacing/>
        <w:jc w:val="both"/>
        <w:textAlignment w:val="baseline"/>
        <w:rPr>
          <w:sz w:val="26"/>
          <w:szCs w:val="26"/>
        </w:rPr>
      </w:pPr>
    </w:p>
    <w:p w:rsidR="005028B8" w:rsidRDefault="005028B8" w:rsidP="005028B8">
      <w:pPr>
        <w:suppressAutoHyphens/>
        <w:spacing w:before="168" w:after="168"/>
        <w:contextualSpacing/>
        <w:jc w:val="both"/>
        <w:textAlignment w:val="baseline"/>
        <w:rPr>
          <w:sz w:val="26"/>
          <w:szCs w:val="26"/>
        </w:rPr>
      </w:pPr>
      <w:r w:rsidRPr="00FD74E5">
        <w:rPr>
          <w:sz w:val="26"/>
          <w:szCs w:val="26"/>
        </w:rPr>
        <w:t xml:space="preserve"> Глава сельсовета                  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В.В. Фишер</w:t>
      </w:r>
    </w:p>
    <w:p w:rsidR="005028B8" w:rsidRDefault="005028B8" w:rsidP="005028B8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5028B8" w:rsidRDefault="005028B8" w:rsidP="005028B8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5028B8" w:rsidRDefault="005028B8" w:rsidP="005028B8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5028B8" w:rsidRDefault="005028B8" w:rsidP="005028B8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A75C01" w:rsidRDefault="00A75C01"/>
    <w:sectPr w:rsidR="00A75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088B" w:rsidRDefault="0030088B" w:rsidP="005028B8">
      <w:r>
        <w:separator/>
      </w:r>
    </w:p>
  </w:endnote>
  <w:endnote w:type="continuationSeparator" w:id="0">
    <w:p w:rsidR="0030088B" w:rsidRDefault="0030088B" w:rsidP="00502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088B" w:rsidRDefault="0030088B" w:rsidP="005028B8">
      <w:r>
        <w:separator/>
      </w:r>
    </w:p>
  </w:footnote>
  <w:footnote w:type="continuationSeparator" w:id="0">
    <w:p w:rsidR="0030088B" w:rsidRDefault="0030088B" w:rsidP="005028B8">
      <w:r>
        <w:continuationSeparator/>
      </w:r>
    </w:p>
  </w:footnote>
  <w:footnote w:id="1">
    <w:p w:rsidR="005028B8" w:rsidRDefault="005028B8" w:rsidP="005028B8">
      <w:pPr>
        <w:pStyle w:val="a3"/>
        <w:jc w:val="both"/>
      </w:pP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056"/>
    <w:rsid w:val="0030088B"/>
    <w:rsid w:val="005028B8"/>
    <w:rsid w:val="00765056"/>
    <w:rsid w:val="00A7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1100FB0F-E6AF-4C0F-9CCC-6E6D25276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28B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rsid w:val="005028B8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5028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5028B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B1B00A462A326F031DADE4E759169A1A87F7D5554FE9F087FA6AAB1A3FECD6DBB40D156530J7E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20B1B00A462A326F031DADE4E759169A1A87F7D5554FE9F087FA6AAB1A3FECD6DBB40D166C07AFAD35J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2920</Words>
  <Characters>16650</Characters>
  <Application>Microsoft Office Word</Application>
  <DocSecurity>0</DocSecurity>
  <Lines>138</Lines>
  <Paragraphs>39</Paragraphs>
  <ScaleCrop>false</ScaleCrop>
  <Company/>
  <LinksUpToDate>false</LinksUpToDate>
  <CharactersWithSpaces>19531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2026-10-29T06:50:00Z</dcterms:created>
  <dcterms:modified xsi:type="dcterms:W3CDTF">2026-10-29T06:51:00Z</dcterms:modified>
</cp:coreProperties>
</file>