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6F1" w:rsidRDefault="00E63CC2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2855595</wp:posOffset>
            </wp:positionH>
            <wp:positionV relativeFrom="paragraph">
              <wp:posOffset>123190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26F1" w:rsidRDefault="007026F1">
      <w:pPr>
        <w:spacing w:after="0" w:line="240" w:lineRule="auto"/>
      </w:pPr>
    </w:p>
    <w:p w:rsidR="007026F1" w:rsidRDefault="007026F1">
      <w:pPr>
        <w:spacing w:after="0" w:line="240" w:lineRule="auto"/>
      </w:pPr>
    </w:p>
    <w:p w:rsidR="007026F1" w:rsidRDefault="007026F1">
      <w:pPr>
        <w:spacing w:after="0" w:line="240" w:lineRule="auto"/>
      </w:pPr>
    </w:p>
    <w:p w:rsidR="007026F1" w:rsidRDefault="00E63CC2">
      <w:pPr>
        <w:spacing w:after="0" w:line="240" w:lineRule="auto"/>
        <w:jc w:val="center"/>
      </w:pPr>
      <w:r>
        <w:tab/>
      </w:r>
    </w:p>
    <w:p w:rsidR="007026F1" w:rsidRDefault="007026F1">
      <w:pPr>
        <w:spacing w:after="0" w:line="240" w:lineRule="auto"/>
        <w:jc w:val="center"/>
      </w:pPr>
    </w:p>
    <w:p w:rsidR="007026F1" w:rsidRDefault="000317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СТАРОДРАЧЕНИНСКОГО</w:t>
      </w:r>
      <w:r w:rsidR="00E63CC2" w:rsidRPr="000317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63C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СЕЛЬСОВЕТА</w:t>
      </w:r>
    </w:p>
    <w:p w:rsidR="007026F1" w:rsidRDefault="00E63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7026F1" w:rsidRDefault="00702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026F1" w:rsidRDefault="00E63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  <w:r w:rsidR="005A73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317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026F1" w:rsidRDefault="00702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026F1" w:rsidRPr="00031795" w:rsidRDefault="005A73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E63CC2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63C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E63C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</w:p>
    <w:p w:rsidR="007026F1" w:rsidRDefault="00E63C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с. </w:t>
      </w:r>
      <w:proofErr w:type="spellStart"/>
      <w:r w:rsidR="00031795">
        <w:rPr>
          <w:rFonts w:ascii="Times New Roman" w:eastAsia="Times New Roman" w:hAnsi="Times New Roman" w:cs="Times New Roman"/>
          <w:lang w:eastAsia="ru-RU"/>
        </w:rPr>
        <w:t>Стародраченино</w:t>
      </w:r>
      <w:proofErr w:type="spellEnd"/>
    </w:p>
    <w:p w:rsidR="007026F1" w:rsidRDefault="007026F1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Об утверждении Правил проверки достоверности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и полноты сведений о доходах, об имуществе 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5A7354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 имущественного характера,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7354">
        <w:rPr>
          <w:rFonts w:ascii="Times New Roman" w:hAnsi="Times New Roman" w:cs="Times New Roman"/>
          <w:sz w:val="24"/>
          <w:szCs w:val="24"/>
        </w:rPr>
        <w:t>представляемых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 гражданами, претендующими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на замещение должностей руководителей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муниципальных учреждений, и лицами,</w:t>
      </w:r>
    </w:p>
    <w:p w:rsidR="007026F1" w:rsidRPr="005A7354" w:rsidRDefault="00E63CC2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7354">
        <w:rPr>
          <w:rFonts w:ascii="Times New Roman" w:hAnsi="Times New Roman" w:cs="Times New Roman"/>
          <w:sz w:val="24"/>
          <w:szCs w:val="24"/>
        </w:rPr>
        <w:t>замещающими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 эти должности</w:t>
      </w:r>
    </w:p>
    <w:p w:rsidR="007026F1" w:rsidRPr="005A7354" w:rsidRDefault="007026F1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6F1" w:rsidRPr="005A7354" w:rsidRDefault="00E63CC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В соответствии с частью 7-1 статьи 8 Федерального закона от 25.12.2008 № 273-ФЗ «О противодейств</w:t>
      </w:r>
      <w:r w:rsidR="00031795" w:rsidRPr="005A7354">
        <w:rPr>
          <w:rFonts w:ascii="Times New Roman" w:hAnsi="Times New Roman" w:cs="Times New Roman"/>
          <w:sz w:val="24"/>
          <w:szCs w:val="24"/>
        </w:rPr>
        <w:t xml:space="preserve">ии коррупции» администрация </w:t>
      </w:r>
      <w:proofErr w:type="spellStart"/>
      <w:r w:rsidR="00031795" w:rsidRPr="005A7354">
        <w:rPr>
          <w:rFonts w:ascii="Times New Roman" w:hAnsi="Times New Roman" w:cs="Times New Roman"/>
          <w:sz w:val="24"/>
          <w:szCs w:val="24"/>
        </w:rPr>
        <w:t>Стародраченинского</w:t>
      </w:r>
      <w:proofErr w:type="spellEnd"/>
      <w:r w:rsidRPr="005A7354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5A735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A7354">
        <w:rPr>
          <w:rFonts w:ascii="Times New Roman" w:hAnsi="Times New Roman" w:cs="Times New Roman"/>
          <w:sz w:val="24"/>
          <w:szCs w:val="24"/>
        </w:rPr>
        <w:t xml:space="preserve"> района Алтайского края</w:t>
      </w:r>
    </w:p>
    <w:p w:rsidR="007026F1" w:rsidRPr="005A7354" w:rsidRDefault="00E63CC2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026F1" w:rsidRPr="005A7354" w:rsidRDefault="00E63CC2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(приложение 1).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2. Настоящее постановление обнародовать (опубликовать) в соответствии с Уставом муниципального обр</w:t>
      </w:r>
      <w:r w:rsidR="00031795" w:rsidRPr="005A7354">
        <w:rPr>
          <w:rFonts w:ascii="Times New Roman" w:hAnsi="Times New Roman" w:cs="Times New Roman"/>
          <w:sz w:val="24"/>
          <w:szCs w:val="24"/>
        </w:rPr>
        <w:t xml:space="preserve">азования сельское поселение </w:t>
      </w:r>
      <w:proofErr w:type="spellStart"/>
      <w:r w:rsidR="00031795" w:rsidRPr="005A7354">
        <w:rPr>
          <w:rFonts w:ascii="Times New Roman" w:hAnsi="Times New Roman" w:cs="Times New Roman"/>
          <w:sz w:val="24"/>
          <w:szCs w:val="24"/>
        </w:rPr>
        <w:t>Стародраченинский</w:t>
      </w:r>
      <w:proofErr w:type="spellEnd"/>
      <w:r w:rsidR="00031795" w:rsidRPr="005A7354">
        <w:rPr>
          <w:rFonts w:ascii="Times New Roman" w:hAnsi="Times New Roman" w:cs="Times New Roman"/>
          <w:sz w:val="24"/>
          <w:szCs w:val="24"/>
        </w:rPr>
        <w:t xml:space="preserve"> </w:t>
      </w:r>
      <w:r w:rsidRPr="005A7354">
        <w:rPr>
          <w:rFonts w:ascii="Times New Roman" w:hAnsi="Times New Roman" w:cs="Times New Roman"/>
          <w:sz w:val="24"/>
          <w:szCs w:val="24"/>
        </w:rPr>
        <w:t xml:space="preserve"> сельсовет </w:t>
      </w:r>
      <w:proofErr w:type="spellStart"/>
      <w:r w:rsidRPr="005A7354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Pr="005A7354">
        <w:rPr>
          <w:rFonts w:ascii="Times New Roman" w:hAnsi="Times New Roman" w:cs="Times New Roman"/>
          <w:sz w:val="24"/>
          <w:szCs w:val="24"/>
        </w:rPr>
        <w:t xml:space="preserve"> района Алтайского края.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A735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7026F1" w:rsidRPr="005A7354" w:rsidRDefault="007026F1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26F1" w:rsidRPr="005A7354" w:rsidRDefault="007026F1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26F1" w:rsidRPr="005A7354" w:rsidRDefault="00031795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Г</w:t>
      </w:r>
      <w:r w:rsidR="00E63CC2" w:rsidRPr="005A7354">
        <w:rPr>
          <w:rFonts w:ascii="Times New Roman" w:hAnsi="Times New Roman" w:cs="Times New Roman"/>
          <w:sz w:val="24"/>
          <w:szCs w:val="24"/>
        </w:rPr>
        <w:t>лав</w:t>
      </w:r>
      <w:r w:rsidRPr="005A7354">
        <w:rPr>
          <w:rFonts w:ascii="Times New Roman" w:hAnsi="Times New Roman" w:cs="Times New Roman"/>
          <w:sz w:val="24"/>
          <w:szCs w:val="24"/>
        </w:rPr>
        <w:t>а</w:t>
      </w:r>
      <w:r w:rsidR="00E63CC2" w:rsidRPr="005A7354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</w:t>
      </w:r>
      <w:r w:rsidRPr="005A735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A735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D1516">
        <w:rPr>
          <w:rFonts w:ascii="Times New Roman" w:hAnsi="Times New Roman" w:cs="Times New Roman"/>
          <w:sz w:val="24"/>
          <w:szCs w:val="24"/>
        </w:rPr>
        <w:t xml:space="preserve"> </w:t>
      </w:r>
      <w:r w:rsidRPr="005A73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354">
        <w:rPr>
          <w:rFonts w:ascii="Times New Roman" w:hAnsi="Times New Roman" w:cs="Times New Roman"/>
          <w:sz w:val="24"/>
          <w:szCs w:val="24"/>
        </w:rPr>
        <w:t>В.Н.Столярова</w:t>
      </w:r>
      <w:proofErr w:type="spellEnd"/>
      <w:r w:rsidRPr="005A73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6F1" w:rsidRDefault="007026F1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rPr>
          <w:rFonts w:ascii="Times New Roman" w:hAnsi="Times New Roman" w:cs="Times New Roman"/>
          <w:sz w:val="26"/>
          <w:szCs w:val="26"/>
        </w:rPr>
      </w:pPr>
    </w:p>
    <w:p w:rsidR="007026F1" w:rsidRDefault="00E63CC2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026F1" w:rsidRDefault="007026F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FA68AC" w:rsidRDefault="00FA68AC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FA68AC" w:rsidRDefault="00FA68AC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031795" w:rsidRDefault="00031795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7026F1" w:rsidRDefault="007026F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7026F1" w:rsidRPr="005A7354" w:rsidRDefault="005A7354" w:rsidP="005A7354">
      <w:pPr>
        <w:spacing w:after="0" w:line="240" w:lineRule="auto"/>
        <w:ind w:firstLineChars="2200" w:firstLine="5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E63CC2" w:rsidRPr="005A735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7026F1" w:rsidRPr="005A7354" w:rsidRDefault="00E63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  <w:t xml:space="preserve">Утверждено постановлением </w:t>
      </w:r>
    </w:p>
    <w:p w:rsidR="007026F1" w:rsidRPr="005A7354" w:rsidRDefault="00E63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="00031795" w:rsidRPr="005A7354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="00031795" w:rsidRPr="005A7354">
        <w:rPr>
          <w:rFonts w:ascii="Times New Roman" w:hAnsi="Times New Roman" w:cs="Times New Roman"/>
          <w:sz w:val="24"/>
          <w:szCs w:val="24"/>
        </w:rPr>
        <w:t>Стародраченинского</w:t>
      </w:r>
      <w:proofErr w:type="spellEnd"/>
    </w:p>
    <w:p w:rsidR="007026F1" w:rsidRPr="005A7354" w:rsidRDefault="00E63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</w:r>
      <w:r w:rsidRPr="005A7354">
        <w:rPr>
          <w:rFonts w:ascii="Times New Roman" w:hAnsi="Times New Roman" w:cs="Times New Roman"/>
          <w:sz w:val="24"/>
          <w:szCs w:val="24"/>
        </w:rPr>
        <w:tab/>
        <w:t xml:space="preserve">сельсовета от </w:t>
      </w:r>
      <w:r w:rsidR="005A7354" w:rsidRPr="005A7354">
        <w:rPr>
          <w:rFonts w:ascii="Times New Roman" w:hAnsi="Times New Roman" w:cs="Times New Roman"/>
          <w:sz w:val="24"/>
          <w:szCs w:val="24"/>
        </w:rPr>
        <w:t xml:space="preserve"> 12</w:t>
      </w:r>
      <w:r w:rsidRPr="005A7354">
        <w:rPr>
          <w:rFonts w:ascii="Times New Roman" w:hAnsi="Times New Roman" w:cs="Times New Roman"/>
          <w:sz w:val="24"/>
          <w:szCs w:val="24"/>
        </w:rPr>
        <w:t>.0</w:t>
      </w:r>
      <w:r w:rsidR="005A7354" w:rsidRPr="005A7354">
        <w:rPr>
          <w:rFonts w:ascii="Times New Roman" w:hAnsi="Times New Roman" w:cs="Times New Roman"/>
          <w:sz w:val="24"/>
          <w:szCs w:val="24"/>
        </w:rPr>
        <w:t>5</w:t>
      </w:r>
      <w:r w:rsidRPr="005A7354">
        <w:rPr>
          <w:rFonts w:ascii="Times New Roman" w:hAnsi="Times New Roman" w:cs="Times New Roman"/>
          <w:sz w:val="24"/>
          <w:szCs w:val="24"/>
        </w:rPr>
        <w:t xml:space="preserve">.2026 г. № </w:t>
      </w:r>
      <w:bookmarkStart w:id="0" w:name="_GoBack"/>
      <w:bookmarkEnd w:id="0"/>
      <w:r w:rsidRPr="005A7354">
        <w:rPr>
          <w:rFonts w:ascii="Times New Roman" w:hAnsi="Times New Roman" w:cs="Times New Roman"/>
          <w:sz w:val="24"/>
          <w:szCs w:val="24"/>
        </w:rPr>
        <w:t xml:space="preserve"> </w:t>
      </w:r>
      <w:r w:rsidR="005A7354" w:rsidRPr="005A7354">
        <w:rPr>
          <w:rFonts w:ascii="Times New Roman" w:hAnsi="Times New Roman" w:cs="Times New Roman"/>
          <w:sz w:val="24"/>
          <w:szCs w:val="24"/>
        </w:rPr>
        <w:t>8</w:t>
      </w:r>
      <w:r w:rsidRPr="005A7354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7026F1" w:rsidRPr="005A7354" w:rsidRDefault="007026F1">
      <w:pPr>
        <w:tabs>
          <w:tab w:val="left" w:pos="176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7026F1" w:rsidRPr="005A7354" w:rsidRDefault="00E63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ПРАВИЛА </w:t>
      </w:r>
    </w:p>
    <w:p w:rsidR="007026F1" w:rsidRPr="005A7354" w:rsidRDefault="00E63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7026F1" w:rsidRPr="005A7354" w:rsidRDefault="007026F1">
      <w:pPr>
        <w:spacing w:after="0" w:line="240" w:lineRule="auto"/>
        <w:jc w:val="center"/>
        <w:rPr>
          <w:sz w:val="24"/>
          <w:szCs w:val="24"/>
        </w:rPr>
      </w:pP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1. Настоящими Правилами устанавливается порядок проведения проверки достоверности и </w:t>
      </w:r>
      <w:proofErr w:type="gramStart"/>
      <w:r w:rsidRPr="005A7354">
        <w:rPr>
          <w:rFonts w:ascii="Times New Roman" w:hAnsi="Times New Roman" w:cs="Times New Roman"/>
          <w:sz w:val="24"/>
          <w:szCs w:val="24"/>
        </w:rPr>
        <w:t>полноты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б) уполномоченным структурным подразделением (должностным лицом);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г) Общественной палатой Российской Федерации и Общественной палатой Алтайского края;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735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A7354">
        <w:rPr>
          <w:rFonts w:ascii="Times New Roman" w:hAnsi="Times New Roman" w:cs="Times New Roman"/>
          <w:sz w:val="24"/>
          <w:szCs w:val="24"/>
        </w:rPr>
        <w:t xml:space="preserve">) общероссийскими, краевыми и местными средствами массовой информации.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6. Информация анонимного характера не может служить основанием для проверки.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8. При осуществлении проверки уполномоченное структурное подразделение (должностное лицо) вправе: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а) проводить беседу с гражданином или руководителем муниципального учреждения;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lastRenderedPageBreak/>
        <w:t>9. Уполномоченное структурное подразделение (должностное лицо) в ходе проверки осуществляет контроль за законностью получения денежных сре</w:t>
      </w:r>
      <w:proofErr w:type="gramStart"/>
      <w:r w:rsidRPr="005A735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5A7354">
        <w:rPr>
          <w:rFonts w:ascii="Times New Roman" w:hAnsi="Times New Roman" w:cs="Times New Roman"/>
          <w:sz w:val="24"/>
          <w:szCs w:val="24"/>
        </w:rPr>
        <w:t xml:space="preserve">оответствии со статьей 8.2 Федерального закона от 25.12.2008 № 273-ФЗ «О противодействии коррупции».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10. Учредитель или лицо, которому такие полномочия предоставлены Учредителем, обеспечивает: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12. Руководитель муниципального учреждения вправе: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а) давать пояснения в письменной форме в ходе проверки, а также по результатам проверки;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б) представлять дополнительные материалы и давать по ним пояснения в письменной форме.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а) назначение гражданина на должность руководителя муниципального учреждения;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б) отказ гражданину в назначении на должность руководителя муниципального учреждения;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:rsidR="007026F1" w:rsidRPr="005A7354" w:rsidRDefault="00E63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354">
        <w:rPr>
          <w:rFonts w:ascii="Times New Roman" w:hAnsi="Times New Roman" w:cs="Times New Roman"/>
          <w:sz w:val="24"/>
          <w:szCs w:val="24"/>
        </w:rPr>
        <w:t>17. Материалы проверки хранятся в соответствии с законодательством Российской Федерации об архивном деле.</w:t>
      </w:r>
    </w:p>
    <w:sectPr w:rsidR="007026F1" w:rsidRPr="005A7354" w:rsidSect="007026F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AD4" w:rsidRDefault="001C7AD4">
      <w:pPr>
        <w:spacing w:line="240" w:lineRule="auto"/>
      </w:pPr>
      <w:r>
        <w:separator/>
      </w:r>
    </w:p>
  </w:endnote>
  <w:endnote w:type="continuationSeparator" w:id="0">
    <w:p w:rsidR="001C7AD4" w:rsidRDefault="001C7A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AD4" w:rsidRDefault="001C7AD4">
      <w:pPr>
        <w:spacing w:after="0"/>
      </w:pPr>
      <w:r>
        <w:separator/>
      </w:r>
    </w:p>
  </w:footnote>
  <w:footnote w:type="continuationSeparator" w:id="0">
    <w:p w:rsidR="001C7AD4" w:rsidRDefault="001C7AD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470"/>
    <w:rsid w:val="00031795"/>
    <w:rsid w:val="00094A7B"/>
    <w:rsid w:val="001C7AD4"/>
    <w:rsid w:val="0028429D"/>
    <w:rsid w:val="003B1455"/>
    <w:rsid w:val="003E1136"/>
    <w:rsid w:val="004D1516"/>
    <w:rsid w:val="004F7750"/>
    <w:rsid w:val="005A7354"/>
    <w:rsid w:val="006C3470"/>
    <w:rsid w:val="006E5E7D"/>
    <w:rsid w:val="007026F1"/>
    <w:rsid w:val="00734AFC"/>
    <w:rsid w:val="007839FF"/>
    <w:rsid w:val="00785D0A"/>
    <w:rsid w:val="007C0BC9"/>
    <w:rsid w:val="00826E99"/>
    <w:rsid w:val="009B3DF2"/>
    <w:rsid w:val="00A42311"/>
    <w:rsid w:val="00A43C18"/>
    <w:rsid w:val="00A537B6"/>
    <w:rsid w:val="00AA352C"/>
    <w:rsid w:val="00E63CC2"/>
    <w:rsid w:val="00EA1E14"/>
    <w:rsid w:val="00F355B0"/>
    <w:rsid w:val="00FA68AC"/>
    <w:rsid w:val="147976BA"/>
    <w:rsid w:val="5AD47FE6"/>
    <w:rsid w:val="62C14C84"/>
    <w:rsid w:val="793C2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6F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7026F1"/>
    <w:rPr>
      <w:color w:val="0000FF"/>
      <w:u w:val="single"/>
    </w:rPr>
  </w:style>
  <w:style w:type="paragraph" w:customStyle="1" w:styleId="consplusnormal">
    <w:name w:val="consplusnormal"/>
    <w:basedOn w:val="a"/>
    <w:qFormat/>
    <w:rsid w:val="00702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02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43D82-2230-4F5A-BF6A-656187C7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Novozyryanovo</dc:creator>
  <cp:lastModifiedBy>Пользователь Windows</cp:lastModifiedBy>
  <cp:revision>4</cp:revision>
  <cp:lastPrinted>2026-04-23T07:39:00Z</cp:lastPrinted>
  <dcterms:created xsi:type="dcterms:W3CDTF">2026-05-06T03:49:00Z</dcterms:created>
  <dcterms:modified xsi:type="dcterms:W3CDTF">2026-05-14T08:18:00Z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6B7B96EA1C0A4A04932D6EE5085B4248_12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