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9C" w:rsidRPr="00C51958" w:rsidRDefault="00C51958" w:rsidP="00C51958">
      <w:pPr>
        <w:spacing w:after="0" w:line="240" w:lineRule="auto"/>
        <w:jc w:val="center"/>
        <w:rPr>
          <w:rFonts w:ascii="Times New Roman" w:eastAsia="Times New Roman" w:hAnsi="Times New Roman" w:cs="Times New Roman"/>
          <w:b/>
          <w:sz w:val="26"/>
          <w:szCs w:val="26"/>
          <w:lang w:eastAsia="ru-RU"/>
        </w:rPr>
      </w:pPr>
      <w:r w:rsidRPr="00C51958">
        <w:rPr>
          <w:rFonts w:ascii="Times New Roman" w:eastAsia="Times New Roman" w:hAnsi="Times New Roman" w:cs="Times New Roman"/>
          <w:b/>
          <w:sz w:val="26"/>
          <w:szCs w:val="26"/>
          <w:lang w:eastAsia="ru-RU"/>
        </w:rPr>
        <w:t>ПОРЯДОК И СХЕМА УЧЕТА АРХИВНЫХ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tbl>
      <w:tblPr>
        <w:tblW w:w="4082" w:type="dxa"/>
        <w:tblInd w:w="6629" w:type="dxa"/>
        <w:tblLook w:val="01E0" w:firstRow="1" w:lastRow="1" w:firstColumn="1" w:lastColumn="1" w:noHBand="0" w:noVBand="0"/>
      </w:tblPr>
      <w:tblGrid>
        <w:gridCol w:w="3827"/>
        <w:gridCol w:w="255"/>
      </w:tblGrid>
      <w:tr w:rsidR="00E8029C" w:rsidRPr="00E8029C" w:rsidTr="00D00A58">
        <w:tc>
          <w:tcPr>
            <w:tcW w:w="3827" w:type="dxa"/>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8"/>
                <w:szCs w:val="28"/>
                <w:lang w:eastAsia="ru-RU"/>
              </w:rPr>
            </w:pPr>
            <w:bookmarkStart w:id="0" w:name="_GoBack"/>
          </w:p>
        </w:tc>
        <w:tc>
          <w:tcPr>
            <w:tcW w:w="255" w:type="dxa"/>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8"/>
                <w:szCs w:val="28"/>
                <w:lang w:eastAsia="ru-RU"/>
              </w:rPr>
            </w:pPr>
          </w:p>
        </w:tc>
      </w:tr>
    </w:tbl>
    <w:bookmarkEnd w:id="0"/>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1. Общие положения</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1.1. </w:t>
      </w:r>
      <w:proofErr w:type="gramStart"/>
      <w:r w:rsidRPr="00E8029C">
        <w:rPr>
          <w:rFonts w:ascii="Times New Roman" w:eastAsia="Times New Roman" w:hAnsi="Times New Roman" w:cs="Times New Roman"/>
          <w:sz w:val="26"/>
          <w:szCs w:val="26"/>
          <w:lang w:eastAsia="ru-RU"/>
        </w:rPr>
        <w:t>Примерные порядок и схема учета архивных документов (далее – «Порядок») в муниципальном архиве разработаны в соответствии с пунктом 3.2.1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Минкультуры России от 18.01.2007 № 19 (зарегистрирован в Минюсте России 06.03.2007, регистрационный № 9059</w:t>
      </w:r>
      <w:proofErr w:type="gramEnd"/>
      <w:r w:rsidRPr="00E8029C">
        <w:rPr>
          <w:rFonts w:ascii="Times New Roman" w:eastAsia="Times New Roman" w:hAnsi="Times New Roman" w:cs="Times New Roman"/>
          <w:sz w:val="26"/>
          <w:szCs w:val="26"/>
          <w:lang w:eastAsia="ru-RU"/>
        </w:rPr>
        <w:t>) («</w:t>
      </w:r>
      <w:proofErr w:type="gramStart"/>
      <w:r w:rsidRPr="00E8029C">
        <w:rPr>
          <w:rFonts w:ascii="Times New Roman" w:eastAsia="Times New Roman" w:hAnsi="Times New Roman" w:cs="Times New Roman"/>
          <w:sz w:val="26"/>
          <w:szCs w:val="26"/>
          <w:lang w:eastAsia="ru-RU"/>
        </w:rPr>
        <w:t>Бюллетень нормативных актов федеральных государственных органов исполнительной власти», № 20, 14.05.2007), приказом Минкультуры России от 16.02.2009 № 68 «О внесении изменений 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Минюсте России 05.05.2009, регистрационный № 13893) («Российская газета», № 89, 20.05.2009) (далее</w:t>
      </w:r>
      <w:proofErr w:type="gramEnd"/>
      <w:r w:rsidRPr="00E8029C">
        <w:rPr>
          <w:rFonts w:ascii="Times New Roman" w:eastAsia="Times New Roman" w:hAnsi="Times New Roman" w:cs="Times New Roman"/>
          <w:sz w:val="26"/>
          <w:szCs w:val="26"/>
          <w:lang w:eastAsia="ru-RU"/>
        </w:rPr>
        <w:t xml:space="preserve"> – «</w:t>
      </w:r>
      <w:proofErr w:type="gramStart"/>
      <w:r w:rsidRPr="00E8029C">
        <w:rPr>
          <w:rFonts w:ascii="Times New Roman" w:eastAsia="Times New Roman" w:hAnsi="Times New Roman" w:cs="Times New Roman"/>
          <w:sz w:val="26"/>
          <w:szCs w:val="26"/>
          <w:lang w:eastAsia="ru-RU"/>
        </w:rPr>
        <w:t xml:space="preserve">Правила»). </w:t>
      </w:r>
      <w:proofErr w:type="gramEnd"/>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1.2. Порядок учета документов в отделе по делам архивов (далее – «архив»):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определяет состав учетных документов и учетных баз данных, ведущихся в архиве, их целевое назначение и требования к ведению;</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закрепляет последовательность работ по учету документов, подлежащих особому учету: страхового фонда и фонда пользования, а также секретных, уникальных и особо ценных документов Архивного фонда Российской Федерации (далее – «АФ РФ»);</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определяет и закрепляет ответственность руководителей архивов за создание, ведение и хранение учетных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1.3. Учету подлежат хранящиеся в архиве архивные документы, в том числе неописанные и непрофильные для архива, а также страховые копии архивных документов и копии фонда пользования, описи дел и документов. Документы учитываются по архивным фондам, коллекциям, единицам хранения (далее – «</w:t>
      </w:r>
      <w:proofErr w:type="spellStart"/>
      <w:r w:rsidRPr="00E8029C">
        <w:rPr>
          <w:rFonts w:ascii="Times New Roman" w:eastAsia="Times New Roman" w:hAnsi="Times New Roman" w:cs="Times New Roman"/>
          <w:sz w:val="26"/>
          <w:szCs w:val="26"/>
          <w:lang w:eastAsia="ru-RU"/>
        </w:rPr>
        <w:t>ед.хр</w:t>
      </w:r>
      <w:proofErr w:type="spellEnd"/>
      <w:r w:rsidRPr="00E8029C">
        <w:rPr>
          <w:rFonts w:ascii="Times New Roman" w:eastAsia="Times New Roman" w:hAnsi="Times New Roman" w:cs="Times New Roman"/>
          <w:sz w:val="26"/>
          <w:szCs w:val="26"/>
          <w:lang w:eastAsia="ru-RU"/>
        </w:rPr>
        <w:t>.»). Полнота и достоверность учета достигается проведением комплекса мероприятий, обеспечивающих строгое соблюдение порядка ведения учетных документов, отражение в них фактического количества, состава и состояния хранящихся в архиве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1.4. Учет архивных документов ведется как в традиционном, так и автоматизированном режимах.</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1.5. Особому учету подлежат документы страхового фонда и фонда пользования, а также секретные, особо ценные документы АФ РФ, в том числе уникальные (при их наличии).</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1.6. Основой учета архивных документов является единая система регистрации архивных фондов, коллекций, единиц хранения, обеспечивающая организационную упорядоченность, идентификацию и возможность адресного поиска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1.7. Схема учета документов в архиве в графической форме фиксирует порядок учета, закрепляя последовательность действий по учету архивных документов при выполнении определенных видов работ.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1.8. Порядок и схема учета документов в архиве, является внутренним нормативным актом и утверждается распоряжением главы Администрации Заринского района Алтайского края.</w:t>
      </w:r>
    </w:p>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p>
    <w:p w:rsidR="00E8029C" w:rsidRPr="00E8029C" w:rsidRDefault="00E8029C" w:rsidP="00E8029C">
      <w:pPr>
        <w:numPr>
          <w:ilvl w:val="0"/>
          <w:numId w:val="12"/>
        </w:num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Система учетных документов муниципального архива</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numPr>
          <w:ilvl w:val="1"/>
          <w:numId w:val="12"/>
        </w:numPr>
        <w:spacing w:after="0" w:line="240" w:lineRule="auto"/>
        <w:ind w:hanging="551"/>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В архиве ведутся: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2.1.1. Документы централизованного государственного учета, которые составляются на основании основных (обязательных) и вспомогательных учетных документов  архива и архивохранилищ: </w:t>
      </w:r>
    </w:p>
    <w:p w:rsidR="00E8029C" w:rsidRPr="00E8029C" w:rsidRDefault="00E8029C" w:rsidP="00E8029C">
      <w:pPr>
        <w:spacing w:after="0" w:line="240" w:lineRule="auto"/>
        <w:jc w:val="both"/>
        <w:rPr>
          <w:rFonts w:ascii="Times New Roman" w:eastAsia="Times New Roman" w:hAnsi="Times New Roman" w:cs="Times New Roman"/>
          <w:bCs/>
          <w:sz w:val="26"/>
          <w:szCs w:val="26"/>
          <w:lang w:eastAsia="ru-RU"/>
        </w:rPr>
      </w:pPr>
      <w:r w:rsidRPr="00E8029C">
        <w:rPr>
          <w:rFonts w:ascii="Times New Roman" w:eastAsia="Times New Roman" w:hAnsi="Times New Roman" w:cs="Times New Roman"/>
          <w:sz w:val="26"/>
          <w:szCs w:val="26"/>
          <w:lang w:eastAsia="ru-RU"/>
        </w:rPr>
        <w:t xml:space="preserve">- </w:t>
      </w:r>
      <w:r w:rsidRPr="00E8029C">
        <w:rPr>
          <w:rFonts w:ascii="Times New Roman" w:eastAsia="Times New Roman" w:hAnsi="Times New Roman" w:cs="Times New Roman"/>
          <w:b/>
          <w:sz w:val="26"/>
          <w:szCs w:val="26"/>
          <w:lang w:eastAsia="ru-RU"/>
        </w:rPr>
        <w:t xml:space="preserve">к документам централизованного государственного учета </w:t>
      </w:r>
      <w:r w:rsidRPr="00E8029C">
        <w:rPr>
          <w:rFonts w:ascii="Times New Roman" w:eastAsia="Times New Roman" w:hAnsi="Times New Roman" w:cs="Times New Roman"/>
          <w:sz w:val="26"/>
          <w:szCs w:val="26"/>
          <w:lang w:eastAsia="ru-RU"/>
        </w:rPr>
        <w:t>относятся: паспорт архива на 1 января ______ г., к</w:t>
      </w:r>
      <w:r w:rsidRPr="00E8029C">
        <w:rPr>
          <w:rFonts w:ascii="Times New Roman" w:eastAsia="Times New Roman" w:hAnsi="Times New Roman" w:cs="Times New Roman"/>
          <w:bCs/>
          <w:sz w:val="26"/>
          <w:szCs w:val="26"/>
          <w:lang w:eastAsia="ru-RU"/>
        </w:rPr>
        <w:t xml:space="preserve">арточка фонда, сведения об изменениях в составе и объеме фондов на 1 января _____ </w:t>
      </w:r>
      <w:proofErr w:type="gramStart"/>
      <w:r w:rsidRPr="00E8029C">
        <w:rPr>
          <w:rFonts w:ascii="Times New Roman" w:eastAsia="Times New Roman" w:hAnsi="Times New Roman" w:cs="Times New Roman"/>
          <w:bCs/>
          <w:sz w:val="26"/>
          <w:szCs w:val="26"/>
          <w:lang w:eastAsia="ru-RU"/>
        </w:rPr>
        <w:t>г</w:t>
      </w:r>
      <w:proofErr w:type="gramEnd"/>
      <w:r w:rsidRPr="00E8029C">
        <w:rPr>
          <w:rFonts w:ascii="Times New Roman" w:eastAsia="Times New Roman" w:hAnsi="Times New Roman" w:cs="Times New Roman"/>
          <w:bCs/>
          <w:sz w:val="26"/>
          <w:szCs w:val="26"/>
          <w:lang w:eastAsia="ru-RU"/>
        </w:rPr>
        <w:t>.</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2.1.2. Основные (обязательные), вспомогательные учетные документы:</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 xml:space="preserve">- </w:t>
      </w:r>
      <w:r w:rsidRPr="00E8029C">
        <w:rPr>
          <w:rFonts w:ascii="Times New Roman" w:eastAsia="Times New Roman" w:hAnsi="Times New Roman" w:cs="Times New Roman"/>
          <w:b/>
          <w:sz w:val="26"/>
          <w:szCs w:val="26"/>
          <w:lang w:eastAsia="ru-RU"/>
        </w:rPr>
        <w:t xml:space="preserve">к основным учетным документам архива </w:t>
      </w:r>
      <w:r w:rsidRPr="00E8029C">
        <w:rPr>
          <w:rFonts w:ascii="Times New Roman" w:eastAsia="Times New Roman" w:hAnsi="Times New Roman" w:cs="Times New Roman"/>
          <w:sz w:val="26"/>
          <w:szCs w:val="26"/>
          <w:lang w:eastAsia="ru-RU"/>
        </w:rPr>
        <w:t>относятся: книга учета поступлений документов, список фондов, лист фонда, лист учета аудиовизуальных документов, опись дел, документов, реестр описей дел, документов, паспорт архивохранилища, лист учета и описания уникального документа, список фондов, книга учета поступлений страхового фонда и фонда пользования, опись страхового фонда, дело фонда, лист-заверитель дела, внутренняя опись документов дела, в состав которого входят уникальные документы;</w:t>
      </w:r>
      <w:proofErr w:type="gramEnd"/>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 xml:space="preserve">- </w:t>
      </w:r>
      <w:r w:rsidRPr="00E8029C">
        <w:rPr>
          <w:rFonts w:ascii="Times New Roman" w:eastAsia="Times New Roman" w:hAnsi="Times New Roman" w:cs="Times New Roman"/>
          <w:b/>
          <w:sz w:val="26"/>
          <w:szCs w:val="26"/>
          <w:lang w:eastAsia="ru-RU"/>
        </w:rPr>
        <w:t xml:space="preserve">к вспомогательным учетным документам архива </w:t>
      </w:r>
      <w:r w:rsidRPr="00E8029C">
        <w:rPr>
          <w:rFonts w:ascii="Times New Roman" w:eastAsia="Times New Roman" w:hAnsi="Times New Roman" w:cs="Times New Roman"/>
          <w:sz w:val="26"/>
          <w:szCs w:val="26"/>
          <w:lang w:eastAsia="ru-RU"/>
        </w:rPr>
        <w:t>относятся: журнал учета текущих изменений в составе и объеме фондов, журнал учета переработки и усовершенствования описей дел, описания управленческой документации, документов личного происхождения и фотодокументов, журнал учета описей, номенклатур дел, инструкций по делопроизводству, положений об экспертной комиссии (ЭК) и архиве организаций, утвержденных экспертно-проверочно-методической комиссией (ЭПМК) управления Алтайского края по культуре и архивному делу, согласованных руководителем</w:t>
      </w:r>
      <w:proofErr w:type="gramEnd"/>
      <w:r w:rsidRPr="00E8029C">
        <w:rPr>
          <w:rFonts w:ascii="Times New Roman" w:eastAsia="Times New Roman" w:hAnsi="Times New Roman" w:cs="Times New Roman"/>
          <w:sz w:val="26"/>
          <w:szCs w:val="26"/>
          <w:lang w:eastAsia="ru-RU"/>
        </w:rPr>
        <w:t xml:space="preserve"> </w:t>
      </w:r>
      <w:proofErr w:type="gramStart"/>
      <w:r w:rsidRPr="00E8029C">
        <w:rPr>
          <w:rFonts w:ascii="Times New Roman" w:eastAsia="Times New Roman" w:hAnsi="Times New Roman" w:cs="Times New Roman"/>
          <w:sz w:val="26"/>
          <w:szCs w:val="26"/>
          <w:lang w:eastAsia="ru-RU"/>
        </w:rPr>
        <w:t xml:space="preserve">архива, журнал учета восстановления угасающих текстов, подшивки, </w:t>
      </w:r>
      <w:proofErr w:type="spellStart"/>
      <w:r w:rsidRPr="00E8029C">
        <w:rPr>
          <w:rFonts w:ascii="Times New Roman" w:eastAsia="Times New Roman" w:hAnsi="Times New Roman" w:cs="Times New Roman"/>
          <w:sz w:val="26"/>
          <w:szCs w:val="26"/>
          <w:lang w:eastAsia="ru-RU"/>
        </w:rPr>
        <w:t>картонирования</w:t>
      </w:r>
      <w:proofErr w:type="spellEnd"/>
      <w:r w:rsidRPr="00E8029C">
        <w:rPr>
          <w:rFonts w:ascii="Times New Roman" w:eastAsia="Times New Roman" w:hAnsi="Times New Roman" w:cs="Times New Roman"/>
          <w:sz w:val="26"/>
          <w:szCs w:val="26"/>
          <w:lang w:eastAsia="ru-RU"/>
        </w:rPr>
        <w:t xml:space="preserve"> и ремонта дел, журнал учета инициативных информаций, выставок документов, </w:t>
      </w:r>
      <w:proofErr w:type="spellStart"/>
      <w:r w:rsidRPr="00E8029C">
        <w:rPr>
          <w:rFonts w:ascii="Times New Roman" w:eastAsia="Times New Roman" w:hAnsi="Times New Roman" w:cs="Times New Roman"/>
          <w:sz w:val="26"/>
          <w:szCs w:val="26"/>
          <w:lang w:eastAsia="ru-RU"/>
        </w:rPr>
        <w:t>радиотелепередач</w:t>
      </w:r>
      <w:proofErr w:type="spellEnd"/>
      <w:r w:rsidRPr="00E8029C">
        <w:rPr>
          <w:rFonts w:ascii="Times New Roman" w:eastAsia="Times New Roman" w:hAnsi="Times New Roman" w:cs="Times New Roman"/>
          <w:sz w:val="26"/>
          <w:szCs w:val="26"/>
          <w:lang w:eastAsia="ru-RU"/>
        </w:rPr>
        <w:t>, публикаций и лекций, сведения о расхождениях в объеме фондов, выявленных в ходе проверки наличия дел архива, и ее итогах, журнал регистрации посещений архива пользователями, книга выдачи архивных документов, копий фонда пользования из хранилища пользователям,</w:t>
      </w:r>
      <w:r w:rsidRPr="00E8029C">
        <w:rPr>
          <w:rFonts w:ascii="Times New Roman" w:eastAsia="Times New Roman" w:hAnsi="Times New Roman" w:cs="Times New Roman"/>
          <w:color w:val="00B050"/>
          <w:sz w:val="26"/>
          <w:szCs w:val="26"/>
          <w:lang w:eastAsia="ru-RU"/>
        </w:rPr>
        <w:t xml:space="preserve"> </w:t>
      </w:r>
      <w:r w:rsidRPr="00E8029C">
        <w:rPr>
          <w:rFonts w:ascii="Times New Roman" w:eastAsia="Times New Roman" w:hAnsi="Times New Roman" w:cs="Times New Roman"/>
          <w:sz w:val="26"/>
          <w:szCs w:val="26"/>
          <w:lang w:eastAsia="ru-RU"/>
        </w:rPr>
        <w:t>книга выдачи архивных документов, копий фонда пользования из</w:t>
      </w:r>
      <w:proofErr w:type="gramEnd"/>
      <w:r w:rsidRPr="00E8029C">
        <w:rPr>
          <w:rFonts w:ascii="Times New Roman" w:eastAsia="Times New Roman" w:hAnsi="Times New Roman" w:cs="Times New Roman"/>
          <w:sz w:val="26"/>
          <w:szCs w:val="26"/>
          <w:lang w:eastAsia="ru-RU"/>
        </w:rPr>
        <w:t xml:space="preserve"> </w:t>
      </w:r>
      <w:proofErr w:type="gramStart"/>
      <w:r w:rsidRPr="00E8029C">
        <w:rPr>
          <w:rFonts w:ascii="Times New Roman" w:eastAsia="Times New Roman" w:hAnsi="Times New Roman" w:cs="Times New Roman"/>
          <w:sz w:val="26"/>
          <w:szCs w:val="26"/>
          <w:lang w:eastAsia="ru-RU"/>
        </w:rPr>
        <w:t xml:space="preserve">хранилища работникам архива, журнал учета дел, выданных во временное пользование, журнал учета изъятых подлинных единиц хранения, архивных документов, </w:t>
      </w:r>
      <w:r w:rsidRPr="00E8029C">
        <w:rPr>
          <w:rFonts w:ascii="Times New Roman" w:eastAsia="Times New Roman" w:hAnsi="Times New Roman" w:cs="Times New Roman"/>
          <w:spacing w:val="-2"/>
          <w:sz w:val="26"/>
          <w:szCs w:val="26"/>
          <w:lang w:eastAsia="ru-RU"/>
        </w:rPr>
        <w:t>ж</w:t>
      </w:r>
      <w:r w:rsidRPr="00E8029C">
        <w:rPr>
          <w:rFonts w:ascii="Times New Roman" w:eastAsia="Times New Roman" w:hAnsi="Times New Roman" w:cs="Times New Roman"/>
          <w:sz w:val="26"/>
          <w:szCs w:val="26"/>
          <w:lang w:eastAsia="ru-RU"/>
        </w:rPr>
        <w:t>урнал учета выходов в организации - источники комплектования, проведенных семинаров, индивидуальных консультаций по вопросам ведения делопроизводства и архива организаций, журнал регистрации тематических запросов, журнал регистрации запросов организаций и заявлений граждан по вопросам наведения справок социально-правового характера, журнал регистрации консульских запросов, ж</w:t>
      </w:r>
      <w:r w:rsidRPr="00E8029C">
        <w:rPr>
          <w:rFonts w:ascii="Times New Roman" w:eastAsia="Times New Roman" w:hAnsi="Times New Roman" w:cs="Times New Roman"/>
          <w:spacing w:val="-2"/>
          <w:sz w:val="26"/>
          <w:szCs w:val="26"/>
          <w:lang w:eastAsia="ru-RU"/>
        </w:rPr>
        <w:t>урнал учета консультирования</w:t>
      </w:r>
      <w:proofErr w:type="gramEnd"/>
      <w:r w:rsidRPr="00E8029C">
        <w:rPr>
          <w:rFonts w:ascii="Times New Roman" w:eastAsia="Times New Roman" w:hAnsi="Times New Roman" w:cs="Times New Roman"/>
          <w:spacing w:val="-2"/>
          <w:sz w:val="26"/>
          <w:szCs w:val="26"/>
          <w:lang w:eastAsia="ru-RU"/>
        </w:rPr>
        <w:t xml:space="preserve"> </w:t>
      </w:r>
      <w:proofErr w:type="gramStart"/>
      <w:r w:rsidRPr="00E8029C">
        <w:rPr>
          <w:rFonts w:ascii="Times New Roman" w:eastAsia="Times New Roman" w:hAnsi="Times New Roman" w:cs="Times New Roman"/>
          <w:spacing w:val="-2"/>
          <w:sz w:val="26"/>
          <w:szCs w:val="26"/>
          <w:lang w:eastAsia="ru-RU"/>
        </w:rPr>
        <w:t>граждан по телефону, журнал учета личного приема граждан,</w:t>
      </w:r>
      <w:r w:rsidRPr="00E8029C">
        <w:rPr>
          <w:rFonts w:ascii="Times New Roman" w:eastAsia="Times New Roman" w:hAnsi="Times New Roman" w:cs="Times New Roman"/>
          <w:sz w:val="26"/>
          <w:szCs w:val="26"/>
          <w:lang w:eastAsia="ru-RU"/>
        </w:rPr>
        <w:t xml:space="preserve"> журнал регистрации личных дел пользователей, инвентарная книга для записи фонда научно-справочной библиотеки, журнал учета сканирования описей дел, журнал учета внесения информации на уровне единицы хранения в БД, журнал учета заказов на ксерокопирование документов и выдачи ксерокопий документов пользователям, журнал учета выдачи описей дел;</w:t>
      </w:r>
      <w:proofErr w:type="gramEnd"/>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w:t>
      </w:r>
      <w:r w:rsidRPr="00E8029C">
        <w:rPr>
          <w:rFonts w:ascii="Times New Roman" w:eastAsia="Times New Roman" w:hAnsi="Times New Roman" w:cs="Times New Roman"/>
          <w:b/>
          <w:sz w:val="26"/>
          <w:szCs w:val="26"/>
          <w:lang w:eastAsia="ru-RU"/>
        </w:rPr>
        <w:t xml:space="preserve"> к основным учетным документам архивохранилищ </w:t>
      </w:r>
      <w:r w:rsidRPr="00E8029C">
        <w:rPr>
          <w:rFonts w:ascii="Times New Roman" w:eastAsia="Times New Roman" w:hAnsi="Times New Roman" w:cs="Times New Roman"/>
          <w:sz w:val="26"/>
          <w:szCs w:val="26"/>
          <w:lang w:eastAsia="ru-RU"/>
        </w:rPr>
        <w:t xml:space="preserve">относятся: план (схема) размещения архивных фондов по архивохранилищу, карточка </w:t>
      </w:r>
      <w:proofErr w:type="spellStart"/>
      <w:r w:rsidRPr="00E8029C">
        <w:rPr>
          <w:rFonts w:ascii="Times New Roman" w:eastAsia="Times New Roman" w:hAnsi="Times New Roman" w:cs="Times New Roman"/>
          <w:sz w:val="26"/>
          <w:szCs w:val="26"/>
          <w:lang w:eastAsia="ru-RU"/>
        </w:rPr>
        <w:t>постеллажного</w:t>
      </w:r>
      <w:proofErr w:type="spellEnd"/>
      <w:r w:rsidRPr="00E8029C">
        <w:rPr>
          <w:rFonts w:ascii="Times New Roman" w:eastAsia="Times New Roman" w:hAnsi="Times New Roman" w:cs="Times New Roman"/>
          <w:sz w:val="26"/>
          <w:szCs w:val="26"/>
          <w:lang w:eastAsia="ru-RU"/>
        </w:rPr>
        <w:t xml:space="preserve"> топографического указателя, карточка </w:t>
      </w:r>
      <w:proofErr w:type="spellStart"/>
      <w:r w:rsidRPr="00E8029C">
        <w:rPr>
          <w:rFonts w:ascii="Times New Roman" w:eastAsia="Times New Roman" w:hAnsi="Times New Roman" w:cs="Times New Roman"/>
          <w:sz w:val="26"/>
          <w:szCs w:val="26"/>
          <w:lang w:eastAsia="ru-RU"/>
        </w:rPr>
        <w:t>пофондового</w:t>
      </w:r>
      <w:proofErr w:type="spellEnd"/>
      <w:r w:rsidRPr="00E8029C">
        <w:rPr>
          <w:rFonts w:ascii="Times New Roman" w:eastAsia="Times New Roman" w:hAnsi="Times New Roman" w:cs="Times New Roman"/>
          <w:sz w:val="26"/>
          <w:szCs w:val="26"/>
          <w:lang w:eastAsia="ru-RU"/>
        </w:rPr>
        <w:t xml:space="preserve"> топографического указателя, карточка учета необнаруженных архивных документов, карточки учета физического и технического состояния архивных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2.1.3. Документы по учету работы с организациями - источниками комплектования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b/>
          <w:sz w:val="26"/>
          <w:szCs w:val="26"/>
          <w:lang w:eastAsia="ru-RU"/>
        </w:rPr>
        <w:lastRenderedPageBreak/>
        <w:t>- к документам по учету работы с организациями</w:t>
      </w:r>
      <w:r w:rsidRPr="00E8029C">
        <w:rPr>
          <w:rFonts w:ascii="Times New Roman" w:eastAsia="Times New Roman" w:hAnsi="Times New Roman" w:cs="Times New Roman"/>
          <w:sz w:val="26"/>
          <w:szCs w:val="26"/>
          <w:lang w:eastAsia="ru-RU"/>
        </w:rPr>
        <w:t xml:space="preserve"> относятся: наблюдательное дело организации, гражданина – источника комплектования, описи дел, находящихся на временном хранении, карточка учета работы с организацией.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2.1.4. Программным обеспечением учетных баз данных (далее  - «БД») и сводных учетных БД для ведения государственного учета документов АФ РФ в автоматизированном режиме является программный комплекс «Архивный фонд».</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 Порядок ведения централизованного государственного учета, формы документов централизованного государственного учета архивных документов архива и порядок их представления устанавливаются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зарегистрирован в Минюсте России 08.07.1997, регистрационный № 1344) (далее – «Регламент»).</w:t>
      </w:r>
    </w:p>
    <w:p w:rsidR="00E8029C" w:rsidRPr="00E8029C" w:rsidRDefault="00E8029C" w:rsidP="00E8029C">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Состав и формы основных учетных документов архива и архивохранилищ определены Правилами (см. п. 1.1. настоящего Порядка), а также приказом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proofErr w:type="gramEnd"/>
      <w:r w:rsidRPr="00E8029C">
        <w:rPr>
          <w:rFonts w:ascii="Times New Roman" w:eastAsia="Times New Roman" w:hAnsi="Times New Roman" w:cs="Times New Roman"/>
          <w:sz w:val="26"/>
          <w:szCs w:val="26"/>
          <w:lang w:eastAsia="ru-RU"/>
        </w:rPr>
        <w:t xml:space="preserve">, </w:t>
      </w:r>
      <w:proofErr w:type="gramStart"/>
      <w:r w:rsidRPr="00E8029C">
        <w:rPr>
          <w:rFonts w:ascii="Times New Roman" w:eastAsia="Times New Roman" w:hAnsi="Times New Roman" w:cs="Times New Roman"/>
          <w:sz w:val="26"/>
          <w:szCs w:val="26"/>
          <w:lang w:eastAsia="ru-RU"/>
        </w:rPr>
        <w:t>организациях</w:t>
      </w:r>
      <w:proofErr w:type="gramEnd"/>
      <w:r w:rsidRPr="00E8029C">
        <w:rPr>
          <w:rFonts w:ascii="Times New Roman" w:eastAsia="Times New Roman" w:hAnsi="Times New Roman" w:cs="Times New Roman"/>
          <w:sz w:val="26"/>
          <w:szCs w:val="26"/>
          <w:lang w:eastAsia="ru-RU"/>
        </w:rPr>
        <w:t xml:space="preserve"> Российской академии наук» (зарегистрирован в Минюсте России 09.10.2007, регистрационный № 10291, далее – «Приказ от 10.09.2007 № 1273»).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Состав и формы вспомогательных учетных документов муниципального архива определены муниципальным архивом самостоятельно, формы вспомогательных учетных документов являются приложениями к настоящему Порядку.</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2.3.</w:t>
      </w:r>
      <w:r w:rsidRPr="00E8029C">
        <w:rPr>
          <w:rFonts w:ascii="Times New Roman" w:eastAsia="Times New Roman" w:hAnsi="Times New Roman" w:cs="Times New Roman"/>
          <w:b/>
          <w:sz w:val="26"/>
          <w:szCs w:val="26"/>
          <w:lang w:eastAsia="ru-RU"/>
        </w:rPr>
        <w:tab/>
      </w:r>
      <w:r w:rsidRPr="00E8029C">
        <w:rPr>
          <w:rFonts w:ascii="Times New Roman" w:eastAsia="Times New Roman" w:hAnsi="Times New Roman" w:cs="Times New Roman"/>
          <w:sz w:val="26"/>
          <w:szCs w:val="26"/>
          <w:lang w:eastAsia="ru-RU"/>
        </w:rPr>
        <w:t>Изменения в основные (обязательные) и вспомогательные учетные документы архива, основные (обязательные) учетные документы архивохранилища вносит начальник отдела по делам  архивов, осуществляющий их ведение.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 Изменения в учетные документы архива и архивохранилища вносятся только на основании актов (см. раздел 3 настоящего Порядка).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2.1. Порядок ведения и назначение документов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централизованного государственного учета документов АФ РФ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2.1.1. </w:t>
      </w:r>
      <w:r w:rsidRPr="00E8029C">
        <w:rPr>
          <w:rFonts w:ascii="Times New Roman" w:eastAsia="Times New Roman" w:hAnsi="Times New Roman" w:cs="Times New Roman"/>
          <w:b/>
          <w:sz w:val="26"/>
          <w:szCs w:val="26"/>
          <w:lang w:eastAsia="ru-RU"/>
        </w:rPr>
        <w:t>Паспорт архива на 1 января ______ г</w:t>
      </w:r>
      <w:r w:rsidRPr="00E8029C">
        <w:rPr>
          <w:rFonts w:ascii="Times New Roman" w:eastAsia="Times New Roman" w:hAnsi="Times New Roman" w:cs="Times New Roman"/>
          <w:sz w:val="26"/>
          <w:szCs w:val="26"/>
          <w:lang w:eastAsia="ru-RU"/>
        </w:rPr>
        <w:t xml:space="preserve">.- для фиксации в масштабе архива видового состава и количества </w:t>
      </w:r>
      <w:proofErr w:type="gramStart"/>
      <w:r w:rsidRPr="00E8029C">
        <w:rPr>
          <w:rFonts w:ascii="Times New Roman" w:eastAsia="Times New Roman" w:hAnsi="Times New Roman" w:cs="Times New Roman"/>
          <w:sz w:val="26"/>
          <w:szCs w:val="26"/>
          <w:lang w:eastAsia="ru-RU"/>
        </w:rPr>
        <w:t>единиц хранения/единиц учета документов</w:t>
      </w:r>
      <w:proofErr w:type="gramEnd"/>
      <w:r w:rsidRPr="00E8029C">
        <w:rPr>
          <w:rFonts w:ascii="Times New Roman" w:eastAsia="Times New Roman" w:hAnsi="Times New Roman" w:cs="Times New Roman"/>
          <w:sz w:val="26"/>
          <w:szCs w:val="26"/>
          <w:lang w:eastAsia="ru-RU"/>
        </w:rPr>
        <w:t xml:space="preserve"> АФ РФ, состава научно-справочного аппарата архива, условий хранения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2.1.1.1. Форма паспорта установлена приложением № 1 к Регламенту. Паспорт составляется ежегодно и предоставляется в управление Алтайского края по культуре и архивному делу в установленные сроки. Паспорт заполняется в соответствии с Инструкцией о порядке заполнения паспорта архива, утвержденной приказом </w:t>
      </w:r>
      <w:proofErr w:type="spellStart"/>
      <w:r w:rsidRPr="00E8029C">
        <w:rPr>
          <w:rFonts w:ascii="Times New Roman" w:eastAsia="Times New Roman" w:hAnsi="Times New Roman" w:cs="Times New Roman"/>
          <w:sz w:val="26"/>
          <w:szCs w:val="26"/>
          <w:lang w:eastAsia="ru-RU"/>
        </w:rPr>
        <w:t>Росархива</w:t>
      </w:r>
      <w:proofErr w:type="spellEnd"/>
      <w:r w:rsidRPr="00E8029C">
        <w:rPr>
          <w:rFonts w:ascii="Times New Roman" w:eastAsia="Times New Roman" w:hAnsi="Times New Roman" w:cs="Times New Roman"/>
          <w:sz w:val="26"/>
          <w:szCs w:val="26"/>
          <w:lang w:eastAsia="ru-RU"/>
        </w:rPr>
        <w:t xml:space="preserve"> от 17.11.1997          № 61. Второй экземпляр паспорта поступает на хранение в фонд архива. </w:t>
      </w:r>
    </w:p>
    <w:p w:rsidR="00E8029C" w:rsidRPr="00E8029C" w:rsidRDefault="00E8029C" w:rsidP="00E8029C">
      <w:pPr>
        <w:spacing w:after="0" w:line="240" w:lineRule="auto"/>
        <w:jc w:val="both"/>
        <w:rPr>
          <w:rFonts w:ascii="Times New Roman" w:eastAsia="Times New Roman" w:hAnsi="Times New Roman" w:cs="Times New Roman"/>
          <w:bCs/>
          <w:sz w:val="26"/>
          <w:szCs w:val="26"/>
          <w:lang w:eastAsia="ru-RU"/>
        </w:rPr>
      </w:pPr>
      <w:r w:rsidRPr="00E8029C">
        <w:rPr>
          <w:rFonts w:ascii="Times New Roman" w:eastAsia="Times New Roman" w:hAnsi="Times New Roman" w:cs="Times New Roman"/>
          <w:sz w:val="26"/>
          <w:szCs w:val="26"/>
          <w:lang w:eastAsia="ru-RU"/>
        </w:rPr>
        <w:t xml:space="preserve">2.1.2. </w:t>
      </w:r>
      <w:r w:rsidRPr="00E8029C">
        <w:rPr>
          <w:rFonts w:ascii="Times New Roman" w:eastAsia="Times New Roman" w:hAnsi="Times New Roman" w:cs="Times New Roman"/>
          <w:b/>
          <w:sz w:val="26"/>
          <w:szCs w:val="26"/>
          <w:lang w:eastAsia="ru-RU"/>
        </w:rPr>
        <w:t>К</w:t>
      </w:r>
      <w:r w:rsidRPr="00E8029C">
        <w:rPr>
          <w:rFonts w:ascii="Times New Roman" w:eastAsia="Times New Roman" w:hAnsi="Times New Roman" w:cs="Times New Roman"/>
          <w:b/>
          <w:bCs/>
          <w:sz w:val="26"/>
          <w:szCs w:val="26"/>
          <w:lang w:eastAsia="ru-RU"/>
        </w:rPr>
        <w:t>арточка фонда</w:t>
      </w:r>
      <w:r w:rsidRPr="00E8029C">
        <w:rPr>
          <w:rFonts w:ascii="Times New Roman" w:eastAsia="Times New Roman" w:hAnsi="Times New Roman" w:cs="Times New Roman"/>
          <w:bCs/>
          <w:sz w:val="26"/>
          <w:szCs w:val="26"/>
          <w:lang w:eastAsia="ru-RU"/>
        </w:rPr>
        <w:t xml:space="preserve"> – для учета в рамках архивного фонда количества и состава описей дел, документов, их нумерации, крайних дат, фиксации изменений в объеме и изменений в названии архивного фонда.</w:t>
      </w:r>
    </w:p>
    <w:p w:rsidR="00E8029C" w:rsidRPr="00E8029C" w:rsidRDefault="00E8029C" w:rsidP="00E8029C">
      <w:pPr>
        <w:spacing w:after="0" w:line="240" w:lineRule="auto"/>
        <w:jc w:val="both"/>
        <w:rPr>
          <w:rFonts w:ascii="Times New Roman" w:eastAsia="Times New Roman" w:hAnsi="Times New Roman" w:cs="Times New Roman"/>
          <w:bCs/>
          <w:sz w:val="26"/>
          <w:szCs w:val="26"/>
          <w:lang w:eastAsia="ru-RU"/>
        </w:rPr>
      </w:pPr>
      <w:r w:rsidRPr="00E8029C">
        <w:rPr>
          <w:rFonts w:ascii="Times New Roman" w:eastAsia="Times New Roman" w:hAnsi="Times New Roman" w:cs="Times New Roman"/>
          <w:sz w:val="26"/>
          <w:szCs w:val="26"/>
          <w:lang w:eastAsia="ru-RU"/>
        </w:rPr>
        <w:t xml:space="preserve">2.1.2.1. Форма карточки установлена приложением № 2 к Регламенту. Сведения в карточки вносятся сразу после приема архивных дел, документов, фондов. Карточки фондов на впервые поступившие в течение года фонды составляются в двух экземплярах, один экземпляр предоставляется в управление Алтайского края по культуре и архивному делу в установленные сроки.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bCs/>
          <w:sz w:val="26"/>
          <w:szCs w:val="26"/>
          <w:lang w:eastAsia="ru-RU"/>
        </w:rPr>
        <w:lastRenderedPageBreak/>
        <w:t xml:space="preserve">2.1.3. </w:t>
      </w:r>
      <w:r w:rsidRPr="00E8029C">
        <w:rPr>
          <w:rFonts w:ascii="Times New Roman" w:eastAsia="Times New Roman" w:hAnsi="Times New Roman" w:cs="Times New Roman"/>
          <w:b/>
          <w:bCs/>
          <w:sz w:val="26"/>
          <w:szCs w:val="26"/>
          <w:lang w:eastAsia="ru-RU"/>
        </w:rPr>
        <w:t xml:space="preserve">Сведения об изменениях в составе и объеме фондов на 1 января _____ г. </w:t>
      </w:r>
      <w:r w:rsidRPr="00E8029C">
        <w:rPr>
          <w:rFonts w:ascii="Times New Roman" w:eastAsia="Times New Roman" w:hAnsi="Times New Roman" w:cs="Times New Roman"/>
          <w:bCs/>
          <w:sz w:val="26"/>
          <w:szCs w:val="26"/>
          <w:lang w:eastAsia="ru-RU"/>
        </w:rPr>
        <w:t xml:space="preserve">– для </w:t>
      </w:r>
      <w:r w:rsidRPr="00E8029C">
        <w:rPr>
          <w:rFonts w:ascii="Times New Roman" w:eastAsia="Times New Roman" w:hAnsi="Times New Roman" w:cs="Times New Roman"/>
          <w:sz w:val="26"/>
          <w:szCs w:val="26"/>
          <w:lang w:eastAsia="ru-RU"/>
        </w:rPr>
        <w:t>фиксации в масштабе архива изменений в составе и объеме фондов, с указанием оснований.</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2.1.3.1. Форма с</w:t>
      </w:r>
      <w:r w:rsidRPr="00E8029C">
        <w:rPr>
          <w:rFonts w:ascii="Times New Roman" w:eastAsia="Times New Roman" w:hAnsi="Times New Roman" w:cs="Times New Roman"/>
          <w:bCs/>
          <w:sz w:val="26"/>
          <w:szCs w:val="26"/>
          <w:lang w:eastAsia="ru-RU"/>
        </w:rPr>
        <w:t>ведений об изменениях в составе и объеме фондов на 1 января _____ г.</w:t>
      </w:r>
      <w:r w:rsidRPr="00E8029C">
        <w:rPr>
          <w:rFonts w:ascii="Times New Roman" w:eastAsia="Times New Roman" w:hAnsi="Times New Roman" w:cs="Times New Roman"/>
          <w:sz w:val="26"/>
          <w:szCs w:val="26"/>
          <w:lang w:eastAsia="ru-RU"/>
        </w:rPr>
        <w:t xml:space="preserve"> установлена приложением № 3 к Регламенту. Сведения составляются по порядку номеров фондов. Название фонда указывается по последней дате поступивших и выбывших документов. Сведения составляются ежегодно в 2-х экземплярах, один экземпляр которых предоставляется в управление Алтайского края по культуре и архивному делу в установленные сроки.</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numPr>
          <w:ilvl w:val="1"/>
          <w:numId w:val="12"/>
        </w:num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Порядок ведения и назначение основных учетных документов архива</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numPr>
          <w:ilvl w:val="2"/>
          <w:numId w:val="6"/>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b/>
          <w:sz w:val="26"/>
          <w:szCs w:val="26"/>
          <w:lang w:eastAsia="ru-RU"/>
        </w:rPr>
        <w:t>Книга учета поступлений документов</w:t>
      </w:r>
      <w:r w:rsidRPr="00E8029C">
        <w:rPr>
          <w:rFonts w:ascii="Times New Roman" w:eastAsia="Times New Roman" w:hAnsi="Times New Roman" w:cs="Times New Roman"/>
          <w:sz w:val="26"/>
          <w:szCs w:val="26"/>
          <w:lang w:eastAsia="ru-RU"/>
        </w:rPr>
        <w:t xml:space="preserve">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2.2.1.1. Форма документа установлена приложением № 5 к Правилам.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В архиве ведутся следующие книги учета поступлений документов:</w:t>
      </w:r>
    </w:p>
    <w:p w:rsidR="00E8029C" w:rsidRPr="00E8029C" w:rsidRDefault="00E8029C" w:rsidP="00E8029C">
      <w:pPr>
        <w:numPr>
          <w:ilvl w:val="0"/>
          <w:numId w:val="5"/>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книга учета поступлений документов (для всех видов документов, кроме документов по личному составу); </w:t>
      </w:r>
    </w:p>
    <w:p w:rsidR="00E8029C" w:rsidRPr="00E8029C" w:rsidRDefault="00E8029C" w:rsidP="00E8029C">
      <w:pPr>
        <w:numPr>
          <w:ilvl w:val="0"/>
          <w:numId w:val="4"/>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книга учета поступлений документов по личному составу (на вновь поступающие фонды с документами по личному составу ликвидируемых организаций).</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2.2.1.2. В книги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 Сведения о поступлении документов вносятся сразу после поступления документов. Ежегодно в книгах учета на 1 января подводится итог количества поступивших за год архивных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2.2.2. </w:t>
      </w:r>
      <w:r w:rsidRPr="00E8029C">
        <w:rPr>
          <w:rFonts w:ascii="Times New Roman" w:eastAsia="Times New Roman" w:hAnsi="Times New Roman" w:cs="Times New Roman"/>
          <w:b/>
          <w:sz w:val="26"/>
          <w:szCs w:val="26"/>
          <w:lang w:eastAsia="ru-RU"/>
        </w:rPr>
        <w:t>Список фондов</w:t>
      </w:r>
      <w:r w:rsidRPr="00E8029C">
        <w:rPr>
          <w:rFonts w:ascii="Times New Roman" w:eastAsia="Times New Roman" w:hAnsi="Times New Roman" w:cs="Times New Roman"/>
          <w:sz w:val="26"/>
          <w:szCs w:val="26"/>
          <w:lang w:eastAsia="ru-RU"/>
        </w:rPr>
        <w:t xml:space="preserve"> - для регистрации принятых на хранение архивных фондов, присвоения им номеров, учета количества архивных фондов, находящихся на хранении и выбывших.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2.2.2.1. Форма документа установлена приложением № 6 к Правилам. Списки фондов в архиве ведутся отдельно на фонды с индексами «Р», «Л», дореволюционные фонды.</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В список фондов архивный фонд записывается только один раз, при первом поступлении в архив. Не допускается внесение архивного фонда в список фондов до поступления его архивных документов на хранение. Номер, присвоенный архивному фонду по списку фондов, является его учетным номером, сохраняется за ним во всех учетных документах. 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 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lastRenderedPageBreak/>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Перепечатка списка фондов осуществляется только с разрешения управления Алтайского края по культуре и архивному делу. В список фондов обязательно вносятся номера, названия и основания выбытия всех архивных фондов, номера которых занимать запрещается.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2.2.3. </w:t>
      </w:r>
      <w:r w:rsidRPr="00E8029C">
        <w:rPr>
          <w:rFonts w:ascii="Times New Roman" w:eastAsia="Times New Roman" w:hAnsi="Times New Roman" w:cs="Times New Roman"/>
          <w:b/>
          <w:sz w:val="26"/>
          <w:szCs w:val="26"/>
          <w:lang w:eastAsia="ru-RU"/>
        </w:rPr>
        <w:t>Лист фонда</w:t>
      </w:r>
      <w:r w:rsidRPr="00E8029C">
        <w:rPr>
          <w:rFonts w:ascii="Times New Roman" w:eastAsia="Times New Roman" w:hAnsi="Times New Roman" w:cs="Times New Roman"/>
          <w:sz w:val="26"/>
          <w:szCs w:val="26"/>
          <w:lang w:eastAsia="ru-RU"/>
        </w:rPr>
        <w:t xml:space="preserve">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2.2.3.1. Форма документа установлена приложением № 28 к приказу от 10.09.2007 № 1273. Лист фонда составляется на каждый архивный фонд. В нем учитываются все архивные документы архивного фонда, включая неописанные. 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w:t>
      </w:r>
      <w:proofErr w:type="spellStart"/>
      <w:r w:rsidRPr="00E8029C">
        <w:rPr>
          <w:rFonts w:ascii="Times New Roman" w:eastAsia="Times New Roman" w:hAnsi="Times New Roman" w:cs="Times New Roman"/>
          <w:sz w:val="26"/>
          <w:szCs w:val="26"/>
          <w:lang w:eastAsia="ru-RU"/>
        </w:rPr>
        <w:t>фондообразователя</w:t>
      </w:r>
      <w:proofErr w:type="spellEnd"/>
      <w:r w:rsidRPr="00E8029C">
        <w:rPr>
          <w:rFonts w:ascii="Times New Roman" w:eastAsia="Times New Roman" w:hAnsi="Times New Roman" w:cs="Times New Roman"/>
          <w:sz w:val="26"/>
          <w:szCs w:val="26"/>
          <w:lang w:eastAsia="ru-RU"/>
        </w:rPr>
        <w:t xml:space="preserve">. В случае </w:t>
      </w:r>
      <w:proofErr w:type="spellStart"/>
      <w:r w:rsidRPr="00E8029C">
        <w:rPr>
          <w:rFonts w:ascii="Times New Roman" w:eastAsia="Times New Roman" w:hAnsi="Times New Roman" w:cs="Times New Roman"/>
          <w:sz w:val="26"/>
          <w:szCs w:val="26"/>
          <w:lang w:eastAsia="ru-RU"/>
        </w:rPr>
        <w:t>пересоставления</w:t>
      </w:r>
      <w:proofErr w:type="spellEnd"/>
      <w:r w:rsidRPr="00E8029C">
        <w:rPr>
          <w:rFonts w:ascii="Times New Roman" w:eastAsia="Times New Roman" w:hAnsi="Times New Roman" w:cs="Times New Roman"/>
          <w:sz w:val="26"/>
          <w:szCs w:val="26"/>
          <w:lang w:eastAsia="ru-RU"/>
        </w:rPr>
        <w:t xml:space="preserve">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w:t>
      </w:r>
      <w:proofErr w:type="spellStart"/>
      <w:r w:rsidRPr="00E8029C">
        <w:rPr>
          <w:rFonts w:ascii="Times New Roman" w:eastAsia="Times New Roman" w:hAnsi="Times New Roman" w:cs="Times New Roman"/>
          <w:sz w:val="26"/>
          <w:szCs w:val="26"/>
          <w:lang w:eastAsia="ru-RU"/>
        </w:rPr>
        <w:t>пересоставления</w:t>
      </w:r>
      <w:proofErr w:type="spellEnd"/>
      <w:r w:rsidRPr="00E8029C">
        <w:rPr>
          <w:rFonts w:ascii="Times New Roman" w:eastAsia="Times New Roman" w:hAnsi="Times New Roman" w:cs="Times New Roman"/>
          <w:sz w:val="26"/>
          <w:szCs w:val="26"/>
          <w:lang w:eastAsia="ru-RU"/>
        </w:rPr>
        <w:t>, должности и подписи лица, ответственного за учет.</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На впервые поступающие фонды по личному составу листы фондов ведутся отдельно.</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2.2.4. </w:t>
      </w:r>
      <w:r w:rsidRPr="00E8029C">
        <w:rPr>
          <w:rFonts w:ascii="Times New Roman" w:eastAsia="Times New Roman" w:hAnsi="Times New Roman" w:cs="Times New Roman"/>
          <w:b/>
          <w:sz w:val="26"/>
          <w:szCs w:val="26"/>
          <w:lang w:eastAsia="ru-RU"/>
        </w:rPr>
        <w:t>Лист учета аудиовизуальных документов</w:t>
      </w:r>
      <w:r w:rsidRPr="00E8029C">
        <w:rPr>
          <w:rFonts w:ascii="Times New Roman" w:eastAsia="Times New Roman" w:hAnsi="Times New Roman" w:cs="Times New Roman"/>
          <w:sz w:val="26"/>
          <w:szCs w:val="26"/>
          <w:lang w:eastAsia="ru-RU"/>
        </w:rPr>
        <w:t xml:space="preserve"> - для учета количества аудиовизуальных документов определенного вида при их </w:t>
      </w:r>
      <w:proofErr w:type="spellStart"/>
      <w:r w:rsidRPr="00E8029C">
        <w:rPr>
          <w:rFonts w:ascii="Times New Roman" w:eastAsia="Times New Roman" w:hAnsi="Times New Roman" w:cs="Times New Roman"/>
          <w:sz w:val="26"/>
          <w:szCs w:val="26"/>
          <w:lang w:eastAsia="ru-RU"/>
        </w:rPr>
        <w:t>нефондовой</w:t>
      </w:r>
      <w:proofErr w:type="spellEnd"/>
      <w:r w:rsidRPr="00E8029C">
        <w:rPr>
          <w:rFonts w:ascii="Times New Roman" w:eastAsia="Times New Roman" w:hAnsi="Times New Roman" w:cs="Times New Roman"/>
          <w:sz w:val="26"/>
          <w:szCs w:val="26"/>
          <w:lang w:eastAsia="ru-RU"/>
        </w:rPr>
        <w:t xml:space="preserve"> организации; учета и нумерации описей аудиовизуальных документов, динамики их изменений.</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2.2.4.1. Форма документа установлена приложением № 29 к приказу от 10.09.2007 № 1273. Листы учета аудиовизуальных документов составляются раздельно на различные виды </w:t>
      </w:r>
      <w:proofErr w:type="spellStart"/>
      <w:r w:rsidRPr="00E8029C">
        <w:rPr>
          <w:rFonts w:ascii="Times New Roman" w:eastAsia="Times New Roman" w:hAnsi="Times New Roman" w:cs="Times New Roman"/>
          <w:sz w:val="26"/>
          <w:szCs w:val="26"/>
          <w:lang w:eastAsia="ru-RU"/>
        </w:rPr>
        <w:t>кинофотофон</w:t>
      </w:r>
      <w:proofErr w:type="gramStart"/>
      <w:r w:rsidRPr="00E8029C">
        <w:rPr>
          <w:rFonts w:ascii="Times New Roman" w:eastAsia="Times New Roman" w:hAnsi="Times New Roman" w:cs="Times New Roman"/>
          <w:sz w:val="26"/>
          <w:szCs w:val="26"/>
          <w:lang w:eastAsia="ru-RU"/>
        </w:rPr>
        <w:t>о</w:t>
      </w:r>
      <w:proofErr w:type="spellEnd"/>
      <w:r w:rsidRPr="00E8029C">
        <w:rPr>
          <w:rFonts w:ascii="Times New Roman" w:eastAsia="Times New Roman" w:hAnsi="Times New Roman" w:cs="Times New Roman"/>
          <w:sz w:val="26"/>
          <w:szCs w:val="26"/>
          <w:lang w:eastAsia="ru-RU"/>
        </w:rPr>
        <w:t>-</w:t>
      </w:r>
      <w:proofErr w:type="gramEnd"/>
      <w:r w:rsidRPr="00E8029C">
        <w:rPr>
          <w:rFonts w:ascii="Times New Roman" w:eastAsia="Times New Roman" w:hAnsi="Times New Roman" w:cs="Times New Roman"/>
          <w:sz w:val="26"/>
          <w:szCs w:val="26"/>
          <w:lang w:eastAsia="ru-RU"/>
        </w:rPr>
        <w:t xml:space="preserve"> и видеодокументов.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Листы учета фотодокументов ведутся отдельно на позитивы, фотоальбомы, фотодокументы в электронном виде. Отдельно ведутся листы учета видеодокументов.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2.2.5. </w:t>
      </w:r>
      <w:r w:rsidRPr="00E8029C">
        <w:rPr>
          <w:rFonts w:ascii="Times New Roman" w:eastAsia="Times New Roman" w:hAnsi="Times New Roman" w:cs="Times New Roman"/>
          <w:b/>
          <w:sz w:val="26"/>
          <w:szCs w:val="26"/>
          <w:lang w:eastAsia="ru-RU"/>
        </w:rPr>
        <w:t>Опись дел, документов</w:t>
      </w:r>
      <w:r w:rsidRPr="00E8029C">
        <w:rPr>
          <w:rFonts w:ascii="Times New Roman" w:eastAsia="Times New Roman" w:hAnsi="Times New Roman" w:cs="Times New Roman"/>
          <w:sz w:val="26"/>
          <w:szCs w:val="26"/>
          <w:lang w:eastAsia="ru-RU"/>
        </w:rPr>
        <w:t xml:space="preserve"> - для </w:t>
      </w:r>
      <w:proofErr w:type="spellStart"/>
      <w:r w:rsidRPr="00E8029C">
        <w:rPr>
          <w:rFonts w:ascii="Times New Roman" w:eastAsia="Times New Roman" w:hAnsi="Times New Roman" w:cs="Times New Roman"/>
          <w:sz w:val="26"/>
          <w:szCs w:val="26"/>
          <w:lang w:eastAsia="ru-RU"/>
        </w:rPr>
        <w:t>поединичного</w:t>
      </w:r>
      <w:proofErr w:type="spellEnd"/>
      <w:r w:rsidRPr="00E8029C">
        <w:rPr>
          <w:rFonts w:ascii="Times New Roman" w:eastAsia="Times New Roman" w:hAnsi="Times New Roman" w:cs="Times New Roman"/>
          <w:sz w:val="26"/>
          <w:szCs w:val="26"/>
          <w:lang w:eastAsia="ru-RU"/>
        </w:rP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2.2.5.1. Формы документов установлены приложениями № 32-38, 42 к приказу от 10.09.2007 № 1273, приложениями № 7, 8 к Правилам.</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При составлении в архиве описи фотодокументов использовать графы формы описи, установленной приложением № 37 к приказу от 10.09.2007 № 1273, оформлять опись следует согласно форме описи дел постоянного хранения, составленной в архиве (приложение № 7 к Правилам) (при оформлении описи в верхнем правом углу первого листа описи вместо грифа утверждения организацией необходимо оставлять место для проставления грифа утверждения ЭПМК управления, к описи составляется</w:t>
      </w:r>
      <w:proofErr w:type="gramEnd"/>
      <w:r w:rsidRPr="00E8029C">
        <w:rPr>
          <w:rFonts w:ascii="Times New Roman" w:eastAsia="Times New Roman" w:hAnsi="Times New Roman" w:cs="Times New Roman"/>
          <w:sz w:val="26"/>
          <w:szCs w:val="26"/>
          <w:lang w:eastAsia="ru-RU"/>
        </w:rPr>
        <w:t xml:space="preserve"> титульный лист и др.).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При составлении в архиве описи электронных документов постоянного хранения, в частности при описании цифровых фотографий, использовать графы формы описи, установленной приложением № 42 к приказу от 10.09.2007 № 1273, оформлять опись </w:t>
      </w:r>
      <w:r w:rsidRPr="00E8029C">
        <w:rPr>
          <w:rFonts w:ascii="Times New Roman" w:eastAsia="Times New Roman" w:hAnsi="Times New Roman" w:cs="Times New Roman"/>
          <w:sz w:val="26"/>
          <w:szCs w:val="26"/>
          <w:lang w:eastAsia="ru-RU"/>
        </w:rPr>
        <w:lastRenderedPageBreak/>
        <w:t xml:space="preserve">следует согласно форме описи дел постоянного хранения, составленной в архиве (приложение № 7 к Правилам). В 3-ей графе описи после названия заголовка через запятую указываются место и автор съемки.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Каждая впервые поступившая опись дел, документов учитывается в реестре описей дел,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 На всех экземплярах описи дел, документов поступающих в архив, делаются отметки о приеме архивных документов в архив.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Описям дел, документов присваиваются учетные номера по листу фонда; при </w:t>
      </w:r>
      <w:proofErr w:type="spellStart"/>
      <w:r w:rsidRPr="00E8029C">
        <w:rPr>
          <w:rFonts w:ascii="Times New Roman" w:eastAsia="Times New Roman" w:hAnsi="Times New Roman" w:cs="Times New Roman"/>
          <w:sz w:val="26"/>
          <w:szCs w:val="26"/>
          <w:lang w:eastAsia="ru-RU"/>
        </w:rPr>
        <w:t>нефондовой</w:t>
      </w:r>
      <w:proofErr w:type="spellEnd"/>
      <w:r w:rsidRPr="00E8029C">
        <w:rPr>
          <w:rFonts w:ascii="Times New Roman" w:eastAsia="Times New Roman" w:hAnsi="Times New Roman" w:cs="Times New Roman"/>
          <w:sz w:val="26"/>
          <w:szCs w:val="26"/>
          <w:lang w:eastAsia="ru-RU"/>
        </w:rPr>
        <w:t xml:space="preserve"> организации архивных документов - по листу учета аудиовизуальных документов определенного вида. Не допускается присвоение описям дел, документов одинаковых учетных номеров, за исключением случаев, связанных с рассекречиванием документов.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 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 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Каждая опись дел, документов, том описи дел, документов должны иметь лист-заверитель. Законченная опись дел, документов должна включать, как правило, не более 9999 единиц хранения, единиц учета. Архив должен иметь 3 экземпляра описей дел, документов, первый из которых является страховым.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В случае выбытия всех архивных документов описи дел, документов номер этой описи другим описям дел, документов не присваивается и остается свободным; в листе фонда и реестре описей делается соответствующая отметка.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2.2.6. </w:t>
      </w:r>
      <w:r w:rsidRPr="00E8029C">
        <w:rPr>
          <w:rFonts w:ascii="Times New Roman" w:eastAsia="Times New Roman" w:hAnsi="Times New Roman" w:cs="Times New Roman"/>
          <w:b/>
          <w:sz w:val="26"/>
          <w:szCs w:val="26"/>
          <w:lang w:eastAsia="ru-RU"/>
        </w:rPr>
        <w:t>Реестр описей дел, документов</w:t>
      </w:r>
      <w:r w:rsidRPr="00E8029C">
        <w:rPr>
          <w:rFonts w:ascii="Times New Roman" w:eastAsia="Times New Roman" w:hAnsi="Times New Roman" w:cs="Times New Roman"/>
          <w:sz w:val="26"/>
          <w:szCs w:val="26"/>
          <w:lang w:eastAsia="ru-RU"/>
        </w:rPr>
        <w:t xml:space="preserve"> - для регистрации описей дел, документов, учета их количества и состава.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2.2.6.1. Форма документа установлена приложением № 44 к приказу от 10.09.2007 № 1273. В архиве ведутся реестры описей, документов с индексом «Р», а также дореволюционных фондов, кроме того отдельно ведется реестр описей, документов на впервые поступающие описи дел по личному составу (по фондам с литерой «Л»). Сведения в реестр вносятся при поступлении и выбытии описей дел, документов. Ежегодно на 1 января в реестрах описей составляется итоговая запись о количестве описей дел, документов, поступивших и выбывших в течение года в архив, и их общем количестве.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2.2.7. </w:t>
      </w:r>
      <w:r w:rsidRPr="00E8029C">
        <w:rPr>
          <w:rFonts w:ascii="Times New Roman" w:eastAsia="Times New Roman" w:hAnsi="Times New Roman" w:cs="Times New Roman"/>
          <w:b/>
          <w:sz w:val="26"/>
          <w:szCs w:val="26"/>
          <w:lang w:eastAsia="ru-RU"/>
        </w:rPr>
        <w:t xml:space="preserve">Паспорт архивохранилища </w:t>
      </w:r>
      <w:r w:rsidRPr="00E8029C">
        <w:rPr>
          <w:rFonts w:ascii="Times New Roman" w:eastAsia="Times New Roman" w:hAnsi="Times New Roman" w:cs="Times New Roman"/>
          <w:sz w:val="26"/>
          <w:szCs w:val="26"/>
          <w:lang w:eastAsia="ru-RU"/>
        </w:rPr>
        <w:t>- для суммарного учета архивных фондов, описей и единиц хранения, состояния их хранения  в масштабе конкретного архивохранилища.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2.2.7.1. Форма паспорта установлена приложением № 1 к настоящему Порядку. С учетом состава и состояния, хранящихся в конкретном архивохранилище архивных документов, показатели видового состава документов в форме паспорта для каждого архивохранилища меняются. Паспорт архивохранилища составляется ежегодно  на  01 января _______ </w:t>
      </w:r>
      <w:proofErr w:type="gramStart"/>
      <w:r w:rsidRPr="00E8029C">
        <w:rPr>
          <w:rFonts w:ascii="Times New Roman" w:eastAsia="Times New Roman" w:hAnsi="Times New Roman" w:cs="Times New Roman"/>
          <w:sz w:val="26"/>
          <w:szCs w:val="26"/>
          <w:lang w:eastAsia="ru-RU"/>
        </w:rPr>
        <w:t>г</w:t>
      </w:r>
      <w:proofErr w:type="gramEnd"/>
      <w:r w:rsidRPr="00E8029C">
        <w:rPr>
          <w:rFonts w:ascii="Times New Roman" w:eastAsia="Times New Roman" w:hAnsi="Times New Roman" w:cs="Times New Roman"/>
          <w:sz w:val="26"/>
          <w:szCs w:val="26"/>
          <w:lang w:eastAsia="ru-RU"/>
        </w:rPr>
        <w:t>.</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2.2.8. </w:t>
      </w:r>
      <w:r w:rsidRPr="00E8029C">
        <w:rPr>
          <w:rFonts w:ascii="Times New Roman" w:eastAsia="Times New Roman" w:hAnsi="Times New Roman" w:cs="Times New Roman"/>
          <w:b/>
          <w:sz w:val="26"/>
          <w:szCs w:val="26"/>
          <w:lang w:eastAsia="ru-RU"/>
        </w:rPr>
        <w:t>Лист учета и описания уникального документа</w:t>
      </w:r>
      <w:r w:rsidRPr="00E8029C">
        <w:rPr>
          <w:rFonts w:ascii="Times New Roman" w:eastAsia="Times New Roman" w:hAnsi="Times New Roman" w:cs="Times New Roman"/>
          <w:sz w:val="26"/>
          <w:szCs w:val="26"/>
          <w:lang w:eastAsia="ru-RU"/>
        </w:rPr>
        <w:t xml:space="preserve"> – для фиксации учетных и описательных характеристик, физического состояния и места хранения уникальных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lastRenderedPageBreak/>
        <w:t>2.2.8.1. Форма документа установлена приложением № 31 к приказу от 10.09.2007 № 1273. Уникальные документы подлежат специальному государственному учету в Государственном реестре уникальных документов Архивного фонда Алтайского края.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Порядок выявления, методика определения уникальности документов, порядок включения в реестр уникальных документов установлены Регламентом Государственного реестра уникальных документов АФ РФ, утвержденным приказом </w:t>
      </w:r>
      <w:proofErr w:type="spellStart"/>
      <w:r w:rsidRPr="00E8029C">
        <w:rPr>
          <w:rFonts w:ascii="Times New Roman" w:eastAsia="Times New Roman" w:hAnsi="Times New Roman" w:cs="Times New Roman"/>
          <w:sz w:val="26"/>
          <w:szCs w:val="26"/>
          <w:lang w:eastAsia="ru-RU"/>
        </w:rPr>
        <w:t>Росархива</w:t>
      </w:r>
      <w:proofErr w:type="spellEnd"/>
      <w:r w:rsidRPr="00E8029C">
        <w:rPr>
          <w:rFonts w:ascii="Times New Roman" w:eastAsia="Times New Roman" w:hAnsi="Times New Roman" w:cs="Times New Roman"/>
          <w:sz w:val="26"/>
          <w:szCs w:val="26"/>
          <w:lang w:eastAsia="ru-RU"/>
        </w:rPr>
        <w:t xml:space="preserve"> от 09.10.2001 № 75. Руководитель архива составляет лист учета и описания уникального документа в двух экземплярах. Два заполненных экземпляра листа, заключения об уникальности документа, подготовленные руководителем архива, иными экспертами (организациями, учеными, исследователями) и содержащие обоснованные выводы о включении документов в реестр, предоставляются на рассмотрение ЭПМК управления Алтайского края по культуре и архивному делу. После включения документов в реестр второй экземпляр листа передается в архив. В архиве листы </w:t>
      </w:r>
      <w:r w:rsidRPr="00E8029C">
        <w:rPr>
          <w:rFonts w:ascii="Times New Roman" w:eastAsia="Times New Roman" w:hAnsi="Times New Roman" w:cs="Calibri"/>
          <w:sz w:val="26"/>
          <w:szCs w:val="26"/>
          <w:lang w:eastAsia="ru-RU"/>
        </w:rPr>
        <w:t>хранятся постоянно единым комплексом в валовой последовательности их номеров по реестру.</w:t>
      </w:r>
      <w:r w:rsidRPr="00E8029C">
        <w:rPr>
          <w:rFonts w:ascii="Times New Roman" w:eastAsia="Times New Roman" w:hAnsi="Times New Roman" w:cs="Times New Roman"/>
          <w:sz w:val="26"/>
          <w:szCs w:val="26"/>
          <w:lang w:eastAsia="ru-RU"/>
        </w:rPr>
        <w:t xml:space="preserve"> Требования к составлению листа определены Правилами описания уникальных документов для включения в Государственный реестр уникальных документов АФ РФ (Приложение № 3 к Регламенту Государственного реестра уникальных документов АФ РФ).</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2.2.9. </w:t>
      </w:r>
      <w:r w:rsidRPr="00E8029C">
        <w:rPr>
          <w:rFonts w:ascii="Times New Roman" w:eastAsia="Times New Roman" w:hAnsi="Times New Roman" w:cs="Times New Roman"/>
          <w:b/>
          <w:sz w:val="26"/>
          <w:szCs w:val="26"/>
          <w:lang w:eastAsia="ru-RU"/>
        </w:rPr>
        <w:t>Список фондов, содержащих особо ценные документы</w:t>
      </w:r>
      <w:r w:rsidRPr="00E8029C">
        <w:rPr>
          <w:rFonts w:ascii="Times New Roman" w:eastAsia="Times New Roman" w:hAnsi="Times New Roman" w:cs="Times New Roman"/>
          <w:sz w:val="26"/>
          <w:szCs w:val="26"/>
          <w:lang w:eastAsia="ru-RU"/>
        </w:rPr>
        <w:t xml:space="preserve"> – для учета количества фондов, содержащих в своем составе особо ценные документы.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2.2.9.1. Форма документа установлена  приложением № 46 к приказу от 10.09.2007 № 1273.</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2.2.10. </w:t>
      </w:r>
      <w:r w:rsidRPr="00E8029C">
        <w:rPr>
          <w:rFonts w:ascii="Times New Roman" w:eastAsia="Times New Roman" w:hAnsi="Times New Roman" w:cs="Times New Roman"/>
          <w:b/>
          <w:sz w:val="26"/>
          <w:szCs w:val="26"/>
          <w:lang w:eastAsia="ru-RU"/>
        </w:rPr>
        <w:t>Опись особо ценных дел, документов или перечень номеров особо ценных дел (</w:t>
      </w:r>
      <w:proofErr w:type="spellStart"/>
      <w:r w:rsidRPr="00E8029C">
        <w:rPr>
          <w:rFonts w:ascii="Times New Roman" w:eastAsia="Times New Roman" w:hAnsi="Times New Roman" w:cs="Times New Roman"/>
          <w:b/>
          <w:sz w:val="26"/>
          <w:szCs w:val="26"/>
          <w:lang w:eastAsia="ru-RU"/>
        </w:rPr>
        <w:t>номерник</w:t>
      </w:r>
      <w:proofErr w:type="spellEnd"/>
      <w:r w:rsidRPr="00E8029C">
        <w:rPr>
          <w:rFonts w:ascii="Times New Roman" w:eastAsia="Times New Roman" w:hAnsi="Times New Roman" w:cs="Times New Roman"/>
          <w:b/>
          <w:sz w:val="26"/>
          <w:szCs w:val="26"/>
          <w:lang w:eastAsia="ru-RU"/>
        </w:rPr>
        <w:t>)</w:t>
      </w:r>
      <w:r w:rsidRPr="00E8029C">
        <w:rPr>
          <w:rFonts w:ascii="Times New Roman" w:eastAsia="Times New Roman" w:hAnsi="Times New Roman" w:cs="Times New Roman"/>
          <w:sz w:val="26"/>
          <w:szCs w:val="26"/>
          <w:lang w:eastAsia="ru-RU"/>
        </w:rPr>
        <w:t xml:space="preserve"> – для учета дел, имеющих в своем составе особо ценные документы.</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2.2.10.1. Форма документа установлена приложением № 43 к приказу от 10.09.2007 № 1273.</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2.2.11. </w:t>
      </w:r>
      <w:proofErr w:type="gramStart"/>
      <w:r w:rsidRPr="00E8029C">
        <w:rPr>
          <w:rFonts w:ascii="Times New Roman" w:eastAsia="Times New Roman" w:hAnsi="Times New Roman" w:cs="Times New Roman"/>
          <w:b/>
          <w:sz w:val="26"/>
          <w:szCs w:val="26"/>
          <w:lang w:eastAsia="ru-RU"/>
        </w:rPr>
        <w:t>Реестр описей особо ценных дел, документов</w:t>
      </w:r>
      <w:r w:rsidRPr="00E8029C">
        <w:rPr>
          <w:rFonts w:ascii="Times New Roman" w:eastAsia="Times New Roman" w:hAnsi="Times New Roman" w:cs="Times New Roman"/>
          <w:sz w:val="26"/>
          <w:szCs w:val="26"/>
          <w:lang w:eastAsia="ru-RU"/>
        </w:rPr>
        <w:t xml:space="preserve"> - для учета описей дел, документов, имеющих в своем составе особо ценные документы (особенности учета особо ценных документов. </w:t>
      </w:r>
      <w:proofErr w:type="gramEnd"/>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2.2.11.1. Форма документа установлена  приложением № 45 к приказу от 10.09.2007 № 1273.</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2.2.12. </w:t>
      </w:r>
      <w:r w:rsidRPr="00E8029C">
        <w:rPr>
          <w:rFonts w:ascii="Times New Roman" w:eastAsia="Times New Roman" w:hAnsi="Times New Roman" w:cs="Times New Roman"/>
          <w:b/>
          <w:sz w:val="26"/>
          <w:szCs w:val="26"/>
          <w:lang w:eastAsia="ru-RU"/>
        </w:rPr>
        <w:t>Книга учета поступлений страхового фонда и фонда пользования</w:t>
      </w:r>
      <w:r w:rsidRPr="00E8029C">
        <w:rPr>
          <w:rFonts w:ascii="Times New Roman" w:eastAsia="Times New Roman" w:hAnsi="Times New Roman" w:cs="Times New Roman"/>
          <w:sz w:val="26"/>
          <w:szCs w:val="26"/>
          <w:lang w:eastAsia="ru-RU"/>
        </w:rPr>
        <w:t xml:space="preserve"> – для учета изменения объема страхового фонда и фонда пользования в единицах учета (отснятых делах) и единицах хранения (микрофишах) за год.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2.2.12.1. Форма документа установлена  приложениями № 25, 26 к приказу от 10.09.2007 № 1273.</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2.2.13. </w:t>
      </w:r>
      <w:r w:rsidRPr="00E8029C">
        <w:rPr>
          <w:rFonts w:ascii="Times New Roman" w:eastAsia="Times New Roman" w:hAnsi="Times New Roman" w:cs="Times New Roman"/>
          <w:b/>
          <w:sz w:val="26"/>
          <w:szCs w:val="26"/>
          <w:lang w:eastAsia="ru-RU"/>
        </w:rPr>
        <w:t>Опись страхового фонда</w:t>
      </w:r>
      <w:r w:rsidRPr="00E8029C">
        <w:rPr>
          <w:rFonts w:ascii="Times New Roman" w:eastAsia="Times New Roman" w:hAnsi="Times New Roman" w:cs="Times New Roman"/>
          <w:sz w:val="26"/>
          <w:szCs w:val="26"/>
          <w:lang w:eastAsia="ru-RU"/>
        </w:rPr>
        <w:t xml:space="preserve"> - для учета общего объема страхового фонда: отснятых дел, количества кадров и микрофиш.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2.2.13.1. Форма документа установлена приложениями № 40, 41 к приказу от 10.09.2007 № 1273.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2.2.14. </w:t>
      </w:r>
      <w:r w:rsidRPr="00E8029C">
        <w:rPr>
          <w:rFonts w:ascii="Times New Roman" w:eastAsia="Times New Roman" w:hAnsi="Times New Roman" w:cs="Times New Roman"/>
          <w:b/>
          <w:sz w:val="26"/>
          <w:szCs w:val="26"/>
          <w:lang w:eastAsia="ru-RU"/>
        </w:rPr>
        <w:t>Дело фонда –</w:t>
      </w:r>
      <w:r w:rsidRPr="00E8029C">
        <w:rPr>
          <w:rFonts w:ascii="Times New Roman" w:eastAsia="Times New Roman" w:hAnsi="Times New Roman" w:cs="Times New Roman"/>
          <w:sz w:val="26"/>
          <w:szCs w:val="26"/>
          <w:lang w:eastAsia="ru-RU"/>
        </w:rPr>
        <w:t xml:space="preserve"> комплекс документов по истории источника комплектования (</w:t>
      </w:r>
      <w:proofErr w:type="spellStart"/>
      <w:r w:rsidRPr="00E8029C">
        <w:rPr>
          <w:rFonts w:ascii="Times New Roman" w:eastAsia="Times New Roman" w:hAnsi="Times New Roman" w:cs="Times New Roman"/>
          <w:sz w:val="26"/>
          <w:szCs w:val="26"/>
          <w:lang w:eastAsia="ru-RU"/>
        </w:rPr>
        <w:t>фондообразователя</w:t>
      </w:r>
      <w:proofErr w:type="spellEnd"/>
      <w:r w:rsidRPr="00E8029C">
        <w:rPr>
          <w:rFonts w:ascii="Times New Roman" w:eastAsia="Times New Roman" w:hAnsi="Times New Roman" w:cs="Times New Roman"/>
          <w:sz w:val="26"/>
          <w:szCs w:val="26"/>
          <w:lang w:eastAsia="ru-RU"/>
        </w:rPr>
        <w:t>) и архивного фонда, а также характеризующий его количественное и качественное состояние.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2.2.14.1. Дело фонда ведется на каждый фонд, ему присваивается номер архивного фонда, на который оно заведено. В дело фонда включаются: историческая справка по истории </w:t>
      </w:r>
      <w:proofErr w:type="spellStart"/>
      <w:r w:rsidRPr="00E8029C">
        <w:rPr>
          <w:rFonts w:ascii="Times New Roman" w:eastAsia="Times New Roman" w:hAnsi="Times New Roman" w:cs="Times New Roman"/>
          <w:sz w:val="26"/>
          <w:szCs w:val="26"/>
          <w:lang w:eastAsia="ru-RU"/>
        </w:rPr>
        <w:t>фондообразователя</w:t>
      </w:r>
      <w:proofErr w:type="spellEnd"/>
      <w:r w:rsidRPr="00E8029C">
        <w:rPr>
          <w:rFonts w:ascii="Times New Roman" w:eastAsia="Times New Roman" w:hAnsi="Times New Roman" w:cs="Times New Roman"/>
          <w:sz w:val="26"/>
          <w:szCs w:val="26"/>
          <w:lang w:eastAsia="ru-RU"/>
        </w:rPr>
        <w:t xml:space="preserve">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w:t>
      </w:r>
      <w:proofErr w:type="gramStart"/>
      <w:r w:rsidRPr="00E8029C">
        <w:rPr>
          <w:rFonts w:ascii="Times New Roman" w:eastAsia="Times New Roman" w:hAnsi="Times New Roman" w:cs="Times New Roman"/>
          <w:sz w:val="26"/>
          <w:szCs w:val="26"/>
          <w:lang w:eastAsia="ru-RU"/>
        </w:rPr>
        <w:t xml:space="preserve">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w:t>
      </w:r>
      <w:r w:rsidRPr="00E8029C">
        <w:rPr>
          <w:rFonts w:ascii="Times New Roman" w:eastAsia="Times New Roman" w:hAnsi="Times New Roman" w:cs="Times New Roman"/>
          <w:sz w:val="26"/>
          <w:szCs w:val="26"/>
          <w:lang w:eastAsia="ru-RU"/>
        </w:rPr>
        <w:lastRenderedPageBreak/>
        <w:t>архивных документов архивного фонда и др. В дело фонда личного происхождения включаются также сдаточная опись архивных документов, решение ЭПМК управления  Алтайского края по культуре и архивному делу о приеме этих документов в архив, договор дарения.</w:t>
      </w:r>
      <w:proofErr w:type="gramEnd"/>
      <w:r w:rsidRPr="00E8029C">
        <w:rPr>
          <w:rFonts w:ascii="Times New Roman" w:eastAsia="Times New Roman" w:hAnsi="Times New Roman" w:cs="Times New Roman"/>
          <w:sz w:val="26"/>
          <w:szCs w:val="26"/>
          <w:lang w:eastAsia="ru-RU"/>
        </w:rPr>
        <w:t xml:space="preserve"> 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 Дела фондов, вошедших в состав объединенного архивного фонда, включаются в его дело фонда. Состав </w:t>
      </w:r>
      <w:proofErr w:type="gramStart"/>
      <w:r w:rsidRPr="00E8029C">
        <w:rPr>
          <w:rFonts w:ascii="Times New Roman" w:eastAsia="Times New Roman" w:hAnsi="Times New Roman" w:cs="Times New Roman"/>
          <w:sz w:val="26"/>
          <w:szCs w:val="26"/>
          <w:lang w:eastAsia="ru-RU"/>
        </w:rPr>
        <w:t>документов дела организации-источника комплектования документов</w:t>
      </w:r>
      <w:proofErr w:type="gramEnd"/>
      <w:r w:rsidRPr="00E8029C">
        <w:rPr>
          <w:rFonts w:ascii="Times New Roman" w:eastAsia="Times New Roman" w:hAnsi="Times New Roman" w:cs="Times New Roman"/>
          <w:sz w:val="26"/>
          <w:szCs w:val="26"/>
          <w:lang w:eastAsia="ru-RU"/>
        </w:rPr>
        <w:t xml:space="preserve"> при </w:t>
      </w:r>
      <w:proofErr w:type="spellStart"/>
      <w:r w:rsidRPr="00E8029C">
        <w:rPr>
          <w:rFonts w:ascii="Times New Roman" w:eastAsia="Times New Roman" w:hAnsi="Times New Roman" w:cs="Times New Roman"/>
          <w:sz w:val="26"/>
          <w:szCs w:val="26"/>
          <w:lang w:eastAsia="ru-RU"/>
        </w:rPr>
        <w:t>нефондовой</w:t>
      </w:r>
      <w:proofErr w:type="spellEnd"/>
      <w:r w:rsidRPr="00E8029C">
        <w:rPr>
          <w:rFonts w:ascii="Times New Roman" w:eastAsia="Times New Roman" w:hAnsi="Times New Roman" w:cs="Times New Roman"/>
          <w:sz w:val="26"/>
          <w:szCs w:val="26"/>
          <w:lang w:eastAsia="ru-RU"/>
        </w:rPr>
        <w:t xml:space="preserve"> организации архивных документов аналогичен составу документов дела фонда.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Документы дела фонда должны быть подшиты (прошнурованы), пронумерованы с составлением листа-заверителя, заключены в твердую обложку. К делу фонда составляется внутренняя опись, которая по мере включения в дело фонда новых документов дополняется.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2.2.15. </w:t>
      </w:r>
      <w:r w:rsidRPr="00E8029C">
        <w:rPr>
          <w:rFonts w:ascii="Times New Roman" w:eastAsia="Times New Roman" w:hAnsi="Times New Roman" w:cs="Times New Roman"/>
          <w:b/>
          <w:sz w:val="26"/>
          <w:szCs w:val="26"/>
          <w:lang w:eastAsia="ru-RU"/>
        </w:rPr>
        <w:t>Лист-заверитель дела</w:t>
      </w:r>
      <w:r w:rsidRPr="00E8029C">
        <w:rPr>
          <w:rFonts w:ascii="Times New Roman" w:eastAsia="Times New Roman" w:hAnsi="Times New Roman" w:cs="Times New Roman"/>
          <w:sz w:val="26"/>
          <w:szCs w:val="26"/>
          <w:lang w:eastAsia="ru-RU"/>
        </w:rPr>
        <w:t xml:space="preserve"> – для учета количества листов в деле.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2.2.15.1. Форма документа установлена приложением № 3 к Правилам.</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2.2.16. </w:t>
      </w:r>
      <w:r w:rsidRPr="00E8029C">
        <w:rPr>
          <w:rFonts w:ascii="Times New Roman" w:eastAsia="Times New Roman" w:hAnsi="Times New Roman" w:cs="Times New Roman"/>
          <w:b/>
          <w:sz w:val="26"/>
          <w:szCs w:val="26"/>
          <w:lang w:eastAsia="ru-RU"/>
        </w:rPr>
        <w:t xml:space="preserve">Внутренняя опись документов дела </w:t>
      </w:r>
      <w:r w:rsidRPr="00E8029C">
        <w:rPr>
          <w:rFonts w:ascii="Times New Roman" w:eastAsia="Times New Roman" w:hAnsi="Times New Roman" w:cs="Times New Roman"/>
          <w:sz w:val="26"/>
          <w:szCs w:val="26"/>
          <w:lang w:eastAsia="ru-RU"/>
        </w:rPr>
        <w:t xml:space="preserve">- для дел, в состав которых входят уникальные документы.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2.2.16.1. Форма документа установлена приложением № 11 к приказу от 10.09.2007 № 1273.</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2.2.17. Основной учет в архиве ведется также в автоматизированном режиме путем заполнения учетной БД «Архивный фонд».</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2.2.17.1. </w:t>
      </w:r>
      <w:r w:rsidRPr="00E8029C">
        <w:rPr>
          <w:rFonts w:ascii="Times New Roman" w:eastAsia="Times New Roman" w:hAnsi="Times New Roman" w:cs="Times New Roman"/>
          <w:b/>
          <w:sz w:val="26"/>
          <w:szCs w:val="26"/>
          <w:lang w:eastAsia="ru-RU"/>
        </w:rPr>
        <w:t>Учетная БД «Архивный фонд» –</w:t>
      </w:r>
      <w:r w:rsidRPr="00E8029C">
        <w:rPr>
          <w:rFonts w:ascii="Times New Roman" w:eastAsia="Times New Roman" w:hAnsi="Times New Roman" w:cs="Times New Roman"/>
          <w:sz w:val="26"/>
          <w:szCs w:val="26"/>
          <w:lang w:eastAsia="ru-RU"/>
        </w:rPr>
        <w:t xml:space="preserve"> для обеспечения информационной поддержки учета; ведения централизованного государственного учета документов в автоматизированном режиме; оперативного представления сведений о наличии в архиве документов того или иного </w:t>
      </w:r>
      <w:proofErr w:type="spellStart"/>
      <w:r w:rsidRPr="00E8029C">
        <w:rPr>
          <w:rFonts w:ascii="Times New Roman" w:eastAsia="Times New Roman" w:hAnsi="Times New Roman" w:cs="Times New Roman"/>
          <w:sz w:val="26"/>
          <w:szCs w:val="26"/>
          <w:lang w:eastAsia="ru-RU"/>
        </w:rPr>
        <w:t>фондообразователя</w:t>
      </w:r>
      <w:proofErr w:type="spellEnd"/>
      <w:r w:rsidRPr="00E8029C">
        <w:rPr>
          <w:rFonts w:ascii="Times New Roman" w:eastAsia="Times New Roman" w:hAnsi="Times New Roman" w:cs="Times New Roman"/>
          <w:sz w:val="26"/>
          <w:szCs w:val="26"/>
          <w:lang w:eastAsia="ru-RU"/>
        </w:rPr>
        <w:t>.</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Перечень реквизитов учетных БД формируется в соответствии с показателями основных (обязательных) учетных документов архива и определяется при заполнении в соответствии Временным порядком автоматизированного учета документов АФ РФ, хранящихся в государственных и муниципальных архивах, утвержденным приказом </w:t>
      </w:r>
      <w:proofErr w:type="spellStart"/>
      <w:r w:rsidRPr="00E8029C">
        <w:rPr>
          <w:rFonts w:ascii="Times New Roman" w:eastAsia="Times New Roman" w:hAnsi="Times New Roman" w:cs="Times New Roman"/>
          <w:sz w:val="26"/>
          <w:szCs w:val="26"/>
          <w:lang w:eastAsia="ru-RU"/>
        </w:rPr>
        <w:t>Росархива</w:t>
      </w:r>
      <w:proofErr w:type="spellEnd"/>
      <w:r w:rsidRPr="00E8029C">
        <w:rPr>
          <w:rFonts w:ascii="Times New Roman" w:eastAsia="Times New Roman" w:hAnsi="Times New Roman" w:cs="Times New Roman"/>
          <w:sz w:val="26"/>
          <w:szCs w:val="26"/>
          <w:lang w:eastAsia="ru-RU"/>
        </w:rPr>
        <w:t xml:space="preserve"> от 23.10.2000 № 64.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БД «Архивный фонд» устанавливается на компьютер, технические характеристики которого позволяют обеспечивать качественную работу программного комплекса.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2.2.18. Основные учетные документы архива (см. п.2.2.1, 2.2.2, 2.2.6, 2.2.9, 2.2.11, 2.2.12 настоящего Порядка) должны быть заключены в твердую обложку, листы пронумерованы, составлены листы-заверители. </w:t>
      </w:r>
    </w:p>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2.3. Порядок ведения и назначение основных учетных документов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архивохранилища</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2.3.1. </w:t>
      </w:r>
      <w:r w:rsidRPr="00E8029C">
        <w:rPr>
          <w:rFonts w:ascii="Times New Roman" w:eastAsia="Times New Roman" w:hAnsi="Times New Roman" w:cs="Times New Roman"/>
          <w:b/>
          <w:sz w:val="26"/>
          <w:szCs w:val="26"/>
          <w:lang w:eastAsia="ru-RU"/>
        </w:rPr>
        <w:t xml:space="preserve">План (схема) размещения архивных фондов по архивохранилищу - </w:t>
      </w:r>
      <w:r w:rsidRPr="00E8029C">
        <w:rPr>
          <w:rFonts w:ascii="Times New Roman" w:eastAsia="Times New Roman" w:hAnsi="Times New Roman" w:cs="Times New Roman"/>
          <w:sz w:val="26"/>
          <w:szCs w:val="26"/>
          <w:lang w:eastAsia="ru-RU"/>
        </w:rPr>
        <w:t>для  определения порядка расположения и размещения архивных фондов в архиве.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План (схема) в графической форме предусматривает распределение архивных фондов по архивохранилищу, с указанием при необходимости их номеров по каждому стеллажу архивохранилища. Первый экземпляр Плана (схемы) находится в кабинете руководителя архива, а соответствующие его разделы - в архивохранилище.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2.3.1.2. План (схема) составляется руководителем или специалистом архива, утверждается руководителем архива. План (схема) пересоставляется в связи с перемещением архивного </w:t>
      </w:r>
      <w:r w:rsidRPr="00E8029C">
        <w:rPr>
          <w:rFonts w:ascii="Times New Roman" w:eastAsia="Times New Roman" w:hAnsi="Times New Roman" w:cs="Times New Roman"/>
          <w:sz w:val="26"/>
          <w:szCs w:val="26"/>
          <w:lang w:eastAsia="ru-RU"/>
        </w:rPr>
        <w:lastRenderedPageBreak/>
        <w:t>фонда. Завершенная в делопроизводстве План (схема) поступает на хранение в фонд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2.3.2.</w:t>
      </w:r>
      <w:r w:rsidRPr="00E8029C">
        <w:rPr>
          <w:rFonts w:ascii="Times New Roman" w:eastAsia="Times New Roman" w:hAnsi="Times New Roman" w:cs="Times New Roman"/>
          <w:b/>
          <w:sz w:val="26"/>
          <w:szCs w:val="26"/>
          <w:lang w:eastAsia="ru-RU"/>
        </w:rPr>
        <w:t xml:space="preserve"> Карточка </w:t>
      </w:r>
      <w:proofErr w:type="spellStart"/>
      <w:r w:rsidRPr="00E8029C">
        <w:rPr>
          <w:rFonts w:ascii="Times New Roman" w:eastAsia="Times New Roman" w:hAnsi="Times New Roman" w:cs="Times New Roman"/>
          <w:b/>
          <w:sz w:val="26"/>
          <w:szCs w:val="26"/>
          <w:lang w:eastAsia="ru-RU"/>
        </w:rPr>
        <w:t>постеллажного</w:t>
      </w:r>
      <w:proofErr w:type="spellEnd"/>
      <w:r w:rsidRPr="00E8029C">
        <w:rPr>
          <w:rFonts w:ascii="Times New Roman" w:eastAsia="Times New Roman" w:hAnsi="Times New Roman" w:cs="Times New Roman"/>
          <w:b/>
          <w:sz w:val="26"/>
          <w:szCs w:val="26"/>
          <w:lang w:eastAsia="ru-RU"/>
        </w:rPr>
        <w:t xml:space="preserve"> топографического указателя - </w:t>
      </w:r>
      <w:r w:rsidRPr="00E8029C">
        <w:rPr>
          <w:rFonts w:ascii="Times New Roman" w:eastAsia="Times New Roman" w:hAnsi="Times New Roman" w:cs="Times New Roman"/>
          <w:sz w:val="26"/>
          <w:szCs w:val="26"/>
          <w:lang w:eastAsia="ru-RU"/>
        </w:rPr>
        <w:t xml:space="preserve">для закрепления места хранения и для оперативного поиска фонда в пределах </w:t>
      </w:r>
      <w:proofErr w:type="spellStart"/>
      <w:r w:rsidRPr="00E8029C">
        <w:rPr>
          <w:rFonts w:ascii="Times New Roman" w:eastAsia="Times New Roman" w:hAnsi="Times New Roman" w:cs="Times New Roman"/>
          <w:sz w:val="26"/>
          <w:szCs w:val="26"/>
          <w:lang w:eastAsia="ru-RU"/>
        </w:rPr>
        <w:t>архивахранилища</w:t>
      </w:r>
      <w:proofErr w:type="spellEnd"/>
      <w:r w:rsidRPr="00E8029C">
        <w:rPr>
          <w:rFonts w:ascii="Times New Roman" w:eastAsia="Times New Roman" w:hAnsi="Times New Roman" w:cs="Times New Roman"/>
          <w:sz w:val="26"/>
          <w:szCs w:val="26"/>
          <w:lang w:eastAsia="ru-RU"/>
        </w:rPr>
        <w:t>.</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2.3.2.1. Форма документа установлена приложением № 15 к приказу от 10.09.2007 № 1273.</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Топографические указатели составляются в карточной форме  в необходимом количестве экземпляров. Карточка </w:t>
      </w:r>
      <w:proofErr w:type="spellStart"/>
      <w:r w:rsidRPr="00E8029C">
        <w:rPr>
          <w:rFonts w:ascii="Times New Roman" w:eastAsia="Times New Roman" w:hAnsi="Times New Roman" w:cs="Times New Roman"/>
          <w:sz w:val="26"/>
          <w:szCs w:val="26"/>
          <w:lang w:eastAsia="ru-RU"/>
        </w:rPr>
        <w:t>постеллажного</w:t>
      </w:r>
      <w:proofErr w:type="spellEnd"/>
      <w:r w:rsidRPr="00E8029C">
        <w:rPr>
          <w:rFonts w:ascii="Times New Roman" w:eastAsia="Times New Roman" w:hAnsi="Times New Roman" w:cs="Times New Roman"/>
          <w:sz w:val="26"/>
          <w:szCs w:val="26"/>
          <w:lang w:eastAsia="ru-RU"/>
        </w:rP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w:t>
      </w:r>
      <w:proofErr w:type="spellStart"/>
      <w:r w:rsidRPr="00E8029C">
        <w:rPr>
          <w:rFonts w:ascii="Times New Roman" w:eastAsia="Times New Roman" w:hAnsi="Times New Roman" w:cs="Times New Roman"/>
          <w:sz w:val="26"/>
          <w:szCs w:val="26"/>
          <w:lang w:eastAsia="ru-RU"/>
        </w:rPr>
        <w:t>постеллажного</w:t>
      </w:r>
      <w:proofErr w:type="spellEnd"/>
      <w:r w:rsidRPr="00E8029C">
        <w:rPr>
          <w:rFonts w:ascii="Times New Roman" w:eastAsia="Times New Roman" w:hAnsi="Times New Roman" w:cs="Times New Roman"/>
          <w:sz w:val="26"/>
          <w:szCs w:val="26"/>
          <w:lang w:eastAsia="ru-RU"/>
        </w:rPr>
        <w:t xml:space="preserve"> топографического указателя хранится у работников, ответственных за учет документов, второй – в архивохранилище.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Ведение топографических </w:t>
      </w:r>
      <w:proofErr w:type="spellStart"/>
      <w:r w:rsidRPr="00E8029C">
        <w:rPr>
          <w:rFonts w:ascii="Times New Roman" w:eastAsia="Times New Roman" w:hAnsi="Times New Roman" w:cs="Times New Roman"/>
          <w:sz w:val="26"/>
          <w:szCs w:val="26"/>
          <w:lang w:eastAsia="ru-RU"/>
        </w:rPr>
        <w:t>постеллажных</w:t>
      </w:r>
      <w:proofErr w:type="spellEnd"/>
      <w:r w:rsidRPr="00E8029C">
        <w:rPr>
          <w:rFonts w:ascii="Times New Roman" w:eastAsia="Times New Roman" w:hAnsi="Times New Roman" w:cs="Times New Roman"/>
          <w:sz w:val="26"/>
          <w:szCs w:val="26"/>
          <w:lang w:eastAsia="ru-RU"/>
        </w:rPr>
        <w:t xml:space="preserve"> указателей осуществляется на бумажном носителе.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2.3.3.</w:t>
      </w:r>
      <w:r w:rsidRPr="00E8029C">
        <w:rPr>
          <w:rFonts w:ascii="Times New Roman" w:eastAsia="Times New Roman" w:hAnsi="Times New Roman" w:cs="Times New Roman"/>
          <w:b/>
          <w:sz w:val="26"/>
          <w:szCs w:val="26"/>
          <w:lang w:eastAsia="ru-RU"/>
        </w:rPr>
        <w:t xml:space="preserve"> Карточка </w:t>
      </w:r>
      <w:proofErr w:type="spellStart"/>
      <w:r w:rsidRPr="00E8029C">
        <w:rPr>
          <w:rFonts w:ascii="Times New Roman" w:eastAsia="Times New Roman" w:hAnsi="Times New Roman" w:cs="Times New Roman"/>
          <w:b/>
          <w:sz w:val="26"/>
          <w:szCs w:val="26"/>
          <w:lang w:eastAsia="ru-RU"/>
        </w:rPr>
        <w:t>пофондового</w:t>
      </w:r>
      <w:proofErr w:type="spellEnd"/>
      <w:r w:rsidRPr="00E8029C">
        <w:rPr>
          <w:rFonts w:ascii="Times New Roman" w:eastAsia="Times New Roman" w:hAnsi="Times New Roman" w:cs="Times New Roman"/>
          <w:b/>
          <w:sz w:val="26"/>
          <w:szCs w:val="26"/>
          <w:lang w:eastAsia="ru-RU"/>
        </w:rPr>
        <w:t xml:space="preserve"> топографического указателя – </w:t>
      </w:r>
      <w:r w:rsidRPr="00E8029C">
        <w:rPr>
          <w:rFonts w:ascii="Times New Roman" w:eastAsia="Times New Roman" w:hAnsi="Times New Roman" w:cs="Times New Roman"/>
          <w:sz w:val="26"/>
          <w:szCs w:val="26"/>
          <w:lang w:eastAsia="ru-RU"/>
        </w:rPr>
        <w:t>для закрепления места хранения и для оперативного поиска фонда в пределах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2.3.3.1. Форма документа установлена приложением № 16 к приказу от 10.09.2007 № 1273. Топографические указатели составляются в карточной форме  в необходимом количестве экземпляров. Карточка </w:t>
      </w:r>
      <w:proofErr w:type="spellStart"/>
      <w:r w:rsidRPr="00E8029C">
        <w:rPr>
          <w:rFonts w:ascii="Times New Roman" w:eastAsia="Times New Roman" w:hAnsi="Times New Roman" w:cs="Times New Roman"/>
          <w:sz w:val="26"/>
          <w:szCs w:val="26"/>
          <w:lang w:eastAsia="ru-RU"/>
        </w:rPr>
        <w:t>пофондового</w:t>
      </w:r>
      <w:proofErr w:type="spellEnd"/>
      <w:r w:rsidRPr="00E8029C">
        <w:rPr>
          <w:rFonts w:ascii="Times New Roman" w:eastAsia="Times New Roman" w:hAnsi="Times New Roman" w:cs="Times New Roman"/>
          <w:sz w:val="26"/>
          <w:szCs w:val="26"/>
          <w:lang w:eastAsia="ru-RU"/>
        </w:rPr>
        <w:t xml:space="preserve"> топографического указателя составляется отдельно на каждый архивный фонд; эти карточки располагаются в порядке номеров архивных фондов. Ведение топографических </w:t>
      </w:r>
      <w:proofErr w:type="spellStart"/>
      <w:r w:rsidRPr="00E8029C">
        <w:rPr>
          <w:rFonts w:ascii="Times New Roman" w:eastAsia="Times New Roman" w:hAnsi="Times New Roman" w:cs="Times New Roman"/>
          <w:sz w:val="26"/>
          <w:szCs w:val="26"/>
          <w:lang w:eastAsia="ru-RU"/>
        </w:rPr>
        <w:t>пофондовых</w:t>
      </w:r>
      <w:proofErr w:type="spellEnd"/>
      <w:r w:rsidRPr="00E8029C">
        <w:rPr>
          <w:rFonts w:ascii="Times New Roman" w:eastAsia="Times New Roman" w:hAnsi="Times New Roman" w:cs="Times New Roman"/>
          <w:sz w:val="26"/>
          <w:szCs w:val="26"/>
          <w:lang w:eastAsia="ru-RU"/>
        </w:rPr>
        <w:t xml:space="preserve"> указателей осуществляется на бумажном носителе, ведутся две картотеки, одна из которых размещается в рабочем кабинете руководителя архива, другая – в архивохранилище.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2.3.4. </w:t>
      </w:r>
      <w:r w:rsidRPr="00E8029C">
        <w:rPr>
          <w:rFonts w:ascii="Times New Roman" w:eastAsia="Times New Roman" w:hAnsi="Times New Roman" w:cs="Times New Roman"/>
          <w:b/>
          <w:sz w:val="26"/>
          <w:szCs w:val="26"/>
          <w:lang w:eastAsia="ru-RU"/>
        </w:rPr>
        <w:t>Карточка учета необнаруженных архивных документов</w:t>
      </w:r>
      <w:r w:rsidRPr="00E8029C">
        <w:rPr>
          <w:rFonts w:ascii="Times New Roman" w:eastAsia="Times New Roman" w:hAnsi="Times New Roman" w:cs="Times New Roman"/>
          <w:sz w:val="26"/>
          <w:szCs w:val="26"/>
          <w:lang w:eastAsia="ru-RU"/>
        </w:rPr>
        <w:t xml:space="preserve"> – для учета единиц хранения, не обнаруженных на месте хранения, фиксации процесса и результата розыска.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2.3.4.1. Форма документа установлена приложением № 19 к приказу от 10.09.2007 № 1273. Карточки заполняются и ведутся руководителем или специалистом архива, ответственным за учет документов, размещаются в их рабочих кабинетах.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Карточки ведутся в виде картотеки, систематизируются по порядку валовой нумерации номеров фондов.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2.3.5. </w:t>
      </w:r>
      <w:r w:rsidRPr="00E8029C">
        <w:rPr>
          <w:rFonts w:ascii="Times New Roman" w:eastAsia="Times New Roman" w:hAnsi="Times New Roman" w:cs="Times New Roman"/>
          <w:b/>
          <w:sz w:val="26"/>
          <w:szCs w:val="26"/>
          <w:lang w:eastAsia="ru-RU"/>
        </w:rPr>
        <w:t xml:space="preserve">Карточки учета физического и технического состояния архивных документов – </w:t>
      </w:r>
      <w:r w:rsidRPr="00E8029C">
        <w:rPr>
          <w:rFonts w:ascii="Times New Roman" w:eastAsia="Times New Roman" w:hAnsi="Times New Roman" w:cs="Times New Roman"/>
          <w:sz w:val="26"/>
          <w:szCs w:val="26"/>
          <w:lang w:eastAsia="ru-RU"/>
        </w:rPr>
        <w:t>для учета состояния текста документов и характера повреждения его носителя.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2.3.5.1. Формы для различных видов документов установлены приложениями № 17, 18, 20-23 к приказу от 10.09.2007 № 1273. Карточки заполняются и ведутся руководителем или специалистом архива, ответственным за учет документов, размещаются в их рабочих кабинетах. Карточки ведутся в виде картотек по видам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numPr>
          <w:ilvl w:val="1"/>
          <w:numId w:val="9"/>
        </w:numPr>
        <w:spacing w:after="0" w:line="240" w:lineRule="auto"/>
        <w:ind w:firstLine="709"/>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Порядок ведения и назначение </w:t>
      </w:r>
      <w:proofErr w:type="gramStart"/>
      <w:r w:rsidRPr="00E8029C">
        <w:rPr>
          <w:rFonts w:ascii="Times New Roman" w:eastAsia="Times New Roman" w:hAnsi="Times New Roman" w:cs="Times New Roman"/>
          <w:b/>
          <w:sz w:val="26"/>
          <w:szCs w:val="26"/>
          <w:lang w:eastAsia="ru-RU"/>
        </w:rPr>
        <w:t>вспомогательных</w:t>
      </w:r>
      <w:proofErr w:type="gramEnd"/>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учетных документов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 </w:t>
      </w:r>
      <w:r w:rsidRPr="00E8029C">
        <w:rPr>
          <w:rFonts w:ascii="Times New Roman" w:eastAsia="Times New Roman" w:hAnsi="Times New Roman" w:cs="Times New Roman"/>
          <w:b/>
          <w:sz w:val="26"/>
          <w:szCs w:val="26"/>
          <w:lang w:eastAsia="ru-RU"/>
        </w:rPr>
        <w:t>Журнал учета текущих изменений в составе и объеме фондов</w:t>
      </w:r>
      <w:r w:rsidRPr="00E8029C">
        <w:rPr>
          <w:rFonts w:ascii="Times New Roman" w:eastAsia="Times New Roman" w:hAnsi="Times New Roman" w:cs="Times New Roman"/>
          <w:sz w:val="26"/>
          <w:szCs w:val="26"/>
          <w:lang w:eastAsia="ru-RU"/>
        </w:rPr>
        <w:t xml:space="preserve"> – для учета изменения каждого количественного и видового состава архивных документов в фондах, состояния их описания, произошедшего за определенный хронологический период времени в результате уничтожения, обнаружения, научно-технической обработки, реставрации архивных документов, а также выверки основных учетных документов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lastRenderedPageBreak/>
        <w:t xml:space="preserve">2.4.1.1. Журнал составляется по форме в соответствии с приложением № 19 к письму управления от 20.02.2001 № 202. Ведется общий Журнал учета текущих изменений в составе и объеме фондов, в который последовательно вносятся все текущие изменения в составе и объеме архивных документов фондов. Каждое поступление в пределах отчетного года получает порядковый номер в валовой последовательности.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2.4.2. </w:t>
      </w:r>
      <w:r w:rsidRPr="00E8029C">
        <w:rPr>
          <w:rFonts w:ascii="Times New Roman" w:eastAsia="Times New Roman" w:hAnsi="Times New Roman" w:cs="Times New Roman"/>
          <w:b/>
          <w:sz w:val="26"/>
          <w:szCs w:val="26"/>
          <w:lang w:eastAsia="ru-RU"/>
        </w:rPr>
        <w:t>Журнал учета переработки и усовершенствования описей дел, описания управленческой документации, документов личного происхождения и фотодокументов</w:t>
      </w:r>
      <w:r w:rsidRPr="00E8029C">
        <w:rPr>
          <w:rFonts w:ascii="Times New Roman" w:eastAsia="Times New Roman" w:hAnsi="Times New Roman" w:cs="Times New Roman"/>
          <w:sz w:val="26"/>
          <w:szCs w:val="26"/>
          <w:lang w:eastAsia="ru-RU"/>
        </w:rPr>
        <w:t xml:space="preserve"> </w:t>
      </w:r>
      <w:r w:rsidRPr="00E8029C">
        <w:rPr>
          <w:rFonts w:ascii="Times New Roman" w:eastAsia="Times New Roman" w:hAnsi="Times New Roman" w:cs="Times New Roman"/>
          <w:b/>
          <w:sz w:val="26"/>
          <w:szCs w:val="26"/>
          <w:lang w:eastAsia="ru-RU"/>
        </w:rPr>
        <w:t>–</w:t>
      </w:r>
      <w:r w:rsidRPr="00E8029C">
        <w:rPr>
          <w:rFonts w:ascii="Times New Roman" w:eastAsia="Times New Roman" w:hAnsi="Times New Roman" w:cs="Times New Roman"/>
          <w:sz w:val="26"/>
          <w:szCs w:val="26"/>
          <w:lang w:eastAsia="ru-RU"/>
        </w:rPr>
        <w:t xml:space="preserve"> для учета всех видов описей дел, составленных в муниципальном архиве, и учета количества единиц хранения, подвергшихся переработке, усовершенствованию, описанных единиц хранения личного происхождения и фотодокументов.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2.4.2.1. Журнал составляется по форме в соответствии с приложением № 15 к письму управления от 20.02.2001 № 202. Журнал может состоять из 4-х разделов, соответствующих указанным видам работы.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2.4.3. </w:t>
      </w:r>
      <w:r w:rsidRPr="00E8029C">
        <w:rPr>
          <w:rFonts w:ascii="Times New Roman" w:eastAsia="Times New Roman" w:hAnsi="Times New Roman" w:cs="Times New Roman"/>
          <w:b/>
          <w:sz w:val="26"/>
          <w:szCs w:val="26"/>
          <w:lang w:eastAsia="ru-RU"/>
        </w:rPr>
        <w:t>Журнал учета описей, номенклатур дел, инструкций по делопроизводству, положений об экспертной комиссии (</w:t>
      </w:r>
      <w:proofErr w:type="gramStart"/>
      <w:r w:rsidRPr="00E8029C">
        <w:rPr>
          <w:rFonts w:ascii="Times New Roman" w:eastAsia="Times New Roman" w:hAnsi="Times New Roman" w:cs="Times New Roman"/>
          <w:b/>
          <w:sz w:val="26"/>
          <w:szCs w:val="26"/>
          <w:lang w:eastAsia="ru-RU"/>
        </w:rPr>
        <w:t>ЭК</w:t>
      </w:r>
      <w:proofErr w:type="gramEnd"/>
      <w:r w:rsidRPr="00E8029C">
        <w:rPr>
          <w:rFonts w:ascii="Times New Roman" w:eastAsia="Times New Roman" w:hAnsi="Times New Roman" w:cs="Times New Roman"/>
          <w:b/>
          <w:sz w:val="26"/>
          <w:szCs w:val="26"/>
          <w:lang w:eastAsia="ru-RU"/>
        </w:rPr>
        <w:t>) и архиве организаций, утвержденных ЭПМК управления Алтайского края по культуре и архивному делу, согласованных руководителем архива -</w:t>
      </w:r>
      <w:r w:rsidRPr="00E8029C">
        <w:rPr>
          <w:rFonts w:ascii="Times New Roman" w:eastAsia="Times New Roman" w:hAnsi="Times New Roman" w:cs="Times New Roman"/>
          <w:sz w:val="26"/>
          <w:szCs w:val="26"/>
          <w:lang w:eastAsia="ru-RU"/>
        </w:rPr>
        <w:t xml:space="preserve"> для учета всех видов документов, составленных в организациях, количества единиц хранения, утвержденных или согласованных установленным образом.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2.4.3.1. Журнал составляется по форме в соответствии с приложением № 16 к письму управления от 20.02.2001 № 202.</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2.4.4. </w:t>
      </w:r>
      <w:r w:rsidRPr="00E8029C">
        <w:rPr>
          <w:rFonts w:ascii="Times New Roman" w:eastAsia="Times New Roman" w:hAnsi="Times New Roman" w:cs="Times New Roman"/>
          <w:b/>
          <w:sz w:val="26"/>
          <w:szCs w:val="26"/>
          <w:lang w:eastAsia="ru-RU"/>
        </w:rPr>
        <w:t xml:space="preserve">Журнал учета восстановления угасающих текстов, подшивки, </w:t>
      </w:r>
      <w:proofErr w:type="spellStart"/>
      <w:r w:rsidRPr="00E8029C">
        <w:rPr>
          <w:rFonts w:ascii="Times New Roman" w:eastAsia="Times New Roman" w:hAnsi="Times New Roman" w:cs="Times New Roman"/>
          <w:b/>
          <w:sz w:val="26"/>
          <w:szCs w:val="26"/>
          <w:lang w:eastAsia="ru-RU"/>
        </w:rPr>
        <w:t>картонирования</w:t>
      </w:r>
      <w:proofErr w:type="spellEnd"/>
      <w:r w:rsidRPr="00E8029C">
        <w:rPr>
          <w:rFonts w:ascii="Times New Roman" w:eastAsia="Times New Roman" w:hAnsi="Times New Roman" w:cs="Times New Roman"/>
          <w:b/>
          <w:sz w:val="26"/>
          <w:szCs w:val="26"/>
          <w:lang w:eastAsia="ru-RU"/>
        </w:rPr>
        <w:t xml:space="preserve"> и ремонта дел</w:t>
      </w:r>
      <w:r w:rsidRPr="00E8029C">
        <w:rPr>
          <w:rFonts w:ascii="Times New Roman" w:eastAsia="Times New Roman" w:hAnsi="Times New Roman" w:cs="Times New Roman"/>
          <w:sz w:val="26"/>
          <w:szCs w:val="26"/>
          <w:lang w:eastAsia="ru-RU"/>
        </w:rPr>
        <w:t xml:space="preserve"> </w:t>
      </w:r>
      <w:r w:rsidRPr="00E8029C">
        <w:rPr>
          <w:rFonts w:ascii="Times New Roman" w:eastAsia="Times New Roman" w:hAnsi="Times New Roman" w:cs="Times New Roman"/>
          <w:b/>
          <w:sz w:val="26"/>
          <w:szCs w:val="26"/>
          <w:lang w:eastAsia="ru-RU"/>
        </w:rPr>
        <w:t>-</w:t>
      </w:r>
      <w:r w:rsidRPr="00E8029C">
        <w:rPr>
          <w:rFonts w:ascii="Times New Roman" w:eastAsia="Times New Roman" w:hAnsi="Times New Roman" w:cs="Times New Roman"/>
          <w:sz w:val="26"/>
          <w:szCs w:val="26"/>
          <w:lang w:eastAsia="ru-RU"/>
        </w:rPr>
        <w:t xml:space="preserve"> для учета количества листов, единиц хранения, подвергшихся подшивке, </w:t>
      </w:r>
      <w:proofErr w:type="spellStart"/>
      <w:r w:rsidRPr="00E8029C">
        <w:rPr>
          <w:rFonts w:ascii="Times New Roman" w:eastAsia="Times New Roman" w:hAnsi="Times New Roman" w:cs="Times New Roman"/>
          <w:sz w:val="26"/>
          <w:szCs w:val="26"/>
          <w:lang w:eastAsia="ru-RU"/>
        </w:rPr>
        <w:t>картонированию</w:t>
      </w:r>
      <w:proofErr w:type="spellEnd"/>
      <w:r w:rsidRPr="00E8029C">
        <w:rPr>
          <w:rFonts w:ascii="Times New Roman" w:eastAsia="Times New Roman" w:hAnsi="Times New Roman" w:cs="Times New Roman"/>
          <w:sz w:val="26"/>
          <w:szCs w:val="26"/>
          <w:lang w:eastAsia="ru-RU"/>
        </w:rPr>
        <w:t>, ремонту, восстановлению угасающих текстов.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2.4.4.1. Журнал составляется по форме в соответствии с приложением № 17 к письму управления от 20.02.2001 № 202.</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Ежегодно в журнале на 1 января подводится итог по количеству листов, единиц хранения, подшитых, </w:t>
      </w:r>
      <w:proofErr w:type="spellStart"/>
      <w:r w:rsidRPr="00E8029C">
        <w:rPr>
          <w:rFonts w:ascii="Times New Roman" w:eastAsia="Times New Roman" w:hAnsi="Times New Roman" w:cs="Times New Roman"/>
          <w:sz w:val="26"/>
          <w:szCs w:val="26"/>
          <w:lang w:eastAsia="ru-RU"/>
        </w:rPr>
        <w:t>закартонированных</w:t>
      </w:r>
      <w:proofErr w:type="spellEnd"/>
      <w:r w:rsidRPr="00E8029C">
        <w:rPr>
          <w:rFonts w:ascii="Times New Roman" w:eastAsia="Times New Roman" w:hAnsi="Times New Roman" w:cs="Times New Roman"/>
          <w:sz w:val="26"/>
          <w:szCs w:val="26"/>
          <w:lang w:eastAsia="ru-RU"/>
        </w:rPr>
        <w:t>, отремонтированных, с восстановленными угасающими текстами.</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2.4.5. </w:t>
      </w:r>
      <w:r w:rsidRPr="00E8029C">
        <w:rPr>
          <w:rFonts w:ascii="Times New Roman" w:eastAsia="Times New Roman" w:hAnsi="Times New Roman" w:cs="Times New Roman"/>
          <w:b/>
          <w:sz w:val="26"/>
          <w:szCs w:val="26"/>
          <w:lang w:eastAsia="ru-RU"/>
        </w:rPr>
        <w:t xml:space="preserve">Журнал учета инициативных информаций, выставок документов, </w:t>
      </w:r>
      <w:proofErr w:type="spellStart"/>
      <w:r w:rsidRPr="00E8029C">
        <w:rPr>
          <w:rFonts w:ascii="Times New Roman" w:eastAsia="Times New Roman" w:hAnsi="Times New Roman" w:cs="Times New Roman"/>
          <w:b/>
          <w:sz w:val="26"/>
          <w:szCs w:val="26"/>
          <w:lang w:eastAsia="ru-RU"/>
        </w:rPr>
        <w:t>радиотелепередач</w:t>
      </w:r>
      <w:proofErr w:type="spellEnd"/>
      <w:r w:rsidRPr="00E8029C">
        <w:rPr>
          <w:rFonts w:ascii="Times New Roman" w:eastAsia="Times New Roman" w:hAnsi="Times New Roman" w:cs="Times New Roman"/>
          <w:b/>
          <w:sz w:val="26"/>
          <w:szCs w:val="26"/>
          <w:lang w:eastAsia="ru-RU"/>
        </w:rPr>
        <w:t>, публикаций и лекций</w:t>
      </w:r>
      <w:r w:rsidRPr="00E8029C">
        <w:rPr>
          <w:rFonts w:ascii="Times New Roman" w:eastAsia="Times New Roman" w:hAnsi="Times New Roman" w:cs="Times New Roman"/>
          <w:sz w:val="26"/>
          <w:szCs w:val="26"/>
          <w:lang w:eastAsia="ru-RU"/>
        </w:rPr>
        <w:t xml:space="preserve"> – для учета некоторых форм использования архивных документов.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2.4.5.1. Журнал составляется по форме в соответствии с приложением № 18 к письму управления от 20.02.2001 № 202.</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2.4.6. С</w:t>
      </w:r>
      <w:r w:rsidRPr="00E8029C">
        <w:rPr>
          <w:rFonts w:ascii="Times New Roman" w:eastAsia="Times New Roman" w:hAnsi="Times New Roman" w:cs="Times New Roman"/>
          <w:b/>
          <w:sz w:val="26"/>
          <w:szCs w:val="26"/>
          <w:lang w:eastAsia="ru-RU"/>
        </w:rPr>
        <w:t>ведения о расхождениях в объеме фондов, выявленных в ходе проверки наличия дел архива, и ее итогах</w:t>
      </w:r>
      <w:r w:rsidRPr="00E8029C">
        <w:rPr>
          <w:rFonts w:ascii="Times New Roman" w:eastAsia="Times New Roman" w:hAnsi="Times New Roman" w:cs="Times New Roman"/>
          <w:sz w:val="26"/>
          <w:szCs w:val="26"/>
          <w:lang w:eastAsia="ru-RU"/>
        </w:rPr>
        <w:t xml:space="preserve"> – для учета расхождений в объемах фондов, выявленных необнаруженных единиц хранения, технических ошибках.</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2.4.6.1. Сведения составляются по форме в соответствии с приложением № 20 к письму управления от 20.02.2001 № 202.</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2.4.7. </w:t>
      </w:r>
      <w:r w:rsidRPr="00E8029C">
        <w:rPr>
          <w:rFonts w:ascii="Times New Roman" w:eastAsia="Times New Roman" w:hAnsi="Times New Roman" w:cs="Times New Roman"/>
          <w:b/>
          <w:sz w:val="26"/>
          <w:szCs w:val="26"/>
          <w:lang w:eastAsia="ru-RU"/>
        </w:rPr>
        <w:t xml:space="preserve">Журнал регистрации посещений архива пользователями </w:t>
      </w:r>
      <w:r w:rsidRPr="00E8029C">
        <w:rPr>
          <w:rFonts w:ascii="Times New Roman" w:eastAsia="Times New Roman" w:hAnsi="Times New Roman" w:cs="Times New Roman"/>
          <w:sz w:val="26"/>
          <w:szCs w:val="26"/>
          <w:lang w:eastAsia="ru-RU"/>
        </w:rPr>
        <w:t>– для учета количества пользователей, посещений ими муниципального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2.4.7.1. Журнал составляется по форме в соответствии с приложением № 21 к письму управления от 20.02.2001 № 202. В графе 1-ой журнала указывается порядковый номер посещения, в графе 4-ой порядковый номер пользователя, который присваивается при первом посещении, а при последующих посещениях того же пользователя в течение года не проставляется.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lastRenderedPageBreak/>
        <w:t xml:space="preserve">2.4.8. </w:t>
      </w:r>
      <w:r w:rsidRPr="00E8029C">
        <w:rPr>
          <w:rFonts w:ascii="Times New Roman" w:eastAsia="Times New Roman" w:hAnsi="Times New Roman" w:cs="Times New Roman"/>
          <w:b/>
          <w:sz w:val="26"/>
          <w:szCs w:val="26"/>
          <w:lang w:eastAsia="ru-RU"/>
        </w:rPr>
        <w:t xml:space="preserve">Книга выдачи архивных документов, копий фонда пользования из хранилища пользователям </w:t>
      </w:r>
      <w:r w:rsidRPr="00E8029C">
        <w:rPr>
          <w:rFonts w:ascii="Times New Roman" w:eastAsia="Times New Roman" w:hAnsi="Times New Roman" w:cs="Times New Roman"/>
          <w:sz w:val="26"/>
          <w:szCs w:val="26"/>
          <w:lang w:eastAsia="ru-RU"/>
        </w:rPr>
        <w:t>– для учета количества единиц хранения и описей дел, выданных пользователям.</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2.4.8.1. Форма документа установлена приложением № 24 к приказу от 10.09.2007 № 1273. Книги ведутся раздельно по каждому архивохранилищу и виду выдачи. Выдача архивных документов, описей дел в читальный зал оформляется заказом (требованием) на выдачу архивных документов, копий фонда пользования, описей дел, документов (форма документа установлена приложением № 12 к приказу от 10.09.2007 № 1273).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2.4.9. </w:t>
      </w:r>
      <w:r w:rsidRPr="00E8029C">
        <w:rPr>
          <w:rFonts w:ascii="Times New Roman" w:eastAsia="Times New Roman" w:hAnsi="Times New Roman" w:cs="Times New Roman"/>
          <w:b/>
          <w:sz w:val="26"/>
          <w:szCs w:val="26"/>
          <w:lang w:eastAsia="ru-RU"/>
        </w:rPr>
        <w:t>Книга выдачи архивных документов, копий фонда пользования из хранилища работникам архива</w:t>
      </w:r>
      <w:r w:rsidRPr="00E8029C">
        <w:rPr>
          <w:rFonts w:ascii="Times New Roman" w:eastAsia="Times New Roman" w:hAnsi="Times New Roman" w:cs="Times New Roman"/>
          <w:sz w:val="26"/>
          <w:szCs w:val="26"/>
          <w:lang w:eastAsia="ru-RU"/>
        </w:rPr>
        <w:t xml:space="preserve"> – для учета количества единиц хранения и описей дел, выданных работникам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2.4.9.1. Форма документа установлена приложением № 24 к приказу от 10.09.2007 № 1273. </w:t>
      </w:r>
    </w:p>
    <w:p w:rsidR="00E8029C" w:rsidRPr="00E8029C" w:rsidRDefault="00E8029C" w:rsidP="00E8029C">
      <w:pPr>
        <w:spacing w:after="0" w:line="240" w:lineRule="auto"/>
        <w:jc w:val="both"/>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sz w:val="26"/>
          <w:szCs w:val="26"/>
          <w:lang w:eastAsia="ru-RU"/>
        </w:rPr>
        <w:t xml:space="preserve">2.4.10. </w:t>
      </w:r>
      <w:r w:rsidRPr="00E8029C">
        <w:rPr>
          <w:rFonts w:ascii="Times New Roman" w:eastAsia="Times New Roman" w:hAnsi="Times New Roman" w:cs="Times New Roman"/>
          <w:b/>
          <w:sz w:val="26"/>
          <w:szCs w:val="26"/>
          <w:lang w:eastAsia="ru-RU"/>
        </w:rPr>
        <w:t xml:space="preserve">Журнал учета дел, выданных во временное пользование - </w:t>
      </w:r>
      <w:r w:rsidRPr="00E8029C">
        <w:rPr>
          <w:rFonts w:ascii="Times New Roman" w:eastAsia="Times New Roman" w:hAnsi="Times New Roman" w:cs="Times New Roman"/>
          <w:sz w:val="26"/>
          <w:szCs w:val="26"/>
          <w:lang w:eastAsia="ru-RU"/>
        </w:rPr>
        <w:t>для регистрации единиц хранения не находящихся в здании архива и не находящихся временно по закрепленному месту их хранения в архивохранилище.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2.4.10.1. Журнал составляется по форме в соответствии с приложением № 23 к письму управления от 20.02.2001 № 202. Выдача архивных документов во временное пользование оформляется актом о выдаче архивных документов во временное пользование (форма документа установлена приложением № 2 к приказу от 10.09.2007 № 1273) при наличии гарантийного письма от организации.</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2.4.11. </w:t>
      </w:r>
      <w:r w:rsidRPr="00E8029C">
        <w:rPr>
          <w:rFonts w:ascii="Times New Roman" w:eastAsia="Times New Roman" w:hAnsi="Times New Roman" w:cs="Times New Roman"/>
          <w:b/>
          <w:sz w:val="26"/>
          <w:szCs w:val="26"/>
          <w:lang w:eastAsia="ru-RU"/>
        </w:rPr>
        <w:t xml:space="preserve">Журнал учета изъятых подлинных единиц хранения, архивных документов – </w:t>
      </w:r>
      <w:r w:rsidRPr="00E8029C">
        <w:rPr>
          <w:rFonts w:ascii="Times New Roman" w:eastAsia="Times New Roman" w:hAnsi="Times New Roman" w:cs="Times New Roman"/>
          <w:sz w:val="26"/>
          <w:szCs w:val="26"/>
          <w:lang w:eastAsia="ru-RU"/>
        </w:rPr>
        <w:t>для учета единиц хранения (документов), изъятых органами, осуществляющими оперативно-розыскную деятельность, дознание и предварительное следствие.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2.4.11.1. Журнал составляется по форме в соответствии с приложением № 3 к письму управления от 06.06.2007 № 534. В указанном письме сообщается порядок действий архивов в случае изъятия (выемки) единиц хранения (документов) соответствующими органами.</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2.4.12. </w:t>
      </w:r>
      <w:r w:rsidRPr="00E8029C">
        <w:rPr>
          <w:rFonts w:ascii="Times New Roman" w:eastAsia="Times New Roman" w:hAnsi="Times New Roman" w:cs="Times New Roman"/>
          <w:b/>
          <w:sz w:val="26"/>
          <w:szCs w:val="26"/>
          <w:lang w:eastAsia="ru-RU"/>
        </w:rPr>
        <w:t xml:space="preserve">Журнал учета выходов в организации - источники комплектования, проведенных семинаров, индивидуальных консультаций по вопросам ведения делопроизводства и архива – </w:t>
      </w:r>
      <w:r w:rsidRPr="00E8029C">
        <w:rPr>
          <w:rFonts w:ascii="Times New Roman" w:eastAsia="Times New Roman" w:hAnsi="Times New Roman" w:cs="Times New Roman"/>
          <w:sz w:val="26"/>
          <w:szCs w:val="26"/>
          <w:lang w:eastAsia="ru-RU"/>
        </w:rPr>
        <w:t>для учета количества выходов в организации с целью оказания  методической и практической помощи, проведенных семинаров, индивидуальных консультаций.</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2.4.12.1. Форма журнала установлена приложением № 2 к настоящему Порядку.</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2.4.13. </w:t>
      </w:r>
      <w:r w:rsidRPr="00E8029C">
        <w:rPr>
          <w:rFonts w:ascii="Times New Roman" w:eastAsia="Times New Roman" w:hAnsi="Times New Roman" w:cs="Times New Roman"/>
          <w:b/>
          <w:sz w:val="26"/>
          <w:szCs w:val="26"/>
          <w:lang w:eastAsia="ru-RU"/>
        </w:rPr>
        <w:t xml:space="preserve">Журнал регистрации тематических запросов </w:t>
      </w:r>
      <w:r w:rsidRPr="00E8029C">
        <w:rPr>
          <w:rFonts w:ascii="Times New Roman" w:eastAsia="Times New Roman" w:hAnsi="Times New Roman" w:cs="Times New Roman"/>
          <w:sz w:val="26"/>
          <w:szCs w:val="26"/>
          <w:lang w:eastAsia="ru-RU"/>
        </w:rPr>
        <w:t xml:space="preserve">– для учета тематических запросов пользователей, </w:t>
      </w:r>
      <w:proofErr w:type="gramStart"/>
      <w:r w:rsidRPr="00E8029C">
        <w:rPr>
          <w:rFonts w:ascii="Times New Roman" w:eastAsia="Times New Roman" w:hAnsi="Times New Roman" w:cs="Times New Roman"/>
          <w:sz w:val="26"/>
          <w:szCs w:val="26"/>
          <w:lang w:eastAsia="ru-RU"/>
        </w:rPr>
        <w:t>контроля за</w:t>
      </w:r>
      <w:proofErr w:type="gramEnd"/>
      <w:r w:rsidRPr="00E8029C">
        <w:rPr>
          <w:rFonts w:ascii="Times New Roman" w:eastAsia="Times New Roman" w:hAnsi="Times New Roman" w:cs="Times New Roman"/>
          <w:sz w:val="26"/>
          <w:szCs w:val="26"/>
          <w:lang w:eastAsia="ru-RU"/>
        </w:rPr>
        <w:t xml:space="preserve"> сроками исполнения запросов.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2.4.13.1. Журнал составляется по форме в соответствии с приложением № 25 к письму управления от 20.02.2001 № 202.</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2.4.14. </w:t>
      </w:r>
      <w:r w:rsidRPr="00E8029C">
        <w:rPr>
          <w:rFonts w:ascii="Times New Roman" w:eastAsia="Times New Roman" w:hAnsi="Times New Roman" w:cs="Times New Roman"/>
          <w:b/>
          <w:sz w:val="26"/>
          <w:szCs w:val="26"/>
          <w:lang w:eastAsia="ru-RU"/>
        </w:rPr>
        <w:t xml:space="preserve">Журнал регистрации запросов организаций и заявлений граждан по вопросам наведения справок социально-правового характера </w:t>
      </w:r>
      <w:r w:rsidRPr="00E8029C">
        <w:rPr>
          <w:rFonts w:ascii="Times New Roman" w:eastAsia="Times New Roman" w:hAnsi="Times New Roman" w:cs="Times New Roman"/>
          <w:sz w:val="26"/>
          <w:szCs w:val="26"/>
          <w:lang w:eastAsia="ru-RU"/>
        </w:rPr>
        <w:t xml:space="preserve">– для учета запросов социально-правового характера, </w:t>
      </w:r>
      <w:proofErr w:type="gramStart"/>
      <w:r w:rsidRPr="00E8029C">
        <w:rPr>
          <w:rFonts w:ascii="Times New Roman" w:eastAsia="Times New Roman" w:hAnsi="Times New Roman" w:cs="Times New Roman"/>
          <w:sz w:val="26"/>
          <w:szCs w:val="26"/>
          <w:lang w:eastAsia="ru-RU"/>
        </w:rPr>
        <w:t>контроля за</w:t>
      </w:r>
      <w:proofErr w:type="gramEnd"/>
      <w:r w:rsidRPr="00E8029C">
        <w:rPr>
          <w:rFonts w:ascii="Times New Roman" w:eastAsia="Times New Roman" w:hAnsi="Times New Roman" w:cs="Times New Roman"/>
          <w:sz w:val="26"/>
          <w:szCs w:val="26"/>
          <w:lang w:eastAsia="ru-RU"/>
        </w:rPr>
        <w:t xml:space="preserve"> сроками их исполнения.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2.4.14.1. Журнал составляется по форме в соответствии с приложением № 26 к письму управления от 20.02.2001 № 202.</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2.4.15. </w:t>
      </w:r>
      <w:r w:rsidRPr="00E8029C">
        <w:rPr>
          <w:rFonts w:ascii="Times New Roman" w:eastAsia="Times New Roman" w:hAnsi="Times New Roman" w:cs="Times New Roman"/>
          <w:b/>
          <w:sz w:val="26"/>
          <w:szCs w:val="26"/>
          <w:lang w:eastAsia="ru-RU"/>
        </w:rPr>
        <w:t xml:space="preserve">Журнал регистрации консульских запросов </w:t>
      </w:r>
      <w:r w:rsidRPr="00E8029C">
        <w:rPr>
          <w:rFonts w:ascii="Times New Roman" w:eastAsia="Times New Roman" w:hAnsi="Times New Roman" w:cs="Times New Roman"/>
          <w:sz w:val="26"/>
          <w:szCs w:val="26"/>
          <w:lang w:eastAsia="ru-RU"/>
        </w:rPr>
        <w:t xml:space="preserve">– для учета консульских запросов пользователей, </w:t>
      </w:r>
      <w:proofErr w:type="gramStart"/>
      <w:r w:rsidRPr="00E8029C">
        <w:rPr>
          <w:rFonts w:ascii="Times New Roman" w:eastAsia="Times New Roman" w:hAnsi="Times New Roman" w:cs="Times New Roman"/>
          <w:sz w:val="26"/>
          <w:szCs w:val="26"/>
          <w:lang w:eastAsia="ru-RU"/>
        </w:rPr>
        <w:t>контроля за</w:t>
      </w:r>
      <w:proofErr w:type="gramEnd"/>
      <w:r w:rsidRPr="00E8029C">
        <w:rPr>
          <w:rFonts w:ascii="Times New Roman" w:eastAsia="Times New Roman" w:hAnsi="Times New Roman" w:cs="Times New Roman"/>
          <w:sz w:val="26"/>
          <w:szCs w:val="26"/>
          <w:lang w:eastAsia="ru-RU"/>
        </w:rPr>
        <w:t xml:space="preserve"> сроками исполнения запросов.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2.4.15.1. Журнал составляется по форме в соответствии с приложением № 26 к письму управления от 20.02.2001 № 202 с учетом того, что в 1-ой графе данной формы при регистрации консульских запросов необходимо к номеру запроса добавлять литеру «К», </w:t>
      </w:r>
      <w:r w:rsidRPr="00E8029C">
        <w:rPr>
          <w:rFonts w:ascii="Times New Roman" w:eastAsia="Times New Roman" w:hAnsi="Times New Roman" w:cs="Times New Roman"/>
          <w:sz w:val="26"/>
          <w:szCs w:val="26"/>
          <w:lang w:eastAsia="ru-RU"/>
        </w:rPr>
        <w:lastRenderedPageBreak/>
        <w:t>например: 1-К, 2-К и т.д. в соответствии с письмом управления от 18.10.2010 № 01-14/3359.</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2.4.16. </w:t>
      </w:r>
      <w:r w:rsidRPr="00E8029C">
        <w:rPr>
          <w:rFonts w:ascii="Times New Roman" w:eastAsia="Times New Roman" w:hAnsi="Times New Roman" w:cs="Times New Roman"/>
          <w:b/>
          <w:sz w:val="26"/>
          <w:szCs w:val="26"/>
          <w:lang w:eastAsia="ru-RU"/>
        </w:rPr>
        <w:t>Ж</w:t>
      </w:r>
      <w:r w:rsidRPr="00E8029C">
        <w:rPr>
          <w:rFonts w:ascii="Times New Roman" w:eastAsia="Times New Roman" w:hAnsi="Times New Roman" w:cs="Times New Roman"/>
          <w:b/>
          <w:spacing w:val="-2"/>
          <w:sz w:val="26"/>
          <w:szCs w:val="26"/>
          <w:lang w:eastAsia="ru-RU"/>
        </w:rPr>
        <w:t>урнал учета консультирования граждан по телефону –</w:t>
      </w:r>
      <w:r w:rsidRPr="00E8029C">
        <w:rPr>
          <w:rFonts w:ascii="Times New Roman" w:eastAsia="Times New Roman" w:hAnsi="Times New Roman" w:cs="Times New Roman"/>
          <w:spacing w:val="-2"/>
          <w:sz w:val="26"/>
          <w:szCs w:val="26"/>
          <w:lang w:eastAsia="ru-RU"/>
        </w:rPr>
        <w:t xml:space="preserve"> для учета количества граждан, обратившихся за консультацией в архив по телефону.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2.4.16.1. Журнал составляется по форме в соответствии с приложением к письму управления от 14.12.2012 № 27-06/09/5599.</w:t>
      </w:r>
    </w:p>
    <w:p w:rsidR="00E8029C" w:rsidRPr="00E8029C" w:rsidRDefault="00E8029C" w:rsidP="00E8029C">
      <w:pPr>
        <w:spacing w:after="0" w:line="240" w:lineRule="auto"/>
        <w:jc w:val="both"/>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spacing w:val="-2"/>
          <w:sz w:val="26"/>
          <w:szCs w:val="26"/>
          <w:lang w:eastAsia="ru-RU"/>
        </w:rPr>
        <w:t xml:space="preserve">2.4.17. </w:t>
      </w:r>
      <w:r w:rsidRPr="00E8029C">
        <w:rPr>
          <w:rFonts w:ascii="Times New Roman" w:eastAsia="Times New Roman" w:hAnsi="Times New Roman" w:cs="Times New Roman"/>
          <w:b/>
          <w:spacing w:val="-2"/>
          <w:sz w:val="26"/>
          <w:szCs w:val="26"/>
          <w:lang w:eastAsia="ru-RU"/>
        </w:rPr>
        <w:t>Журнал учета личного приема граждан</w:t>
      </w:r>
      <w:r w:rsidRPr="00E8029C">
        <w:rPr>
          <w:rFonts w:ascii="Times New Roman" w:eastAsia="Times New Roman" w:hAnsi="Times New Roman" w:cs="Times New Roman"/>
          <w:spacing w:val="-2"/>
          <w:sz w:val="26"/>
          <w:szCs w:val="26"/>
          <w:lang w:eastAsia="ru-RU"/>
        </w:rPr>
        <w:t xml:space="preserve"> - для учета количества обращений граждан.</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pacing w:val="-2"/>
          <w:sz w:val="26"/>
          <w:szCs w:val="26"/>
          <w:lang w:eastAsia="ru-RU"/>
        </w:rPr>
        <w:t xml:space="preserve">2.4.17.1. </w:t>
      </w:r>
      <w:r w:rsidRPr="00E8029C">
        <w:rPr>
          <w:rFonts w:ascii="Times New Roman" w:eastAsia="Times New Roman" w:hAnsi="Times New Roman" w:cs="Times New Roman"/>
          <w:sz w:val="26"/>
          <w:szCs w:val="26"/>
          <w:lang w:eastAsia="ru-RU"/>
        </w:rPr>
        <w:t>Журнал составляется по форме в соответствии с приложением к письму управления от 14.12.2012 № 27-06/09/5599.</w:t>
      </w:r>
    </w:p>
    <w:p w:rsidR="00E8029C" w:rsidRPr="00E8029C" w:rsidRDefault="00E8029C" w:rsidP="00E8029C">
      <w:pPr>
        <w:spacing w:after="0" w:line="240" w:lineRule="auto"/>
        <w:jc w:val="both"/>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spacing w:val="-2"/>
          <w:sz w:val="26"/>
          <w:szCs w:val="26"/>
          <w:lang w:eastAsia="ru-RU"/>
        </w:rPr>
        <w:t xml:space="preserve">2.4.18. </w:t>
      </w:r>
      <w:r w:rsidRPr="00E8029C">
        <w:rPr>
          <w:rFonts w:ascii="Times New Roman" w:eastAsia="Times New Roman" w:hAnsi="Times New Roman" w:cs="Times New Roman"/>
          <w:b/>
          <w:spacing w:val="-2"/>
          <w:sz w:val="26"/>
          <w:szCs w:val="26"/>
          <w:lang w:eastAsia="ru-RU"/>
        </w:rPr>
        <w:t>Ж</w:t>
      </w:r>
      <w:r w:rsidRPr="00E8029C">
        <w:rPr>
          <w:rFonts w:ascii="Times New Roman" w:eastAsia="Times New Roman" w:hAnsi="Times New Roman" w:cs="Times New Roman"/>
          <w:b/>
          <w:sz w:val="26"/>
          <w:szCs w:val="26"/>
          <w:lang w:eastAsia="ru-RU"/>
        </w:rPr>
        <w:t xml:space="preserve">урнал регистрации личных дел пользователей – </w:t>
      </w:r>
      <w:r w:rsidRPr="00E8029C">
        <w:rPr>
          <w:rFonts w:ascii="Times New Roman" w:eastAsia="Times New Roman" w:hAnsi="Times New Roman" w:cs="Times New Roman"/>
          <w:spacing w:val="-2"/>
          <w:sz w:val="26"/>
          <w:szCs w:val="26"/>
          <w:lang w:eastAsia="ru-RU"/>
        </w:rPr>
        <w:t>для учета каждого личного дела пользователя.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2.4.18.1. Форма журнала установлена приложением № 3 к настоящему Порядку. При внесении номера личного дела пользователя в журнале заполняется либо </w:t>
      </w:r>
      <w:proofErr w:type="gramStart"/>
      <w:r w:rsidRPr="00E8029C">
        <w:rPr>
          <w:rFonts w:ascii="Times New Roman" w:eastAsia="Times New Roman" w:hAnsi="Times New Roman" w:cs="Times New Roman"/>
          <w:sz w:val="26"/>
          <w:szCs w:val="26"/>
          <w:lang w:eastAsia="ru-RU"/>
        </w:rPr>
        <w:t>3-я</w:t>
      </w:r>
      <w:proofErr w:type="gramEnd"/>
      <w:r w:rsidRPr="00E8029C">
        <w:rPr>
          <w:rFonts w:ascii="Times New Roman" w:eastAsia="Times New Roman" w:hAnsi="Times New Roman" w:cs="Times New Roman"/>
          <w:sz w:val="26"/>
          <w:szCs w:val="26"/>
          <w:lang w:eastAsia="ru-RU"/>
        </w:rPr>
        <w:t xml:space="preserve"> либо 4-ая графы в зависимости от того, заводилось ли ранее личное дело пользователя.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pacing w:val="-2"/>
          <w:sz w:val="26"/>
          <w:szCs w:val="26"/>
          <w:lang w:eastAsia="ru-RU"/>
        </w:rPr>
        <w:t xml:space="preserve">2.4.19. </w:t>
      </w:r>
      <w:r w:rsidRPr="00E8029C">
        <w:rPr>
          <w:rFonts w:ascii="Times New Roman" w:eastAsia="Times New Roman" w:hAnsi="Times New Roman" w:cs="Times New Roman"/>
          <w:b/>
          <w:spacing w:val="-2"/>
          <w:sz w:val="26"/>
          <w:szCs w:val="26"/>
          <w:lang w:eastAsia="ru-RU"/>
        </w:rPr>
        <w:t>И</w:t>
      </w:r>
      <w:r w:rsidRPr="00E8029C">
        <w:rPr>
          <w:rFonts w:ascii="Times New Roman" w:eastAsia="Times New Roman" w:hAnsi="Times New Roman" w:cs="Times New Roman"/>
          <w:b/>
          <w:sz w:val="26"/>
          <w:szCs w:val="26"/>
          <w:lang w:eastAsia="ru-RU"/>
        </w:rPr>
        <w:t xml:space="preserve">нвентарная книга для записи фонда научно-справочной библиотеки </w:t>
      </w:r>
      <w:r w:rsidRPr="00E8029C">
        <w:rPr>
          <w:rFonts w:ascii="Times New Roman" w:eastAsia="Times New Roman" w:hAnsi="Times New Roman" w:cs="Times New Roman"/>
          <w:sz w:val="26"/>
          <w:szCs w:val="26"/>
          <w:lang w:eastAsia="ru-RU"/>
        </w:rPr>
        <w:t>– для учета изданий (документов), поступающих в библиотеку, и присвоения им инвентарных номеров.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pacing w:val="-2"/>
          <w:sz w:val="26"/>
          <w:szCs w:val="26"/>
          <w:lang w:eastAsia="ru-RU"/>
        </w:rPr>
        <w:t xml:space="preserve">2.4.19.1. </w:t>
      </w:r>
      <w:r w:rsidRPr="00E8029C">
        <w:rPr>
          <w:rFonts w:ascii="Times New Roman" w:eastAsia="Times New Roman" w:hAnsi="Times New Roman" w:cs="Times New Roman"/>
          <w:sz w:val="26"/>
          <w:szCs w:val="26"/>
          <w:lang w:eastAsia="ru-RU"/>
        </w:rPr>
        <w:t xml:space="preserve">Журнал составляется по форме в соответствии с приложением № 27 к письму управления от 20.02.2001 № 202. Инвентарную книгу для записи фонда научно-справочной библиотеки можно вести по пяти самостоятельным разделам, указанным в форме. Порядковая нумерация (графа 1) ведется внутри каждого раздела в пределах года. Инвентарные номера (графа 4) присваиваются изданиям (документам) внутри каждого раздела и являются продолжающимися. Если инвентарная книга заканчивается, заводится следующий том, в котором в графе 4-ой продолжается нумерация предыдущего тома по соответствующему разделу. На обложке методического пособия, брошюры, титульном листе книги, журнала </w:t>
      </w:r>
      <w:proofErr w:type="gramStart"/>
      <w:r w:rsidRPr="00E8029C">
        <w:rPr>
          <w:rFonts w:ascii="Times New Roman" w:eastAsia="Times New Roman" w:hAnsi="Times New Roman" w:cs="Times New Roman"/>
          <w:sz w:val="26"/>
          <w:szCs w:val="26"/>
          <w:lang w:eastAsia="ru-RU"/>
        </w:rPr>
        <w:t>проставляются</w:t>
      </w:r>
      <w:proofErr w:type="gramEnd"/>
      <w:r w:rsidRPr="00E8029C">
        <w:rPr>
          <w:rFonts w:ascii="Times New Roman" w:eastAsia="Times New Roman" w:hAnsi="Times New Roman" w:cs="Times New Roman"/>
          <w:sz w:val="26"/>
          <w:szCs w:val="26"/>
          <w:lang w:eastAsia="ru-RU"/>
        </w:rPr>
        <w:t xml:space="preserve"> номер раздела и инвентарный номер, например: раздел </w:t>
      </w:r>
      <w:r w:rsidRPr="00E8029C">
        <w:rPr>
          <w:rFonts w:ascii="Times New Roman" w:eastAsia="Times New Roman" w:hAnsi="Times New Roman" w:cs="Times New Roman"/>
          <w:sz w:val="26"/>
          <w:szCs w:val="26"/>
          <w:lang w:val="en-US" w:eastAsia="ru-RU"/>
        </w:rPr>
        <w:t>II</w:t>
      </w:r>
      <w:r w:rsidRPr="00E8029C">
        <w:rPr>
          <w:rFonts w:ascii="Times New Roman" w:eastAsia="Times New Roman" w:hAnsi="Times New Roman" w:cs="Times New Roman"/>
          <w:sz w:val="26"/>
          <w:szCs w:val="26"/>
          <w:lang w:eastAsia="ru-RU"/>
        </w:rPr>
        <w:t>, № 15.</w:t>
      </w:r>
    </w:p>
    <w:p w:rsidR="00E8029C" w:rsidRPr="00E8029C" w:rsidRDefault="00E8029C" w:rsidP="00E8029C">
      <w:pPr>
        <w:spacing w:after="0" w:line="240" w:lineRule="auto"/>
        <w:jc w:val="both"/>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spacing w:val="-2"/>
          <w:sz w:val="26"/>
          <w:szCs w:val="26"/>
          <w:lang w:eastAsia="ru-RU"/>
        </w:rPr>
        <w:t xml:space="preserve">2.4.20. </w:t>
      </w:r>
      <w:r w:rsidRPr="00E8029C">
        <w:rPr>
          <w:rFonts w:ascii="Times New Roman" w:eastAsia="Times New Roman" w:hAnsi="Times New Roman" w:cs="Times New Roman"/>
          <w:b/>
          <w:spacing w:val="-2"/>
          <w:sz w:val="26"/>
          <w:szCs w:val="26"/>
          <w:lang w:eastAsia="ru-RU"/>
        </w:rPr>
        <w:t>Ж</w:t>
      </w:r>
      <w:r w:rsidRPr="00E8029C">
        <w:rPr>
          <w:rFonts w:ascii="Times New Roman" w:eastAsia="Times New Roman" w:hAnsi="Times New Roman" w:cs="Times New Roman"/>
          <w:b/>
          <w:sz w:val="26"/>
          <w:szCs w:val="26"/>
          <w:lang w:eastAsia="ru-RU"/>
        </w:rPr>
        <w:t xml:space="preserve">урнал учета сканирования описей дел – </w:t>
      </w:r>
      <w:r w:rsidRPr="00E8029C">
        <w:rPr>
          <w:rFonts w:ascii="Times New Roman" w:eastAsia="Times New Roman" w:hAnsi="Times New Roman" w:cs="Times New Roman"/>
          <w:spacing w:val="-2"/>
          <w:sz w:val="26"/>
          <w:szCs w:val="26"/>
          <w:lang w:eastAsia="ru-RU"/>
        </w:rPr>
        <w:t>для учета отсканированных описей дел и листов.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2.4.20.1. Форма журнала установлена приложением № 4 к настоящему Порядку. </w:t>
      </w:r>
    </w:p>
    <w:p w:rsidR="00E8029C" w:rsidRPr="00E8029C" w:rsidRDefault="00E8029C" w:rsidP="00E8029C">
      <w:pPr>
        <w:spacing w:after="0" w:line="240" w:lineRule="auto"/>
        <w:jc w:val="both"/>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spacing w:val="-2"/>
          <w:sz w:val="26"/>
          <w:szCs w:val="26"/>
          <w:lang w:eastAsia="ru-RU"/>
        </w:rPr>
        <w:t xml:space="preserve">2.4.21. </w:t>
      </w:r>
      <w:r w:rsidRPr="00E8029C">
        <w:rPr>
          <w:rFonts w:ascii="Times New Roman" w:eastAsia="Times New Roman" w:hAnsi="Times New Roman" w:cs="Times New Roman"/>
          <w:b/>
          <w:spacing w:val="-2"/>
          <w:sz w:val="26"/>
          <w:szCs w:val="26"/>
          <w:lang w:eastAsia="ru-RU"/>
        </w:rPr>
        <w:t>Ж</w:t>
      </w:r>
      <w:r w:rsidRPr="00E8029C">
        <w:rPr>
          <w:rFonts w:ascii="Times New Roman" w:eastAsia="Times New Roman" w:hAnsi="Times New Roman" w:cs="Times New Roman"/>
          <w:b/>
          <w:sz w:val="26"/>
          <w:szCs w:val="26"/>
          <w:lang w:eastAsia="ru-RU"/>
        </w:rPr>
        <w:t xml:space="preserve">урнал учета внесения информации на уровне единицы хранения в БД – </w:t>
      </w:r>
      <w:r w:rsidRPr="00E8029C">
        <w:rPr>
          <w:rFonts w:ascii="Times New Roman" w:eastAsia="Times New Roman" w:hAnsi="Times New Roman" w:cs="Times New Roman"/>
          <w:spacing w:val="-2"/>
          <w:sz w:val="26"/>
          <w:szCs w:val="26"/>
          <w:lang w:eastAsia="ru-RU"/>
        </w:rPr>
        <w:t>для учета количества единиц хранения, внесенных в БД.</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2.4.21.1. Форма журнала установлена приложением № 5 к настоящему Порядку.</w:t>
      </w:r>
    </w:p>
    <w:p w:rsidR="00E8029C" w:rsidRPr="00E8029C" w:rsidRDefault="00E8029C" w:rsidP="00E8029C">
      <w:pPr>
        <w:spacing w:after="0" w:line="240" w:lineRule="auto"/>
        <w:jc w:val="both"/>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spacing w:val="-2"/>
          <w:sz w:val="26"/>
          <w:szCs w:val="26"/>
          <w:lang w:eastAsia="ru-RU"/>
        </w:rPr>
        <w:t xml:space="preserve">2.4.22. </w:t>
      </w:r>
      <w:r w:rsidRPr="00E8029C">
        <w:rPr>
          <w:rFonts w:ascii="Times New Roman" w:eastAsia="Times New Roman" w:hAnsi="Times New Roman" w:cs="Times New Roman"/>
          <w:b/>
          <w:spacing w:val="-2"/>
          <w:sz w:val="26"/>
          <w:szCs w:val="26"/>
          <w:lang w:eastAsia="ru-RU"/>
        </w:rPr>
        <w:t>Ж</w:t>
      </w:r>
      <w:r w:rsidRPr="00E8029C">
        <w:rPr>
          <w:rFonts w:ascii="Times New Roman" w:eastAsia="Times New Roman" w:hAnsi="Times New Roman" w:cs="Times New Roman"/>
          <w:b/>
          <w:sz w:val="26"/>
          <w:szCs w:val="26"/>
          <w:lang w:eastAsia="ru-RU"/>
        </w:rPr>
        <w:t xml:space="preserve">урнал учета заказов на ксерокопирование документов и выдачи ксерокопий документов пользователям – </w:t>
      </w:r>
      <w:r w:rsidRPr="00E8029C">
        <w:rPr>
          <w:rFonts w:ascii="Times New Roman" w:eastAsia="Times New Roman" w:hAnsi="Times New Roman" w:cs="Times New Roman"/>
          <w:spacing w:val="-2"/>
          <w:sz w:val="26"/>
          <w:szCs w:val="26"/>
          <w:lang w:eastAsia="ru-RU"/>
        </w:rPr>
        <w:t xml:space="preserve">для учета количества выданных ксерокопий пользователям и </w:t>
      </w:r>
      <w:proofErr w:type="gramStart"/>
      <w:r w:rsidRPr="00E8029C">
        <w:rPr>
          <w:rFonts w:ascii="Times New Roman" w:eastAsia="Times New Roman" w:hAnsi="Times New Roman" w:cs="Times New Roman"/>
          <w:spacing w:val="-2"/>
          <w:sz w:val="26"/>
          <w:szCs w:val="26"/>
          <w:lang w:eastAsia="ru-RU"/>
        </w:rPr>
        <w:t>сроках</w:t>
      </w:r>
      <w:proofErr w:type="gramEnd"/>
      <w:r w:rsidRPr="00E8029C">
        <w:rPr>
          <w:rFonts w:ascii="Times New Roman" w:eastAsia="Times New Roman" w:hAnsi="Times New Roman" w:cs="Times New Roman"/>
          <w:spacing w:val="-2"/>
          <w:sz w:val="26"/>
          <w:szCs w:val="26"/>
          <w:lang w:eastAsia="ru-RU"/>
        </w:rPr>
        <w:t xml:space="preserve"> их исполнения.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2.4.22.1. Форма журнала установлена приложением № 6 к настоящему Порядку.</w:t>
      </w:r>
    </w:p>
    <w:p w:rsidR="00E8029C" w:rsidRPr="00E8029C" w:rsidRDefault="00E8029C" w:rsidP="00E8029C">
      <w:pPr>
        <w:spacing w:after="0" w:line="240" w:lineRule="auto"/>
        <w:jc w:val="both"/>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spacing w:val="-2"/>
          <w:sz w:val="26"/>
          <w:szCs w:val="26"/>
          <w:lang w:eastAsia="ru-RU"/>
        </w:rPr>
        <w:t xml:space="preserve">2.4.23. </w:t>
      </w:r>
      <w:r w:rsidRPr="00E8029C">
        <w:rPr>
          <w:rFonts w:ascii="Times New Roman" w:eastAsia="Times New Roman" w:hAnsi="Times New Roman" w:cs="Times New Roman"/>
          <w:b/>
          <w:spacing w:val="-2"/>
          <w:sz w:val="26"/>
          <w:szCs w:val="26"/>
          <w:lang w:eastAsia="ru-RU"/>
        </w:rPr>
        <w:t>Ж</w:t>
      </w:r>
      <w:r w:rsidRPr="00E8029C">
        <w:rPr>
          <w:rFonts w:ascii="Times New Roman" w:eastAsia="Times New Roman" w:hAnsi="Times New Roman" w:cs="Times New Roman"/>
          <w:b/>
          <w:sz w:val="26"/>
          <w:szCs w:val="26"/>
          <w:lang w:eastAsia="ru-RU"/>
        </w:rPr>
        <w:t xml:space="preserve">урнал учета выдачи описей дел – </w:t>
      </w:r>
      <w:r w:rsidRPr="00E8029C">
        <w:rPr>
          <w:rFonts w:ascii="Times New Roman" w:eastAsia="Times New Roman" w:hAnsi="Times New Roman" w:cs="Times New Roman"/>
          <w:spacing w:val="-2"/>
          <w:sz w:val="26"/>
          <w:szCs w:val="26"/>
          <w:lang w:eastAsia="ru-RU"/>
        </w:rPr>
        <w:t>для учета количества выданных и возвращенных описей дел.</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2.4.23.1. Форма журнала установлена приложением № 7 к настоящему Порядку.</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2.4.24. Во все журналы (книги, сведения) вспомогательного учета архива изменения вносятся сразу после проведения видов работ, указанных в наименовании документов.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2.4.25. Ежегодно в документах вспомогательного учета архива на 1 января подводится итог по каждому виду выполненных работ.</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2.4.26. Вспомогательные учетные документы архива могут вестись на бумажном и/или электронном носителе. При ведении вспомогательных учетных документов на бумажном </w:t>
      </w:r>
      <w:r w:rsidRPr="00E8029C">
        <w:rPr>
          <w:rFonts w:ascii="Times New Roman" w:eastAsia="Times New Roman" w:hAnsi="Times New Roman" w:cs="Times New Roman"/>
          <w:sz w:val="26"/>
          <w:szCs w:val="26"/>
          <w:lang w:eastAsia="ru-RU"/>
        </w:rPr>
        <w:lastRenderedPageBreak/>
        <w:t xml:space="preserve">носителе все журналы, книги вспомогательного учета архива заключены в твердую обложку, листы пронумерованы, составлены листы-заверители.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2.5.</w:t>
      </w:r>
      <w:r w:rsidRPr="00E8029C">
        <w:rPr>
          <w:rFonts w:ascii="Times New Roman" w:eastAsia="Times New Roman" w:hAnsi="Times New Roman" w:cs="Times New Roman"/>
          <w:b/>
          <w:sz w:val="26"/>
          <w:szCs w:val="26"/>
          <w:lang w:eastAsia="ru-RU"/>
        </w:rPr>
        <w:tab/>
        <w:t xml:space="preserve"> Порядок ведения и назначение документов</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по учету работы с организациями - источниками комплектования архива</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color w:val="000000"/>
          <w:sz w:val="26"/>
          <w:szCs w:val="26"/>
          <w:lang w:eastAsia="ru-RU"/>
        </w:rPr>
      </w:pPr>
      <w:r w:rsidRPr="00E8029C">
        <w:rPr>
          <w:rFonts w:ascii="Times New Roman" w:eastAsia="Times New Roman" w:hAnsi="Times New Roman" w:cs="Times New Roman"/>
          <w:sz w:val="26"/>
          <w:szCs w:val="26"/>
          <w:lang w:eastAsia="ru-RU"/>
        </w:rPr>
        <w:t xml:space="preserve">2.5.1. </w:t>
      </w:r>
      <w:r w:rsidRPr="00E8029C">
        <w:rPr>
          <w:rFonts w:ascii="Times New Roman" w:eastAsia="Times New Roman" w:hAnsi="Times New Roman" w:cs="Times New Roman"/>
          <w:b/>
          <w:sz w:val="26"/>
          <w:szCs w:val="26"/>
          <w:lang w:eastAsia="ru-RU"/>
        </w:rPr>
        <w:t xml:space="preserve">Наблюдательное дело организации, гражданина – источника комплектования - </w:t>
      </w:r>
      <w:r w:rsidRPr="00E8029C">
        <w:rPr>
          <w:rFonts w:ascii="Times New Roman" w:eastAsia="Times New Roman" w:hAnsi="Times New Roman" w:cs="Times New Roman"/>
          <w:color w:val="000000"/>
          <w:sz w:val="26"/>
          <w:szCs w:val="26"/>
          <w:lang w:eastAsia="ru-RU"/>
        </w:rPr>
        <w:t>включаются документы, характеризующие его правовой статус и деятельность, а также работу архива и организацию документов в делопроизводстве.</w:t>
      </w:r>
    </w:p>
    <w:p w:rsidR="00E8029C" w:rsidRPr="00E8029C" w:rsidRDefault="00E8029C" w:rsidP="00E8029C">
      <w:pPr>
        <w:spacing w:after="0" w:line="240" w:lineRule="auto"/>
        <w:jc w:val="both"/>
        <w:rPr>
          <w:rFonts w:ascii="Times New Roman" w:eastAsia="Times New Roman" w:hAnsi="Times New Roman" w:cs="Times New Roman"/>
          <w:color w:val="000000"/>
          <w:sz w:val="26"/>
          <w:szCs w:val="26"/>
          <w:lang w:eastAsia="ru-RU"/>
        </w:rPr>
      </w:pPr>
      <w:r w:rsidRPr="00E8029C">
        <w:rPr>
          <w:rFonts w:ascii="Times New Roman" w:eastAsia="Times New Roman" w:hAnsi="Times New Roman" w:cs="Times New Roman"/>
          <w:color w:val="000000"/>
          <w:sz w:val="26"/>
          <w:szCs w:val="26"/>
          <w:lang w:eastAsia="ru-RU"/>
        </w:rPr>
        <w:t xml:space="preserve">2.5.1.1. Наблюдательное дело может быть заведено и на гражданина-источник комплектования архива, в которое включаются сведения о составе и содержании его архивных документов. </w:t>
      </w:r>
      <w:proofErr w:type="gramStart"/>
      <w:r w:rsidRPr="00E8029C">
        <w:rPr>
          <w:rFonts w:ascii="Times New Roman" w:eastAsia="Times New Roman" w:hAnsi="Times New Roman" w:cs="Times New Roman"/>
          <w:color w:val="000000"/>
          <w:sz w:val="26"/>
          <w:szCs w:val="26"/>
          <w:lang w:eastAsia="ru-RU"/>
        </w:rPr>
        <w:t>В состав наблюдательных дел включаются следующие виды документов: выписка из протокола ЭПМК управления Алтайского края по культуре и архивному делу с решением о включении (исключении) организации в список источников комплектования, экспертное заключение, справка о включении (исключении) организации в список источников комплектования, договор о сотрудничестве (при первой передаче документов организации в архив договор включается в дело фонда организации), копии уставных, учредительных</w:t>
      </w:r>
      <w:proofErr w:type="gramEnd"/>
      <w:r w:rsidRPr="00E8029C">
        <w:rPr>
          <w:rFonts w:ascii="Times New Roman" w:eastAsia="Times New Roman" w:hAnsi="Times New Roman" w:cs="Times New Roman"/>
          <w:color w:val="000000"/>
          <w:sz w:val="26"/>
          <w:szCs w:val="26"/>
          <w:lang w:eastAsia="ru-RU"/>
        </w:rPr>
        <w:t xml:space="preserve"> документов организации, нормативных и распорядительных документов о создании, переименовании, реорганизации, ликвидации, организации, о составе постоянно действующей </w:t>
      </w:r>
      <w:proofErr w:type="gramStart"/>
      <w:r w:rsidRPr="00E8029C">
        <w:rPr>
          <w:rFonts w:ascii="Times New Roman" w:eastAsia="Times New Roman" w:hAnsi="Times New Roman" w:cs="Times New Roman"/>
          <w:color w:val="000000"/>
          <w:sz w:val="26"/>
          <w:szCs w:val="26"/>
          <w:lang w:eastAsia="ru-RU"/>
        </w:rPr>
        <w:t>ЭК</w:t>
      </w:r>
      <w:proofErr w:type="gramEnd"/>
      <w:r w:rsidRPr="00E8029C">
        <w:rPr>
          <w:rFonts w:ascii="Times New Roman" w:eastAsia="Times New Roman" w:hAnsi="Times New Roman" w:cs="Times New Roman"/>
          <w:color w:val="000000"/>
          <w:sz w:val="26"/>
          <w:szCs w:val="26"/>
          <w:lang w:eastAsia="ru-RU"/>
        </w:rPr>
        <w:t>, назначении ответственного за архив и делопроизводство (постановления, распоряжения, приказы),</w:t>
      </w:r>
      <w:r w:rsidRPr="00E8029C">
        <w:rPr>
          <w:rFonts w:ascii="Times New Roman" w:eastAsia="Times New Roman" w:hAnsi="Times New Roman" w:cs="Times New Roman"/>
          <w:spacing w:val="-6"/>
          <w:sz w:val="28"/>
          <w:szCs w:val="28"/>
          <w:lang w:eastAsia="ru-RU"/>
        </w:rPr>
        <w:t xml:space="preserve"> </w:t>
      </w:r>
      <w:r w:rsidRPr="00E8029C">
        <w:rPr>
          <w:rFonts w:ascii="Times New Roman" w:eastAsia="Times New Roman" w:hAnsi="Times New Roman" w:cs="Times New Roman"/>
          <w:spacing w:val="-6"/>
          <w:sz w:val="26"/>
          <w:szCs w:val="26"/>
          <w:lang w:eastAsia="ru-RU"/>
        </w:rPr>
        <w:t>нормативные и методические документы</w:t>
      </w:r>
      <w:r w:rsidRPr="00E8029C">
        <w:rPr>
          <w:rFonts w:ascii="Times New Roman" w:eastAsia="Times New Roman" w:hAnsi="Times New Roman" w:cs="Times New Roman"/>
          <w:color w:val="000000"/>
          <w:sz w:val="26"/>
          <w:szCs w:val="26"/>
          <w:lang w:eastAsia="ru-RU"/>
        </w:rPr>
        <w:t xml:space="preserve">, регламентирующие работу по ведению делопроизводства и архива организации: инструкция по делопроизводству; положение об архиве организации;  </w:t>
      </w:r>
      <w:proofErr w:type="gramStart"/>
      <w:r w:rsidRPr="00E8029C">
        <w:rPr>
          <w:rFonts w:ascii="Times New Roman" w:eastAsia="Times New Roman" w:hAnsi="Times New Roman" w:cs="Times New Roman"/>
          <w:color w:val="000000"/>
          <w:sz w:val="26"/>
          <w:szCs w:val="26"/>
          <w:lang w:eastAsia="ru-RU"/>
        </w:rPr>
        <w:t>положение о постоянно действующей ЭК организации, номенклатуры дел организации, утвержденные руководителем и согласованные с ЭК организации и муниципальным архивом, п</w:t>
      </w:r>
      <w:r w:rsidRPr="00E8029C">
        <w:rPr>
          <w:rFonts w:ascii="Times New Roman" w:eastAsia="Times New Roman" w:hAnsi="Times New Roman" w:cs="Times New Roman"/>
          <w:sz w:val="26"/>
          <w:szCs w:val="26"/>
          <w:lang w:eastAsia="ru-RU"/>
        </w:rPr>
        <w:t xml:space="preserve">аспорт архива организации на 1 декабря ____ г., хранящей управленческую документацию, </w:t>
      </w:r>
      <w:r w:rsidRPr="00E8029C">
        <w:rPr>
          <w:rFonts w:ascii="Times New Roman" w:eastAsia="Times New Roman" w:hAnsi="Times New Roman" w:cs="Times New Roman"/>
          <w:color w:val="000000"/>
          <w:sz w:val="26"/>
          <w:szCs w:val="26"/>
          <w:lang w:eastAsia="ru-RU"/>
        </w:rPr>
        <w:t>акты, утвержденные руководителем организации:  приема - передачи дел при смене ответственных и заведующих архивами, проверок наличия и состояния дел в организации;</w:t>
      </w:r>
      <w:proofErr w:type="gramEnd"/>
      <w:r w:rsidRPr="00E8029C">
        <w:rPr>
          <w:rFonts w:ascii="Times New Roman" w:eastAsia="Times New Roman" w:hAnsi="Times New Roman" w:cs="Times New Roman"/>
          <w:color w:val="000000"/>
          <w:sz w:val="26"/>
          <w:szCs w:val="26"/>
          <w:lang w:eastAsia="ru-RU"/>
        </w:rPr>
        <w:t xml:space="preserve"> об обнаружении документов, о выделении к уничтожению документов, не подлежащих хранению; описи дел постоянного срока хранения, согласованные с </w:t>
      </w:r>
      <w:proofErr w:type="gramStart"/>
      <w:r w:rsidRPr="00E8029C">
        <w:rPr>
          <w:rFonts w:ascii="Times New Roman" w:eastAsia="Times New Roman" w:hAnsi="Times New Roman" w:cs="Times New Roman"/>
          <w:color w:val="000000"/>
          <w:sz w:val="26"/>
          <w:szCs w:val="26"/>
          <w:lang w:eastAsia="ru-RU"/>
        </w:rPr>
        <w:t>ЭК</w:t>
      </w:r>
      <w:proofErr w:type="gramEnd"/>
      <w:r w:rsidRPr="00E8029C">
        <w:rPr>
          <w:rFonts w:ascii="Times New Roman" w:eastAsia="Times New Roman" w:hAnsi="Times New Roman" w:cs="Times New Roman"/>
          <w:color w:val="000000"/>
          <w:sz w:val="26"/>
          <w:szCs w:val="26"/>
          <w:lang w:eastAsia="ru-RU"/>
        </w:rPr>
        <w:t xml:space="preserve"> организации, утвержденные ее руководителем и ЭПМК управления, описи дел по личному составу, утвержденные руководителем и согласованные с ЭК организации и муниципальным архивом. </w:t>
      </w:r>
    </w:p>
    <w:p w:rsidR="00E8029C" w:rsidRPr="00E8029C" w:rsidRDefault="00E8029C" w:rsidP="00E8029C">
      <w:pPr>
        <w:spacing w:after="0" w:line="240" w:lineRule="auto"/>
        <w:jc w:val="both"/>
        <w:rPr>
          <w:rFonts w:ascii="Times New Roman" w:eastAsia="Times New Roman" w:hAnsi="Times New Roman" w:cs="Times New Roman"/>
          <w:color w:val="000000"/>
          <w:sz w:val="26"/>
          <w:szCs w:val="26"/>
          <w:lang w:eastAsia="ru-RU"/>
        </w:rPr>
      </w:pPr>
      <w:r w:rsidRPr="00E8029C">
        <w:rPr>
          <w:rFonts w:ascii="Times New Roman" w:eastAsia="Times New Roman" w:hAnsi="Times New Roman" w:cs="Times New Roman"/>
          <w:color w:val="000000"/>
          <w:sz w:val="26"/>
          <w:szCs w:val="26"/>
          <w:lang w:eastAsia="ru-RU"/>
        </w:rPr>
        <w:t>На титульном листе наблюдательного дела после индекса дела через косую черту указывается номер организации по списку комплектования.</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color w:val="000000"/>
          <w:sz w:val="26"/>
          <w:szCs w:val="26"/>
          <w:lang w:eastAsia="ru-RU"/>
        </w:rPr>
        <w:t>2.5.2.</w:t>
      </w:r>
      <w:r w:rsidRPr="00E8029C">
        <w:rPr>
          <w:rFonts w:ascii="Times New Roman" w:eastAsia="Times New Roman" w:hAnsi="Times New Roman" w:cs="Times New Roman"/>
          <w:b/>
          <w:color w:val="000000"/>
          <w:sz w:val="26"/>
          <w:szCs w:val="26"/>
          <w:lang w:eastAsia="ru-RU"/>
        </w:rPr>
        <w:t xml:space="preserve"> О</w:t>
      </w:r>
      <w:r w:rsidRPr="00E8029C">
        <w:rPr>
          <w:rFonts w:ascii="Times New Roman" w:eastAsia="Times New Roman" w:hAnsi="Times New Roman" w:cs="Times New Roman"/>
          <w:b/>
          <w:sz w:val="26"/>
          <w:szCs w:val="26"/>
          <w:lang w:eastAsia="ru-RU"/>
        </w:rPr>
        <w:t>писи дел, находящихся на временном хранении</w:t>
      </w:r>
      <w:r w:rsidRPr="00E8029C">
        <w:rPr>
          <w:rFonts w:ascii="Times New Roman" w:eastAsia="Times New Roman" w:hAnsi="Times New Roman" w:cs="Times New Roman"/>
          <w:sz w:val="26"/>
          <w:szCs w:val="26"/>
          <w:lang w:eastAsia="ru-RU"/>
        </w:rPr>
        <w:t xml:space="preserve"> - для </w:t>
      </w:r>
      <w:proofErr w:type="spellStart"/>
      <w:r w:rsidRPr="00E8029C">
        <w:rPr>
          <w:rFonts w:ascii="Times New Roman" w:eastAsia="Times New Roman" w:hAnsi="Times New Roman" w:cs="Times New Roman"/>
          <w:sz w:val="26"/>
          <w:szCs w:val="26"/>
          <w:lang w:eastAsia="ru-RU"/>
        </w:rPr>
        <w:t>поединичного</w:t>
      </w:r>
      <w:proofErr w:type="spellEnd"/>
      <w:r w:rsidRPr="00E8029C">
        <w:rPr>
          <w:rFonts w:ascii="Times New Roman" w:eastAsia="Times New Roman" w:hAnsi="Times New Roman" w:cs="Times New Roman"/>
          <w:sz w:val="26"/>
          <w:szCs w:val="26"/>
          <w:lang w:eastAsia="ru-RU"/>
        </w:rP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2.5.2.1. Формы документов установлены приложениями № 32-38, 42 к приказу от 10.09.2007 № 1273, приложением № 8 к Правилам. Описи дел, находящихся на временном хранении, хранятся отдельно от описей дел, документы по которым приняты в архив.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2.5.3. </w:t>
      </w:r>
      <w:r w:rsidRPr="00E8029C">
        <w:rPr>
          <w:rFonts w:ascii="Times New Roman" w:eastAsia="Times New Roman" w:hAnsi="Times New Roman" w:cs="Times New Roman"/>
          <w:b/>
          <w:sz w:val="26"/>
          <w:szCs w:val="26"/>
          <w:lang w:eastAsia="ru-RU"/>
        </w:rPr>
        <w:t xml:space="preserve">Карточка учета работы с организацией </w:t>
      </w:r>
      <w:r w:rsidRPr="00E8029C">
        <w:rPr>
          <w:rFonts w:ascii="Times New Roman" w:eastAsia="Times New Roman" w:hAnsi="Times New Roman" w:cs="Times New Roman"/>
          <w:sz w:val="26"/>
          <w:szCs w:val="26"/>
          <w:lang w:eastAsia="ru-RU"/>
        </w:rPr>
        <w:t>– для учета общих сведений об организации, учета выходов в организацию с целью оказания методической и практической помощи, сведений о документах постоянного хранения и по личному составу, хранящихся в организации.</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2.5.3.1. Карточка составляется по форме в соответствии с приложением № 30 к письму управления от 20.02.2001 № 202 с учетом корректировки названий 2-го раздела на Сведения о выходах в организацию с целью оказания методической и практической </w:t>
      </w:r>
      <w:r w:rsidRPr="00E8029C">
        <w:rPr>
          <w:rFonts w:ascii="Times New Roman" w:eastAsia="Times New Roman" w:hAnsi="Times New Roman" w:cs="Times New Roman"/>
          <w:sz w:val="26"/>
          <w:szCs w:val="26"/>
          <w:lang w:eastAsia="ru-RU"/>
        </w:rPr>
        <w:lastRenderedPageBreak/>
        <w:t>помощи, 3-его раздела – на Сведения о подготовке и передаче документов в муниципальный архив.</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color w:val="000000"/>
          <w:sz w:val="26"/>
          <w:szCs w:val="26"/>
          <w:lang w:eastAsia="ru-RU"/>
        </w:rPr>
      </w:pPr>
      <w:r w:rsidRPr="00E8029C">
        <w:rPr>
          <w:rFonts w:ascii="Times New Roman" w:eastAsia="Times New Roman" w:hAnsi="Times New Roman" w:cs="Times New Roman"/>
          <w:b/>
          <w:sz w:val="26"/>
          <w:szCs w:val="26"/>
          <w:lang w:eastAsia="ru-RU"/>
        </w:rPr>
        <w:t xml:space="preserve">3. </w:t>
      </w:r>
      <w:r w:rsidRPr="00E8029C">
        <w:rPr>
          <w:rFonts w:ascii="Times New Roman" w:eastAsia="Times New Roman" w:hAnsi="Times New Roman" w:cs="Times New Roman"/>
          <w:b/>
          <w:color w:val="000000"/>
          <w:sz w:val="26"/>
          <w:szCs w:val="26"/>
          <w:lang w:eastAsia="ru-RU"/>
        </w:rPr>
        <w:t>Порядок учета изменений в объеме фондов</w:t>
      </w:r>
      <w:r w:rsidRPr="00E8029C">
        <w:rPr>
          <w:rFonts w:ascii="Times New Roman" w:eastAsia="Times New Roman" w:hAnsi="Times New Roman" w:cs="Times New Roman"/>
          <w:color w:val="000000"/>
          <w:sz w:val="26"/>
          <w:szCs w:val="26"/>
          <w:lang w:eastAsia="ru-RU"/>
        </w:rPr>
        <w:t xml:space="preserve">.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Акты, на основании которых вносятся изменения в учетные документы,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требования к составлению</w:t>
      </w:r>
    </w:p>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3.1. Учет поступления архивных документов в архив осуществляется на основании следующих актов:</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 xml:space="preserve">акт приема - передачи архивных документов на хранение (Приложение № 9 к Правилам) – составляется руководителем архива в 2-х экземплярах, осуществляющим прием либо передачу архивных документов, подписывается лицами, передающими и принимающими документы, утверждается организацией-сдатчиком и организацией-приемщиком архивных документов, один экземпляр акта с отметкой о внесении изменений в учетные документы включается в дело фонда, другой передается в организацию; </w:t>
      </w:r>
      <w:proofErr w:type="gramEnd"/>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акт приема на хранение документов личного происхождения (Приложение № 10 к Правилам) – составляется в 2-х экземплярах и подписывается руководителем архива, осуществляющим прием архивных документов, подписывается владельцем либо собственником документов, утверждается, один экземпляр акта с отметкой о внесении изменений в учетные документы включается в дело фонда, другой передается собственнику документов.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3.1.1. Архивные документы ставятся на учет также по результатам проведения отдельных видов архивных работ (см. п. 3.3 настоящего Порядка).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3.2. Учет выбытия архивных документов из архива осуществляется на основании следующих актов:</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акт о выделении к уничтожению архивных документов, не подлежащих хранению (Приложение № 11 к Правилам) - составляется руководителем или специалистом архива, подписывается ими, визируется руководителем архива (в случае составления акта специалистом), утверждается, передается на рассмотрение ЭПМК управления Алтайского края по культуре и архивному делу для утверждения, включается в дело фонда только с отметкой о внесении изменений в учетные документы;</w:t>
      </w:r>
      <w:proofErr w:type="gramEnd"/>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акт о неисправимых повреждениях документов (Приложение № 1 к Правилам) – составляется руководителем архива, подписывается им, передается на рассмотрение ЭПМК управления, на основании решения ЭПМК управления в акте делается отметка о снятии с учета неисправимо поврежденных архивных документов распоряжением главы Администрации района (города), утверждается, включается в дело фонда только с отметкой о внесении изменений в учетные документы;</w:t>
      </w:r>
      <w:proofErr w:type="gramEnd"/>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акт приема - передачи архивных документов на хранение (Приложение № 9 к Правилам)  (см. пункт 3.1 настоящего Порядка);</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proofErr w:type="gramStart"/>
      <w:r w:rsidRPr="00E8029C">
        <w:rPr>
          <w:rFonts w:ascii="Times New Roman" w:eastAsia="Times New Roman" w:hAnsi="Times New Roman" w:cs="Times New Roman"/>
          <w:sz w:val="26"/>
          <w:szCs w:val="26"/>
          <w:lang w:eastAsia="ru-RU"/>
        </w:rPr>
        <w:t xml:space="preserve">акт о </w:t>
      </w:r>
      <w:proofErr w:type="spellStart"/>
      <w:r w:rsidRPr="00E8029C">
        <w:rPr>
          <w:rFonts w:ascii="Times New Roman" w:eastAsia="Times New Roman" w:hAnsi="Times New Roman" w:cs="Times New Roman"/>
          <w:sz w:val="26"/>
          <w:szCs w:val="26"/>
          <w:lang w:eastAsia="ru-RU"/>
        </w:rPr>
        <w:t>необнаружении</w:t>
      </w:r>
      <w:proofErr w:type="spellEnd"/>
      <w:r w:rsidRPr="00E8029C">
        <w:rPr>
          <w:rFonts w:ascii="Times New Roman" w:eastAsia="Times New Roman" w:hAnsi="Times New Roman" w:cs="Times New Roman"/>
          <w:sz w:val="26"/>
          <w:szCs w:val="26"/>
          <w:lang w:eastAsia="ru-RU"/>
        </w:rPr>
        <w:t xml:space="preserve"> документов, пути розыска которых исчерпаны (Приложение № 2 к Правилам) - составляется руководителем архива, подписывается им, передается на рассмотрение ЭПМК управления, на основании решения ЭПМК управления в акте делается отметка о снятии с учета документов, пути розыска которых исчерпаны, распоряжением главы Администрации района </w:t>
      </w:r>
      <w:r w:rsidRPr="00E8029C">
        <w:rPr>
          <w:rFonts w:ascii="Times New Roman" w:eastAsia="Times New Roman" w:hAnsi="Times New Roman" w:cs="Times New Roman"/>
          <w:sz w:val="26"/>
          <w:szCs w:val="26"/>
          <w:lang w:eastAsia="ru-RU"/>
        </w:rPr>
        <w:lastRenderedPageBreak/>
        <w:t>(города), включается в дело фонда только с отметкой о внесении изменений в учетные документы;</w:t>
      </w:r>
      <w:proofErr w:type="gramEnd"/>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акт возврата архивных документов собственнику (Форма № 1 к приказу от 10.09.2007 № 1273) – составляется руководителем архива, подписывается им и собственником, утверждается, включается в дело фонда только с отметкой о внесении изменений в учетные документы;</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акт об изъятии подлинных единиц хранения, архивных документов (Форма № 5 к приказу от 10.09.2007 № 1273) - составляется и подписывается руководителем архива, утверждается, включается в дело фонда только с отметкой о внесении изменений в учетные документы.</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3.2.1. Архивные документы снимаются с учета также в результате проведения отдельных видов архивных работ (см. п. 3.3 настоящего Порядка).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3.2.2. 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архивных документов на хранение включается в архивный фонд архива-сдатчика. </w:t>
      </w:r>
    </w:p>
    <w:p w:rsidR="00E8029C" w:rsidRPr="00E8029C" w:rsidRDefault="00E8029C" w:rsidP="00E8029C">
      <w:pPr>
        <w:spacing w:after="0" w:line="240" w:lineRule="auto"/>
        <w:jc w:val="both"/>
        <w:rPr>
          <w:rFonts w:ascii="Times New Roman" w:eastAsia="Times New Roman" w:hAnsi="Times New Roman" w:cs="Times New Roman"/>
          <w:color w:val="000000"/>
          <w:sz w:val="26"/>
          <w:szCs w:val="26"/>
          <w:lang w:eastAsia="ru-RU"/>
        </w:rPr>
      </w:pPr>
      <w:r w:rsidRPr="00E8029C">
        <w:rPr>
          <w:rFonts w:ascii="Times New Roman" w:eastAsia="Times New Roman" w:hAnsi="Times New Roman" w:cs="Times New Roman"/>
          <w:sz w:val="26"/>
          <w:szCs w:val="26"/>
          <w:lang w:eastAsia="ru-RU"/>
        </w:rPr>
        <w:t xml:space="preserve">3.3. </w:t>
      </w:r>
      <w:r w:rsidRPr="00E8029C">
        <w:rPr>
          <w:rFonts w:ascii="Times New Roman" w:eastAsia="Times New Roman" w:hAnsi="Times New Roman" w:cs="Times New Roman"/>
          <w:color w:val="000000"/>
          <w:sz w:val="26"/>
          <w:szCs w:val="26"/>
          <w:lang w:eastAsia="ru-RU"/>
        </w:rPr>
        <w:t xml:space="preserve">Количество архивных документов архива изменяется по результатам проведения следующих видов архивных работ: выверки учетных документов, по итогам которой могут быть выявлены ошибки, допущенные при подсчете количества хранящихся архивных документов; проверки наличия и состояния архивных документов, в </w:t>
      </w:r>
      <w:proofErr w:type="gramStart"/>
      <w:r w:rsidRPr="00E8029C">
        <w:rPr>
          <w:rFonts w:ascii="Times New Roman" w:eastAsia="Times New Roman" w:hAnsi="Times New Roman" w:cs="Times New Roman"/>
          <w:color w:val="000000"/>
          <w:sz w:val="26"/>
          <w:szCs w:val="26"/>
          <w:lang w:eastAsia="ru-RU"/>
        </w:rPr>
        <w:t>ходе</w:t>
      </w:r>
      <w:proofErr w:type="gramEnd"/>
      <w:r w:rsidRPr="00E8029C">
        <w:rPr>
          <w:rFonts w:ascii="Times New Roman" w:eastAsia="Times New Roman" w:hAnsi="Times New Roman" w:cs="Times New Roman"/>
          <w:color w:val="000000"/>
          <w:sz w:val="26"/>
          <w:szCs w:val="26"/>
          <w:lang w:eastAsia="ru-RU"/>
        </w:rPr>
        <w:t xml:space="preserve"> которой могут быть обнаружены неучтенные, за литерными или пропущенными номерами единицы хранения/единицы учета; реставрации архивных документов, после которой одно дело может быть разделено на несколько дел; 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E8029C" w:rsidRPr="00E8029C" w:rsidRDefault="00E8029C" w:rsidP="00E8029C">
      <w:pPr>
        <w:spacing w:after="0" w:line="240" w:lineRule="auto"/>
        <w:jc w:val="both"/>
        <w:rPr>
          <w:rFonts w:ascii="Times New Roman" w:eastAsia="Times New Roman" w:hAnsi="Times New Roman" w:cs="Times New Roman"/>
          <w:color w:val="000000"/>
          <w:sz w:val="26"/>
          <w:szCs w:val="26"/>
          <w:lang w:eastAsia="ru-RU"/>
        </w:rPr>
      </w:pPr>
      <w:r w:rsidRPr="00E8029C">
        <w:rPr>
          <w:rFonts w:ascii="Times New Roman" w:eastAsia="Times New Roman" w:hAnsi="Times New Roman" w:cs="Times New Roman"/>
          <w:color w:val="000000"/>
          <w:sz w:val="26"/>
          <w:szCs w:val="26"/>
          <w:lang w:eastAsia="ru-RU"/>
        </w:rPr>
        <w:t>Основанием для внесения изменений в учетные документы и программный комплекс «Архивный фонд» по результатам указанных работ являются:</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color w:val="000000"/>
          <w:sz w:val="26"/>
          <w:szCs w:val="26"/>
          <w:lang w:eastAsia="ru-RU"/>
        </w:rPr>
        <w:t xml:space="preserve">акт о технических ошибках в учетных документах </w:t>
      </w:r>
      <w:r w:rsidRPr="00E8029C">
        <w:rPr>
          <w:rFonts w:ascii="Times New Roman" w:eastAsia="Times New Roman" w:hAnsi="Times New Roman" w:cs="Times New Roman"/>
          <w:sz w:val="26"/>
          <w:szCs w:val="26"/>
          <w:lang w:eastAsia="ru-RU"/>
        </w:rPr>
        <w:t>(Форма № 4 к приказу от 10.09.2007 № 1273) – составляется руководителем архива, подписывается им, утверждается, включается в дело фонда только с отметкой о внесении изменений в учетные документы;</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color w:val="000000"/>
          <w:sz w:val="26"/>
          <w:szCs w:val="26"/>
          <w:lang w:eastAsia="ru-RU"/>
        </w:rPr>
        <w:t>акт об обнаружении архивных документов</w:t>
      </w:r>
      <w:r w:rsidRPr="00E8029C">
        <w:rPr>
          <w:rFonts w:ascii="Times New Roman" w:eastAsia="Times New Roman" w:hAnsi="Times New Roman" w:cs="Times New Roman"/>
          <w:sz w:val="26"/>
          <w:szCs w:val="26"/>
          <w:lang w:eastAsia="ru-RU"/>
        </w:rPr>
        <w:t xml:space="preserve"> (Форма № 6 к приказу от 10.09.2007 № 1273) – составляется руководителем архива, подписывается им, утверждается, включается в дело фонда только с отметкой о внесении изменений в учетные документы;</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color w:val="000000"/>
          <w:sz w:val="26"/>
          <w:szCs w:val="26"/>
          <w:lang w:eastAsia="ru-RU"/>
        </w:rPr>
        <w:t xml:space="preserve">акт о разделении, объединении дел, включении в дело новых архивных документов </w:t>
      </w:r>
      <w:r w:rsidRPr="00E8029C">
        <w:rPr>
          <w:rFonts w:ascii="Times New Roman" w:eastAsia="Times New Roman" w:hAnsi="Times New Roman" w:cs="Times New Roman"/>
          <w:sz w:val="26"/>
          <w:szCs w:val="26"/>
          <w:lang w:eastAsia="ru-RU"/>
        </w:rPr>
        <w:t>(Форма № 3 к приказу от 10.09.2007 № 1273) – составляется руководителем архива, подписывается им, утверждается, включается в дело фонда только с отметкой о внесении изменений в учетные документы;</w:t>
      </w:r>
    </w:p>
    <w:p w:rsidR="00E8029C" w:rsidRPr="00E8029C" w:rsidRDefault="00E8029C" w:rsidP="00E8029C">
      <w:pPr>
        <w:numPr>
          <w:ilvl w:val="0"/>
          <w:numId w:val="3"/>
        </w:numPr>
        <w:spacing w:after="0" w:line="240" w:lineRule="auto"/>
        <w:ind w:firstLine="709"/>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color w:val="000000"/>
          <w:sz w:val="26"/>
          <w:szCs w:val="26"/>
          <w:lang w:eastAsia="ru-RU"/>
        </w:rPr>
        <w:t xml:space="preserve"> акт описания архивных документов, переработки описей </w:t>
      </w:r>
      <w:r w:rsidRPr="00E8029C">
        <w:rPr>
          <w:rFonts w:ascii="Times New Roman" w:eastAsia="Times New Roman" w:hAnsi="Times New Roman" w:cs="Times New Roman"/>
          <w:sz w:val="26"/>
          <w:szCs w:val="26"/>
          <w:lang w:eastAsia="ru-RU"/>
        </w:rPr>
        <w:t xml:space="preserve">(Форма № 7 к приказу от 10.09.2007 № 1273) – составляется руководителем или специалистом архива, подписывается составителем. </w:t>
      </w:r>
      <w:proofErr w:type="gramStart"/>
      <w:r w:rsidRPr="00E8029C">
        <w:rPr>
          <w:rFonts w:ascii="Times New Roman" w:eastAsia="Times New Roman" w:hAnsi="Times New Roman" w:cs="Times New Roman"/>
          <w:sz w:val="26"/>
          <w:szCs w:val="26"/>
          <w:lang w:eastAsia="ru-RU"/>
        </w:rPr>
        <w:t>В случае, когда составителем акта является специалист архива в акте оформляется запись «Работу принял» с подписью руководителя архива; если акт составляется руководителем архива, данная запись не оформляется, утверждается, передается на рассмотрение ЭПМК управления Алтайского края по культуре и архивному делу для согласования, включается в дело фонда только с отметкой о внесении изменений в учетные документы.</w:t>
      </w:r>
      <w:proofErr w:type="gramEnd"/>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lastRenderedPageBreak/>
        <w:t>3.4. Все указанные в разделе 3 акты утверждаются главой Администрации района (города) или руководителем архива (в случае возложенных на него полномочий и составления актов специалистами архива).</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3.5. Акты нумеруются в деле фонда по видам актов в валовом порядке.</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4. Порядок учета документов, подлежащих особому учету.</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4.1. Учет уникальных и особо ценных документов, требования к ведению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учетных документов</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4.1.1. Муниципальные архивы, имеющие в составе АФ РФ уникальные и особо ценные документы, ведут учет указанных документов в соответствии с пунктами  3.7.4, 3.7.5 Правил. </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4.2. Учет секретных и рассекреченных архивных документов, требования к ведению учетных документов</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4.2.1. Учет секретных и рассекреченных архивных документов ведется в соответствии с пунктами 3.7.6, 3.7.7 Правил.</w:t>
      </w: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4.3. Учет документов страхового фонда и фонда пользования, требования к ведению учетных документов</w:t>
      </w:r>
    </w:p>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4.3.1. Учет страхового фонда и фонда пользования ведется в соответствии с пунктом 3.7.14 Правил.</w:t>
      </w:r>
    </w:p>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5. Схема учета документов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both"/>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Схема имеет графическую форму, отражает последовательность внесения изменений в учетные документы, фиксирует порядок учета документов, не подлежащих особому учету, ее позиции могут быть изменены. Все изменения в схему учета вносятся в документ на основании распоряжения главы Администрации района (города) Алтайского края.</w:t>
      </w: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sectPr w:rsidR="00E8029C" w:rsidRPr="00E8029C" w:rsidSect="003B2A2A">
          <w:headerReference w:type="even" r:id="rId8"/>
          <w:headerReference w:type="default" r:id="rId9"/>
          <w:pgSz w:w="11906" w:h="16838" w:code="9"/>
          <w:pgMar w:top="1134" w:right="567" w:bottom="1134" w:left="1134" w:header="709" w:footer="709" w:gutter="0"/>
          <w:pgNumType w:start="1"/>
          <w:cols w:space="708"/>
          <w:titlePg/>
          <w:docGrid w:linePitch="360"/>
        </w:sect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-1184910</wp:posOffset>
                </wp:positionV>
                <wp:extent cx="6515100" cy="1413510"/>
                <wp:effectExtent l="0" t="0" r="381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9C" w:rsidRDefault="00E8029C" w:rsidP="00E8029C">
                            <w:pPr>
                              <w:jc w:val="center"/>
                            </w:pPr>
                          </w:p>
                          <w:p w:rsidR="00E8029C" w:rsidRDefault="00E8029C" w:rsidP="00E8029C">
                            <w:pPr>
                              <w:jc w:val="center"/>
                            </w:pPr>
                          </w:p>
                          <w:p w:rsidR="00E8029C" w:rsidRDefault="00E8029C" w:rsidP="00E8029C">
                            <w:pPr>
                              <w:jc w:val="center"/>
                            </w:pPr>
                            <w:r>
                              <w:t>17</w:t>
                            </w:r>
                          </w:p>
                          <w:p w:rsidR="00E8029C" w:rsidRPr="006A33C2" w:rsidRDefault="00E8029C" w:rsidP="00E8029C">
                            <w:pPr>
                              <w:jc w:val="center"/>
                              <w:rPr>
                                <w:sz w:val="16"/>
                                <w:szCs w:val="16"/>
                              </w:rPr>
                            </w:pPr>
                          </w:p>
                          <w:p w:rsidR="00E8029C" w:rsidRDefault="00E8029C" w:rsidP="00E8029C">
                            <w:pPr>
                              <w:spacing w:line="360" w:lineRule="auto"/>
                              <w:jc w:val="center"/>
                              <w:rPr>
                                <w:sz w:val="32"/>
                                <w:szCs w:val="32"/>
                              </w:rPr>
                            </w:pPr>
                            <w:r>
                              <w:rPr>
                                <w:sz w:val="32"/>
                                <w:szCs w:val="32"/>
                              </w:rPr>
                              <w:t xml:space="preserve">5.1. </w:t>
                            </w:r>
                            <w:r w:rsidRPr="00DB09BA">
                              <w:rPr>
                                <w:sz w:val="32"/>
                                <w:szCs w:val="32"/>
                              </w:rPr>
                              <w:t xml:space="preserve">Схема учета документов при приеме документов </w:t>
                            </w:r>
                          </w:p>
                          <w:p w:rsidR="00E8029C" w:rsidRPr="00DB09BA" w:rsidRDefault="00E8029C" w:rsidP="00E8029C">
                            <w:pPr>
                              <w:spacing w:line="360" w:lineRule="auto"/>
                              <w:jc w:val="center"/>
                              <w:rPr>
                                <w:sz w:val="32"/>
                                <w:szCs w:val="32"/>
                              </w:rPr>
                            </w:pPr>
                            <w:r w:rsidRPr="00DB09BA">
                              <w:rPr>
                                <w:sz w:val="32"/>
                                <w:szCs w:val="32"/>
                              </w:rPr>
                              <w:t>на хранение впервые</w:t>
                            </w:r>
                          </w:p>
                          <w:p w:rsidR="00E8029C" w:rsidRPr="00DB09BA" w:rsidRDefault="00E8029C" w:rsidP="00E8029C">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1" o:spid="_x0000_s1026" type="#_x0000_t202" style="position:absolute;left:0;text-align:left;margin-left:90pt;margin-top:-93.3pt;width:513pt;height:1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" filled="f" stroked="f">
                <v:textbox>
                  <w:txbxContent>
                    <w:p w:rsidR="00E8029C" w:rsidRDefault="00E8029C" w:rsidP="00E8029C">
                      <w:pPr>
                        <w:jc w:val="center"/>
                      </w:pPr>
                    </w:p>
                    <w:p w:rsidR="00E8029C" w:rsidRDefault="00E8029C" w:rsidP="00E8029C">
                      <w:pPr>
                        <w:jc w:val="center"/>
                      </w:pPr>
                    </w:p>
                    <w:p w:rsidR="00E8029C" w:rsidRDefault="00E8029C" w:rsidP="00E8029C">
                      <w:pPr>
                        <w:jc w:val="center"/>
                      </w:pPr>
                      <w:r>
                        <w:t>17</w:t>
                      </w:r>
                    </w:p>
                    <w:p w:rsidR="00E8029C" w:rsidRPr="006A33C2" w:rsidRDefault="00E8029C" w:rsidP="00E8029C">
                      <w:pPr>
                        <w:jc w:val="center"/>
                        <w:rPr>
                          <w:sz w:val="16"/>
                          <w:szCs w:val="16"/>
                        </w:rPr>
                      </w:pPr>
                    </w:p>
                    <w:p w:rsidR="00E8029C" w:rsidRDefault="00E8029C" w:rsidP="00E8029C">
                      <w:pPr>
                        <w:spacing w:line="360" w:lineRule="auto"/>
                        <w:jc w:val="center"/>
                        <w:rPr>
                          <w:sz w:val="32"/>
                          <w:szCs w:val="32"/>
                        </w:rPr>
                      </w:pPr>
                      <w:r>
                        <w:rPr>
                          <w:sz w:val="32"/>
                          <w:szCs w:val="32"/>
                        </w:rPr>
                        <w:t xml:space="preserve">5.1. </w:t>
                      </w:r>
                      <w:r w:rsidRPr="00DB09BA">
                        <w:rPr>
                          <w:sz w:val="32"/>
                          <w:szCs w:val="32"/>
                        </w:rPr>
                        <w:t xml:space="preserve">Схема учета документов при приеме документов </w:t>
                      </w:r>
                    </w:p>
                    <w:p w:rsidR="00E8029C" w:rsidRPr="00DB09BA" w:rsidRDefault="00E8029C" w:rsidP="00E8029C">
                      <w:pPr>
                        <w:spacing w:line="360" w:lineRule="auto"/>
                        <w:jc w:val="center"/>
                        <w:rPr>
                          <w:sz w:val="32"/>
                          <w:szCs w:val="32"/>
                        </w:rPr>
                      </w:pPr>
                      <w:r w:rsidRPr="00DB09BA">
                        <w:rPr>
                          <w:sz w:val="32"/>
                          <w:szCs w:val="32"/>
                        </w:rPr>
                        <w:t>на хранение впервые</w:t>
                      </w:r>
                    </w:p>
                    <w:p w:rsidR="00E8029C" w:rsidRPr="00DB09BA" w:rsidRDefault="00E8029C" w:rsidP="00E8029C">
                      <w:pPr>
                        <w:jc w:val="center"/>
                        <w:rPr>
                          <w:sz w:val="32"/>
                          <w:szCs w:val="32"/>
                        </w:rPr>
                      </w:pPr>
                    </w:p>
                  </w:txbxContent>
                </v:textbox>
              </v:shape>
            </w:pict>
          </mc:Fallback>
        </mc:AlternateConten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9486900" cy="3886200"/>
                <wp:effectExtent l="0" t="11430" r="3810" b="0"/>
                <wp:docPr id="90" name="Полотно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AutoShape 75"/>
                        <wps:cNvSpPr>
                          <a:spLocks noChangeArrowheads="1"/>
                        </wps:cNvSpPr>
                        <wps:spPr bwMode="auto">
                          <a:xfrm>
                            <a:off x="2062480" y="1142365"/>
                            <a:ext cx="915035" cy="1109980"/>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экземпляр</w:t>
                              </w:r>
                              <w:r>
                                <w:rPr>
                                  <w:sz w:val="20"/>
                                  <w:szCs w:val="20"/>
                                </w:rPr>
                                <w:t>ы, и</w:t>
                              </w:r>
                              <w:r w:rsidRPr="00F701E4">
                                <w:rPr>
                                  <w:sz w:val="20"/>
                                  <w:szCs w:val="20"/>
                                </w:rPr>
                                <w:t>тоговая запись к описи</w:t>
                              </w:r>
                            </w:p>
                          </w:txbxContent>
                        </wps:txbx>
                        <wps:bodyPr rot="0" vert="horz" wrap="square" lIns="91440" tIns="45720" rIns="91440" bIns="45720" anchor="t" anchorCtr="0" upright="1">
                          <a:noAutofit/>
                        </wps:bodyPr>
                      </wps:wsp>
                      <wps:wsp>
                        <wps:cNvPr id="72" name="Text Box 76"/>
                        <wps:cNvSpPr txBox="1">
                          <a:spLocks noChangeArrowheads="1"/>
                        </wps:cNvSpPr>
                        <wps:spPr bwMode="auto">
                          <a:xfrm>
                            <a:off x="0" y="228600"/>
                            <a:ext cx="800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Default="00E8029C" w:rsidP="00E8029C"/>
                            <w:p w:rsidR="00E8029C" w:rsidRDefault="00E8029C" w:rsidP="00E8029C"/>
                            <w:p w:rsidR="00E8029C" w:rsidRDefault="00E8029C" w:rsidP="00E8029C"/>
                            <w:p w:rsidR="00E8029C" w:rsidRDefault="00E8029C" w:rsidP="00E8029C"/>
                          </w:txbxContent>
                        </wps:txbx>
                        <wps:bodyPr rot="0" vert="horz" wrap="square" lIns="91440" tIns="45720" rIns="91440" bIns="45720" anchor="t" anchorCtr="0" upright="1">
                          <a:noAutofit/>
                        </wps:bodyPr>
                      </wps:wsp>
                      <wps:wsp>
                        <wps:cNvPr id="73" name="Text Box 77"/>
                        <wps:cNvSpPr txBox="1">
                          <a:spLocks noChangeArrowheads="1"/>
                        </wps:cNvSpPr>
                        <wps:spPr bwMode="auto">
                          <a:xfrm>
                            <a:off x="0" y="2514600"/>
                            <a:ext cx="9137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Pr="002B2CAA" w:rsidRDefault="00E8029C" w:rsidP="00E8029C">
                              <w:pPr>
                                <w:rPr>
                                  <w:color w:val="548DD4"/>
                                </w:rPr>
                              </w:pPr>
                            </w:p>
                            <w:p w:rsidR="00E8029C" w:rsidRPr="002B2CAA" w:rsidRDefault="00E8029C" w:rsidP="00E8029C">
                              <w:pPr>
                                <w:rPr>
                                  <w:color w:val="548DD4"/>
                                </w:rPr>
                              </w:pP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74" name="AutoShape 78"/>
                        <wps:cNvSpPr>
                          <a:spLocks noChangeArrowheads="1"/>
                        </wps:cNvSpPr>
                        <wps:spPr bwMode="auto">
                          <a:xfrm>
                            <a:off x="1669415" y="228600"/>
                            <a:ext cx="1257300" cy="685800"/>
                          </a:xfrm>
                          <a:prstGeom prst="rightArrowCallout">
                            <a:avLst>
                              <a:gd name="adj1" fmla="val 25000"/>
                              <a:gd name="adj2" fmla="val 25000"/>
                              <a:gd name="adj3" fmla="val 30556"/>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 xml:space="preserve">Книга учета </w:t>
                              </w:r>
                            </w:p>
                            <w:p w:rsidR="00E8029C" w:rsidRPr="00F701E4" w:rsidRDefault="00E8029C" w:rsidP="00E8029C">
                              <w:pPr>
                                <w:rPr>
                                  <w:sz w:val="20"/>
                                  <w:szCs w:val="20"/>
                                </w:rPr>
                              </w:pPr>
                              <w:r w:rsidRPr="00F701E4">
                                <w:rPr>
                                  <w:sz w:val="20"/>
                                  <w:szCs w:val="20"/>
                                </w:rPr>
                                <w:t>поступлений</w:t>
                              </w:r>
                            </w:p>
                            <w:p w:rsidR="00E8029C" w:rsidRPr="00F701E4" w:rsidRDefault="00E8029C" w:rsidP="00E8029C">
                              <w:pPr>
                                <w:rPr>
                                  <w:sz w:val="20"/>
                                  <w:szCs w:val="20"/>
                                </w:rPr>
                              </w:pPr>
                              <w:r w:rsidRPr="00F701E4">
                                <w:rPr>
                                  <w:sz w:val="20"/>
                                  <w:szCs w:val="20"/>
                                </w:rPr>
                                <w:t>документов</w:t>
                              </w:r>
                            </w:p>
                          </w:txbxContent>
                        </wps:txbx>
                        <wps:bodyPr rot="0" vert="horz" wrap="square" lIns="91440" tIns="45720" rIns="91440" bIns="45720" anchor="t" anchorCtr="0" upright="1">
                          <a:noAutofit/>
                        </wps:bodyPr>
                      </wps:wsp>
                      <wps:wsp>
                        <wps:cNvPr id="75" name="AutoShape 79"/>
                        <wps:cNvSpPr>
                          <a:spLocks noChangeArrowheads="1"/>
                        </wps:cNvSpPr>
                        <wps:spPr bwMode="auto">
                          <a:xfrm>
                            <a:off x="629920" y="2515235"/>
                            <a:ext cx="1143000" cy="685800"/>
                          </a:xfrm>
                          <a:prstGeom prst="rightArrowCallout">
                            <a:avLst>
                              <a:gd name="adj1" fmla="val 25000"/>
                              <a:gd name="adj2" fmla="val 25000"/>
                              <a:gd name="adj3" fmla="val 27778"/>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proofErr w:type="spellStart"/>
                              <w:proofErr w:type="gramStart"/>
                              <w:r>
                                <w:rPr>
                                  <w:sz w:val="20"/>
                                  <w:szCs w:val="20"/>
                                </w:rPr>
                                <w:t>Топогра-фические</w:t>
                              </w:r>
                              <w:proofErr w:type="spellEnd"/>
                              <w:proofErr w:type="gramEnd"/>
                              <w:r>
                                <w:rPr>
                                  <w:sz w:val="20"/>
                                  <w:szCs w:val="20"/>
                                </w:rPr>
                                <w:t xml:space="preserve"> указатели</w:t>
                              </w:r>
                            </w:p>
                          </w:txbxContent>
                        </wps:txbx>
                        <wps:bodyPr rot="0" vert="horz" wrap="square" lIns="91440" tIns="45720" rIns="91440" bIns="45720" anchor="t" anchorCtr="0" upright="1">
                          <a:noAutofit/>
                        </wps:bodyPr>
                      </wps:wsp>
                      <wps:wsp>
                        <wps:cNvPr id="76" name="AutoShape 80"/>
                        <wps:cNvSpPr>
                          <a:spLocks noChangeArrowheads="1"/>
                        </wps:cNvSpPr>
                        <wps:spPr bwMode="auto">
                          <a:xfrm>
                            <a:off x="1604010" y="1430655"/>
                            <a:ext cx="458470" cy="457200"/>
                          </a:xfrm>
                          <a:prstGeom prst="rightArrow">
                            <a:avLst>
                              <a:gd name="adj1" fmla="val 50000"/>
                              <a:gd name="adj2" fmla="val 25069"/>
                            </a:avLst>
                          </a:prstGeom>
                          <a:solidFill>
                            <a:srgbClr val="FFFFFF"/>
                          </a:solidFill>
                          <a:ln w="9525">
                            <a:solidFill>
                              <a:srgbClr val="000000"/>
                            </a:solidFill>
                            <a:miter lim="800000"/>
                            <a:headEnd/>
                            <a:tailEnd/>
                          </a:ln>
                        </wps:spPr>
                        <wps:txbx>
                          <w:txbxContent>
                            <w:p w:rsidR="00E8029C" w:rsidRDefault="00E8029C" w:rsidP="00E8029C"/>
                          </w:txbxContent>
                        </wps:txbx>
                        <wps:bodyPr rot="0" vert="horz" wrap="square" lIns="91440" tIns="45720" rIns="91440" bIns="45720" anchor="t" anchorCtr="0" upright="1">
                          <a:noAutofit/>
                        </wps:bodyPr>
                      </wps:wsp>
                      <wps:wsp>
                        <wps:cNvPr id="77" name="AutoShape 81"/>
                        <wps:cNvSpPr>
                          <a:spLocks noChangeArrowheads="1"/>
                        </wps:cNvSpPr>
                        <wps:spPr bwMode="auto">
                          <a:xfrm>
                            <a:off x="3915410" y="22923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txbxContent>
                        </wps:txbx>
                        <wps:bodyPr rot="0" vert="horz" wrap="square" lIns="91440" tIns="45720" rIns="91440" bIns="45720" anchor="t" anchorCtr="0" upright="1">
                          <a:noAutofit/>
                        </wps:bodyPr>
                      </wps:wsp>
                      <wps:wsp>
                        <wps:cNvPr id="78" name="AutoShape 82"/>
                        <wps:cNvSpPr>
                          <a:spLocks noChangeArrowheads="1"/>
                        </wps:cNvSpPr>
                        <wps:spPr bwMode="auto">
                          <a:xfrm>
                            <a:off x="2926715" y="2573655"/>
                            <a:ext cx="915035" cy="68643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proofErr w:type="spellStart"/>
                              <w:proofErr w:type="gramStart"/>
                              <w:r>
                                <w:rPr>
                                  <w:sz w:val="20"/>
                                  <w:szCs w:val="20"/>
                                </w:rPr>
                                <w:t>архивохра-нилища</w:t>
                              </w:r>
                              <w:proofErr w:type="spellEnd"/>
                              <w:proofErr w:type="gramEnd"/>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79" name="AutoShape 83"/>
                        <wps:cNvSpPr>
                          <a:spLocks noChangeArrowheads="1"/>
                        </wps:cNvSpPr>
                        <wps:spPr bwMode="auto">
                          <a:xfrm>
                            <a:off x="629920" y="228600"/>
                            <a:ext cx="1039495" cy="685800"/>
                          </a:xfrm>
                          <a:prstGeom prst="rightArrowCallout">
                            <a:avLst>
                              <a:gd name="adj1" fmla="val 25000"/>
                              <a:gd name="adj2" fmla="val 25000"/>
                              <a:gd name="adj3" fmla="val 25262"/>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Список</w:t>
                              </w:r>
                            </w:p>
                            <w:p w:rsidR="00E8029C" w:rsidRPr="00F701E4" w:rsidRDefault="00E8029C" w:rsidP="00E8029C">
                              <w:pPr>
                                <w:rPr>
                                  <w:sz w:val="20"/>
                                  <w:szCs w:val="20"/>
                                </w:rPr>
                              </w:pPr>
                              <w:r w:rsidRPr="00F701E4">
                                <w:rPr>
                                  <w:sz w:val="20"/>
                                  <w:szCs w:val="20"/>
                                </w:rPr>
                                <w:t>фондов</w:t>
                              </w: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80" name="AutoShape 84"/>
                        <wps:cNvSpPr>
                          <a:spLocks noChangeArrowheads="1"/>
                        </wps:cNvSpPr>
                        <wps:spPr bwMode="auto">
                          <a:xfrm>
                            <a:off x="2977515" y="1430655"/>
                            <a:ext cx="34798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81" name="AutoShape 85"/>
                        <wps:cNvSpPr>
                          <a:spLocks noChangeArrowheads="1"/>
                        </wps:cNvSpPr>
                        <wps:spPr bwMode="auto">
                          <a:xfrm>
                            <a:off x="2926715" y="228600"/>
                            <a:ext cx="988695" cy="685800"/>
                          </a:xfrm>
                          <a:prstGeom prst="rightArrowCallout">
                            <a:avLst>
                              <a:gd name="adj1" fmla="val 25000"/>
                              <a:gd name="adj2" fmla="val 25000"/>
                              <a:gd name="adj3" fmla="val 24028"/>
                              <a:gd name="adj4" fmla="val 66667"/>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Лист</w:t>
                              </w:r>
                            </w:p>
                            <w:p w:rsidR="00E8029C" w:rsidRPr="00F701E4" w:rsidRDefault="00E8029C" w:rsidP="00E8029C">
                              <w:pPr>
                                <w:rPr>
                                  <w:sz w:val="20"/>
                                  <w:szCs w:val="20"/>
                                </w:rPr>
                              </w:pPr>
                              <w:r>
                                <w:rPr>
                                  <w:sz w:val="20"/>
                                  <w:szCs w:val="20"/>
                                </w:rPr>
                                <w:t>фонда</w:t>
                              </w: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82" name="AutoShape 86"/>
                        <wps:cNvSpPr>
                          <a:spLocks noChangeArrowheads="1"/>
                        </wps:cNvSpPr>
                        <wps:spPr bwMode="auto">
                          <a:xfrm flipH="1">
                            <a:off x="4582795" y="1343660"/>
                            <a:ext cx="850265" cy="800100"/>
                          </a:xfrm>
                          <a:prstGeom prst="flowChartProcess">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Д</w:t>
                              </w:r>
                              <w:r w:rsidRPr="004D294B">
                                <w:rPr>
                                  <w:sz w:val="20"/>
                                  <w:szCs w:val="20"/>
                                </w:rPr>
                                <w:t xml:space="preserve">окументы </w:t>
                              </w:r>
                              <w:proofErr w:type="spellStart"/>
                              <w:proofErr w:type="gramStart"/>
                              <w:r w:rsidRPr="004D294B">
                                <w:rPr>
                                  <w:sz w:val="20"/>
                                  <w:szCs w:val="20"/>
                                </w:rPr>
                                <w:t>вспомога</w:t>
                              </w:r>
                              <w:proofErr w:type="spellEnd"/>
                              <w:r>
                                <w:rPr>
                                  <w:sz w:val="20"/>
                                  <w:szCs w:val="20"/>
                                </w:rPr>
                                <w:t>-</w:t>
                              </w:r>
                              <w:r w:rsidRPr="004D294B">
                                <w:rPr>
                                  <w:sz w:val="20"/>
                                  <w:szCs w:val="20"/>
                                </w:rPr>
                                <w:t>тельного</w:t>
                              </w:r>
                              <w:proofErr w:type="gramEnd"/>
                              <w:r w:rsidRPr="004D294B">
                                <w:rPr>
                                  <w:sz w:val="20"/>
                                  <w:szCs w:val="20"/>
                                </w:rPr>
                                <w:t xml:space="preserve"> учета архива </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83" name="AutoShape 87"/>
                        <wps:cNvSpPr>
                          <a:spLocks noChangeArrowheads="1"/>
                        </wps:cNvSpPr>
                        <wps:spPr bwMode="auto">
                          <a:xfrm>
                            <a:off x="1783715" y="2405380"/>
                            <a:ext cx="1143000" cy="1011555"/>
                          </a:xfrm>
                          <a:prstGeom prst="rightArrowCallout">
                            <a:avLst>
                              <a:gd name="adj1" fmla="val 25000"/>
                              <a:gd name="adj2" fmla="val 25000"/>
                              <a:gd name="adj3" fmla="val 18832"/>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План (схема) размещения архивных фондов</w:t>
                              </w:r>
                            </w:p>
                          </w:txbxContent>
                        </wps:txbx>
                        <wps:bodyPr rot="0" vert="horz" wrap="square" lIns="91440" tIns="45720" rIns="91440" bIns="45720" anchor="t" anchorCtr="0" upright="1">
                          <a:noAutofit/>
                        </wps:bodyPr>
                      </wps:wsp>
                      <wps:wsp>
                        <wps:cNvPr id="84" name="AutoShape 88"/>
                        <wps:cNvSpPr>
                          <a:spLocks noChangeArrowheads="1"/>
                        </wps:cNvSpPr>
                        <wps:spPr bwMode="auto">
                          <a:xfrm>
                            <a:off x="5974080" y="22923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БД «Архивный фонд»</w:t>
                              </w:r>
                            </w:p>
                          </w:txbxContent>
                        </wps:txbx>
                        <wps:bodyPr rot="0" vert="horz" wrap="square" lIns="91440" tIns="45720" rIns="91440" bIns="45720" anchor="t" anchorCtr="0" upright="1">
                          <a:noAutofit/>
                        </wps:bodyPr>
                      </wps:wsp>
                      <wps:wsp>
                        <wps:cNvPr id="85" name="AutoShape 89"/>
                        <wps:cNvSpPr>
                          <a:spLocks noChangeArrowheads="1"/>
                        </wps:cNvSpPr>
                        <wps:spPr bwMode="auto">
                          <a:xfrm>
                            <a:off x="4944745" y="22923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Дело</w:t>
                              </w:r>
                            </w:p>
                            <w:p w:rsidR="00E8029C" w:rsidRPr="00F701E4" w:rsidRDefault="00E8029C" w:rsidP="00E8029C">
                              <w:pPr>
                                <w:rPr>
                                  <w:sz w:val="20"/>
                                  <w:szCs w:val="20"/>
                                </w:rPr>
                              </w:pPr>
                              <w:r w:rsidRPr="00F701E4">
                                <w:rPr>
                                  <w:sz w:val="20"/>
                                  <w:szCs w:val="20"/>
                                </w:rPr>
                                <w:t>фонда</w:t>
                              </w:r>
                            </w:p>
                          </w:txbxContent>
                        </wps:txbx>
                        <wps:bodyPr rot="0" vert="horz" wrap="square" lIns="91440" tIns="45720" rIns="91440" bIns="45720" anchor="t" anchorCtr="0" upright="1">
                          <a:noAutofit/>
                        </wps:bodyPr>
                      </wps:wsp>
                      <wps:wsp>
                        <wps:cNvPr id="86" name="AutoShape 90"/>
                        <wps:cNvSpPr>
                          <a:spLocks noChangeArrowheads="1"/>
                        </wps:cNvSpPr>
                        <wps:spPr bwMode="auto">
                          <a:xfrm>
                            <a:off x="3325495" y="1250950"/>
                            <a:ext cx="1257300" cy="892810"/>
                          </a:xfrm>
                          <a:prstGeom prst="rightArrowCallout">
                            <a:avLst>
                              <a:gd name="adj1" fmla="val 25000"/>
                              <a:gd name="adj2" fmla="val 25000"/>
                              <a:gd name="adj3" fmla="val 23471"/>
                              <a:gd name="adj4" fmla="val 66667"/>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sidRPr="00F701E4">
                                <w:rPr>
                                  <w:sz w:val="20"/>
                                  <w:szCs w:val="20"/>
                                </w:rPr>
                                <w:t>Реестр опи</w:t>
                              </w:r>
                              <w:r>
                                <w:rPr>
                                  <w:sz w:val="20"/>
                                  <w:szCs w:val="20"/>
                                </w:rPr>
                                <w:t>сей</w:t>
                              </w:r>
                            </w:p>
                            <w:p w:rsidR="00E8029C" w:rsidRPr="00F701E4" w:rsidRDefault="00E8029C" w:rsidP="00E8029C">
                              <w:pPr>
                                <w:rPr>
                                  <w:sz w:val="20"/>
                                  <w:szCs w:val="20"/>
                                </w:rPr>
                              </w:pPr>
                              <w:r w:rsidRPr="00F701E4">
                                <w:rPr>
                                  <w:sz w:val="20"/>
                                  <w:szCs w:val="20"/>
                                </w:rPr>
                                <w:t>дел, документов</w:t>
                              </w: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87" name="AutoShape 91"/>
                        <wps:cNvSpPr>
                          <a:spLocks noChangeArrowheads="1"/>
                        </wps:cNvSpPr>
                        <wps:spPr bwMode="auto">
                          <a:xfrm>
                            <a:off x="7003415" y="0"/>
                            <a:ext cx="1029335" cy="1430655"/>
                          </a:xfrm>
                          <a:prstGeom prst="rightArrowCallout">
                            <a:avLst>
                              <a:gd name="adj1" fmla="val 34747"/>
                              <a:gd name="adj2" fmla="val 34747"/>
                              <a:gd name="adj3" fmla="val 16667"/>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Сведения об изменениях в составе и объеме фондов</w:t>
                              </w:r>
                            </w:p>
                          </w:txbxContent>
                        </wps:txbx>
                        <wps:bodyPr rot="0" vert="horz" wrap="square" lIns="91440" tIns="45720" rIns="91440" bIns="45720" anchor="t" anchorCtr="0" upright="1">
                          <a:noAutofit/>
                        </wps:bodyPr>
                      </wps:wsp>
                      <wps:wsp>
                        <wps:cNvPr id="88" name="Rectangle 92"/>
                        <wps:cNvSpPr>
                          <a:spLocks noChangeArrowheads="1"/>
                        </wps:cNvSpPr>
                        <wps:spPr bwMode="auto">
                          <a:xfrm>
                            <a:off x="8032750" y="227965"/>
                            <a:ext cx="742950" cy="914400"/>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Паспорт архива</w:t>
                              </w:r>
                            </w:p>
                          </w:txbxContent>
                        </wps:txbx>
                        <wps:bodyPr rot="0" vert="horz" wrap="square" lIns="91440" tIns="45720" rIns="91440" bIns="45720" anchor="t" anchorCtr="0" upright="1">
                          <a:noAutofit/>
                        </wps:bodyPr>
                      </wps:wsp>
                      <wps:wsp>
                        <wps:cNvPr id="89" name="AutoShape 93"/>
                        <wps:cNvSpPr>
                          <a:spLocks noChangeArrowheads="1"/>
                        </wps:cNvSpPr>
                        <wps:spPr bwMode="auto">
                          <a:xfrm>
                            <a:off x="575310" y="915035"/>
                            <a:ext cx="1028700" cy="1600200"/>
                          </a:xfrm>
                          <a:prstGeom prst="upDownArrowCallout">
                            <a:avLst>
                              <a:gd name="adj1" fmla="val 25000"/>
                              <a:gd name="adj2" fmla="val 25000"/>
                              <a:gd name="adj3" fmla="val 19444"/>
                              <a:gd name="adj4" fmla="val 50000"/>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 xml:space="preserve">Акт приема-передачи </w:t>
                              </w:r>
                              <w:r>
                                <w:rPr>
                                  <w:sz w:val="20"/>
                                  <w:szCs w:val="20"/>
                                </w:rPr>
                                <w:t xml:space="preserve"> архивных </w:t>
                              </w:r>
                              <w:r w:rsidRPr="00F701E4">
                                <w:rPr>
                                  <w:sz w:val="20"/>
                                  <w:szCs w:val="20"/>
                                </w:rPr>
                                <w:t>документов</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c:wpc>
                  </a:graphicData>
                </a:graphic>
              </wp:inline>
            </w:drawing>
          </mc:Choice>
          <mc:Fallback>
            <w:pict>
              <v:group id="Полотно 90" o:spid="_x0000_s1027" editas="canvas" style="width:747pt;height:306pt;mso-position-horizontal-relative:char;mso-position-vertical-relative:line" coordsize="9486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&#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4869;height:38862;visibility:visible;mso-wrap-style:square">
                  <v:fill o:detectmouseclick="t"/>
                  <v:path o:connecttype="none"/>
                </v:shape>
                <v:shapetype id="_x0000_t109" coordsize="21600,21600" o:spt="109" path="m,l,21600r21600,l21600,xe">
                  <v:stroke joinstyle="miter"/>
                  <v:path gradientshapeok="t" o:connecttype="rect"/>
                </v:shapetype>
                <v:shape id="AutoShape 75" o:spid="_x0000_s1029" type="#_x0000_t109" style="position:absolute;left:20624;top:11423;width:9151;height:1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textbo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w:t>
                        </w:r>
                        <w:r w:rsidRPr="00F701E4">
                          <w:rPr>
                            <w:sz w:val="20"/>
                            <w:szCs w:val="20"/>
                          </w:rPr>
                          <w:t>к</w:t>
                        </w:r>
                        <w:r w:rsidRPr="00F701E4">
                          <w:rPr>
                            <w:sz w:val="20"/>
                            <w:szCs w:val="20"/>
                          </w:rPr>
                          <w:t>земпляр</w:t>
                        </w:r>
                        <w:r>
                          <w:rPr>
                            <w:sz w:val="20"/>
                            <w:szCs w:val="20"/>
                          </w:rPr>
                          <w:t>ы, и</w:t>
                        </w:r>
                        <w:r w:rsidRPr="00F701E4">
                          <w:rPr>
                            <w:sz w:val="20"/>
                            <w:szCs w:val="20"/>
                          </w:rPr>
                          <w:t>тоговая запись к описи</w:t>
                        </w:r>
                      </w:p>
                    </w:txbxContent>
                  </v:textbox>
                </v:shape>
                <v:shape id="Text Box 76" o:spid="_x0000_s1030" type="#_x0000_t202" style="position:absolute;top:2286;width:800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E8029C" w:rsidRDefault="00E8029C" w:rsidP="00E8029C"/>
                      <w:p w:rsidR="00E8029C" w:rsidRDefault="00E8029C" w:rsidP="00E8029C"/>
                      <w:p w:rsidR="00E8029C" w:rsidRDefault="00E8029C" w:rsidP="00E8029C"/>
                      <w:p w:rsidR="00E8029C" w:rsidRDefault="00E8029C" w:rsidP="00E8029C"/>
                    </w:txbxContent>
                  </v:textbox>
                </v:shape>
                <v:shape id="Text Box 77" o:spid="_x0000_s1031" type="#_x0000_t202" style="position:absolute;top:25146;width:913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E8029C" w:rsidRPr="002B2CAA" w:rsidRDefault="00E8029C" w:rsidP="00E8029C">
                        <w:pPr>
                          <w:rPr>
                            <w:color w:val="548DD4"/>
                          </w:rPr>
                        </w:pPr>
                      </w:p>
                      <w:p w:rsidR="00E8029C" w:rsidRPr="002B2CAA" w:rsidRDefault="00E8029C" w:rsidP="00E8029C">
                        <w:pPr>
                          <w:rPr>
                            <w:color w:val="548DD4"/>
                          </w:rPr>
                        </w:pPr>
                      </w:p>
                      <w:p w:rsidR="00E8029C" w:rsidRPr="00F701E4" w:rsidRDefault="00E8029C" w:rsidP="00E8029C">
                        <w:pPr>
                          <w:rPr>
                            <w:sz w:val="16"/>
                            <w:szCs w:val="16"/>
                          </w:rPr>
                        </w:pP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8" o:spid="_x0000_s1032" type="#_x0000_t78" style="position:absolute;left:16694;top:2286;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9zcMA&#10;AADbAAAADwAAAGRycy9kb3ducmV2LnhtbESPT2sCMRTE74V+h/AKvZSatYiW1SgqFAqe/Hd/bJ6b&#10;dZOXZRPd1U9vhEKPw8z8hpktemfFldpQeVYwHGQgiAuvKy4VHPY/n98gQkTWaD2TghsFWMxfX2aY&#10;a9/xlq67WIoE4ZCjAhNjk0sZCkMOw8A3xMk7+dZhTLItpW6xS3Bn5VeWjaXDitOCwYbWhop6d3EK&#10;+Gz1efVx3NTjW93crTfDY2eUen/rl1MQkfr4H/5r/2oFkxE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9zcMAAADbAAAADwAAAAAAAAAAAAAAAACYAgAAZHJzL2Rv&#10;d25yZXYueG1sUEsFBgAAAAAEAAQA9QAAAIgDAAAAAA==&#10;">
                  <v:textbox>
                    <w:txbxContent>
                      <w:p w:rsidR="00E8029C" w:rsidRPr="00F701E4" w:rsidRDefault="00E8029C" w:rsidP="00E8029C">
                        <w:pPr>
                          <w:rPr>
                            <w:sz w:val="20"/>
                            <w:szCs w:val="20"/>
                          </w:rPr>
                        </w:pPr>
                        <w:r w:rsidRPr="00F701E4">
                          <w:rPr>
                            <w:sz w:val="20"/>
                            <w:szCs w:val="20"/>
                          </w:rPr>
                          <w:t xml:space="preserve">Книга учета </w:t>
                        </w:r>
                      </w:p>
                      <w:p w:rsidR="00E8029C" w:rsidRPr="00F701E4" w:rsidRDefault="00E8029C" w:rsidP="00E8029C">
                        <w:pPr>
                          <w:rPr>
                            <w:sz w:val="20"/>
                            <w:szCs w:val="20"/>
                          </w:rPr>
                        </w:pPr>
                        <w:r w:rsidRPr="00F701E4">
                          <w:rPr>
                            <w:sz w:val="20"/>
                            <w:szCs w:val="20"/>
                          </w:rPr>
                          <w:t>поступлений</w:t>
                        </w:r>
                      </w:p>
                      <w:p w:rsidR="00E8029C" w:rsidRPr="00F701E4" w:rsidRDefault="00E8029C" w:rsidP="00E8029C">
                        <w:pPr>
                          <w:rPr>
                            <w:sz w:val="20"/>
                            <w:szCs w:val="20"/>
                          </w:rPr>
                        </w:pPr>
                        <w:r w:rsidRPr="00F701E4">
                          <w:rPr>
                            <w:sz w:val="20"/>
                            <w:szCs w:val="20"/>
                          </w:rPr>
                          <w:t>документов</w:t>
                        </w:r>
                      </w:p>
                    </w:txbxContent>
                  </v:textbox>
                </v:shape>
                <v:shape id="AutoShape 79" o:spid="_x0000_s1033" type="#_x0000_t78" style="position:absolute;left:6299;top:25152;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YVsMA&#10;AADbAAAADwAAAGRycy9kb3ducmV2LnhtbESPT2sCMRTE74V+h/AKvZSataCW1SgqFAqe/Hd/bJ6b&#10;dZOXZRPd1U9vhEKPw8z8hpktemfFldpQeVYwHGQgiAuvKy4VHPY/n98gQkTWaD2TghsFWMxfX2aY&#10;a9/xlq67WIoE4ZCjAhNjk0sZCkMOw8A3xMk7+dZhTLItpW6xS3Bn5VeWjaXDitOCwYbWhop6d3EK&#10;+Gz1efVx3NTjW93crTfDY2eUen/rl1MQkfr4H/5r/2oFkxE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YVsMAAADbAAAADwAAAAAAAAAAAAAAAACYAgAAZHJzL2Rv&#10;d25yZXYueG1sUEsFBgAAAAAEAAQA9QAAAIgDAAAAAA==&#10;">
                  <v:textbox>
                    <w:txbxContent>
                      <w:p w:rsidR="00E8029C" w:rsidRPr="00F701E4" w:rsidRDefault="00E8029C" w:rsidP="00E8029C">
                        <w:pPr>
                          <w:rPr>
                            <w:sz w:val="20"/>
                            <w:szCs w:val="20"/>
                          </w:rPr>
                        </w:pPr>
                        <w:r>
                          <w:rPr>
                            <w:sz w:val="20"/>
                            <w:szCs w:val="20"/>
                          </w:rPr>
                          <w:t>Топогра-фические указатели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34" type="#_x0000_t13" style="position:absolute;left:16040;top:14306;width:45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t9cMA&#10;AADbAAAADwAAAGRycy9kb3ducmV2LnhtbESPzWrDMBCE74W+g9hCb826ObjBjWxCSiG35u+Q49ba&#10;2CbWyrWU2MnTV4VCjsPMfMPMi9G26sK9b5xoeJ0koFhKZxqpNOx3ny8zUD6QGGqdsIYreyjyx4c5&#10;ZcYNsuHLNlQqQsRnpKEOocsQfVmzJT9xHUv0jq63FKLsKzQ9DRFuW5wmSYqWGokLNXW8rLk8bc9W&#10;w3f7kR7W3c8KDQ5rviW4GzdfWj8/jYt3UIHHcA//t1dGw1sK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4t9cMAAADbAAAADwAAAAAAAAAAAAAAAACYAgAAZHJzL2Rv&#10;d25yZXYueG1sUEsFBgAAAAAEAAQA9QAAAIgDAAAAAA==&#10;">
                  <v:textbox>
                    <w:txbxContent>
                      <w:p w:rsidR="00E8029C" w:rsidRDefault="00E8029C" w:rsidP="00E8029C"/>
                    </w:txbxContent>
                  </v:textbox>
                </v:shape>
                <v:shape id="AutoShape 81" o:spid="_x0000_s1035" type="#_x0000_t78" style="position:absolute;left:39154;top:2292;width:10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jusMA&#10;AADbAAAADwAAAGRycy9kb3ducmV2LnhtbESPT2sCMRTE7wW/Q3iCl6JZPaisRtFCodBT/XN/bJ6b&#10;dZOXZZO6az99Iwgeh5n5DbPe9s6KG7Wh8qxgOslAEBdeV1wqOB0/x0sQISJrtJ5JwZ0CbDeDtzXm&#10;2nf8Q7dDLEWCcMhRgYmxyaUMhSGHYeIb4uRdfOswJtmWUrfYJbizcpZlc+mw4rRgsKEPQ0V9+HUK&#10;+Gr1df9+/q7n97r5s95Mz51RajTsdysQkfr4Cj/bX1rBYgGP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9jusMAAADbAAAADwAAAAAAAAAAAAAAAACYAgAAZHJzL2Rv&#10;d25yZXYueG1sUEsFBgAAAAAEAAQA9QAAAIgDAAAAAA==&#10;">
                  <v:textbo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txbxContent>
                  </v:textbox>
                </v:shape>
                <v:shape id="AutoShape 82" o:spid="_x0000_s1036" type="#_x0000_t109" style="position:absolute;left:29267;top:25736;width:9150;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LncIA&#10;AADbAAAADwAAAGRycy9kb3ducmV2LnhtbERPy4rCMBTdD/gP4QpuRFMfo1KNMgxUdOFiqht31+ba&#10;Fpub0sTa+fvJQpjl4bw3u85UoqXGlZYVTMYRCOLM6pJzBZdzMlqBcB5ZY2WZFPySg92297HBWNsX&#10;/1Cb+lyEEHYxKii8r2MpXVaQQTe2NXHg7rYx6ANscqkbfIVwU8lpFC2kwZJDQ4E1fReUPdKnUTBd&#10;DdM9n5LD/HbUCX5Oru1wdlRq0O++1iA8df5f/HYftIJlGBu+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sudwgAAANsAAAAPAAAAAAAAAAAAAAAAAJgCAABkcnMvZG93&#10;bnJldi54bWxQSwUGAAAAAAQABAD1AAAAhwMAAAAA&#10;">
                  <v:textbo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r>
                          <w:rPr>
                            <w:sz w:val="20"/>
                            <w:szCs w:val="20"/>
                          </w:rPr>
                          <w:t>архивохра-нилища</w:t>
                        </w:r>
                      </w:p>
                      <w:p w:rsidR="00E8029C" w:rsidRPr="00F701E4" w:rsidRDefault="00E8029C" w:rsidP="00E8029C">
                        <w:pPr>
                          <w:rPr>
                            <w:sz w:val="20"/>
                            <w:szCs w:val="20"/>
                          </w:rPr>
                        </w:pPr>
                      </w:p>
                    </w:txbxContent>
                  </v:textbox>
                </v:shape>
                <v:shape id="AutoShape 83" o:spid="_x0000_s1037" type="#_x0000_t78" style="position:absolute;left:6299;top:2286;width:1039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SU8MA&#10;AADbAAAADwAAAGRycy9kb3ducmV2LnhtbESPT2sCMRTE70K/Q3iFXqRm7cHa1SgqFAqe6p/7Y/Pc&#10;rJu8LJvorn56IxR6HGbmN8x82TsrrtSGyrOC8SgDQVx4XXGp4LD/fp+CCBFZo/VMCm4UYLl4Gcwx&#10;177jX7ruYikShEOOCkyMTS5lKAw5DCPfECfv5FuHMcm2lLrFLsGdlR9ZNpEOK04LBhvaGCrq3cUp&#10;4LPV5/XwuK0nt7q5W2/Gx84o9fbar2YgIvXxP/zX/tEKPr/g+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xSU8MAAADbAAAADwAAAAAAAAAAAAAAAACYAgAAZHJzL2Rv&#10;d25yZXYueG1sUEsFBgAAAAAEAAQA9QAAAIgDAAAAAA==&#10;">
                  <v:textbox>
                    <w:txbxContent>
                      <w:p w:rsidR="00E8029C" w:rsidRPr="00F701E4" w:rsidRDefault="00E8029C" w:rsidP="00E8029C">
                        <w:pPr>
                          <w:rPr>
                            <w:sz w:val="20"/>
                            <w:szCs w:val="20"/>
                          </w:rPr>
                        </w:pPr>
                        <w:r w:rsidRPr="00F701E4">
                          <w:rPr>
                            <w:sz w:val="20"/>
                            <w:szCs w:val="20"/>
                          </w:rPr>
                          <w:t>Список</w:t>
                        </w:r>
                      </w:p>
                      <w:p w:rsidR="00E8029C" w:rsidRPr="00F701E4" w:rsidRDefault="00E8029C" w:rsidP="00E8029C">
                        <w:pPr>
                          <w:rPr>
                            <w:sz w:val="20"/>
                            <w:szCs w:val="20"/>
                          </w:rPr>
                        </w:pPr>
                        <w:r w:rsidRPr="00F701E4">
                          <w:rPr>
                            <w:sz w:val="20"/>
                            <w:szCs w:val="20"/>
                          </w:rPr>
                          <w:t>фондов</w:t>
                        </w:r>
                      </w:p>
                      <w:p w:rsidR="00E8029C" w:rsidRPr="00F701E4" w:rsidRDefault="00E8029C" w:rsidP="00E8029C">
                        <w:pPr>
                          <w:rPr>
                            <w:sz w:val="16"/>
                            <w:szCs w:val="16"/>
                          </w:rPr>
                        </w:pPr>
                      </w:p>
                    </w:txbxContent>
                  </v:textbox>
                </v:shape>
                <v:shape id="AutoShape 84" o:spid="_x0000_s1038" type="#_x0000_t13" style="position:absolute;left:29775;top:14306;width:34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gPb8A&#10;AADbAAAADwAAAGRycy9kb3ducmV2LnhtbERPO2/CMBDekfgP1iGxwaUdEAoxCFFVYuM5MB7xNYka&#10;n9PYJYFfjwckxk/fO1v1tlY3bn3lRMPHNAHFkjtTSaHhfPqezEH5QGKodsIa7uxhtRwOMkqN6+TA&#10;t2MoVAwRn5KGMoQmRfR5yZb81DUskftxraUQYVugaamL4bbGzySZoaVKYkNJDW9Kzn+P/1bDtf6a&#10;XfbN3xYNdnt+JHjqDzutx6N+vQAVuA9v8cu9NRrmcX38En8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nmA9vwAAANsAAAAPAAAAAAAAAAAAAAAAAJgCAABkcnMvZG93bnJl&#10;di54bWxQSwUGAAAAAAQABAD1AAAAhAMAAAAA&#10;">
                  <v:textbox>
                    <w:txbxContent>
                      <w:p w:rsidR="00E8029C" w:rsidRPr="00F701E4" w:rsidRDefault="00E8029C" w:rsidP="00E8029C">
                        <w:pPr>
                          <w:rPr>
                            <w:sz w:val="16"/>
                            <w:szCs w:val="16"/>
                          </w:rPr>
                        </w:pPr>
                      </w:p>
                    </w:txbxContent>
                  </v:textbox>
                </v:shape>
                <v:shape id="AutoShape 85" o:spid="_x0000_s1039" type="#_x0000_t78" style="position:absolute;left:29267;top:2286;width:98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8ucsIA&#10;AADbAAAADwAAAGRycy9kb3ducmV2LnhtbESPT4vCMBTE7wt+h/AEL8ua1oNI1ygqCAt7Wv/cH82z&#10;qU1eShNt3U+/WRA8DjPzG2a5HpwVd+pC7VlBPs1AEJde11wpOB33HwsQISJrtJ5JwYMCrFejtyUW&#10;2vf8Q/dDrESCcChQgYmxLaQMpSGHYepb4uRdfOcwJtlVUnfYJ7izcpZlc+mw5rRgsKWdobI53JwC&#10;vlp93b6fv5v5o2l/rTf5uTdKTcbD5hNEpCG+ws/2l1awyOH/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y5ywgAAANsAAAAPAAAAAAAAAAAAAAAAAJgCAABkcnMvZG93&#10;bnJldi54bWxQSwUGAAAAAAQABAD1AAAAhwMAAAAA&#10;">
                  <v:textbox>
                    <w:txbxContent>
                      <w:p w:rsidR="00E8029C" w:rsidRDefault="00E8029C" w:rsidP="00E8029C">
                        <w:pPr>
                          <w:rPr>
                            <w:sz w:val="20"/>
                            <w:szCs w:val="20"/>
                          </w:rPr>
                        </w:pPr>
                        <w:r>
                          <w:rPr>
                            <w:sz w:val="20"/>
                            <w:szCs w:val="20"/>
                          </w:rPr>
                          <w:t>Лист</w:t>
                        </w:r>
                      </w:p>
                      <w:p w:rsidR="00E8029C" w:rsidRPr="00F701E4" w:rsidRDefault="00E8029C" w:rsidP="00E8029C">
                        <w:pPr>
                          <w:rPr>
                            <w:sz w:val="20"/>
                            <w:szCs w:val="20"/>
                          </w:rPr>
                        </w:pPr>
                        <w:r>
                          <w:rPr>
                            <w:sz w:val="20"/>
                            <w:szCs w:val="20"/>
                          </w:rPr>
                          <w:t>фонда</w:t>
                        </w:r>
                      </w:p>
                      <w:p w:rsidR="00E8029C" w:rsidRPr="00F701E4" w:rsidRDefault="00E8029C" w:rsidP="00E8029C">
                        <w:pPr>
                          <w:rPr>
                            <w:sz w:val="16"/>
                            <w:szCs w:val="16"/>
                          </w:rPr>
                        </w:pPr>
                      </w:p>
                    </w:txbxContent>
                  </v:textbox>
                </v:shape>
                <v:shape id="AutoShape 86" o:spid="_x0000_s1040" type="#_x0000_t109" style="position:absolute;left:45827;top:13436;width:8503;height:8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4DMEA&#10;AADbAAAADwAAAGRycy9kb3ducmV2LnhtbESPQWsCMRSE7wX/Q3hCbzXZRYpsjSKC0qu2CL09Ns/d&#10;1eRlSeK6/feNIPQ4zMw3zHI9OisGCrHzrKGYKRDEtTcdNxq+v3ZvCxAxIRu0nknDL0VYryYvS6yM&#10;v/OBhmNqRIZwrFBDm1JfSRnrlhzGme+Js3f2wWHKMjTSBLxnuLOyVOpdOuw4L7TY07al+nq8OQ2q&#10;uOw52BCVGuZbW5z2pfk5af06HTcfIBKN6T/8bH8aDYsSHl/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AzBAAAA2wAAAA8AAAAAAAAAAAAAAAAAmAIAAGRycy9kb3du&#10;cmV2LnhtbFBLBQYAAAAABAAEAPUAAACGAwAAAAA=&#10;">
                  <v:textbox>
                    <w:txbxContent>
                      <w:p w:rsidR="00E8029C" w:rsidRPr="004D294B" w:rsidRDefault="00E8029C" w:rsidP="00E8029C">
                        <w:pPr>
                          <w:rPr>
                            <w:sz w:val="20"/>
                            <w:szCs w:val="20"/>
                          </w:rPr>
                        </w:pPr>
                        <w:r>
                          <w:rPr>
                            <w:sz w:val="20"/>
                            <w:szCs w:val="20"/>
                          </w:rPr>
                          <w:t>Д</w:t>
                        </w:r>
                        <w:r w:rsidRPr="004D294B">
                          <w:rPr>
                            <w:sz w:val="20"/>
                            <w:szCs w:val="20"/>
                          </w:rPr>
                          <w:t>окументы вспомога</w:t>
                        </w:r>
                        <w:r>
                          <w:rPr>
                            <w:sz w:val="20"/>
                            <w:szCs w:val="20"/>
                          </w:rPr>
                          <w:t>-</w:t>
                        </w:r>
                        <w:r w:rsidRPr="004D294B">
                          <w:rPr>
                            <w:sz w:val="20"/>
                            <w:szCs w:val="20"/>
                          </w:rPr>
                          <w:t>тельного учета арх</w:t>
                        </w:r>
                        <w:r w:rsidRPr="004D294B">
                          <w:rPr>
                            <w:sz w:val="20"/>
                            <w:szCs w:val="20"/>
                          </w:rPr>
                          <w:t>и</w:t>
                        </w:r>
                        <w:r w:rsidRPr="004D294B">
                          <w:rPr>
                            <w:sz w:val="20"/>
                            <w:szCs w:val="20"/>
                          </w:rPr>
                          <w:t xml:space="preserve">ва </w:t>
                        </w:r>
                      </w:p>
                      <w:p w:rsidR="00E8029C" w:rsidRPr="00F701E4" w:rsidRDefault="00E8029C" w:rsidP="00E8029C">
                        <w:pPr>
                          <w:rPr>
                            <w:sz w:val="20"/>
                            <w:szCs w:val="20"/>
                          </w:rPr>
                        </w:pPr>
                      </w:p>
                    </w:txbxContent>
                  </v:textbox>
                </v:shape>
                <v:shape id="AutoShape 87" o:spid="_x0000_s1041" type="#_x0000_t78" style="position:absolute;left:17837;top:24053;width:11430;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VnsMA&#10;AADbAAAADwAAAGRycy9kb3ducmV2LnhtbESPwWrDMBBE74H+g9hCLyGW00IwTpSQBAqFnpom98Xa&#10;WLallbHU2OnXV4VCj8PMvGE2u8lZcaMhNJ4VLLMcBHHldcO1gvPn66IAESKyRuuZFNwpwG77MNtg&#10;qf3IH3Q7xVokCIcSFZgY+1LKUBlyGDLfEyfv6geHMcmhlnrAMcGdlc95vpIOG04LBns6Gqq605dT&#10;wK3V7WF+ee9W967/tt4sL6NR6ulx2q9BRJrif/iv/aYVFC/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EVnsMAAADbAAAADwAAAAAAAAAAAAAAAACYAgAAZHJzL2Rv&#10;d25yZXYueG1sUEsFBgAAAAAEAAQA9QAAAIgDAAAAAA==&#10;">
                  <v:textbox>
                    <w:txbxContent>
                      <w:p w:rsidR="00E8029C" w:rsidRPr="00F701E4" w:rsidRDefault="00E8029C" w:rsidP="00E8029C">
                        <w:pPr>
                          <w:rPr>
                            <w:sz w:val="20"/>
                            <w:szCs w:val="20"/>
                          </w:rPr>
                        </w:pPr>
                        <w:r>
                          <w:rPr>
                            <w:sz w:val="20"/>
                            <w:szCs w:val="20"/>
                          </w:rPr>
                          <w:t>План (сх</w:t>
                        </w:r>
                        <w:r>
                          <w:rPr>
                            <w:sz w:val="20"/>
                            <w:szCs w:val="20"/>
                          </w:rPr>
                          <w:t>е</w:t>
                        </w:r>
                        <w:r>
                          <w:rPr>
                            <w:sz w:val="20"/>
                            <w:szCs w:val="20"/>
                          </w:rPr>
                          <w:t>ма) разм</w:t>
                        </w:r>
                        <w:r>
                          <w:rPr>
                            <w:sz w:val="20"/>
                            <w:szCs w:val="20"/>
                          </w:rPr>
                          <w:t>е</w:t>
                        </w:r>
                        <w:r>
                          <w:rPr>
                            <w:sz w:val="20"/>
                            <w:szCs w:val="20"/>
                          </w:rPr>
                          <w:t>щения а</w:t>
                        </w:r>
                        <w:r>
                          <w:rPr>
                            <w:sz w:val="20"/>
                            <w:szCs w:val="20"/>
                          </w:rPr>
                          <w:t>р</w:t>
                        </w:r>
                        <w:r>
                          <w:rPr>
                            <w:sz w:val="20"/>
                            <w:szCs w:val="20"/>
                          </w:rPr>
                          <w:t>хивных фондов</w:t>
                        </w:r>
                      </w:p>
                    </w:txbxContent>
                  </v:textbox>
                </v:shape>
                <v:shape id="AutoShape 88" o:spid="_x0000_s1042" type="#_x0000_t78" style="position:absolute;left:59740;top:2292;width:1029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6sMA&#10;AADbAAAADwAAAGRycy9kb3ducmV2LnhtbESPwWrDMBBE74H+g9hCLyGWU0owTpSQBAqFnpom98Xa&#10;WLallbHU2OnXV4VCj8PMvGE2u8lZcaMhNJ4VLLMcBHHldcO1gvPn66IAESKyRuuZFNwpwG77MNtg&#10;qf3IH3Q7xVokCIcSFZgY+1LKUBlyGDLfEyfv6geHMcmhlnrAMcGdlc95vpIOG04LBns6Gqq605dT&#10;wK3V7WF+ee9W967/tt4sL6NR6ulx2q9BRJrif/iv/aYVFC/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N6sMAAADbAAAADwAAAAAAAAAAAAAAAACYAgAAZHJzL2Rv&#10;d25yZXYueG1sUEsFBgAAAAAEAAQA9QAAAIgDAAAAAA==&#10;">
                  <v:textbox>
                    <w:txbxContent>
                      <w:p w:rsidR="00E8029C" w:rsidRPr="00F701E4" w:rsidRDefault="00E8029C" w:rsidP="00E8029C">
                        <w:pPr>
                          <w:rPr>
                            <w:sz w:val="20"/>
                            <w:szCs w:val="20"/>
                          </w:rPr>
                        </w:pPr>
                        <w:r>
                          <w:rPr>
                            <w:sz w:val="20"/>
                            <w:szCs w:val="20"/>
                          </w:rPr>
                          <w:t>БД «А</w:t>
                        </w:r>
                        <w:r>
                          <w:rPr>
                            <w:sz w:val="20"/>
                            <w:szCs w:val="20"/>
                          </w:rPr>
                          <w:t>р</w:t>
                        </w:r>
                        <w:r>
                          <w:rPr>
                            <w:sz w:val="20"/>
                            <w:szCs w:val="20"/>
                          </w:rPr>
                          <w:t>хивный фонд»</w:t>
                        </w:r>
                      </w:p>
                    </w:txbxContent>
                  </v:textbox>
                </v:shape>
                <v:shape id="AutoShape 89" o:spid="_x0000_s1043" type="#_x0000_t78" style="position:absolute;left:49447;top:2292;width:10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occMA&#10;AADbAAAADwAAAGRycy9kb3ducmV2LnhtbESPwWrDMBBE74H+g9hCLyGWU2gwTpSQBAqFnpom98Xa&#10;WLallbHU2OnXV4VCj8PMvGE2u8lZcaMhNJ4VLLMcBHHldcO1gvPn66IAESKyRuuZFNwpwG77MNtg&#10;qf3IH3Q7xVokCIcSFZgY+1LKUBlyGDLfEyfv6geHMcmhlnrAMcGdlc95vpIOG04LBns6Gqq605dT&#10;wK3V7WF+ee9W967/tt4sL6NR6ulx2q9BRJrif/iv/aYVFC/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QoccMAAADbAAAADwAAAAAAAAAAAAAAAACYAgAAZHJzL2Rv&#10;d25yZXYueG1sUEsFBgAAAAAEAAQA9QAAAIgDAAAAAA==&#10;">
                  <v:textbox>
                    <w:txbxContent>
                      <w:p w:rsidR="00E8029C" w:rsidRPr="00F701E4" w:rsidRDefault="00E8029C" w:rsidP="00E8029C">
                        <w:pPr>
                          <w:rPr>
                            <w:sz w:val="20"/>
                            <w:szCs w:val="20"/>
                          </w:rPr>
                        </w:pPr>
                        <w:r>
                          <w:rPr>
                            <w:sz w:val="20"/>
                            <w:szCs w:val="20"/>
                          </w:rPr>
                          <w:t>Дело</w:t>
                        </w:r>
                      </w:p>
                      <w:p w:rsidR="00E8029C" w:rsidRPr="00F701E4" w:rsidRDefault="00E8029C" w:rsidP="00E8029C">
                        <w:pPr>
                          <w:rPr>
                            <w:sz w:val="20"/>
                            <w:szCs w:val="20"/>
                          </w:rPr>
                        </w:pPr>
                        <w:r w:rsidRPr="00F701E4">
                          <w:rPr>
                            <w:sz w:val="20"/>
                            <w:szCs w:val="20"/>
                          </w:rPr>
                          <w:t>фонда</w:t>
                        </w:r>
                      </w:p>
                    </w:txbxContent>
                  </v:textbox>
                </v:shape>
                <v:shape id="AutoShape 90" o:spid="_x0000_s1044" type="#_x0000_t78" style="position:absolute;left:33254;top:12509;width:12573;height: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2BsIA&#10;AADbAAAADwAAAGRycy9kb3ducmV2LnhtbESPQYvCMBSE7wv+h/AEL8ua6qFI1ygqCIKnddf7o3k2&#10;tclLaaKt++s3C4LHYWa+YZbrwVlxpy7UnhXMphkI4tLrmisFP9/7jwWIEJE1Ws+k4EEB1qvR2xIL&#10;7Xv+ovspViJBOBSowMTYFlKG0pDDMPUtcfIuvnMYk+wqqTvsE9xZOc+yXDqsOS0YbGlnqGxON6eA&#10;r1Zft+/nY5M/mvbXejM790apyXjYfIKINMRX+Nk+aAWLHP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rYGwgAAANsAAAAPAAAAAAAAAAAAAAAAAJgCAABkcnMvZG93&#10;bnJldi54bWxQSwUGAAAAAAQABAD1AAAAhwMAAAAA&#10;">
                  <v:textbox>
                    <w:txbxContent>
                      <w:p w:rsidR="00E8029C" w:rsidRDefault="00E8029C" w:rsidP="00E8029C">
                        <w:pPr>
                          <w:rPr>
                            <w:sz w:val="20"/>
                            <w:szCs w:val="20"/>
                          </w:rPr>
                        </w:pPr>
                        <w:r w:rsidRPr="00F701E4">
                          <w:rPr>
                            <w:sz w:val="20"/>
                            <w:szCs w:val="20"/>
                          </w:rPr>
                          <w:t>Реестр оп</w:t>
                        </w:r>
                        <w:r w:rsidRPr="00F701E4">
                          <w:rPr>
                            <w:sz w:val="20"/>
                            <w:szCs w:val="20"/>
                          </w:rPr>
                          <w:t>и</w:t>
                        </w:r>
                        <w:r>
                          <w:rPr>
                            <w:sz w:val="20"/>
                            <w:szCs w:val="20"/>
                          </w:rPr>
                          <w:t>сей</w:t>
                        </w:r>
                      </w:p>
                      <w:p w:rsidR="00E8029C" w:rsidRPr="00F701E4" w:rsidRDefault="00E8029C" w:rsidP="00E8029C">
                        <w:pPr>
                          <w:rPr>
                            <w:sz w:val="20"/>
                            <w:szCs w:val="20"/>
                          </w:rPr>
                        </w:pPr>
                        <w:r w:rsidRPr="00F701E4">
                          <w:rPr>
                            <w:sz w:val="20"/>
                            <w:szCs w:val="20"/>
                          </w:rPr>
                          <w:t>дел, док</w:t>
                        </w:r>
                        <w:r w:rsidRPr="00F701E4">
                          <w:rPr>
                            <w:sz w:val="20"/>
                            <w:szCs w:val="20"/>
                          </w:rPr>
                          <w:t>у</w:t>
                        </w:r>
                        <w:r w:rsidRPr="00F701E4">
                          <w:rPr>
                            <w:sz w:val="20"/>
                            <w:szCs w:val="20"/>
                          </w:rPr>
                          <w:t>ментов</w:t>
                        </w:r>
                      </w:p>
                      <w:p w:rsidR="00E8029C" w:rsidRPr="00F701E4" w:rsidRDefault="00E8029C" w:rsidP="00E8029C">
                        <w:pPr>
                          <w:rPr>
                            <w:sz w:val="16"/>
                            <w:szCs w:val="16"/>
                          </w:rPr>
                        </w:pPr>
                      </w:p>
                    </w:txbxContent>
                  </v:textbox>
                </v:shape>
                <v:shape id="AutoShape 91" o:spid="_x0000_s1045" type="#_x0000_t78" style="position:absolute;left:70034;width:10293;height:1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TncMA&#10;AADbAAAADwAAAGRycy9kb3ducmV2LnhtbESPwWrDMBBE74H+g9hCLyGW00NqnCghCRQKPTVN7ou1&#10;sWxLK2OpsdOvrwqFHoeZecNsdpOz4kZDaDwrWGY5COLK64ZrBefP10UBIkRkjdYzKbhTgN32YbbB&#10;UvuRP+h2irVIEA4lKjAx9qWUoTLkMGS+J07e1Q8OY5JDLfWAY4I7K5/zfCUdNpwWDPZ0NFR1py+n&#10;gFur28P88t6t7l3/bb1ZXkaj1NPjtF+DiDTF//Bf+00rKF7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oTncMAAADbAAAADwAAAAAAAAAAAAAAAACYAgAAZHJzL2Rv&#10;d25yZXYueG1sUEsFBgAAAAAEAAQA9QAAAIgDAAAAAA==&#10;">
                  <v:textbox>
                    <w:txbxContent>
                      <w:p w:rsidR="00E8029C" w:rsidRPr="00F701E4" w:rsidRDefault="00E8029C" w:rsidP="00E8029C">
                        <w:pPr>
                          <w:rPr>
                            <w:sz w:val="20"/>
                            <w:szCs w:val="20"/>
                          </w:rPr>
                        </w:pPr>
                        <w:r>
                          <w:rPr>
                            <w:sz w:val="20"/>
                            <w:szCs w:val="20"/>
                          </w:rPr>
                          <w:t>Сведения об изм</w:t>
                        </w:r>
                        <w:r>
                          <w:rPr>
                            <w:sz w:val="20"/>
                            <w:szCs w:val="20"/>
                          </w:rPr>
                          <w:t>е</w:t>
                        </w:r>
                        <w:r>
                          <w:rPr>
                            <w:sz w:val="20"/>
                            <w:szCs w:val="20"/>
                          </w:rPr>
                          <w:t>нениях в составе и объеме фондов</w:t>
                        </w:r>
                      </w:p>
                    </w:txbxContent>
                  </v:textbox>
                </v:shape>
                <v:rect id="Rectangle 92" o:spid="_x0000_s1046" style="position:absolute;left:80327;top:2279;width:7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E8029C" w:rsidRPr="004D294B" w:rsidRDefault="00E8029C" w:rsidP="00E8029C">
                        <w:pPr>
                          <w:rPr>
                            <w:sz w:val="20"/>
                            <w:szCs w:val="20"/>
                          </w:rPr>
                        </w:pPr>
                        <w:r>
                          <w:rPr>
                            <w:sz w:val="20"/>
                            <w:szCs w:val="20"/>
                          </w:rPr>
                          <w:t>Паспорт архива</w:t>
                        </w:r>
                      </w:p>
                    </w:txbxContent>
                  </v:textbox>
                </v:rect>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93" o:spid="_x0000_s1047" type="#_x0000_t82" style="position:absolute;left:5753;top:9150;width:1028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PDMIA&#10;AADbAAAADwAAAGRycy9kb3ducmV2LnhtbESPQYvCMBSE78L+h/AEL6Lpyupq1ygiiN7UruL10bxt&#10;i81LbaJ2/70RBI/DzHzDTOeNKcWNaldYVvDZj0AQp1YXnCk4/K56YxDOI2ssLZOCf3Iwn320phhr&#10;e+c93RKfiQBhF6OC3PsqltKlORl0fVsRB+/P1gZ9kHUmdY33ADelHETRSBosOCzkWNEyp/ScXI2C&#10;4aGReBlFl+Pyy9L2+8TFrrtWqtNuFj8gPDX+HX61N1rBeAL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c8MwgAAANsAAAAPAAAAAAAAAAAAAAAAAJgCAABkcnMvZG93&#10;bnJldi54bWxQSwUGAAAAAAQABAD1AAAAhwMAAAAA&#10;">
                  <v:textbox>
                    <w:txbxContent>
                      <w:p w:rsidR="00E8029C" w:rsidRPr="00F701E4" w:rsidRDefault="00E8029C" w:rsidP="00E8029C">
                        <w:pPr>
                          <w:rPr>
                            <w:sz w:val="20"/>
                            <w:szCs w:val="20"/>
                          </w:rPr>
                        </w:pPr>
                        <w:r w:rsidRPr="00F701E4">
                          <w:rPr>
                            <w:sz w:val="20"/>
                            <w:szCs w:val="20"/>
                          </w:rPr>
                          <w:t xml:space="preserve">Акт приема-передачи </w:t>
                        </w:r>
                        <w:r>
                          <w:rPr>
                            <w:sz w:val="20"/>
                            <w:szCs w:val="20"/>
                          </w:rPr>
                          <w:t xml:space="preserve"> архивных </w:t>
                        </w:r>
                        <w:r w:rsidRPr="00F701E4">
                          <w:rPr>
                            <w:sz w:val="20"/>
                            <w:szCs w:val="20"/>
                          </w:rPr>
                          <w:t>док</w:t>
                        </w:r>
                        <w:r w:rsidRPr="00F701E4">
                          <w:rPr>
                            <w:sz w:val="20"/>
                            <w:szCs w:val="20"/>
                          </w:rPr>
                          <w:t>у</w:t>
                        </w:r>
                        <w:r w:rsidRPr="00F701E4">
                          <w:rPr>
                            <w:sz w:val="20"/>
                            <w:szCs w:val="20"/>
                          </w:rPr>
                          <w:t>ментов</w:t>
                        </w:r>
                      </w:p>
                      <w:p w:rsidR="00E8029C" w:rsidRPr="00F701E4" w:rsidRDefault="00E8029C" w:rsidP="00E8029C">
                        <w:pPr>
                          <w:rPr>
                            <w:sz w:val="20"/>
                            <w:szCs w:val="20"/>
                          </w:rPr>
                        </w:pPr>
                      </w:p>
                    </w:txbxContent>
                  </v:textbox>
                </v:shape>
                <w10:anchorlock/>
              </v:group>
            </w:pict>
          </mc:Fallback>
        </mc:AlternateConten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sidRPr="00E8029C">
        <w:rPr>
          <w:rFonts w:ascii="Times New Roman" w:eastAsia="Times New Roman" w:hAnsi="Times New Roman" w:cs="Times New Roman"/>
          <w:sz w:val="28"/>
          <w:szCs w:val="28"/>
          <w:lang w:eastAsia="ru-RU"/>
        </w:rPr>
        <w:br w:type="page"/>
      </w:r>
      <w:r w:rsidRPr="00E8029C">
        <w:rPr>
          <w:rFonts w:ascii="Times New Roman" w:eastAsia="Times New Roman" w:hAnsi="Times New Roman" w:cs="Times New Roman"/>
          <w:sz w:val="32"/>
          <w:szCs w:val="32"/>
          <w:lang w:eastAsia="ru-RU"/>
        </w:rPr>
        <w:lastRenderedPageBreak/>
        <w:t xml:space="preserve">5.2. Схема учета документов при повторном приеме документов </w:t>
      </w: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sidRPr="00E8029C">
        <w:rPr>
          <w:rFonts w:ascii="Times New Roman" w:eastAsia="Times New Roman" w:hAnsi="Times New Roman" w:cs="Times New Roman"/>
          <w:sz w:val="32"/>
          <w:szCs w:val="32"/>
          <w:lang w:eastAsia="ru-RU"/>
        </w:rPr>
        <w:t xml:space="preserve">на хранение </w:t>
      </w: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9486900" cy="3886200"/>
                <wp:effectExtent l="0" t="10160" r="3810" b="0"/>
                <wp:docPr id="70"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 name="AutoShape 4"/>
                        <wps:cNvSpPr>
                          <a:spLocks noChangeArrowheads="1"/>
                        </wps:cNvSpPr>
                        <wps:spPr bwMode="auto">
                          <a:xfrm>
                            <a:off x="2062480" y="1044575"/>
                            <a:ext cx="1132205" cy="109918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экземпляр</w:t>
                              </w:r>
                              <w:r>
                                <w:rPr>
                                  <w:sz w:val="20"/>
                                  <w:szCs w:val="20"/>
                                </w:rPr>
                                <w:t>ы, и</w:t>
                              </w:r>
                              <w:r w:rsidRPr="00F701E4">
                                <w:rPr>
                                  <w:sz w:val="20"/>
                                  <w:szCs w:val="20"/>
                                </w:rPr>
                                <w:t>тоговая запись к описи</w:t>
                              </w:r>
                              <w:r>
                                <w:rPr>
                                  <w:sz w:val="20"/>
                                  <w:szCs w:val="20"/>
                                </w:rPr>
                                <w:t>, сводная итоговая запись к описи</w:t>
                              </w:r>
                            </w:p>
                          </w:txbxContent>
                        </wps:txbx>
                        <wps:bodyPr rot="0" vert="horz" wrap="square" lIns="91440" tIns="45720" rIns="91440" bIns="45720" anchor="t" anchorCtr="0" upright="1">
                          <a:noAutofit/>
                        </wps:bodyPr>
                      </wps:wsp>
                      <wps:wsp>
                        <wps:cNvPr id="54" name="Text Box 5"/>
                        <wps:cNvSpPr txBox="1">
                          <a:spLocks noChangeArrowheads="1"/>
                        </wps:cNvSpPr>
                        <wps:spPr bwMode="auto">
                          <a:xfrm>
                            <a:off x="0" y="228600"/>
                            <a:ext cx="800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Default="00E8029C" w:rsidP="00E8029C"/>
                            <w:p w:rsidR="00E8029C" w:rsidRDefault="00E8029C" w:rsidP="00E8029C"/>
                            <w:p w:rsidR="00E8029C" w:rsidRDefault="00E8029C" w:rsidP="00E8029C"/>
                            <w:p w:rsidR="00E8029C" w:rsidRDefault="00E8029C" w:rsidP="00E8029C"/>
                          </w:txbxContent>
                        </wps:txbx>
                        <wps:bodyPr rot="0" vert="horz" wrap="square" lIns="91440" tIns="45720" rIns="91440" bIns="45720" anchor="t" anchorCtr="0" upright="1">
                          <a:noAutofit/>
                        </wps:bodyPr>
                      </wps:wsp>
                      <wps:wsp>
                        <wps:cNvPr id="55" name="Text Box 6"/>
                        <wps:cNvSpPr txBox="1">
                          <a:spLocks noChangeArrowheads="1"/>
                        </wps:cNvSpPr>
                        <wps:spPr bwMode="auto">
                          <a:xfrm>
                            <a:off x="0" y="2514600"/>
                            <a:ext cx="9137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Pr="002B2CAA" w:rsidRDefault="00E8029C" w:rsidP="00E8029C">
                              <w:pPr>
                                <w:rPr>
                                  <w:color w:val="548DD4"/>
                                </w:rPr>
                              </w:pPr>
                            </w:p>
                            <w:p w:rsidR="00E8029C" w:rsidRPr="002B2CAA" w:rsidRDefault="00E8029C" w:rsidP="00E8029C">
                              <w:pPr>
                                <w:rPr>
                                  <w:color w:val="548DD4"/>
                                </w:rPr>
                              </w:pP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56" name="AutoShape 7"/>
                        <wps:cNvSpPr>
                          <a:spLocks noChangeArrowheads="1"/>
                        </wps:cNvSpPr>
                        <wps:spPr bwMode="auto">
                          <a:xfrm>
                            <a:off x="575310" y="227965"/>
                            <a:ext cx="1257300" cy="685800"/>
                          </a:xfrm>
                          <a:prstGeom prst="rightArrowCallout">
                            <a:avLst>
                              <a:gd name="adj1" fmla="val 25000"/>
                              <a:gd name="adj2" fmla="val 25000"/>
                              <a:gd name="adj3" fmla="val 30556"/>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 xml:space="preserve">Книга учета </w:t>
                              </w:r>
                            </w:p>
                            <w:p w:rsidR="00E8029C" w:rsidRPr="00F701E4" w:rsidRDefault="00E8029C" w:rsidP="00E8029C">
                              <w:pPr>
                                <w:rPr>
                                  <w:sz w:val="20"/>
                                  <w:szCs w:val="20"/>
                                </w:rPr>
                              </w:pPr>
                              <w:r w:rsidRPr="00F701E4">
                                <w:rPr>
                                  <w:sz w:val="20"/>
                                  <w:szCs w:val="20"/>
                                </w:rPr>
                                <w:t>поступлений</w:t>
                              </w:r>
                            </w:p>
                            <w:p w:rsidR="00E8029C" w:rsidRPr="00F701E4" w:rsidRDefault="00E8029C" w:rsidP="00E8029C">
                              <w:pPr>
                                <w:rPr>
                                  <w:sz w:val="20"/>
                                  <w:szCs w:val="20"/>
                                </w:rPr>
                              </w:pPr>
                              <w:r w:rsidRPr="00F701E4">
                                <w:rPr>
                                  <w:sz w:val="20"/>
                                  <w:szCs w:val="20"/>
                                </w:rPr>
                                <w:t>документов</w:t>
                              </w:r>
                            </w:p>
                          </w:txbxContent>
                        </wps:txbx>
                        <wps:bodyPr rot="0" vert="horz" wrap="square" lIns="91440" tIns="45720" rIns="91440" bIns="45720" anchor="t" anchorCtr="0" upright="1">
                          <a:noAutofit/>
                        </wps:bodyPr>
                      </wps:wsp>
                      <wps:wsp>
                        <wps:cNvPr id="57" name="AutoShape 8"/>
                        <wps:cNvSpPr>
                          <a:spLocks noChangeArrowheads="1"/>
                        </wps:cNvSpPr>
                        <wps:spPr bwMode="auto">
                          <a:xfrm>
                            <a:off x="629920" y="2515235"/>
                            <a:ext cx="1143000" cy="685800"/>
                          </a:xfrm>
                          <a:prstGeom prst="rightArrowCallout">
                            <a:avLst>
                              <a:gd name="adj1" fmla="val 25000"/>
                              <a:gd name="adj2" fmla="val 25000"/>
                              <a:gd name="adj3" fmla="val 27778"/>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proofErr w:type="spellStart"/>
                              <w:proofErr w:type="gramStart"/>
                              <w:r>
                                <w:rPr>
                                  <w:sz w:val="20"/>
                                  <w:szCs w:val="20"/>
                                </w:rPr>
                                <w:t>Топогра-фические</w:t>
                              </w:r>
                              <w:proofErr w:type="spellEnd"/>
                              <w:proofErr w:type="gramEnd"/>
                              <w:r>
                                <w:rPr>
                                  <w:sz w:val="20"/>
                                  <w:szCs w:val="20"/>
                                </w:rPr>
                                <w:t xml:space="preserve"> указатели</w:t>
                              </w:r>
                            </w:p>
                          </w:txbxContent>
                        </wps:txbx>
                        <wps:bodyPr rot="0" vert="horz" wrap="square" lIns="91440" tIns="45720" rIns="91440" bIns="45720" anchor="t" anchorCtr="0" upright="1">
                          <a:noAutofit/>
                        </wps:bodyPr>
                      </wps:wsp>
                      <wps:wsp>
                        <wps:cNvPr id="58" name="AutoShape 9"/>
                        <wps:cNvSpPr>
                          <a:spLocks noChangeArrowheads="1"/>
                        </wps:cNvSpPr>
                        <wps:spPr bwMode="auto">
                          <a:xfrm>
                            <a:off x="1604010" y="1430655"/>
                            <a:ext cx="458470" cy="457200"/>
                          </a:xfrm>
                          <a:prstGeom prst="rightArrow">
                            <a:avLst>
                              <a:gd name="adj1" fmla="val 50000"/>
                              <a:gd name="adj2" fmla="val 25069"/>
                            </a:avLst>
                          </a:prstGeom>
                          <a:solidFill>
                            <a:srgbClr val="FFFFFF"/>
                          </a:solidFill>
                          <a:ln w="9525">
                            <a:solidFill>
                              <a:srgbClr val="000000"/>
                            </a:solidFill>
                            <a:miter lim="800000"/>
                            <a:headEnd/>
                            <a:tailEnd/>
                          </a:ln>
                        </wps:spPr>
                        <wps:txbx>
                          <w:txbxContent>
                            <w:p w:rsidR="00E8029C" w:rsidRDefault="00E8029C" w:rsidP="00E8029C"/>
                          </w:txbxContent>
                        </wps:txbx>
                        <wps:bodyPr rot="0" vert="horz" wrap="square" lIns="91440" tIns="45720" rIns="91440" bIns="45720" anchor="t" anchorCtr="0" upright="1">
                          <a:noAutofit/>
                        </wps:bodyPr>
                      </wps:wsp>
                      <wps:wsp>
                        <wps:cNvPr id="59" name="AutoShape 10"/>
                        <wps:cNvSpPr>
                          <a:spLocks noChangeArrowheads="1"/>
                        </wps:cNvSpPr>
                        <wps:spPr bwMode="auto">
                          <a:xfrm>
                            <a:off x="2821305" y="22923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txbxContent>
                        </wps:txbx>
                        <wps:bodyPr rot="0" vert="horz" wrap="square" lIns="91440" tIns="45720" rIns="91440" bIns="45720" anchor="t" anchorCtr="0" upright="1">
                          <a:noAutofit/>
                        </wps:bodyPr>
                      </wps:wsp>
                      <wps:wsp>
                        <wps:cNvPr id="60" name="AutoShape 11"/>
                        <wps:cNvSpPr>
                          <a:spLocks noChangeArrowheads="1"/>
                        </wps:cNvSpPr>
                        <wps:spPr bwMode="auto">
                          <a:xfrm>
                            <a:off x="3290570" y="2573655"/>
                            <a:ext cx="915035" cy="68643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proofErr w:type="spellStart"/>
                              <w:proofErr w:type="gramStart"/>
                              <w:r>
                                <w:rPr>
                                  <w:sz w:val="20"/>
                                  <w:szCs w:val="20"/>
                                </w:rPr>
                                <w:t>архивохра-нилища</w:t>
                              </w:r>
                              <w:proofErr w:type="spellEnd"/>
                              <w:proofErr w:type="gramEnd"/>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61" name="AutoShape 12"/>
                        <wps:cNvSpPr>
                          <a:spLocks noChangeArrowheads="1"/>
                        </wps:cNvSpPr>
                        <wps:spPr bwMode="auto">
                          <a:xfrm>
                            <a:off x="3194685" y="1430655"/>
                            <a:ext cx="34798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62" name="AutoShape 13"/>
                        <wps:cNvSpPr>
                          <a:spLocks noChangeArrowheads="1"/>
                        </wps:cNvSpPr>
                        <wps:spPr bwMode="auto">
                          <a:xfrm>
                            <a:off x="1832610" y="229235"/>
                            <a:ext cx="988695" cy="685800"/>
                          </a:xfrm>
                          <a:prstGeom prst="rightArrowCallout">
                            <a:avLst>
                              <a:gd name="adj1" fmla="val 25000"/>
                              <a:gd name="adj2" fmla="val 25000"/>
                              <a:gd name="adj3" fmla="val 24028"/>
                              <a:gd name="adj4" fmla="val 66667"/>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Лист</w:t>
                              </w:r>
                            </w:p>
                            <w:p w:rsidR="00E8029C" w:rsidRPr="00F701E4" w:rsidRDefault="00E8029C" w:rsidP="00E8029C">
                              <w:pPr>
                                <w:rPr>
                                  <w:sz w:val="20"/>
                                  <w:szCs w:val="20"/>
                                </w:rPr>
                              </w:pPr>
                              <w:r>
                                <w:rPr>
                                  <w:sz w:val="20"/>
                                  <w:szCs w:val="20"/>
                                </w:rPr>
                                <w:t>фонда</w:t>
                              </w: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63" name="AutoShape 14"/>
                        <wps:cNvSpPr>
                          <a:spLocks noChangeArrowheads="1"/>
                        </wps:cNvSpPr>
                        <wps:spPr bwMode="auto">
                          <a:xfrm flipH="1">
                            <a:off x="3542665" y="1250950"/>
                            <a:ext cx="850265" cy="800100"/>
                          </a:xfrm>
                          <a:prstGeom prst="flowChartProcess">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Д</w:t>
                              </w:r>
                              <w:r w:rsidRPr="004D294B">
                                <w:rPr>
                                  <w:sz w:val="20"/>
                                  <w:szCs w:val="20"/>
                                </w:rPr>
                                <w:t xml:space="preserve">окументы </w:t>
                              </w:r>
                              <w:proofErr w:type="spellStart"/>
                              <w:proofErr w:type="gramStart"/>
                              <w:r w:rsidRPr="004D294B">
                                <w:rPr>
                                  <w:sz w:val="20"/>
                                  <w:szCs w:val="20"/>
                                </w:rPr>
                                <w:t>вспомога</w:t>
                              </w:r>
                              <w:proofErr w:type="spellEnd"/>
                              <w:r>
                                <w:rPr>
                                  <w:sz w:val="20"/>
                                  <w:szCs w:val="20"/>
                                </w:rPr>
                                <w:t>-</w:t>
                              </w:r>
                              <w:r w:rsidRPr="004D294B">
                                <w:rPr>
                                  <w:sz w:val="20"/>
                                  <w:szCs w:val="20"/>
                                </w:rPr>
                                <w:t>тельного</w:t>
                              </w:r>
                              <w:proofErr w:type="gramEnd"/>
                              <w:r w:rsidRPr="004D294B">
                                <w:rPr>
                                  <w:sz w:val="20"/>
                                  <w:szCs w:val="20"/>
                                </w:rPr>
                                <w:t xml:space="preserve"> учета архива </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64" name="AutoShape 15"/>
                        <wps:cNvSpPr>
                          <a:spLocks noChangeArrowheads="1"/>
                        </wps:cNvSpPr>
                        <wps:spPr bwMode="auto">
                          <a:xfrm>
                            <a:off x="1772920" y="2405380"/>
                            <a:ext cx="1517650" cy="1011555"/>
                          </a:xfrm>
                          <a:prstGeom prst="rightArrowCallout">
                            <a:avLst>
                              <a:gd name="adj1" fmla="val 25000"/>
                              <a:gd name="adj2" fmla="val 25000"/>
                              <a:gd name="adj3" fmla="val 2500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План (схема) размещения архивных фондов (в случае необходимости)</w:t>
                              </w:r>
                            </w:p>
                          </w:txbxContent>
                        </wps:txbx>
                        <wps:bodyPr rot="0" vert="horz" wrap="square" lIns="91440" tIns="45720" rIns="91440" bIns="45720" anchor="t" anchorCtr="0" upright="1">
                          <a:noAutofit/>
                        </wps:bodyPr>
                      </wps:wsp>
                      <wps:wsp>
                        <wps:cNvPr id="65" name="AutoShape 16"/>
                        <wps:cNvSpPr>
                          <a:spLocks noChangeArrowheads="1"/>
                        </wps:cNvSpPr>
                        <wps:spPr bwMode="auto">
                          <a:xfrm>
                            <a:off x="4871085" y="22923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БД «Архивный фонд»</w:t>
                              </w:r>
                            </w:p>
                          </w:txbxContent>
                        </wps:txbx>
                        <wps:bodyPr rot="0" vert="horz" wrap="square" lIns="91440" tIns="45720" rIns="91440" bIns="45720" anchor="t" anchorCtr="0" upright="1">
                          <a:noAutofit/>
                        </wps:bodyPr>
                      </wps:wsp>
                      <wps:wsp>
                        <wps:cNvPr id="66" name="AutoShape 17"/>
                        <wps:cNvSpPr>
                          <a:spLocks noChangeArrowheads="1"/>
                        </wps:cNvSpPr>
                        <wps:spPr bwMode="auto">
                          <a:xfrm>
                            <a:off x="3841750" y="22923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Дело</w:t>
                              </w:r>
                            </w:p>
                            <w:p w:rsidR="00E8029C" w:rsidRPr="00F701E4" w:rsidRDefault="00E8029C" w:rsidP="00E8029C">
                              <w:pPr>
                                <w:rPr>
                                  <w:sz w:val="20"/>
                                  <w:szCs w:val="20"/>
                                </w:rPr>
                              </w:pPr>
                              <w:r w:rsidRPr="00F701E4">
                                <w:rPr>
                                  <w:sz w:val="20"/>
                                  <w:szCs w:val="20"/>
                                </w:rPr>
                                <w:t>фонда</w:t>
                              </w:r>
                            </w:p>
                          </w:txbxContent>
                        </wps:txbx>
                        <wps:bodyPr rot="0" vert="horz" wrap="square" lIns="91440" tIns="45720" rIns="91440" bIns="45720" anchor="t" anchorCtr="0" upright="1">
                          <a:noAutofit/>
                        </wps:bodyPr>
                      </wps:wsp>
                      <wps:wsp>
                        <wps:cNvPr id="67" name="AutoShape 18"/>
                        <wps:cNvSpPr>
                          <a:spLocks noChangeArrowheads="1"/>
                        </wps:cNvSpPr>
                        <wps:spPr bwMode="auto">
                          <a:xfrm>
                            <a:off x="5900420" y="0"/>
                            <a:ext cx="1029335" cy="1250950"/>
                          </a:xfrm>
                          <a:prstGeom prst="rightArrowCallout">
                            <a:avLst>
                              <a:gd name="adj1" fmla="val 30382"/>
                              <a:gd name="adj2" fmla="val 30382"/>
                              <a:gd name="adj3" fmla="val 16667"/>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Сведения об изменениях в составе и объеме фондов</w:t>
                              </w:r>
                            </w:p>
                          </w:txbxContent>
                        </wps:txbx>
                        <wps:bodyPr rot="0" vert="horz" wrap="square" lIns="91440" tIns="45720" rIns="91440" bIns="45720" anchor="t" anchorCtr="0" upright="1">
                          <a:noAutofit/>
                        </wps:bodyPr>
                      </wps:wsp>
                      <wps:wsp>
                        <wps:cNvPr id="68" name="Rectangle 19"/>
                        <wps:cNvSpPr>
                          <a:spLocks noChangeArrowheads="1"/>
                        </wps:cNvSpPr>
                        <wps:spPr bwMode="auto">
                          <a:xfrm>
                            <a:off x="6929755" y="130175"/>
                            <a:ext cx="742950" cy="914400"/>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Паспорт архива</w:t>
                              </w:r>
                            </w:p>
                          </w:txbxContent>
                        </wps:txbx>
                        <wps:bodyPr rot="0" vert="horz" wrap="square" lIns="91440" tIns="45720" rIns="91440" bIns="45720" anchor="t" anchorCtr="0" upright="1">
                          <a:noAutofit/>
                        </wps:bodyPr>
                      </wps:wsp>
                      <wps:wsp>
                        <wps:cNvPr id="69" name="AutoShape 20"/>
                        <wps:cNvSpPr>
                          <a:spLocks noChangeArrowheads="1"/>
                        </wps:cNvSpPr>
                        <wps:spPr bwMode="auto">
                          <a:xfrm>
                            <a:off x="575310" y="915035"/>
                            <a:ext cx="1028700" cy="1600200"/>
                          </a:xfrm>
                          <a:prstGeom prst="upDownArrowCallout">
                            <a:avLst>
                              <a:gd name="adj1" fmla="val 25000"/>
                              <a:gd name="adj2" fmla="val 25000"/>
                              <a:gd name="adj3" fmla="val 19444"/>
                              <a:gd name="adj4" fmla="val 50000"/>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 xml:space="preserve">Акт приема-передачи </w:t>
                              </w:r>
                              <w:r>
                                <w:rPr>
                                  <w:sz w:val="20"/>
                                  <w:szCs w:val="20"/>
                                </w:rPr>
                                <w:t xml:space="preserve"> архивных </w:t>
                              </w:r>
                              <w:r w:rsidRPr="00F701E4">
                                <w:rPr>
                                  <w:sz w:val="20"/>
                                  <w:szCs w:val="20"/>
                                </w:rPr>
                                <w:t>документов</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c:wpc>
                  </a:graphicData>
                </a:graphic>
              </wp:inline>
            </w:drawing>
          </mc:Choice>
          <mc:Fallback>
            <w:pict>
              <v:group id="Полотно 70" o:spid="_x0000_s1048" editas="canvas" style="width:747pt;height:306pt;mso-position-horizontal-relative:char;mso-position-vertical-relative:line" coordsize="9486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">
                <v:shape id="_x0000_s1049" type="#_x0000_t75" style="position:absolute;width:94869;height:38862;visibility:visible;mso-wrap-style:square">
                  <v:fill o:detectmouseclick="t"/>
                  <v:path o:connecttype="none"/>
                </v:shape>
                <v:shape id="AutoShape 4" o:spid="_x0000_s1050" type="#_x0000_t109" style="position:absolute;left:20624;top:10445;width:11322;height:10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экземпляр</w:t>
                        </w:r>
                        <w:r>
                          <w:rPr>
                            <w:sz w:val="20"/>
                            <w:szCs w:val="20"/>
                          </w:rPr>
                          <w:t>ы, и</w:t>
                        </w:r>
                        <w:r w:rsidRPr="00F701E4">
                          <w:rPr>
                            <w:sz w:val="20"/>
                            <w:szCs w:val="20"/>
                          </w:rPr>
                          <w:t>тоговая запись к описи</w:t>
                        </w:r>
                        <w:r>
                          <w:rPr>
                            <w:sz w:val="20"/>
                            <w:szCs w:val="20"/>
                          </w:rPr>
                          <w:t>, сводная итоговая запись к описи</w:t>
                        </w:r>
                      </w:p>
                    </w:txbxContent>
                  </v:textbox>
                </v:shape>
                <v:shape id="Text Box 5" o:spid="_x0000_s1051" type="#_x0000_t202" style="position:absolute;top:2286;width:800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E8029C" w:rsidRDefault="00E8029C" w:rsidP="00E8029C"/>
                      <w:p w:rsidR="00E8029C" w:rsidRDefault="00E8029C" w:rsidP="00E8029C"/>
                      <w:p w:rsidR="00E8029C" w:rsidRDefault="00E8029C" w:rsidP="00E8029C"/>
                      <w:p w:rsidR="00E8029C" w:rsidRDefault="00E8029C" w:rsidP="00E8029C"/>
                    </w:txbxContent>
                  </v:textbox>
                </v:shape>
                <v:shape id="Text Box 6" o:spid="_x0000_s1052" type="#_x0000_t202" style="position:absolute;top:25146;width:913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E8029C" w:rsidRPr="002B2CAA" w:rsidRDefault="00E8029C" w:rsidP="00E8029C">
                        <w:pPr>
                          <w:rPr>
                            <w:color w:val="548DD4"/>
                          </w:rPr>
                        </w:pPr>
                      </w:p>
                      <w:p w:rsidR="00E8029C" w:rsidRPr="002B2CAA" w:rsidRDefault="00E8029C" w:rsidP="00E8029C">
                        <w:pPr>
                          <w:rPr>
                            <w:color w:val="548DD4"/>
                          </w:rPr>
                        </w:pPr>
                      </w:p>
                      <w:p w:rsidR="00E8029C" w:rsidRPr="00F701E4" w:rsidRDefault="00E8029C" w:rsidP="00E8029C">
                        <w:pPr>
                          <w:rPr>
                            <w:sz w:val="16"/>
                            <w:szCs w:val="16"/>
                          </w:rPr>
                        </w:pPr>
                      </w:p>
                    </w:txbxContent>
                  </v:textbox>
                </v:shape>
                <v:shape id="AutoShape 7" o:spid="_x0000_s1053" type="#_x0000_t78" style="position:absolute;left:5753;top:2279;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QcIA&#10;AADbAAAADwAAAGRycy9kb3ducmV2LnhtbESPQWsCMRSE7wX/Q3hCL0WzFrqU1SgqCAVPtfX+2Dw3&#10;6yYvyya6a3+9EYQeh5n5hlmsBmfFlbpQe1Ywm2YgiEuva64U/P7sJp8gQkTWaD2TghsFWC1HLwss&#10;tO/5m66HWIkE4VCgAhNjW0gZSkMOw9S3xMk7+c5hTLKrpO6wT3Bn5XuW5dJhzWnBYEtbQ2VzuDgF&#10;fLb6vHk77pv81rR/1pvZsTdKvY6H9RxEpCH+h5/tL63gI4f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ppBwgAAANsAAAAPAAAAAAAAAAAAAAAAAJgCAABkcnMvZG93&#10;bnJldi54bWxQSwUGAAAAAAQABAD1AAAAhwMAAAAA&#10;">
                  <v:textbox>
                    <w:txbxContent>
                      <w:p w:rsidR="00E8029C" w:rsidRPr="00F701E4" w:rsidRDefault="00E8029C" w:rsidP="00E8029C">
                        <w:pPr>
                          <w:rPr>
                            <w:sz w:val="20"/>
                            <w:szCs w:val="20"/>
                          </w:rPr>
                        </w:pPr>
                        <w:r w:rsidRPr="00F701E4">
                          <w:rPr>
                            <w:sz w:val="20"/>
                            <w:szCs w:val="20"/>
                          </w:rPr>
                          <w:t xml:space="preserve">Книга учета </w:t>
                        </w:r>
                      </w:p>
                      <w:p w:rsidR="00E8029C" w:rsidRPr="00F701E4" w:rsidRDefault="00E8029C" w:rsidP="00E8029C">
                        <w:pPr>
                          <w:rPr>
                            <w:sz w:val="20"/>
                            <w:szCs w:val="20"/>
                          </w:rPr>
                        </w:pPr>
                        <w:r w:rsidRPr="00F701E4">
                          <w:rPr>
                            <w:sz w:val="20"/>
                            <w:szCs w:val="20"/>
                          </w:rPr>
                          <w:t>поступлений</w:t>
                        </w:r>
                      </w:p>
                      <w:p w:rsidR="00E8029C" w:rsidRPr="00F701E4" w:rsidRDefault="00E8029C" w:rsidP="00E8029C">
                        <w:pPr>
                          <w:rPr>
                            <w:sz w:val="20"/>
                            <w:szCs w:val="20"/>
                          </w:rPr>
                        </w:pPr>
                        <w:r w:rsidRPr="00F701E4">
                          <w:rPr>
                            <w:sz w:val="20"/>
                            <w:szCs w:val="20"/>
                          </w:rPr>
                          <w:t>документов</w:t>
                        </w:r>
                      </w:p>
                    </w:txbxContent>
                  </v:textbox>
                </v:shape>
                <v:shape id="AutoShape 8" o:spid="_x0000_s1054" type="#_x0000_t78" style="position:absolute;left:6299;top:25152;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2sMA&#10;AADbAAAADwAAAGRycy9kb3ducmV2LnhtbESPT2sCMRTE74V+h/AKvZSataCW1SgqFAqe/Hd/bJ6b&#10;dZOXZRPd1U9vhEKPw8z8hpktemfFldpQeVYwHGQgiAuvKy4VHPY/n98gQkTWaD2TghsFWMxfX2aY&#10;a9/xlq67WIoE4ZCjAhNjk0sZCkMOw8A3xMk7+dZhTLItpW6xS3Bn5VeWjaXDitOCwYbWhop6d3EK&#10;+Gz1efVx3NTjW93crTfDY2eUen/rl1MQkfr4H/5r/2oFowk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o/2sMAAADbAAAADwAAAAAAAAAAAAAAAACYAgAAZHJzL2Rv&#10;d25yZXYueG1sUEsFBgAAAAAEAAQA9QAAAIgDAAAAAA==&#10;">
                  <v:textbox>
                    <w:txbxContent>
                      <w:p w:rsidR="00E8029C" w:rsidRPr="00F701E4" w:rsidRDefault="00E8029C" w:rsidP="00E8029C">
                        <w:pPr>
                          <w:rPr>
                            <w:sz w:val="20"/>
                            <w:szCs w:val="20"/>
                          </w:rPr>
                        </w:pPr>
                        <w:r>
                          <w:rPr>
                            <w:sz w:val="20"/>
                            <w:szCs w:val="20"/>
                          </w:rPr>
                          <w:t>Топогра-фические указатели</w:t>
                        </w:r>
                      </w:p>
                    </w:txbxContent>
                  </v:textbox>
                </v:shape>
                <v:shape id="AutoShape 9" o:spid="_x0000_s1055" type="#_x0000_t13" style="position:absolute;left:16040;top:14306;width:45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AfMEA&#10;AADbAAAADwAAAGRycy9kb3ducmV2LnhtbERPS0vDQBC+F/wPywjemokFQ4nZlqIUejN9HDyO2TEJ&#10;zc7G7NpEf333UOjx43sX68l26sKDb51oeE5SUCyVM63UGk7H7XwJygcSQ50T1vDHHtarh1lBuXGj&#10;7PlyCLWKIeJz0tCE0OeIvmrYkk9czxK5bzdYChEONZqBxhhuO1ykaYaWWokNDfX81nB1PvxaDV/d&#10;e/ZZ9j87NDiW/J/icdp/aP30OG1eQQWewl18c++Mhpc4N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IQHzBAAAA2wAAAA8AAAAAAAAAAAAAAAAAmAIAAGRycy9kb3du&#10;cmV2LnhtbFBLBQYAAAAABAAEAPUAAACGAwAAAAA=&#10;">
                  <v:textbox>
                    <w:txbxContent>
                      <w:p w:rsidR="00E8029C" w:rsidRDefault="00E8029C" w:rsidP="00E8029C"/>
                    </w:txbxContent>
                  </v:textbox>
                </v:shape>
                <v:shape id="AutoShape 10" o:spid="_x0000_s1056" type="#_x0000_t78" style="position:absolute;left:28213;top:2292;width:10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OM8MA&#10;AADbAAAADwAAAGRycy9kb3ducmV2LnhtbESPT2sCMRTE74V+h/AKvZSataDY1SgqFAqe/Hd/bJ6b&#10;dZOXZRPd1U9vhEKPw8z8hpktemfFldpQeVYwHGQgiAuvKy4VHPY/nxMQISJrtJ5JwY0CLOavLzPM&#10;te94S9ddLEWCcMhRgYmxyaUMhSGHYeAb4uSdfOswJtmWUrfYJbiz8ivLxtJhxWnBYENrQ0W9uzgF&#10;fLb6vPo4burxrW7u1pvhsTNKvb/1yymISH38D/+1f7WC0Tc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kOM8MAAADbAAAADwAAAAAAAAAAAAAAAACYAgAAZHJzL2Rv&#10;d25yZXYueG1sUEsFBgAAAAAEAAQA9QAAAIgDAAAAAA==&#10;">
                  <v:textbo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txbxContent>
                  </v:textbox>
                </v:shape>
                <v:shape id="AutoShape 11" o:spid="_x0000_s1057" type="#_x0000_t109" style="position:absolute;left:32905;top:25736;width:9151;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r>
                          <w:rPr>
                            <w:sz w:val="20"/>
                            <w:szCs w:val="20"/>
                          </w:rPr>
                          <w:t>архивохра-нилища</w:t>
                        </w:r>
                      </w:p>
                      <w:p w:rsidR="00E8029C" w:rsidRPr="00F701E4" w:rsidRDefault="00E8029C" w:rsidP="00E8029C">
                        <w:pPr>
                          <w:rPr>
                            <w:sz w:val="20"/>
                            <w:szCs w:val="20"/>
                          </w:rPr>
                        </w:pPr>
                      </w:p>
                    </w:txbxContent>
                  </v:textbox>
                </v:shape>
                <v:shape id="AutoShape 12" o:spid="_x0000_s1058" type="#_x0000_t13" style="position:absolute;left:31946;top:14306;width:348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jXMMA&#10;AADbAAAADwAAAGRycy9kb3ducmV2LnhtbESPzWrDMBCE74W8g9hAbs3aPZjiRjEhIZBb/nrocWNt&#10;bBNr5Vhq7Pbpq0Khx2FmvmEWxWhb9eDeN040pPMEFEvpTCOVhvfz9vkVlA8khlonrOGLPRTLydOC&#10;cuMGOfLjFCoVIeJz0lCH0OWIvqzZkp+7jiV6V9dbClH2FZqehgi3Lb4kSYaWGokLNXW8rrm8nT6t&#10;hku7yT4O3X2HBocDfyd4Ho97rWfTcfUGKvAY/sN/7Z3RkKXw+yX+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jXMMAAADbAAAADwAAAAAAAAAAAAAAAACYAgAAZHJzL2Rv&#10;d25yZXYueG1sUEsFBgAAAAAEAAQA9QAAAIgDAAAAAA==&#10;">
                  <v:textbox>
                    <w:txbxContent>
                      <w:p w:rsidR="00E8029C" w:rsidRPr="00F701E4" w:rsidRDefault="00E8029C" w:rsidP="00E8029C">
                        <w:pPr>
                          <w:rPr>
                            <w:sz w:val="16"/>
                            <w:szCs w:val="16"/>
                          </w:rPr>
                        </w:pPr>
                      </w:p>
                    </w:txbxContent>
                  </v:textbox>
                </v:shape>
                <v:shape id="AutoShape 13" o:spid="_x0000_s1059" type="#_x0000_t78" style="position:absolute;left:18326;top:2292;width:98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W/8IA&#10;AADbAAAADwAAAGRycy9kb3ducmV2LnhtbESPQYvCMBSE7wv+h/AEL4umeihLNYoKC4In3fX+aJ5N&#10;bfJSmqyt/nqzsLDHYWa+YVabwVlxpy7UnhXMZxkI4tLrmisF31+f0w8QISJrtJ5JwYMCbNajtxUW&#10;2vd8ovs5ViJBOBSowMTYFlKG0pDDMPMtcfKuvnMYk+wqqTvsE9xZuciyXDqsOS0YbGlvqGzOP04B&#10;36y+7d4vxyZ/NO3TejO/9EapyXjYLkFEGuJ/+K990AryBfx+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Vb/wgAAANsAAAAPAAAAAAAAAAAAAAAAAJgCAABkcnMvZG93&#10;bnJldi54bWxQSwUGAAAAAAQABAD1AAAAhwMAAAAA&#10;">
                  <v:textbox>
                    <w:txbxContent>
                      <w:p w:rsidR="00E8029C" w:rsidRDefault="00E8029C" w:rsidP="00E8029C">
                        <w:pPr>
                          <w:rPr>
                            <w:sz w:val="20"/>
                            <w:szCs w:val="20"/>
                          </w:rPr>
                        </w:pPr>
                        <w:r>
                          <w:rPr>
                            <w:sz w:val="20"/>
                            <w:szCs w:val="20"/>
                          </w:rPr>
                          <w:t>Лист</w:t>
                        </w:r>
                      </w:p>
                      <w:p w:rsidR="00E8029C" w:rsidRPr="00F701E4" w:rsidRDefault="00E8029C" w:rsidP="00E8029C">
                        <w:pPr>
                          <w:rPr>
                            <w:sz w:val="20"/>
                            <w:szCs w:val="20"/>
                          </w:rPr>
                        </w:pPr>
                        <w:r>
                          <w:rPr>
                            <w:sz w:val="20"/>
                            <w:szCs w:val="20"/>
                          </w:rPr>
                          <w:t>фонда</w:t>
                        </w:r>
                      </w:p>
                      <w:p w:rsidR="00E8029C" w:rsidRPr="00F701E4" w:rsidRDefault="00E8029C" w:rsidP="00E8029C">
                        <w:pPr>
                          <w:rPr>
                            <w:sz w:val="16"/>
                            <w:szCs w:val="16"/>
                          </w:rPr>
                        </w:pPr>
                      </w:p>
                    </w:txbxContent>
                  </v:textbox>
                </v:shape>
                <v:shape id="AutoShape 14" o:spid="_x0000_s1060" type="#_x0000_t109" style="position:absolute;left:35426;top:12509;width:8503;height:8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7bcEA&#10;AADbAAAADwAAAGRycy9kb3ducmV2LnhtbESPQWsCMRSE7wX/Q3iCt5qsFpHVKEVQvNYWwdtj87q7&#10;bfKyJHFd/31TEDwOM/MNs94OzoqeQmw9ayimCgRx5U3LtYavz/3rEkRMyAatZ9JwpwjbzehljaXx&#10;N/6g/pRqkSEcS9TQpNSVUsaqIYdx6jvi7H374DBlGWppAt4y3Fk5U2ohHbacFxrsaNdQ9Xu6Og2q&#10;+DlwsCEq1b/tbHE+zMzlrPVkPLyvQCQa0jP8aB+NhsUc/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Ru23BAAAA2wAAAA8AAAAAAAAAAAAAAAAAmAIAAGRycy9kb3du&#10;cmV2LnhtbFBLBQYAAAAABAAEAPUAAACGAwAAAAA=&#10;">
                  <v:textbox>
                    <w:txbxContent>
                      <w:p w:rsidR="00E8029C" w:rsidRPr="004D294B" w:rsidRDefault="00E8029C" w:rsidP="00E8029C">
                        <w:pPr>
                          <w:rPr>
                            <w:sz w:val="20"/>
                            <w:szCs w:val="20"/>
                          </w:rPr>
                        </w:pPr>
                        <w:r>
                          <w:rPr>
                            <w:sz w:val="20"/>
                            <w:szCs w:val="20"/>
                          </w:rPr>
                          <w:t>Д</w:t>
                        </w:r>
                        <w:r w:rsidRPr="004D294B">
                          <w:rPr>
                            <w:sz w:val="20"/>
                            <w:szCs w:val="20"/>
                          </w:rPr>
                          <w:t>окументы вспомога</w:t>
                        </w:r>
                        <w:r>
                          <w:rPr>
                            <w:sz w:val="20"/>
                            <w:szCs w:val="20"/>
                          </w:rPr>
                          <w:t>-</w:t>
                        </w:r>
                        <w:r w:rsidRPr="004D294B">
                          <w:rPr>
                            <w:sz w:val="20"/>
                            <w:szCs w:val="20"/>
                          </w:rPr>
                          <w:t>тельного учета арх</w:t>
                        </w:r>
                        <w:r w:rsidRPr="004D294B">
                          <w:rPr>
                            <w:sz w:val="20"/>
                            <w:szCs w:val="20"/>
                          </w:rPr>
                          <w:t>и</w:t>
                        </w:r>
                        <w:r w:rsidRPr="004D294B">
                          <w:rPr>
                            <w:sz w:val="20"/>
                            <w:szCs w:val="20"/>
                          </w:rPr>
                          <w:t xml:space="preserve">ва </w:t>
                        </w:r>
                      </w:p>
                      <w:p w:rsidR="00E8029C" w:rsidRPr="00F701E4" w:rsidRDefault="00E8029C" w:rsidP="00E8029C">
                        <w:pPr>
                          <w:rPr>
                            <w:sz w:val="20"/>
                            <w:szCs w:val="20"/>
                          </w:rPr>
                        </w:pPr>
                      </w:p>
                    </w:txbxContent>
                  </v:textbox>
                </v:shape>
                <v:shape id="AutoShape 15" o:spid="_x0000_s1061" type="#_x0000_t78" style="position:absolute;left:17729;top:24053;width:15176;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rEMIA&#10;AADbAAAADwAAAGRycy9kb3ducmV2LnhtbESPQWsCMRSE7wX/Q3hCL0WzlrKU1SgqCAVPtfX+2Dw3&#10;6yYvyya6a3+9EYQeh5n5hlmsBmfFlbpQe1Ywm2YgiEuva64U/P7sJp8gQkTWaD2TghsFWC1HLwss&#10;tO/5m66HWIkE4VCgAhNjW0gZSkMOw9S3xMk7+c5hTLKrpO6wT3Bn5XuW5dJhzWnBYEtbQ2VzuDgF&#10;fLb6vHk77pv81rR/1pvZsTdKvY6H9RxEpCH+h5/tL60g/4D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GsQwgAAANsAAAAPAAAAAAAAAAAAAAAAAJgCAABkcnMvZG93&#10;bnJldi54bWxQSwUGAAAAAAQABAD1AAAAhwMAAAAA&#10;">
                  <v:textbox>
                    <w:txbxContent>
                      <w:p w:rsidR="00E8029C" w:rsidRPr="00F701E4" w:rsidRDefault="00E8029C" w:rsidP="00E8029C">
                        <w:pPr>
                          <w:rPr>
                            <w:sz w:val="20"/>
                            <w:szCs w:val="20"/>
                          </w:rPr>
                        </w:pPr>
                        <w:r>
                          <w:rPr>
                            <w:sz w:val="20"/>
                            <w:szCs w:val="20"/>
                          </w:rPr>
                          <w:t>План (схема) размещения архивных фо</w:t>
                        </w:r>
                        <w:r>
                          <w:rPr>
                            <w:sz w:val="20"/>
                            <w:szCs w:val="20"/>
                          </w:rPr>
                          <w:t>н</w:t>
                        </w:r>
                        <w:r>
                          <w:rPr>
                            <w:sz w:val="20"/>
                            <w:szCs w:val="20"/>
                          </w:rPr>
                          <w:t>дов (в случае необходимости)</w:t>
                        </w:r>
                      </w:p>
                    </w:txbxContent>
                  </v:textbox>
                </v:shape>
                <v:shape id="AutoShape 16" o:spid="_x0000_s1062" type="#_x0000_t78" style="position:absolute;left:48710;top:2292;width:1029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Oi8IA&#10;AADbAAAADwAAAGRycy9kb3ducmV2LnhtbESPQWsCMRSE7wX/Q3hCL0WzFrqU1SgqCAVPtfX+2Dw3&#10;6yYvyya6a3+9EYQeh5n5hlmsBmfFlbpQe1Ywm2YgiEuva64U/P7sJp8gQkTWaD2TghsFWC1HLwss&#10;tO/5m66HWIkE4VCgAhNjW0gZSkMOw9S3xMk7+c5hTLKrpO6wT3Bn5XuW5dJhzWnBYEtbQ2VzuDgF&#10;fLb6vHk77pv81rR/1pvZsTdKvY6H9RxEpCH+h5/tL60g/4D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6LwgAAANsAAAAPAAAAAAAAAAAAAAAAAJgCAABkcnMvZG93&#10;bnJldi54bWxQSwUGAAAAAAQABAD1AAAAhwMAAAAA&#10;">
                  <v:textbox>
                    <w:txbxContent>
                      <w:p w:rsidR="00E8029C" w:rsidRPr="00F701E4" w:rsidRDefault="00E8029C" w:rsidP="00E8029C">
                        <w:pPr>
                          <w:rPr>
                            <w:sz w:val="20"/>
                            <w:szCs w:val="20"/>
                          </w:rPr>
                        </w:pPr>
                        <w:r>
                          <w:rPr>
                            <w:sz w:val="20"/>
                            <w:szCs w:val="20"/>
                          </w:rPr>
                          <w:t>БД «А</w:t>
                        </w:r>
                        <w:r>
                          <w:rPr>
                            <w:sz w:val="20"/>
                            <w:szCs w:val="20"/>
                          </w:rPr>
                          <w:t>р</w:t>
                        </w:r>
                        <w:r>
                          <w:rPr>
                            <w:sz w:val="20"/>
                            <w:szCs w:val="20"/>
                          </w:rPr>
                          <w:t>хивный фонд»</w:t>
                        </w:r>
                      </w:p>
                    </w:txbxContent>
                  </v:textbox>
                </v:shape>
                <v:shape id="AutoShape 17" o:spid="_x0000_s1063" type="#_x0000_t78" style="position:absolute;left:38417;top:2292;width:10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Q/MIA&#10;AADbAAAADwAAAGRycy9kb3ducmV2LnhtbESPT4vCMBTE7wt+h/AEL4umeihLNYoKCwue1j/3R/Ns&#10;apOX0kRb/fSbhYU9DjPzG2a1GZwVD+pC7VnBfJaBIC69rrlScD59Tj9AhIis0XomBU8KsFmP3lZY&#10;aN/zNz2OsRIJwqFABSbGtpAylIYchplviZN39Z3DmGRXSd1hn+DOykWW5dJhzWnBYEt7Q2VzvDsF&#10;fLP6tnu/HJr82bQv68380hulJuNhuwQRaYj/4b/2l1aQ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lD8wgAAANsAAAAPAAAAAAAAAAAAAAAAAJgCAABkcnMvZG93&#10;bnJldi54bWxQSwUGAAAAAAQABAD1AAAAhwMAAAAA&#10;">
                  <v:textbox>
                    <w:txbxContent>
                      <w:p w:rsidR="00E8029C" w:rsidRPr="00F701E4" w:rsidRDefault="00E8029C" w:rsidP="00E8029C">
                        <w:pPr>
                          <w:rPr>
                            <w:sz w:val="20"/>
                            <w:szCs w:val="20"/>
                          </w:rPr>
                        </w:pPr>
                        <w:r>
                          <w:rPr>
                            <w:sz w:val="20"/>
                            <w:szCs w:val="20"/>
                          </w:rPr>
                          <w:t>Дело</w:t>
                        </w:r>
                      </w:p>
                      <w:p w:rsidR="00E8029C" w:rsidRPr="00F701E4" w:rsidRDefault="00E8029C" w:rsidP="00E8029C">
                        <w:pPr>
                          <w:rPr>
                            <w:sz w:val="20"/>
                            <w:szCs w:val="20"/>
                          </w:rPr>
                        </w:pPr>
                        <w:r w:rsidRPr="00F701E4">
                          <w:rPr>
                            <w:sz w:val="20"/>
                            <w:szCs w:val="20"/>
                          </w:rPr>
                          <w:t>фонда</w:t>
                        </w:r>
                      </w:p>
                    </w:txbxContent>
                  </v:textbox>
                </v:shape>
                <v:shape id="AutoShape 18" o:spid="_x0000_s1064" type="#_x0000_t78" style="position:absolute;left:59004;width:10293;height:1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1Z8IA&#10;AADbAAAADwAAAGRycy9kb3ducmV2LnhtbESPQWsCMRSE7wX/Q3hCL0Wz9rAtq1FUEAqeauv9sXlu&#10;1k1elk101/56UxA8DjPzDbNYDc6KK3Wh9qxgNs1AEJde11wp+P3ZTT5BhIis0XomBTcKsFqOXhZY&#10;aN/zN10PsRIJwqFABSbGtpAylIYchqlviZN38p3DmGRXSd1hn+DOyvcsy6XDmtOCwZa2hsrmcHEK&#10;+Gz1efN23Df5rWn/rDezY2+Ueh0P6zmISEN8hh/tL60g/4D/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VnwgAAANsAAAAPAAAAAAAAAAAAAAAAAJgCAABkcnMvZG93&#10;bnJldi54bWxQSwUGAAAAAAQABAD1AAAAhwMAAAAA&#10;">
                  <v:textbox>
                    <w:txbxContent>
                      <w:p w:rsidR="00E8029C" w:rsidRPr="00F701E4" w:rsidRDefault="00E8029C" w:rsidP="00E8029C">
                        <w:pPr>
                          <w:rPr>
                            <w:sz w:val="20"/>
                            <w:szCs w:val="20"/>
                          </w:rPr>
                        </w:pPr>
                        <w:r>
                          <w:rPr>
                            <w:sz w:val="20"/>
                            <w:szCs w:val="20"/>
                          </w:rPr>
                          <w:t>Сведения об изм</w:t>
                        </w:r>
                        <w:r>
                          <w:rPr>
                            <w:sz w:val="20"/>
                            <w:szCs w:val="20"/>
                          </w:rPr>
                          <w:t>е</w:t>
                        </w:r>
                        <w:r>
                          <w:rPr>
                            <w:sz w:val="20"/>
                            <w:szCs w:val="20"/>
                          </w:rPr>
                          <w:t>нениях в составе и объеме фондов</w:t>
                        </w:r>
                      </w:p>
                    </w:txbxContent>
                  </v:textbox>
                </v:shape>
                <v:rect id="Rectangle 19" o:spid="_x0000_s1065" style="position:absolute;left:69297;top:1301;width:7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E8029C" w:rsidRPr="004D294B" w:rsidRDefault="00E8029C" w:rsidP="00E8029C">
                        <w:pPr>
                          <w:rPr>
                            <w:sz w:val="20"/>
                            <w:szCs w:val="20"/>
                          </w:rPr>
                        </w:pPr>
                        <w:r>
                          <w:rPr>
                            <w:sz w:val="20"/>
                            <w:szCs w:val="20"/>
                          </w:rPr>
                          <w:t>Паспорт архива</w:t>
                        </w:r>
                      </w:p>
                    </w:txbxContent>
                  </v:textbox>
                </v:rect>
                <v:shape id="AutoShape 20" o:spid="_x0000_s1066" type="#_x0000_t82" style="position:absolute;left:5753;top:9150;width:1028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0p9sQA&#10;AADbAAAADwAAAGRycy9kb3ducmV2LnhtbESPQWvCQBSE70L/w/IKvYhuKjXa1FVEKPWmTSO9PrKv&#10;SWj2bdzdavrvXUHwOMzMN8xi1ZtWnMj5xrKC53ECgri0uuFKQfH1PpqD8AFZY2uZFPyTh9XyYbDA&#10;TNszf9IpD5WIEPYZKqhD6DIpfVmTQT+2HXH0fqwzGKJ0ldQOzxFuWjlJklQabDgu1NjRpqbyN/8z&#10;CqZFL/GYJsfD5sXSbvbNzX74odTTY79+AxGoD/fwrb3VCtJXuH6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KfbEAAAA2wAAAA8AAAAAAAAAAAAAAAAAmAIAAGRycy9k&#10;b3ducmV2LnhtbFBLBQYAAAAABAAEAPUAAACJAwAAAAA=&#10;">
                  <v:textbox>
                    <w:txbxContent>
                      <w:p w:rsidR="00E8029C" w:rsidRPr="00F701E4" w:rsidRDefault="00E8029C" w:rsidP="00E8029C">
                        <w:pPr>
                          <w:rPr>
                            <w:sz w:val="20"/>
                            <w:szCs w:val="20"/>
                          </w:rPr>
                        </w:pPr>
                        <w:r w:rsidRPr="00F701E4">
                          <w:rPr>
                            <w:sz w:val="20"/>
                            <w:szCs w:val="20"/>
                          </w:rPr>
                          <w:t xml:space="preserve">Акт приема-передачи </w:t>
                        </w:r>
                        <w:r>
                          <w:rPr>
                            <w:sz w:val="20"/>
                            <w:szCs w:val="20"/>
                          </w:rPr>
                          <w:t xml:space="preserve"> архивных </w:t>
                        </w:r>
                        <w:r w:rsidRPr="00F701E4">
                          <w:rPr>
                            <w:sz w:val="20"/>
                            <w:szCs w:val="20"/>
                          </w:rPr>
                          <w:t>док</w:t>
                        </w:r>
                        <w:r w:rsidRPr="00F701E4">
                          <w:rPr>
                            <w:sz w:val="20"/>
                            <w:szCs w:val="20"/>
                          </w:rPr>
                          <w:t>у</w:t>
                        </w:r>
                        <w:r w:rsidRPr="00F701E4">
                          <w:rPr>
                            <w:sz w:val="20"/>
                            <w:szCs w:val="20"/>
                          </w:rPr>
                          <w:t>ментов</w:t>
                        </w:r>
                      </w:p>
                      <w:p w:rsidR="00E8029C" w:rsidRPr="00F701E4" w:rsidRDefault="00E8029C" w:rsidP="00E8029C">
                        <w:pPr>
                          <w:rPr>
                            <w:sz w:val="20"/>
                            <w:szCs w:val="20"/>
                          </w:rPr>
                        </w:pPr>
                      </w:p>
                    </w:txbxContent>
                  </v:textbox>
                </v:shape>
                <w10:anchorlock/>
              </v:group>
            </w:pict>
          </mc:Fallback>
        </mc:AlternateContent>
      </w: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sidRPr="00E8029C">
        <w:rPr>
          <w:rFonts w:ascii="Times New Roman" w:eastAsia="Times New Roman" w:hAnsi="Times New Roman" w:cs="Times New Roman"/>
          <w:sz w:val="28"/>
          <w:szCs w:val="28"/>
          <w:lang w:eastAsia="ru-RU"/>
        </w:rPr>
        <w:br w:type="page"/>
      </w:r>
      <w:r w:rsidRPr="00E8029C">
        <w:rPr>
          <w:rFonts w:ascii="Times New Roman" w:eastAsia="Times New Roman" w:hAnsi="Times New Roman" w:cs="Times New Roman"/>
          <w:sz w:val="32"/>
          <w:szCs w:val="32"/>
          <w:lang w:eastAsia="ru-RU"/>
        </w:rPr>
        <w:lastRenderedPageBreak/>
        <w:t>5.3. Схема учета документов при выбытии фонда</w:t>
      </w: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sidRPr="00E8029C">
        <w:rPr>
          <w:rFonts w:ascii="Times New Roman" w:eastAsia="Times New Roman" w:hAnsi="Times New Roman" w:cs="Times New Roman"/>
          <w:sz w:val="32"/>
          <w:szCs w:val="32"/>
          <w:lang w:eastAsia="ru-RU"/>
        </w:rPr>
        <w:t>из архива</w:t>
      </w: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p>
    <w:p w:rsidR="00E8029C" w:rsidRPr="00E8029C" w:rsidRDefault="00E8029C" w:rsidP="00E8029C">
      <w:pPr>
        <w:spacing w:after="0" w:line="360" w:lineRule="auto"/>
        <w:jc w:val="both"/>
        <w:rPr>
          <w:rFonts w:ascii="Times New Roman" w:eastAsia="Times New Roman" w:hAnsi="Times New Roman" w:cs="Times New Roman"/>
          <w:sz w:val="20"/>
          <w:szCs w:val="20"/>
          <w:lang w:eastAsia="ru-RU"/>
        </w:rPr>
      </w:pPr>
    </w:p>
    <w:p w:rsidR="00E8029C" w:rsidRPr="00E8029C" w:rsidRDefault="00E8029C" w:rsidP="00E8029C">
      <w:pPr>
        <w:spacing w:after="0" w:line="360" w:lineRule="auto"/>
        <w:jc w:val="both"/>
        <w:rPr>
          <w:rFonts w:ascii="Times New Roman" w:eastAsia="Times New Roman" w:hAnsi="Times New Roman" w:cs="Times New Roman"/>
          <w:sz w:val="20"/>
          <w:szCs w:val="20"/>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9486900" cy="3886200"/>
                <wp:effectExtent l="0" t="4445" r="3810" b="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AutoShape 60"/>
                        <wps:cNvSpPr>
                          <a:spLocks noChangeArrowheads="1"/>
                        </wps:cNvSpPr>
                        <wps:spPr bwMode="auto">
                          <a:xfrm>
                            <a:off x="914400" y="914400"/>
                            <a:ext cx="1028700" cy="1600200"/>
                          </a:xfrm>
                          <a:prstGeom prst="upDownArrowCallout">
                            <a:avLst>
                              <a:gd name="adj1" fmla="val 25000"/>
                              <a:gd name="adj2" fmla="val 25000"/>
                              <a:gd name="adj3" fmla="val 19444"/>
                              <a:gd name="adj4" fmla="val 50000"/>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Акт приема-передачи</w:t>
                              </w:r>
                              <w:r>
                                <w:rPr>
                                  <w:sz w:val="20"/>
                                  <w:szCs w:val="20"/>
                                </w:rPr>
                                <w:t xml:space="preserve"> </w:t>
                              </w:r>
                              <w:proofErr w:type="gramStart"/>
                              <w:r>
                                <w:rPr>
                                  <w:sz w:val="20"/>
                                  <w:szCs w:val="20"/>
                                </w:rPr>
                                <w:t>архи-</w:t>
                              </w:r>
                              <w:proofErr w:type="spellStart"/>
                              <w:r>
                                <w:rPr>
                                  <w:sz w:val="20"/>
                                  <w:szCs w:val="20"/>
                                </w:rPr>
                                <w:t>вных</w:t>
                              </w:r>
                              <w:proofErr w:type="spellEnd"/>
                              <w:proofErr w:type="gramEnd"/>
                              <w:r>
                                <w:rPr>
                                  <w:sz w:val="20"/>
                                  <w:szCs w:val="20"/>
                                </w:rPr>
                                <w:t xml:space="preserve"> </w:t>
                              </w:r>
                              <w:proofErr w:type="spellStart"/>
                              <w:r w:rsidRPr="00F701E4">
                                <w:rPr>
                                  <w:sz w:val="20"/>
                                  <w:szCs w:val="20"/>
                                </w:rPr>
                                <w:t>докумен</w:t>
                              </w:r>
                              <w:r>
                                <w:rPr>
                                  <w:sz w:val="20"/>
                                  <w:szCs w:val="20"/>
                                </w:rPr>
                                <w:t>-</w:t>
                              </w:r>
                              <w:r w:rsidRPr="00F701E4">
                                <w:rPr>
                                  <w:sz w:val="20"/>
                                  <w:szCs w:val="20"/>
                                </w:rPr>
                                <w:t>тов</w:t>
                              </w:r>
                              <w:proofErr w:type="spellEnd"/>
                              <w:r>
                                <w:rPr>
                                  <w:sz w:val="20"/>
                                  <w:szCs w:val="20"/>
                                </w:rPr>
                                <w:t>, описи, дело фонда</w:t>
                              </w:r>
                            </w:p>
                          </w:txbxContent>
                        </wps:txbx>
                        <wps:bodyPr rot="0" vert="horz" wrap="square" lIns="91440" tIns="45720" rIns="91440" bIns="45720" anchor="t" anchorCtr="0" upright="1">
                          <a:noAutofit/>
                        </wps:bodyPr>
                      </wps:wsp>
                      <wps:wsp>
                        <wps:cNvPr id="40" name="Text Box 61"/>
                        <wps:cNvSpPr txBox="1">
                          <a:spLocks noChangeArrowheads="1"/>
                        </wps:cNvSpPr>
                        <wps:spPr bwMode="auto">
                          <a:xfrm>
                            <a:off x="0" y="228600"/>
                            <a:ext cx="800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Default="00E8029C" w:rsidP="00E8029C"/>
                            <w:p w:rsidR="00E8029C" w:rsidRDefault="00E8029C" w:rsidP="00E8029C"/>
                            <w:p w:rsidR="00E8029C" w:rsidRDefault="00E8029C" w:rsidP="00E8029C"/>
                            <w:p w:rsidR="00E8029C" w:rsidRDefault="00E8029C" w:rsidP="00E8029C"/>
                          </w:txbxContent>
                        </wps:txbx>
                        <wps:bodyPr rot="0" vert="horz" wrap="square" lIns="91440" tIns="45720" rIns="91440" bIns="45720" anchor="t" anchorCtr="0" upright="1">
                          <a:noAutofit/>
                        </wps:bodyPr>
                      </wps:wsp>
                      <wps:wsp>
                        <wps:cNvPr id="41" name="Text Box 62"/>
                        <wps:cNvSpPr txBox="1">
                          <a:spLocks noChangeArrowheads="1"/>
                        </wps:cNvSpPr>
                        <wps:spPr bwMode="auto">
                          <a:xfrm>
                            <a:off x="0" y="2514600"/>
                            <a:ext cx="9137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Pr="00F701E4" w:rsidRDefault="00E8029C" w:rsidP="00E8029C"/>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42" name="AutoShape 63"/>
                        <wps:cNvSpPr>
                          <a:spLocks noChangeArrowheads="1"/>
                        </wps:cNvSpPr>
                        <wps:spPr bwMode="auto">
                          <a:xfrm>
                            <a:off x="2286000" y="228600"/>
                            <a:ext cx="1257300" cy="1028700"/>
                          </a:xfrm>
                          <a:prstGeom prst="rightArrowCallout">
                            <a:avLst>
                              <a:gd name="adj1" fmla="val 25000"/>
                              <a:gd name="adj2" fmla="val 25000"/>
                              <a:gd name="adj3" fmla="val 20370"/>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Реестр описей</w:t>
                              </w:r>
                            </w:p>
                            <w:p w:rsidR="00E8029C" w:rsidRPr="00F701E4" w:rsidRDefault="00E8029C" w:rsidP="00E8029C">
                              <w:pPr>
                                <w:rPr>
                                  <w:sz w:val="20"/>
                                  <w:szCs w:val="20"/>
                                </w:rPr>
                              </w:pPr>
                              <w:r w:rsidRPr="00F701E4">
                                <w:rPr>
                                  <w:sz w:val="20"/>
                                  <w:szCs w:val="20"/>
                                </w:rPr>
                                <w:t>дел, документов</w:t>
                              </w:r>
                            </w:p>
                          </w:txbxContent>
                        </wps:txbx>
                        <wps:bodyPr rot="0" vert="horz" wrap="square" lIns="91440" tIns="45720" rIns="91440" bIns="45720" anchor="t" anchorCtr="0" upright="1">
                          <a:noAutofit/>
                        </wps:bodyPr>
                      </wps:wsp>
                      <wps:wsp>
                        <wps:cNvPr id="43" name="AutoShape 64"/>
                        <wps:cNvSpPr>
                          <a:spLocks noChangeArrowheads="1"/>
                        </wps:cNvSpPr>
                        <wps:spPr bwMode="auto">
                          <a:xfrm>
                            <a:off x="1028700" y="2514600"/>
                            <a:ext cx="1143000" cy="1028700"/>
                          </a:xfrm>
                          <a:prstGeom prst="rightArrowCallout">
                            <a:avLst>
                              <a:gd name="adj1" fmla="val 25000"/>
                              <a:gd name="adj2" fmla="val 25000"/>
                              <a:gd name="adj3" fmla="val 18519"/>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proofErr w:type="spellStart"/>
                              <w:proofErr w:type="gramStart"/>
                              <w:r>
                                <w:rPr>
                                  <w:sz w:val="20"/>
                                  <w:szCs w:val="20"/>
                                </w:rPr>
                                <w:t>Топогра-фические</w:t>
                              </w:r>
                              <w:proofErr w:type="spellEnd"/>
                              <w:proofErr w:type="gramEnd"/>
                              <w:r>
                                <w:rPr>
                                  <w:sz w:val="20"/>
                                  <w:szCs w:val="20"/>
                                </w:rPr>
                                <w:t xml:space="preserve"> указатели</w:t>
                              </w:r>
                            </w:p>
                            <w:p w:rsidR="00E8029C" w:rsidRPr="00F701E4" w:rsidRDefault="00E8029C" w:rsidP="00E8029C">
                              <w:pPr>
                                <w:rPr>
                                  <w:sz w:val="20"/>
                                  <w:szCs w:val="20"/>
                                </w:rPr>
                              </w:pP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44" name="AutoShape 65"/>
                        <wps:cNvSpPr>
                          <a:spLocks noChangeArrowheads="1"/>
                        </wps:cNvSpPr>
                        <wps:spPr bwMode="auto">
                          <a:xfrm>
                            <a:off x="2171700" y="2628900"/>
                            <a:ext cx="1257300" cy="914400"/>
                          </a:xfrm>
                          <a:prstGeom prst="rightArrowCallout">
                            <a:avLst>
                              <a:gd name="adj1" fmla="val 25000"/>
                              <a:gd name="adj2" fmla="val 25000"/>
                              <a:gd name="adj3" fmla="val 22917"/>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План (схема) размещения архивных фондов</w:t>
                              </w:r>
                            </w:p>
                            <w:p w:rsidR="00E8029C" w:rsidRPr="00F701E4" w:rsidRDefault="00E8029C" w:rsidP="00E8029C">
                              <w:pPr>
                                <w:rPr>
                                  <w:sz w:val="20"/>
                                  <w:szCs w:val="20"/>
                                </w:rPr>
                              </w:pP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45" name="Rectangle 66"/>
                        <wps:cNvSpPr>
                          <a:spLocks noChangeArrowheads="1"/>
                        </wps:cNvSpPr>
                        <wps:spPr bwMode="auto">
                          <a:xfrm>
                            <a:off x="2401570" y="1399540"/>
                            <a:ext cx="895350" cy="830580"/>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Д</w:t>
                              </w:r>
                              <w:r w:rsidRPr="004D294B">
                                <w:rPr>
                                  <w:sz w:val="20"/>
                                  <w:szCs w:val="20"/>
                                </w:rPr>
                                <w:t xml:space="preserve">окументы </w:t>
                              </w:r>
                              <w:proofErr w:type="spellStart"/>
                              <w:proofErr w:type="gramStart"/>
                              <w:r w:rsidRPr="004D294B">
                                <w:rPr>
                                  <w:sz w:val="20"/>
                                  <w:szCs w:val="20"/>
                                </w:rPr>
                                <w:t>вспомога</w:t>
                              </w:r>
                              <w:proofErr w:type="spellEnd"/>
                              <w:r>
                                <w:rPr>
                                  <w:sz w:val="20"/>
                                  <w:szCs w:val="20"/>
                                </w:rPr>
                                <w:t>-</w:t>
                              </w:r>
                              <w:r w:rsidRPr="004D294B">
                                <w:rPr>
                                  <w:sz w:val="20"/>
                                  <w:szCs w:val="20"/>
                                </w:rPr>
                                <w:t>тельного</w:t>
                              </w:r>
                              <w:proofErr w:type="gramEnd"/>
                              <w:r w:rsidRPr="004D294B">
                                <w:rPr>
                                  <w:sz w:val="20"/>
                                  <w:szCs w:val="20"/>
                                </w:rPr>
                                <w:t xml:space="preserve"> учета архива </w:t>
                              </w: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46" name="AutoShape 67"/>
                        <wps:cNvSpPr>
                          <a:spLocks noChangeArrowheads="1"/>
                        </wps:cNvSpPr>
                        <wps:spPr bwMode="auto">
                          <a:xfrm>
                            <a:off x="3429000" y="2742565"/>
                            <a:ext cx="915035" cy="68643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proofErr w:type="spellStart"/>
                              <w:proofErr w:type="gramStart"/>
                              <w:r>
                                <w:rPr>
                                  <w:sz w:val="20"/>
                                  <w:szCs w:val="20"/>
                                </w:rPr>
                                <w:t>архивохра-нилища</w:t>
                              </w:r>
                              <w:proofErr w:type="spellEnd"/>
                              <w:proofErr w:type="gramEnd"/>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47" name="AutoShape 68"/>
                        <wps:cNvSpPr>
                          <a:spLocks noChangeArrowheads="1"/>
                        </wps:cNvSpPr>
                        <wps:spPr bwMode="auto">
                          <a:xfrm>
                            <a:off x="1028700" y="228600"/>
                            <a:ext cx="1257300" cy="685800"/>
                          </a:xfrm>
                          <a:prstGeom prst="rightArrowCallout">
                            <a:avLst>
                              <a:gd name="adj1" fmla="val 25000"/>
                              <a:gd name="adj2" fmla="val 25000"/>
                              <a:gd name="adj3" fmla="val 30556"/>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Список</w:t>
                              </w:r>
                            </w:p>
                            <w:p w:rsidR="00E8029C" w:rsidRPr="00F701E4" w:rsidRDefault="00E8029C" w:rsidP="00E8029C">
                              <w:pPr>
                                <w:rPr>
                                  <w:sz w:val="20"/>
                                  <w:szCs w:val="20"/>
                                </w:rPr>
                              </w:pPr>
                              <w:r w:rsidRPr="00F701E4">
                                <w:rPr>
                                  <w:sz w:val="20"/>
                                  <w:szCs w:val="20"/>
                                </w:rPr>
                                <w:t>фондов</w:t>
                              </w: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48" name="AutoShape 69"/>
                        <wps:cNvSpPr>
                          <a:spLocks noChangeArrowheads="1"/>
                        </wps:cNvSpPr>
                        <wps:spPr bwMode="auto">
                          <a:xfrm>
                            <a:off x="3549650" y="40449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БД «Архивный фонд»</w:t>
                              </w:r>
                            </w:p>
                          </w:txbxContent>
                        </wps:txbx>
                        <wps:bodyPr rot="0" vert="horz" wrap="square" lIns="91440" tIns="45720" rIns="91440" bIns="45720" anchor="t" anchorCtr="0" upright="1">
                          <a:noAutofit/>
                        </wps:bodyPr>
                      </wps:wsp>
                      <wps:wsp>
                        <wps:cNvPr id="49" name="AutoShape 70"/>
                        <wps:cNvSpPr>
                          <a:spLocks noChangeArrowheads="1"/>
                        </wps:cNvSpPr>
                        <wps:spPr bwMode="auto">
                          <a:xfrm>
                            <a:off x="4578985" y="148590"/>
                            <a:ext cx="1029335" cy="1250950"/>
                          </a:xfrm>
                          <a:prstGeom prst="rightArrowCallout">
                            <a:avLst>
                              <a:gd name="adj1" fmla="val 30382"/>
                              <a:gd name="adj2" fmla="val 30382"/>
                              <a:gd name="adj3" fmla="val 16667"/>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Сведения об изменениях в составе и объеме фондов</w:t>
                              </w:r>
                            </w:p>
                          </w:txbxContent>
                        </wps:txbx>
                        <wps:bodyPr rot="0" vert="horz" wrap="square" lIns="91440" tIns="45720" rIns="91440" bIns="45720" anchor="t" anchorCtr="0" upright="1">
                          <a:noAutofit/>
                        </wps:bodyPr>
                      </wps:wsp>
                      <wps:wsp>
                        <wps:cNvPr id="50" name="Rectangle 71"/>
                        <wps:cNvSpPr>
                          <a:spLocks noChangeArrowheads="1"/>
                        </wps:cNvSpPr>
                        <wps:spPr bwMode="auto">
                          <a:xfrm>
                            <a:off x="5608320" y="404495"/>
                            <a:ext cx="742950" cy="702945"/>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Паспорт архива</w:t>
                              </w:r>
                            </w:p>
                          </w:txbxContent>
                        </wps:txbx>
                        <wps:bodyPr rot="0" vert="horz" wrap="square" lIns="91440" tIns="45720" rIns="91440" bIns="45720" anchor="t" anchorCtr="0" upright="1">
                          <a:noAutofit/>
                        </wps:bodyPr>
                      </wps:wsp>
                      <wps:wsp>
                        <wps:cNvPr id="51" name="AutoShape 72"/>
                        <wps:cNvSpPr>
                          <a:spLocks noChangeArrowheads="1"/>
                        </wps:cNvSpPr>
                        <wps:spPr bwMode="auto">
                          <a:xfrm>
                            <a:off x="1943100" y="1515745"/>
                            <a:ext cx="458470" cy="457200"/>
                          </a:xfrm>
                          <a:prstGeom prst="rightArrow">
                            <a:avLst>
                              <a:gd name="adj1" fmla="val 50000"/>
                              <a:gd name="adj2" fmla="val 25069"/>
                            </a:avLst>
                          </a:prstGeom>
                          <a:solidFill>
                            <a:srgbClr val="FFFFFF"/>
                          </a:solidFill>
                          <a:ln w="9525">
                            <a:solidFill>
                              <a:srgbClr val="000000"/>
                            </a:solidFill>
                            <a:miter lim="800000"/>
                            <a:headEnd/>
                            <a:tailEnd/>
                          </a:ln>
                        </wps:spPr>
                        <wps:txbx>
                          <w:txbxContent>
                            <w:p w:rsidR="00E8029C" w:rsidRDefault="00E8029C" w:rsidP="00E8029C"/>
                          </w:txbxContent>
                        </wps:txbx>
                        <wps:bodyPr rot="0" vert="horz" wrap="square" lIns="91440" tIns="45720" rIns="91440" bIns="45720" anchor="t" anchorCtr="0" upright="1">
                          <a:noAutofit/>
                        </wps:bodyPr>
                      </wps:wsp>
                    </wpc:wpc>
                  </a:graphicData>
                </a:graphic>
              </wp:inline>
            </w:drawing>
          </mc:Choice>
          <mc:Fallback>
            <w:pict>
              <v:group id="Полотно 52" o:spid="_x0000_s1067" editas="canvas" style="width:747pt;height:306pt;mso-position-horizontal-relative:char;mso-position-vertical-relative:line" coordsize="9486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">
                <v:shape id="_x0000_s1068" type="#_x0000_t75" style="position:absolute;width:94869;height:38862;visibility:visible;mso-wrap-style:square">
                  <v:fill o:detectmouseclick="t"/>
                  <v:path o:connecttype="none"/>
                </v:shape>
                <v:shape id="AutoShape 60" o:spid="_x0000_s1069" type="#_x0000_t82" style="position:absolute;left:9144;top:9144;width:1028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G68IA&#10;AADbAAAADwAAAGRycy9kb3ducmV2LnhtbESPS4vCQBCE78L+h6EXvIhOfO9mHUUE0ZvPZa9NpjcJ&#10;ZnpiZtT47x1B8FhU1VfUZFabQlypcrllBd1OBII4sTrnVMHxsGx/gXAeWWNhmRTcycFs+tGYYKzt&#10;jXd03ftUBAi7GBVk3pexlC7JyKDr2JI4eP+2MuiDrFKpK7wFuClkL4pG0mDOYSHDkhYZJaf9xSgY&#10;HmuJ51F0/l0MLG3Gf5xvWyulmp/1/AeEp9q/w6/2Wivof8PzS/g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brwgAAANsAAAAPAAAAAAAAAAAAAAAAAJgCAABkcnMvZG93&#10;bnJldi54bWxQSwUGAAAAAAQABAD1AAAAhwMAAAAA&#10;">
                  <v:textbox>
                    <w:txbxContent>
                      <w:p w:rsidR="00E8029C" w:rsidRPr="00F701E4" w:rsidRDefault="00E8029C" w:rsidP="00E8029C">
                        <w:pPr>
                          <w:rPr>
                            <w:sz w:val="20"/>
                            <w:szCs w:val="20"/>
                          </w:rPr>
                        </w:pPr>
                        <w:r w:rsidRPr="00F701E4">
                          <w:rPr>
                            <w:sz w:val="20"/>
                            <w:szCs w:val="20"/>
                          </w:rPr>
                          <w:t>Акт приема-передачи</w:t>
                        </w:r>
                        <w:r>
                          <w:rPr>
                            <w:sz w:val="20"/>
                            <w:szCs w:val="20"/>
                          </w:rPr>
                          <w:t xml:space="preserve"> архи-вных </w:t>
                        </w:r>
                        <w:r w:rsidRPr="00F701E4">
                          <w:rPr>
                            <w:sz w:val="20"/>
                            <w:szCs w:val="20"/>
                          </w:rPr>
                          <w:t>докумен</w:t>
                        </w:r>
                        <w:r>
                          <w:rPr>
                            <w:sz w:val="20"/>
                            <w:szCs w:val="20"/>
                          </w:rPr>
                          <w:t>-</w:t>
                        </w:r>
                        <w:r w:rsidRPr="00F701E4">
                          <w:rPr>
                            <w:sz w:val="20"/>
                            <w:szCs w:val="20"/>
                          </w:rPr>
                          <w:t>тов</w:t>
                        </w:r>
                        <w:r>
                          <w:rPr>
                            <w:sz w:val="20"/>
                            <w:szCs w:val="20"/>
                          </w:rPr>
                          <w:t>, описи, дело фонда</w:t>
                        </w:r>
                      </w:p>
                    </w:txbxContent>
                  </v:textbox>
                </v:shape>
                <v:shape id="Text Box 61" o:spid="_x0000_s1070" type="#_x0000_t202" style="position:absolute;top:2286;width:800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E8029C" w:rsidRDefault="00E8029C" w:rsidP="00E8029C"/>
                      <w:p w:rsidR="00E8029C" w:rsidRDefault="00E8029C" w:rsidP="00E8029C"/>
                      <w:p w:rsidR="00E8029C" w:rsidRDefault="00E8029C" w:rsidP="00E8029C"/>
                      <w:p w:rsidR="00E8029C" w:rsidRDefault="00E8029C" w:rsidP="00E8029C"/>
                    </w:txbxContent>
                  </v:textbox>
                </v:shape>
                <v:shape id="Text Box 62" o:spid="_x0000_s1071" type="#_x0000_t202" style="position:absolute;top:25146;width:913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E8029C" w:rsidRPr="00F701E4" w:rsidRDefault="00E8029C" w:rsidP="00E8029C"/>
                      <w:p w:rsidR="00E8029C" w:rsidRPr="00F701E4" w:rsidRDefault="00E8029C" w:rsidP="00E8029C">
                        <w:pPr>
                          <w:rPr>
                            <w:sz w:val="16"/>
                            <w:szCs w:val="16"/>
                          </w:rPr>
                        </w:pPr>
                      </w:p>
                    </w:txbxContent>
                  </v:textbox>
                </v:shape>
                <v:shape id="AutoShape 63" o:spid="_x0000_s1072" type="#_x0000_t78" style="position:absolute;left:22860;top:2286;width:1257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Kn8IA&#10;AADbAAAADwAAAGRycy9kb3ducmV2LnhtbESPQWsCMRSE7wX/Q3hCL0WzShFZjaIFQfBUq/fH5rlZ&#10;N3lZNqm79tcbQehxmJlvmOW6d1bcqA2VZwWTcQaCuPC64lLB6Wc3moMIEVmj9UwK7hRgvRq8LTHX&#10;vuNvuh1jKRKEQ44KTIxNLmUoDDkMY98QJ+/iW4cxybaUusUuwZ2V0yybSYcVpwWDDX0ZKurjr1PA&#10;V6uv24/zoZ7d6+bPejM5d0ap92G/WYCI1Mf/8Ku91wo+p/D8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AqfwgAAANsAAAAPAAAAAAAAAAAAAAAAAJgCAABkcnMvZG93&#10;bnJldi54bWxQSwUGAAAAAAQABAD1AAAAhwMAAAAA&#10;">
                  <v:textbox>
                    <w:txbxContent>
                      <w:p w:rsidR="00E8029C" w:rsidRPr="00F701E4" w:rsidRDefault="00E8029C" w:rsidP="00E8029C">
                        <w:pPr>
                          <w:rPr>
                            <w:sz w:val="20"/>
                            <w:szCs w:val="20"/>
                          </w:rPr>
                        </w:pPr>
                        <w:r w:rsidRPr="00F701E4">
                          <w:rPr>
                            <w:sz w:val="20"/>
                            <w:szCs w:val="20"/>
                          </w:rPr>
                          <w:t>Реестр оп</w:t>
                        </w:r>
                        <w:r w:rsidRPr="00F701E4">
                          <w:rPr>
                            <w:sz w:val="20"/>
                            <w:szCs w:val="20"/>
                          </w:rPr>
                          <w:t>и</w:t>
                        </w:r>
                        <w:r w:rsidRPr="00F701E4">
                          <w:rPr>
                            <w:sz w:val="20"/>
                            <w:szCs w:val="20"/>
                          </w:rPr>
                          <w:t>сей</w:t>
                        </w:r>
                      </w:p>
                      <w:p w:rsidR="00E8029C" w:rsidRPr="00F701E4" w:rsidRDefault="00E8029C" w:rsidP="00E8029C">
                        <w:pPr>
                          <w:rPr>
                            <w:sz w:val="20"/>
                            <w:szCs w:val="20"/>
                          </w:rPr>
                        </w:pPr>
                        <w:r w:rsidRPr="00F701E4">
                          <w:rPr>
                            <w:sz w:val="20"/>
                            <w:szCs w:val="20"/>
                          </w:rPr>
                          <w:t>дел, док</w:t>
                        </w:r>
                        <w:r w:rsidRPr="00F701E4">
                          <w:rPr>
                            <w:sz w:val="20"/>
                            <w:szCs w:val="20"/>
                          </w:rPr>
                          <w:t>у</w:t>
                        </w:r>
                        <w:r w:rsidRPr="00F701E4">
                          <w:rPr>
                            <w:sz w:val="20"/>
                            <w:szCs w:val="20"/>
                          </w:rPr>
                          <w:t>ментов</w:t>
                        </w:r>
                      </w:p>
                    </w:txbxContent>
                  </v:textbox>
                </v:shape>
                <v:shape id="AutoShape 64" o:spid="_x0000_s1073" type="#_x0000_t78" style="position:absolute;left:10287;top:25146;width:1143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vBMMA&#10;AADbAAAADwAAAGRycy9kb3ducmV2LnhtbESPT2sCMRTE7wW/Q3hCL0Wz1iKyGsUKQqEn/90fm+dm&#10;3eRl2aTu2k/fCEKPw8z8hlmue2fFjdpQeVYwGWcgiAuvKy4VnI670RxEiMgarWdScKcA69XgZYm5&#10;9h3v6XaIpUgQDjkqMDE2uZShMOQwjH1DnLyLbx3GJNtS6ha7BHdWvmfZTDqsOC0YbGhrqKgPP04B&#10;X62+fr6dv+vZvW5+rTeTc2eUeh32mwWISH38Dz/bX1rBxxQ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ivBMMAAADbAAAADwAAAAAAAAAAAAAAAACYAgAAZHJzL2Rv&#10;d25yZXYueG1sUEsFBgAAAAAEAAQA9QAAAIgDAAAAAA==&#10;">
                  <v:textbox>
                    <w:txbxContent>
                      <w:p w:rsidR="00E8029C" w:rsidRPr="00F701E4" w:rsidRDefault="00E8029C" w:rsidP="00E8029C">
                        <w:pPr>
                          <w:rPr>
                            <w:sz w:val="20"/>
                            <w:szCs w:val="20"/>
                          </w:rPr>
                        </w:pPr>
                        <w:r>
                          <w:rPr>
                            <w:sz w:val="20"/>
                            <w:szCs w:val="20"/>
                          </w:rPr>
                          <w:t>Топогра-фические указатели</w:t>
                        </w:r>
                      </w:p>
                      <w:p w:rsidR="00E8029C" w:rsidRPr="00F701E4" w:rsidRDefault="00E8029C" w:rsidP="00E8029C">
                        <w:pPr>
                          <w:rPr>
                            <w:sz w:val="20"/>
                            <w:szCs w:val="20"/>
                          </w:rPr>
                        </w:pPr>
                      </w:p>
                      <w:p w:rsidR="00E8029C" w:rsidRPr="00F701E4" w:rsidRDefault="00E8029C" w:rsidP="00E8029C">
                        <w:pPr>
                          <w:rPr>
                            <w:sz w:val="20"/>
                            <w:szCs w:val="20"/>
                          </w:rPr>
                        </w:pPr>
                      </w:p>
                    </w:txbxContent>
                  </v:textbox>
                </v:shape>
                <v:shape id="AutoShape 65" o:spid="_x0000_s1074" type="#_x0000_t78" style="position:absolute;left:21717;top:26289;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3cMIA&#10;AADbAAAADwAAAGRycy9kb3ducmV2LnhtbESPT2sCMRTE7wW/Q3iCl6JZRURWo2ihUOip/rk/Ns/N&#10;usnLskndtZ++EQSPw8z8hllve2fFjdpQeVYwnWQgiAuvKy4VnI6f4yWIEJE1Ws+k4E4BtpvB2xpz&#10;7Tv+odshliJBOOSowMTY5FKGwpDDMPENcfIuvnUYk2xLqVvsEtxZOcuyhXRYcVow2NCHoaI+/DoF&#10;fLX6un8/f9eLe938WW+m584oNRr2uxWISH18hZ/tL61gPofH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TdwwgAAANsAAAAPAAAAAAAAAAAAAAAAAJgCAABkcnMvZG93&#10;bnJldi54bWxQSwUGAAAAAAQABAD1AAAAhwMAAAAA&#10;">
                  <v:textbox>
                    <w:txbxContent>
                      <w:p w:rsidR="00E8029C" w:rsidRPr="00F701E4" w:rsidRDefault="00E8029C" w:rsidP="00E8029C">
                        <w:pPr>
                          <w:rPr>
                            <w:sz w:val="20"/>
                            <w:szCs w:val="20"/>
                          </w:rPr>
                        </w:pPr>
                        <w:r>
                          <w:rPr>
                            <w:sz w:val="20"/>
                            <w:szCs w:val="20"/>
                          </w:rPr>
                          <w:t>План (схема) размещения архивных фондов</w:t>
                        </w:r>
                      </w:p>
                      <w:p w:rsidR="00E8029C" w:rsidRPr="00F701E4" w:rsidRDefault="00E8029C" w:rsidP="00E8029C">
                        <w:pPr>
                          <w:rPr>
                            <w:sz w:val="20"/>
                            <w:szCs w:val="20"/>
                          </w:rPr>
                        </w:pPr>
                      </w:p>
                      <w:p w:rsidR="00E8029C" w:rsidRPr="00F701E4" w:rsidRDefault="00E8029C" w:rsidP="00E8029C">
                        <w:pPr>
                          <w:rPr>
                            <w:sz w:val="20"/>
                            <w:szCs w:val="20"/>
                          </w:rPr>
                        </w:pPr>
                      </w:p>
                    </w:txbxContent>
                  </v:textbox>
                </v:shape>
                <v:rect id="Rectangle 66" o:spid="_x0000_s1075" style="position:absolute;left:24015;top:13995;width:8954;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E8029C" w:rsidRPr="004D294B" w:rsidRDefault="00E8029C" w:rsidP="00E8029C">
                        <w:pPr>
                          <w:rPr>
                            <w:sz w:val="20"/>
                            <w:szCs w:val="20"/>
                          </w:rPr>
                        </w:pPr>
                        <w:r>
                          <w:rPr>
                            <w:sz w:val="20"/>
                            <w:szCs w:val="20"/>
                          </w:rPr>
                          <w:t>Д</w:t>
                        </w:r>
                        <w:r w:rsidRPr="004D294B">
                          <w:rPr>
                            <w:sz w:val="20"/>
                            <w:szCs w:val="20"/>
                          </w:rPr>
                          <w:t>окументы вспомога</w:t>
                        </w:r>
                        <w:r>
                          <w:rPr>
                            <w:sz w:val="20"/>
                            <w:szCs w:val="20"/>
                          </w:rPr>
                          <w:t>-</w:t>
                        </w:r>
                        <w:r w:rsidRPr="004D294B">
                          <w:rPr>
                            <w:sz w:val="20"/>
                            <w:szCs w:val="20"/>
                          </w:rPr>
                          <w:t xml:space="preserve">тельного учета архива </w:t>
                        </w:r>
                      </w:p>
                      <w:p w:rsidR="00E8029C" w:rsidRPr="00F701E4" w:rsidRDefault="00E8029C" w:rsidP="00E8029C">
                        <w:pPr>
                          <w:rPr>
                            <w:sz w:val="16"/>
                            <w:szCs w:val="16"/>
                          </w:rPr>
                        </w:pPr>
                      </w:p>
                    </w:txbxContent>
                  </v:textbox>
                </v:rect>
                <v:shape id="AutoShape 67" o:spid="_x0000_s1076" type="#_x0000_t109" style="position:absolute;left:34290;top:27425;width:9150;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wycYA&#10;AADbAAAADwAAAGRycy9kb3ducmV2LnhtbESPQWvCQBSE74X+h+UVepG60doQoqsUISUeejDtxdsz&#10;+0xCs29Ddk3Sf+8KhR6HmfmG2ewm04qBetdYVrCYRyCIS6sbrhR8f2UvCQjnkTW2lknBLznYbR8f&#10;NphqO/KRhsJXIkDYpaig9r5LpXRlTQbd3HbEwbvY3qAPsq+k7nEMcNPKZRTF0mDDYaHGjvY1lT/F&#10;1ShYJrPigz+zfHU+6AzfFqdh9npQ6vlpel+D8DT5//BfO9cKVjH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UwycYAAADbAAAADwAAAAAAAAAAAAAAAACYAgAAZHJz&#10;L2Rvd25yZXYueG1sUEsFBgAAAAAEAAQA9QAAAIsDAAAAAA==&#10;">
                  <v:textbo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r>
                          <w:rPr>
                            <w:sz w:val="20"/>
                            <w:szCs w:val="20"/>
                          </w:rPr>
                          <w:t>архивохра-нилища</w:t>
                        </w:r>
                      </w:p>
                      <w:p w:rsidR="00E8029C" w:rsidRPr="00F701E4" w:rsidRDefault="00E8029C" w:rsidP="00E8029C">
                        <w:pPr>
                          <w:rPr>
                            <w:sz w:val="20"/>
                            <w:szCs w:val="20"/>
                          </w:rPr>
                        </w:pPr>
                      </w:p>
                    </w:txbxContent>
                  </v:textbox>
                </v:shape>
                <v:shape id="AutoShape 68" o:spid="_x0000_s1077" type="#_x0000_t78" style="position:absolute;left:10287;top:2286;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pB8MA&#10;AADbAAAADwAAAGRycy9kb3ducmV2LnhtbESPT2sCMRTE74V+h/AKvZSatYiW1SgqFAqe/Hd/bJ6b&#10;dZOXZRPd1U9vhEKPw8z8hpktemfFldpQeVYwHGQgiAuvKy4VHPY/n98gQkTWaD2TghsFWMxfX2aY&#10;a9/xlq67WIoE4ZCjAhNjk0sZCkMOw8A3xMk7+dZhTLItpW6xS3Bn5VeWjaXDitOCwYbWhop6d3EK&#10;+Gz1efVx3NTjW93crTfDY2eUen/rl1MQkfr4H/5r/2oFowk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OpB8MAAADbAAAADwAAAAAAAAAAAAAAAACYAgAAZHJzL2Rv&#10;d25yZXYueG1sUEsFBgAAAAAEAAQA9QAAAIgDAAAAAA==&#10;">
                  <v:textbox>
                    <w:txbxContent>
                      <w:p w:rsidR="00E8029C" w:rsidRPr="00F701E4" w:rsidRDefault="00E8029C" w:rsidP="00E8029C">
                        <w:pPr>
                          <w:rPr>
                            <w:sz w:val="20"/>
                            <w:szCs w:val="20"/>
                          </w:rPr>
                        </w:pPr>
                        <w:r w:rsidRPr="00F701E4">
                          <w:rPr>
                            <w:sz w:val="20"/>
                            <w:szCs w:val="20"/>
                          </w:rPr>
                          <w:t>Список</w:t>
                        </w:r>
                      </w:p>
                      <w:p w:rsidR="00E8029C" w:rsidRPr="00F701E4" w:rsidRDefault="00E8029C" w:rsidP="00E8029C">
                        <w:pPr>
                          <w:rPr>
                            <w:sz w:val="20"/>
                            <w:szCs w:val="20"/>
                          </w:rPr>
                        </w:pPr>
                        <w:r w:rsidRPr="00F701E4">
                          <w:rPr>
                            <w:sz w:val="20"/>
                            <w:szCs w:val="20"/>
                          </w:rPr>
                          <w:t>фондов</w:t>
                        </w:r>
                      </w:p>
                      <w:p w:rsidR="00E8029C" w:rsidRPr="00F701E4" w:rsidRDefault="00E8029C" w:rsidP="00E8029C">
                        <w:pPr>
                          <w:rPr>
                            <w:sz w:val="16"/>
                            <w:szCs w:val="16"/>
                          </w:rPr>
                        </w:pPr>
                      </w:p>
                    </w:txbxContent>
                  </v:textbox>
                </v:shape>
                <v:shape id="AutoShape 69" o:spid="_x0000_s1078" type="#_x0000_t78" style="position:absolute;left:35496;top:4044;width:10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9dcAA&#10;AADbAAAADwAAAGRycy9kb3ducmV2LnhtbERPz2vCMBS+D/wfwhvsMmzqGCKdaZkDQfA0p/dH89a0&#10;TV5Kk9nqX78cBjt+fL+31eysuNIYWs8KVlkOgrj2uuVGwflrv9yACBFZo/VMCm4UoCoXD1sstJ/4&#10;k66n2IgUwqFABSbGoZAy1IYchswPxIn79qPDmODYSD3ilMKdlS95vpYOW04NBgf6MFT3px+ngDur&#10;u93z5divb/1wt96sLpNR6ulxfn8DEWmO/+I/90EreE1j05f0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w9dcAAAADbAAAADwAAAAAAAAAAAAAAAACYAgAAZHJzL2Rvd25y&#10;ZXYueG1sUEsFBgAAAAAEAAQA9QAAAIUDAAAAAA==&#10;">
                  <v:textbox>
                    <w:txbxContent>
                      <w:p w:rsidR="00E8029C" w:rsidRPr="00F701E4" w:rsidRDefault="00E8029C" w:rsidP="00E8029C">
                        <w:pPr>
                          <w:rPr>
                            <w:sz w:val="20"/>
                            <w:szCs w:val="20"/>
                          </w:rPr>
                        </w:pPr>
                        <w:r>
                          <w:rPr>
                            <w:sz w:val="20"/>
                            <w:szCs w:val="20"/>
                          </w:rPr>
                          <w:t>БД «А</w:t>
                        </w:r>
                        <w:r>
                          <w:rPr>
                            <w:sz w:val="20"/>
                            <w:szCs w:val="20"/>
                          </w:rPr>
                          <w:t>р</w:t>
                        </w:r>
                        <w:r>
                          <w:rPr>
                            <w:sz w:val="20"/>
                            <w:szCs w:val="20"/>
                          </w:rPr>
                          <w:t>хивный фонд»</w:t>
                        </w:r>
                      </w:p>
                    </w:txbxContent>
                  </v:textbox>
                </v:shape>
                <v:shape id="AutoShape 70" o:spid="_x0000_s1079" type="#_x0000_t78" style="position:absolute;left:45789;top:1485;width:10294;height:1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Y7sMA&#10;AADbAAAADwAAAGRycy9kb3ducmV2LnhtbESPT2sCMRTE74V+h/AKvZSatYjY1SgqFAqe/Hd/bJ6b&#10;dZOXZRPd1U9vhEKPw8z8hpktemfFldpQeVYwHGQgiAuvKy4VHPY/nxMQISJrtJ5JwY0CLOavLzPM&#10;te94S9ddLEWCcMhRgYmxyaUMhSGHYeAb4uSdfOswJtmWUrfYJbiz8ivLxtJhxWnBYENrQ0W9uzgF&#10;fLb6vPo4burxrW7u1pvhsTNKvb/1yymISH38D/+1f7WC0Tc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CY7sMAAADbAAAADwAAAAAAAAAAAAAAAACYAgAAZHJzL2Rv&#10;d25yZXYueG1sUEsFBgAAAAAEAAQA9QAAAIgDAAAAAA==&#10;">
                  <v:textbox>
                    <w:txbxContent>
                      <w:p w:rsidR="00E8029C" w:rsidRPr="00F701E4" w:rsidRDefault="00E8029C" w:rsidP="00E8029C">
                        <w:pPr>
                          <w:rPr>
                            <w:sz w:val="20"/>
                            <w:szCs w:val="20"/>
                          </w:rPr>
                        </w:pPr>
                        <w:r>
                          <w:rPr>
                            <w:sz w:val="20"/>
                            <w:szCs w:val="20"/>
                          </w:rPr>
                          <w:t>Сведения об изм</w:t>
                        </w:r>
                        <w:r>
                          <w:rPr>
                            <w:sz w:val="20"/>
                            <w:szCs w:val="20"/>
                          </w:rPr>
                          <w:t>е</w:t>
                        </w:r>
                        <w:r>
                          <w:rPr>
                            <w:sz w:val="20"/>
                            <w:szCs w:val="20"/>
                          </w:rPr>
                          <w:t>нениях в составе и объеме фондов</w:t>
                        </w:r>
                      </w:p>
                    </w:txbxContent>
                  </v:textbox>
                </v:shape>
                <v:rect id="Rectangle 71" o:spid="_x0000_s1080" style="position:absolute;left:56083;top:4044;width:7429;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E8029C" w:rsidRPr="004D294B" w:rsidRDefault="00E8029C" w:rsidP="00E8029C">
                        <w:pPr>
                          <w:rPr>
                            <w:sz w:val="20"/>
                            <w:szCs w:val="20"/>
                          </w:rPr>
                        </w:pPr>
                        <w:r>
                          <w:rPr>
                            <w:sz w:val="20"/>
                            <w:szCs w:val="20"/>
                          </w:rPr>
                          <w:t>Паспорт архива</w:t>
                        </w:r>
                      </w:p>
                    </w:txbxContent>
                  </v:textbox>
                </v:rect>
                <v:shape id="AutoShape 72" o:spid="_x0000_s1081" type="#_x0000_t13" style="position:absolute;left:19431;top:15157;width:45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p4cMA&#10;AADbAAAADwAAAGRycy9kb3ducmV2LnhtbESPzWrDMBCE74G+g9hCb/HahYbiRjGlIZBb83fIcWNt&#10;bVNr5Vpq7Obpo0Cgx2FmvmHmxWhbdebeN040ZEkKiqV0ppFKw2G/mr6C8oHEUOuENfyxh2LxMJlT&#10;btwgWz7vQqUiRHxOGuoQuhzRlzVb8onrWKL35XpLIcq+QtPTEOG2xec0naGlRuJCTR1/1Fx+736t&#10;hlO7nB033c8aDQ4bvqS4H7efWj89ju9voAKP4T98b6+NhpcMbl/iD8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Lp4cMAAADbAAAADwAAAAAAAAAAAAAAAACYAgAAZHJzL2Rv&#10;d25yZXYueG1sUEsFBgAAAAAEAAQA9QAAAIgDAAAAAA==&#10;">
                  <v:textbox>
                    <w:txbxContent>
                      <w:p w:rsidR="00E8029C" w:rsidRDefault="00E8029C" w:rsidP="00E8029C"/>
                    </w:txbxContent>
                  </v:textbox>
                </v:shape>
                <w10:anchorlock/>
              </v:group>
            </w:pict>
          </mc:Fallback>
        </mc:AlternateContent>
      </w: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p>
    <w:p w:rsidR="00E8029C" w:rsidRPr="00E8029C" w:rsidRDefault="00E8029C" w:rsidP="00E8029C">
      <w:pPr>
        <w:spacing w:after="0" w:line="360" w:lineRule="auto"/>
        <w:jc w:val="both"/>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br w:type="page"/>
      </w: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sidRPr="00E8029C">
        <w:rPr>
          <w:rFonts w:ascii="Times New Roman" w:eastAsia="Times New Roman" w:hAnsi="Times New Roman" w:cs="Times New Roman"/>
          <w:sz w:val="32"/>
          <w:szCs w:val="32"/>
          <w:lang w:eastAsia="ru-RU"/>
        </w:rPr>
        <w:lastRenderedPageBreak/>
        <w:t xml:space="preserve">5.4. Схема учета документов при описании документов, </w:t>
      </w: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sidRPr="00E8029C">
        <w:rPr>
          <w:rFonts w:ascii="Times New Roman" w:eastAsia="Times New Roman" w:hAnsi="Times New Roman" w:cs="Times New Roman"/>
          <w:sz w:val="32"/>
          <w:szCs w:val="32"/>
          <w:lang w:eastAsia="ru-RU"/>
        </w:rPr>
        <w:t>переработке описей</w:t>
      </w: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5835650</wp:posOffset>
                </wp:positionH>
                <wp:positionV relativeFrom="paragraph">
                  <wp:posOffset>259715</wp:posOffset>
                </wp:positionV>
                <wp:extent cx="1029335" cy="1250950"/>
                <wp:effectExtent l="12065" t="10795" r="15875" b="5080"/>
                <wp:wrapNone/>
                <wp:docPr id="38" name="Выноска со стрелкой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250950"/>
                        </a:xfrm>
                        <a:prstGeom prst="rightArrowCallout">
                          <a:avLst>
                            <a:gd name="adj1" fmla="val 30382"/>
                            <a:gd name="adj2" fmla="val 30382"/>
                            <a:gd name="adj3" fmla="val 16667"/>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Сведения об изменениях в составе и объеме фондов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38" o:spid="_x0000_s1082" type="#_x0000_t78" style="position:absolute;left:0;text-align:left;margin-left:459.5pt;margin-top:20.45pt;width:81.05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">
                <v:textbox>
                  <w:txbxContent>
                    <w:p w:rsidR="00E8029C" w:rsidRPr="00F701E4" w:rsidRDefault="00E8029C" w:rsidP="00E8029C">
                      <w:pPr>
                        <w:rPr>
                          <w:sz w:val="20"/>
                          <w:szCs w:val="20"/>
                        </w:rPr>
                      </w:pPr>
                      <w:r>
                        <w:rPr>
                          <w:sz w:val="20"/>
                          <w:szCs w:val="20"/>
                        </w:rPr>
                        <w:t>Сведения об изм</w:t>
                      </w:r>
                      <w:r>
                        <w:rPr>
                          <w:sz w:val="20"/>
                          <w:szCs w:val="20"/>
                        </w:rPr>
                        <w:t>е</w:t>
                      </w:r>
                      <w:r>
                        <w:rPr>
                          <w:sz w:val="20"/>
                          <w:szCs w:val="20"/>
                        </w:rPr>
                        <w:t>нениях в составе и объеме фондов</w:t>
                      </w:r>
                    </w:p>
                  </w:txbxContent>
                </v:textbox>
              </v:shape>
            </w:pict>
          </mc:Fallback>
        </mc:AlternateContent>
      </w:r>
    </w:p>
    <w:p w:rsidR="00E8029C" w:rsidRPr="00E8029C" w:rsidRDefault="00E8029C" w:rsidP="00E802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32"/>
          <w:szCs w:val="32"/>
          <w:lang w:eastAsia="ru-RU"/>
        </w:rPr>
        <mc:AlternateContent>
          <mc:Choice Requires="wpc">
            <w:drawing>
              <wp:inline distT="0" distB="0" distL="0" distR="0">
                <wp:extent cx="9486900" cy="3886200"/>
                <wp:effectExtent l="0" t="0" r="3810" b="317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2"/>
                        <wps:cNvSpPr>
                          <a:spLocks noChangeArrowheads="1"/>
                        </wps:cNvSpPr>
                        <wps:spPr bwMode="auto">
                          <a:xfrm>
                            <a:off x="2285365" y="1160145"/>
                            <a:ext cx="1076960" cy="120840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экземпляр</w:t>
                              </w:r>
                              <w:r>
                                <w:rPr>
                                  <w:sz w:val="20"/>
                                  <w:szCs w:val="20"/>
                                </w:rPr>
                                <w:t>ы, и</w:t>
                              </w:r>
                              <w:r w:rsidRPr="00F701E4">
                                <w:rPr>
                                  <w:sz w:val="20"/>
                                  <w:szCs w:val="20"/>
                                </w:rPr>
                                <w:t>тоговая запись к описи</w:t>
                              </w:r>
                              <w:r>
                                <w:rPr>
                                  <w:sz w:val="20"/>
                                  <w:szCs w:val="20"/>
                                </w:rPr>
                                <w:t>, сводная итоговая запись к описи</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22" name="Text Box 43"/>
                        <wps:cNvSpPr txBox="1">
                          <a:spLocks noChangeArrowheads="1"/>
                        </wps:cNvSpPr>
                        <wps:spPr bwMode="auto">
                          <a:xfrm>
                            <a:off x="0" y="228600"/>
                            <a:ext cx="800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Default="00E8029C" w:rsidP="00E8029C"/>
                            <w:p w:rsidR="00E8029C" w:rsidRDefault="00E8029C" w:rsidP="00E8029C"/>
                            <w:p w:rsidR="00E8029C" w:rsidRDefault="00E8029C" w:rsidP="00E8029C"/>
                            <w:p w:rsidR="00E8029C" w:rsidRDefault="00E8029C" w:rsidP="00E8029C"/>
                          </w:txbxContent>
                        </wps:txbx>
                        <wps:bodyPr rot="0" vert="horz" wrap="square" lIns="91440" tIns="45720" rIns="91440" bIns="45720" anchor="t" anchorCtr="0" upright="1">
                          <a:noAutofit/>
                        </wps:bodyPr>
                      </wps:wsp>
                      <wps:wsp>
                        <wps:cNvPr id="23" name="Text Box 44"/>
                        <wps:cNvSpPr txBox="1">
                          <a:spLocks noChangeArrowheads="1"/>
                        </wps:cNvSpPr>
                        <wps:spPr bwMode="auto">
                          <a:xfrm>
                            <a:off x="0" y="2514600"/>
                            <a:ext cx="9137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Pr="00F701E4" w:rsidRDefault="00E8029C" w:rsidP="00E8029C"/>
                          </w:txbxContent>
                        </wps:txbx>
                        <wps:bodyPr rot="0" vert="horz" wrap="square" lIns="91440" tIns="45720" rIns="91440" bIns="45720" anchor="t" anchorCtr="0" upright="1">
                          <a:noAutofit/>
                        </wps:bodyPr>
                      </wps:wsp>
                      <wps:wsp>
                        <wps:cNvPr id="24" name="AutoShape 45"/>
                        <wps:cNvSpPr>
                          <a:spLocks noChangeArrowheads="1"/>
                        </wps:cNvSpPr>
                        <wps:spPr bwMode="auto">
                          <a:xfrm>
                            <a:off x="993140" y="228600"/>
                            <a:ext cx="1407160" cy="685800"/>
                          </a:xfrm>
                          <a:prstGeom prst="rightArrowCallout">
                            <a:avLst>
                              <a:gd name="adj1" fmla="val 25000"/>
                              <a:gd name="adj2" fmla="val 25000"/>
                              <a:gd name="adj3" fmla="val 34198"/>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 xml:space="preserve">Лист </w:t>
                              </w:r>
                            </w:p>
                            <w:p w:rsidR="00E8029C" w:rsidRPr="00F701E4" w:rsidRDefault="00E8029C" w:rsidP="00E8029C">
                              <w:pPr>
                                <w:rPr>
                                  <w:sz w:val="20"/>
                                  <w:szCs w:val="20"/>
                                </w:rPr>
                              </w:pPr>
                              <w:r w:rsidRPr="00F701E4">
                                <w:rPr>
                                  <w:sz w:val="20"/>
                                  <w:szCs w:val="20"/>
                                </w:rPr>
                                <w:t>фонда</w:t>
                              </w:r>
                            </w:p>
                            <w:p w:rsidR="00E8029C" w:rsidRPr="00B47127" w:rsidRDefault="00E8029C" w:rsidP="00E8029C">
                              <w:pPr>
                                <w:jc w:val="center"/>
                                <w:rPr>
                                  <w:sz w:val="20"/>
                                  <w:szCs w:val="20"/>
                                </w:rPr>
                              </w:pP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25" name="AutoShape 46"/>
                        <wps:cNvSpPr>
                          <a:spLocks noChangeArrowheads="1"/>
                        </wps:cNvSpPr>
                        <wps:spPr bwMode="auto">
                          <a:xfrm>
                            <a:off x="1064895" y="2514600"/>
                            <a:ext cx="1143000" cy="800100"/>
                          </a:xfrm>
                          <a:prstGeom prst="rightArrowCallout">
                            <a:avLst>
                              <a:gd name="adj1" fmla="val 25000"/>
                              <a:gd name="adj2" fmla="val 25000"/>
                              <a:gd name="adj3" fmla="val 23810"/>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proofErr w:type="spellStart"/>
                              <w:proofErr w:type="gramStart"/>
                              <w:r>
                                <w:rPr>
                                  <w:sz w:val="20"/>
                                  <w:szCs w:val="20"/>
                                </w:rPr>
                                <w:t>Топогра-фические</w:t>
                              </w:r>
                              <w:proofErr w:type="spellEnd"/>
                              <w:proofErr w:type="gramEnd"/>
                              <w:r>
                                <w:rPr>
                                  <w:sz w:val="20"/>
                                  <w:szCs w:val="20"/>
                                </w:rPr>
                                <w:t xml:space="preserve"> указатели</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26" name="AutoShape 47"/>
                        <wps:cNvSpPr>
                          <a:spLocks noChangeArrowheads="1"/>
                        </wps:cNvSpPr>
                        <wps:spPr bwMode="auto">
                          <a:xfrm>
                            <a:off x="2400300" y="228600"/>
                            <a:ext cx="1143000" cy="685800"/>
                          </a:xfrm>
                          <a:prstGeom prst="rightArrowCallout">
                            <a:avLst>
                              <a:gd name="adj1" fmla="val 25000"/>
                              <a:gd name="adj2" fmla="val 25000"/>
                              <a:gd name="adj3" fmla="val 27778"/>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p w:rsidR="00E8029C" w:rsidRPr="00F701E4" w:rsidRDefault="00E8029C" w:rsidP="00E8029C">
                              <w:pPr>
                                <w:rPr>
                                  <w:sz w:val="20"/>
                                  <w:szCs w:val="20"/>
                                </w:rPr>
                              </w:pP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27" name="Rectangle 48"/>
                        <wps:cNvSpPr>
                          <a:spLocks noChangeArrowheads="1"/>
                        </wps:cNvSpPr>
                        <wps:spPr bwMode="auto">
                          <a:xfrm>
                            <a:off x="4967605" y="1485900"/>
                            <a:ext cx="1257300" cy="636270"/>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Д</w:t>
                              </w:r>
                              <w:r w:rsidRPr="004D294B">
                                <w:rPr>
                                  <w:sz w:val="20"/>
                                  <w:szCs w:val="20"/>
                                </w:rPr>
                                <w:t xml:space="preserve">окументы вспомогательного учета архива </w:t>
                              </w:r>
                            </w:p>
                          </w:txbxContent>
                        </wps:txbx>
                        <wps:bodyPr rot="0" vert="horz" wrap="square" lIns="91440" tIns="45720" rIns="91440" bIns="45720" anchor="t" anchorCtr="0" upright="1">
                          <a:noAutofit/>
                        </wps:bodyPr>
                      </wps:wsp>
                      <wps:wsp>
                        <wps:cNvPr id="28" name="AutoShape 49"/>
                        <wps:cNvSpPr>
                          <a:spLocks noChangeArrowheads="1"/>
                        </wps:cNvSpPr>
                        <wps:spPr bwMode="auto">
                          <a:xfrm>
                            <a:off x="2207895" y="2628265"/>
                            <a:ext cx="915035" cy="68643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r>
                                <w:rPr>
                                  <w:sz w:val="20"/>
                                  <w:szCs w:val="20"/>
                                </w:rPr>
                                <w:t>архивохранилища</w:t>
                              </w:r>
                            </w:p>
                          </w:txbxContent>
                        </wps:txbx>
                        <wps:bodyPr rot="0" vert="horz" wrap="square" lIns="91440" tIns="45720" rIns="91440" bIns="45720" anchor="t" anchorCtr="0" upright="1">
                          <a:noAutofit/>
                        </wps:bodyPr>
                      </wps:wsp>
                      <wps:wsp>
                        <wps:cNvPr id="29" name="AutoShape 50"/>
                        <wps:cNvSpPr>
                          <a:spLocks noChangeArrowheads="1"/>
                        </wps:cNvSpPr>
                        <wps:spPr bwMode="auto">
                          <a:xfrm>
                            <a:off x="3543300" y="228600"/>
                            <a:ext cx="915035" cy="68643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Дело</w:t>
                              </w:r>
                            </w:p>
                            <w:p w:rsidR="00E8029C" w:rsidRPr="00F701E4" w:rsidRDefault="00E8029C" w:rsidP="00E8029C">
                              <w:pPr>
                                <w:rPr>
                                  <w:sz w:val="20"/>
                                  <w:szCs w:val="20"/>
                                </w:rPr>
                              </w:pPr>
                              <w:r w:rsidRPr="00F701E4">
                                <w:rPr>
                                  <w:sz w:val="20"/>
                                  <w:szCs w:val="20"/>
                                </w:rPr>
                                <w:t>фонда</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30" name="AutoShape 51"/>
                        <wps:cNvSpPr>
                          <a:spLocks noChangeArrowheads="1"/>
                        </wps:cNvSpPr>
                        <wps:spPr bwMode="auto">
                          <a:xfrm>
                            <a:off x="4458335" y="342900"/>
                            <a:ext cx="34798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Default="00E8029C" w:rsidP="00E8029C"/>
                          </w:txbxContent>
                        </wps:txbx>
                        <wps:bodyPr rot="0" vert="horz" wrap="square" lIns="91440" tIns="45720" rIns="91440" bIns="45720" anchor="t" anchorCtr="0" upright="1">
                          <a:noAutofit/>
                        </wps:bodyPr>
                      </wps:wsp>
                      <wps:wsp>
                        <wps:cNvPr id="31" name="AutoShape 52"/>
                        <wps:cNvSpPr>
                          <a:spLocks noChangeArrowheads="1"/>
                        </wps:cNvSpPr>
                        <wps:spPr bwMode="auto">
                          <a:xfrm>
                            <a:off x="1943100" y="1485900"/>
                            <a:ext cx="34798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32" name="AutoShape 53"/>
                        <wps:cNvSpPr>
                          <a:spLocks noChangeArrowheads="1"/>
                        </wps:cNvSpPr>
                        <wps:spPr bwMode="auto">
                          <a:xfrm>
                            <a:off x="914400" y="914400"/>
                            <a:ext cx="1028700" cy="1600200"/>
                          </a:xfrm>
                          <a:prstGeom prst="upDownArrowCallout">
                            <a:avLst>
                              <a:gd name="adj1" fmla="val 25000"/>
                              <a:gd name="adj2" fmla="val 25000"/>
                              <a:gd name="adj3" fmla="val 19444"/>
                              <a:gd name="adj4" fmla="val 50000"/>
                            </a:avLst>
                          </a:prstGeom>
                          <a:solidFill>
                            <a:srgbClr val="FFFFFF"/>
                          </a:solidFill>
                          <a:ln w="9525">
                            <a:solidFill>
                              <a:srgbClr val="000000"/>
                            </a:solidFill>
                            <a:miter lim="800000"/>
                            <a:headEnd/>
                            <a:tailEnd/>
                          </a:ln>
                        </wps:spPr>
                        <wps:txbx>
                          <w:txbxContent>
                            <w:p w:rsidR="00E8029C" w:rsidRDefault="00E8029C" w:rsidP="00E8029C">
                              <w:pPr>
                                <w:jc w:val="both"/>
                                <w:rPr>
                                  <w:sz w:val="20"/>
                                  <w:szCs w:val="20"/>
                                </w:rPr>
                              </w:pPr>
                              <w:r w:rsidRPr="00013AAB">
                                <w:rPr>
                                  <w:sz w:val="20"/>
                                  <w:szCs w:val="20"/>
                                </w:rPr>
                                <w:t>Акт описания архивных документов, переработки описи</w:t>
                              </w:r>
                            </w:p>
                          </w:txbxContent>
                        </wps:txbx>
                        <wps:bodyPr rot="0" vert="horz" wrap="square" lIns="91440" tIns="45720" rIns="91440" bIns="45720" anchor="t" anchorCtr="0" upright="1">
                          <a:noAutofit/>
                        </wps:bodyPr>
                      </wps:wsp>
                      <wps:wsp>
                        <wps:cNvPr id="33" name="AutoShape 54"/>
                        <wps:cNvSpPr>
                          <a:spLocks noChangeArrowheads="1"/>
                        </wps:cNvSpPr>
                        <wps:spPr bwMode="auto">
                          <a:xfrm>
                            <a:off x="3362325" y="1485900"/>
                            <a:ext cx="34798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34" name="AutoShape 55"/>
                        <wps:cNvSpPr>
                          <a:spLocks noChangeArrowheads="1"/>
                        </wps:cNvSpPr>
                        <wps:spPr bwMode="auto">
                          <a:xfrm>
                            <a:off x="4806315" y="229235"/>
                            <a:ext cx="1029335" cy="685800"/>
                          </a:xfrm>
                          <a:prstGeom prst="rightArrowCallout">
                            <a:avLst>
                              <a:gd name="adj1" fmla="val 25000"/>
                              <a:gd name="adj2" fmla="val 25000"/>
                              <a:gd name="adj3" fmla="val 25015"/>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БД «Архивный фонд»</w:t>
                              </w:r>
                            </w:p>
                          </w:txbxContent>
                        </wps:txbx>
                        <wps:bodyPr rot="0" vert="horz" wrap="square" lIns="91440" tIns="45720" rIns="91440" bIns="45720" anchor="t" anchorCtr="0" upright="1">
                          <a:noAutofit/>
                        </wps:bodyPr>
                      </wps:wsp>
                      <wps:wsp>
                        <wps:cNvPr id="35" name="Rectangle 56"/>
                        <wps:cNvSpPr>
                          <a:spLocks noChangeArrowheads="1"/>
                        </wps:cNvSpPr>
                        <wps:spPr bwMode="auto">
                          <a:xfrm>
                            <a:off x="6864985" y="229235"/>
                            <a:ext cx="742950" cy="702945"/>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Паспорт архива</w:t>
                              </w:r>
                            </w:p>
                          </w:txbxContent>
                        </wps:txbx>
                        <wps:bodyPr rot="0" vert="horz" wrap="square" lIns="91440" tIns="45720" rIns="91440" bIns="45720" anchor="t" anchorCtr="0" upright="1">
                          <a:noAutofit/>
                        </wps:bodyPr>
                      </wps:wsp>
                      <wps:wsp>
                        <wps:cNvPr id="36" name="AutoShape 57"/>
                        <wps:cNvSpPr>
                          <a:spLocks noChangeArrowheads="1"/>
                        </wps:cNvSpPr>
                        <wps:spPr bwMode="auto">
                          <a:xfrm>
                            <a:off x="3710305" y="1242695"/>
                            <a:ext cx="1257300" cy="1028700"/>
                          </a:xfrm>
                          <a:prstGeom prst="rightArrowCallout">
                            <a:avLst>
                              <a:gd name="adj1" fmla="val 25000"/>
                              <a:gd name="adj2" fmla="val 25000"/>
                              <a:gd name="adj3" fmla="val 20370"/>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Реестр описей</w:t>
                              </w:r>
                            </w:p>
                            <w:p w:rsidR="00E8029C" w:rsidRPr="00F701E4" w:rsidRDefault="00E8029C" w:rsidP="00E8029C">
                              <w:pPr>
                                <w:rPr>
                                  <w:sz w:val="20"/>
                                  <w:szCs w:val="20"/>
                                </w:rPr>
                              </w:pPr>
                              <w:r w:rsidRPr="00F701E4">
                                <w:rPr>
                                  <w:sz w:val="20"/>
                                  <w:szCs w:val="20"/>
                                </w:rPr>
                                <w:t>дел, документов</w:t>
                              </w:r>
                            </w:p>
                          </w:txbxContent>
                        </wps:txbx>
                        <wps:bodyPr rot="0" vert="horz" wrap="square" lIns="91440" tIns="45720" rIns="91440" bIns="45720" anchor="t" anchorCtr="0" upright="1">
                          <a:noAutofit/>
                        </wps:bodyPr>
                      </wps:wsp>
                    </wpc:wpc>
                  </a:graphicData>
                </a:graphic>
              </wp:inline>
            </w:drawing>
          </mc:Choice>
          <mc:Fallback>
            <w:pict>
              <v:group id="Полотно 37" o:spid="_x0000_s1083" editas="canvas" style="width:747pt;height:306pt;mso-position-horizontal-relative:char;mso-position-vertical-relative:line" coordsize="9486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">
                <v:shape id="_x0000_s1084" type="#_x0000_t75" style="position:absolute;width:94869;height:38862;visibility:visible;mso-wrap-style:square">
                  <v:fill o:detectmouseclick="t"/>
                  <v:path o:connecttype="none"/>
                </v:shape>
                <v:shape id="AutoShape 42" o:spid="_x0000_s1085" type="#_x0000_t109" style="position:absolute;left:22853;top:11601;width:10770;height:1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экземпляр</w:t>
                        </w:r>
                        <w:r>
                          <w:rPr>
                            <w:sz w:val="20"/>
                            <w:szCs w:val="20"/>
                          </w:rPr>
                          <w:t>ы, и</w:t>
                        </w:r>
                        <w:r w:rsidRPr="00F701E4">
                          <w:rPr>
                            <w:sz w:val="20"/>
                            <w:szCs w:val="20"/>
                          </w:rPr>
                          <w:t>тоговая запись к описи</w:t>
                        </w:r>
                        <w:r>
                          <w:rPr>
                            <w:sz w:val="20"/>
                            <w:szCs w:val="20"/>
                          </w:rPr>
                          <w:t>, сво</w:t>
                        </w:r>
                        <w:r>
                          <w:rPr>
                            <w:sz w:val="20"/>
                            <w:szCs w:val="20"/>
                          </w:rPr>
                          <w:t>д</w:t>
                        </w:r>
                        <w:r>
                          <w:rPr>
                            <w:sz w:val="20"/>
                            <w:szCs w:val="20"/>
                          </w:rPr>
                          <w:t>ная итоговая запись к описи</w:t>
                        </w:r>
                      </w:p>
                      <w:p w:rsidR="00E8029C" w:rsidRPr="00F701E4" w:rsidRDefault="00E8029C" w:rsidP="00E8029C">
                        <w:pPr>
                          <w:rPr>
                            <w:sz w:val="20"/>
                            <w:szCs w:val="20"/>
                          </w:rPr>
                        </w:pPr>
                      </w:p>
                    </w:txbxContent>
                  </v:textbox>
                </v:shape>
                <v:shape id="Text Box 43" o:spid="_x0000_s1086" type="#_x0000_t202" style="position:absolute;top:2286;width:800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E8029C" w:rsidRDefault="00E8029C" w:rsidP="00E8029C"/>
                      <w:p w:rsidR="00E8029C" w:rsidRDefault="00E8029C" w:rsidP="00E8029C"/>
                      <w:p w:rsidR="00E8029C" w:rsidRDefault="00E8029C" w:rsidP="00E8029C"/>
                      <w:p w:rsidR="00E8029C" w:rsidRDefault="00E8029C" w:rsidP="00E8029C"/>
                    </w:txbxContent>
                  </v:textbox>
                </v:shape>
                <v:shape id="Text Box 44" o:spid="_x0000_s1087" type="#_x0000_t202" style="position:absolute;top:25146;width:913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E8029C" w:rsidRPr="00F701E4" w:rsidRDefault="00E8029C" w:rsidP="00E8029C"/>
                    </w:txbxContent>
                  </v:textbox>
                </v:shape>
                <v:shape id="AutoShape 45" o:spid="_x0000_s1088" type="#_x0000_t78" style="position:absolute;left:9931;top:2286;width:1407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S0MIA&#10;AADbAAAADwAAAGRycy9kb3ducmV2LnhtbESPQWsCMRSE7wX/Q3hCL0WzShFZjaIFQfBUq/fH5rlZ&#10;N3lZNqm79tcbQehxmJlvmOW6d1bcqA2VZwWTcQaCuPC64lLB6Wc3moMIEVmj9UwK7hRgvRq8LTHX&#10;vuNvuh1jKRKEQ44KTIxNLmUoDDkMY98QJ+/iW4cxybaUusUuwZ2V0yybSYcVpwWDDX0ZKurjr1PA&#10;V6uv24/zoZ7d6+bPejM5d0ap92G/WYCI1Mf/8Ku91wqmn/D8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tLQwgAAANsAAAAPAAAAAAAAAAAAAAAAAJgCAABkcnMvZG93&#10;bnJldi54bWxQSwUGAAAAAAQABAD1AAAAhwMAAAAA&#10;">
                  <v:textbox>
                    <w:txbxContent>
                      <w:p w:rsidR="00E8029C" w:rsidRPr="00F701E4" w:rsidRDefault="00E8029C" w:rsidP="00E8029C">
                        <w:pPr>
                          <w:rPr>
                            <w:sz w:val="20"/>
                            <w:szCs w:val="20"/>
                          </w:rPr>
                        </w:pPr>
                        <w:r w:rsidRPr="00F701E4">
                          <w:rPr>
                            <w:sz w:val="20"/>
                            <w:szCs w:val="20"/>
                          </w:rPr>
                          <w:t xml:space="preserve">Лист </w:t>
                        </w:r>
                      </w:p>
                      <w:p w:rsidR="00E8029C" w:rsidRPr="00F701E4" w:rsidRDefault="00E8029C" w:rsidP="00E8029C">
                        <w:pPr>
                          <w:rPr>
                            <w:sz w:val="20"/>
                            <w:szCs w:val="20"/>
                          </w:rPr>
                        </w:pPr>
                        <w:r w:rsidRPr="00F701E4">
                          <w:rPr>
                            <w:sz w:val="20"/>
                            <w:szCs w:val="20"/>
                          </w:rPr>
                          <w:t>фонда</w:t>
                        </w:r>
                      </w:p>
                      <w:p w:rsidR="00E8029C" w:rsidRPr="00B47127" w:rsidRDefault="00E8029C" w:rsidP="00E8029C">
                        <w:pPr>
                          <w:jc w:val="center"/>
                          <w:rPr>
                            <w:sz w:val="20"/>
                            <w:szCs w:val="20"/>
                          </w:rPr>
                        </w:pPr>
                      </w:p>
                      <w:p w:rsidR="00E8029C" w:rsidRPr="00F701E4" w:rsidRDefault="00E8029C" w:rsidP="00E8029C">
                        <w:pPr>
                          <w:rPr>
                            <w:sz w:val="20"/>
                            <w:szCs w:val="20"/>
                          </w:rPr>
                        </w:pPr>
                      </w:p>
                    </w:txbxContent>
                  </v:textbox>
                </v:shape>
                <v:shape id="AutoShape 46" o:spid="_x0000_s1089" type="#_x0000_t78" style="position:absolute;left:10648;top:25146;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3S8IA&#10;AADbAAAADwAAAGRycy9kb3ducmV2LnhtbESPQWsCMRSE7wX/Q3hCL0WzChVZjaIFQfBUq/fH5rlZ&#10;N3lZNqm79tcbQehxmJlvmOW6d1bcqA2VZwWTcQaCuPC64lLB6Wc3moMIEVmj9UwK7hRgvRq8LTHX&#10;vuNvuh1jKRKEQ44KTIxNLmUoDDkMY98QJ+/iW4cxybaUusUuwZ2V0yybSYcVpwWDDX0ZKurjr1PA&#10;V6uv24/zoZ7d6+bPejM5d0ap92G/WYCI1Mf/8Ku91wqmn/D8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ndLwgAAANsAAAAPAAAAAAAAAAAAAAAAAJgCAABkcnMvZG93&#10;bnJldi54bWxQSwUGAAAAAAQABAD1AAAAhwMAAAAA&#10;">
                  <v:textbox>
                    <w:txbxContent>
                      <w:p w:rsidR="00E8029C" w:rsidRPr="00F701E4" w:rsidRDefault="00E8029C" w:rsidP="00E8029C">
                        <w:pPr>
                          <w:rPr>
                            <w:sz w:val="20"/>
                            <w:szCs w:val="20"/>
                          </w:rPr>
                        </w:pPr>
                        <w:r>
                          <w:rPr>
                            <w:sz w:val="20"/>
                            <w:szCs w:val="20"/>
                          </w:rPr>
                          <w:t>Топогра-фические указатели</w:t>
                        </w:r>
                      </w:p>
                      <w:p w:rsidR="00E8029C" w:rsidRPr="00F701E4" w:rsidRDefault="00E8029C" w:rsidP="00E8029C">
                        <w:pPr>
                          <w:rPr>
                            <w:sz w:val="20"/>
                            <w:szCs w:val="20"/>
                          </w:rPr>
                        </w:pPr>
                      </w:p>
                    </w:txbxContent>
                  </v:textbox>
                </v:shape>
                <v:shape id="AutoShape 47" o:spid="_x0000_s1090" type="#_x0000_t78" style="position:absolute;left:24003;top:2286;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pPMIA&#10;AADbAAAADwAAAGRycy9kb3ducmV2LnhtbESPQYvCMBSE7wv+h/AEL4umeihLNYoKC4In3fX+aJ5N&#10;bfJSmqyt/nqzsLDHYWa+YVabwVlxpy7UnhXMZxkI4tLrmisF31+f0w8QISJrtJ5JwYMCbNajtxUW&#10;2vd8ovs5ViJBOBSowMTYFlKG0pDDMPMtcfKuvnMYk+wqqTvsE9xZuciyXDqsOS0YbGlvqGzOP04B&#10;36y+7d4vxyZ/NO3TejO/9EapyXjYLkFEGuJ/+K990AoWOfx+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Ok8wgAAANsAAAAPAAAAAAAAAAAAAAAAAJgCAABkcnMvZG93&#10;bnJldi54bWxQSwUGAAAAAAQABAD1AAAAhwMAAAAA&#10;">
                  <v:textbo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p w:rsidR="00E8029C" w:rsidRPr="00F701E4" w:rsidRDefault="00E8029C" w:rsidP="00E8029C">
                        <w:pPr>
                          <w:rPr>
                            <w:sz w:val="20"/>
                            <w:szCs w:val="20"/>
                          </w:rPr>
                        </w:pPr>
                      </w:p>
                      <w:p w:rsidR="00E8029C" w:rsidRPr="00F701E4" w:rsidRDefault="00E8029C" w:rsidP="00E8029C">
                        <w:pPr>
                          <w:rPr>
                            <w:sz w:val="20"/>
                            <w:szCs w:val="20"/>
                          </w:rPr>
                        </w:pPr>
                      </w:p>
                    </w:txbxContent>
                  </v:textbox>
                </v:shape>
                <v:rect id="Rectangle 48" o:spid="_x0000_s1091" style="position:absolute;left:49676;top:14859;width:12573;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8029C" w:rsidRPr="004D294B" w:rsidRDefault="00E8029C" w:rsidP="00E8029C">
                        <w:pPr>
                          <w:rPr>
                            <w:sz w:val="20"/>
                            <w:szCs w:val="20"/>
                          </w:rPr>
                        </w:pPr>
                        <w:r>
                          <w:rPr>
                            <w:sz w:val="20"/>
                            <w:szCs w:val="20"/>
                          </w:rPr>
                          <w:t>Д</w:t>
                        </w:r>
                        <w:r w:rsidRPr="004D294B">
                          <w:rPr>
                            <w:sz w:val="20"/>
                            <w:szCs w:val="20"/>
                          </w:rPr>
                          <w:t>окументы всп</w:t>
                        </w:r>
                        <w:r w:rsidRPr="004D294B">
                          <w:rPr>
                            <w:sz w:val="20"/>
                            <w:szCs w:val="20"/>
                          </w:rPr>
                          <w:t>о</w:t>
                        </w:r>
                        <w:r w:rsidRPr="004D294B">
                          <w:rPr>
                            <w:sz w:val="20"/>
                            <w:szCs w:val="20"/>
                          </w:rPr>
                          <w:t xml:space="preserve">могательного учета архива </w:t>
                        </w:r>
                      </w:p>
                    </w:txbxContent>
                  </v:textbox>
                </v:rect>
                <v:shape id="AutoShape 49" o:spid="_x0000_s1092" type="#_x0000_t109" style="position:absolute;left:22078;top:26282;width:9151;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r>
                          <w:rPr>
                            <w:sz w:val="20"/>
                            <w:szCs w:val="20"/>
                          </w:rPr>
                          <w:t>архивохр</w:t>
                        </w:r>
                        <w:r>
                          <w:rPr>
                            <w:sz w:val="20"/>
                            <w:szCs w:val="20"/>
                          </w:rPr>
                          <w:t>а</w:t>
                        </w:r>
                        <w:r>
                          <w:rPr>
                            <w:sz w:val="20"/>
                            <w:szCs w:val="20"/>
                          </w:rPr>
                          <w:t>нилища</w:t>
                        </w:r>
                      </w:p>
                    </w:txbxContent>
                  </v:textbox>
                </v:shape>
                <v:shape id="AutoShape 50" o:spid="_x0000_s1093" type="#_x0000_t109" style="position:absolute;left:35433;top:2286;width:9150;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E8029C" w:rsidRDefault="00E8029C" w:rsidP="00E8029C">
                        <w:pPr>
                          <w:rPr>
                            <w:sz w:val="20"/>
                            <w:szCs w:val="20"/>
                          </w:rPr>
                        </w:pPr>
                        <w:r>
                          <w:rPr>
                            <w:sz w:val="20"/>
                            <w:szCs w:val="20"/>
                          </w:rPr>
                          <w:t>Дело</w:t>
                        </w:r>
                      </w:p>
                      <w:p w:rsidR="00E8029C" w:rsidRPr="00F701E4" w:rsidRDefault="00E8029C" w:rsidP="00E8029C">
                        <w:pPr>
                          <w:rPr>
                            <w:sz w:val="20"/>
                            <w:szCs w:val="20"/>
                          </w:rPr>
                        </w:pPr>
                        <w:r w:rsidRPr="00F701E4">
                          <w:rPr>
                            <w:sz w:val="20"/>
                            <w:szCs w:val="20"/>
                          </w:rPr>
                          <w:t>фонда</w:t>
                        </w:r>
                      </w:p>
                      <w:p w:rsidR="00E8029C" w:rsidRPr="00F701E4" w:rsidRDefault="00E8029C" w:rsidP="00E8029C">
                        <w:pPr>
                          <w:rPr>
                            <w:sz w:val="20"/>
                            <w:szCs w:val="20"/>
                          </w:rPr>
                        </w:pPr>
                      </w:p>
                    </w:txbxContent>
                  </v:textbox>
                </v:shape>
                <v:shape id="AutoShape 51" o:spid="_x0000_s1094" type="#_x0000_t13" style="position:absolute;left:44583;top:3429;width:348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p2sEA&#10;AADbAAAADwAAAGRycy9kb3ducmV2LnhtbERPS0vDQBC+F/wPywjemokVQo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qdrBAAAA2wAAAA8AAAAAAAAAAAAAAAAAmAIAAGRycy9kb3du&#10;cmV2LnhtbFBLBQYAAAAABAAEAPUAAACGAwAAAAA=&#10;">
                  <v:textbox>
                    <w:txbxContent>
                      <w:p w:rsidR="00E8029C" w:rsidRDefault="00E8029C" w:rsidP="00E8029C"/>
                    </w:txbxContent>
                  </v:textbox>
                </v:shape>
                <v:shape id="AutoShape 52" o:spid="_x0000_s1095" type="#_x0000_t13" style="position:absolute;left:19431;top:14859;width:34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MQcMA&#10;AADbAAAADwAAAGRycy9kb3ducmV2LnhtbESPzWrDMBCE74G+g9hCb/HaLYTiRjGlIZBb83fIcWNt&#10;bVNr5Vpq7Obpo0Cgx2FmvmHmxWhbdebeN040ZEkKiqV0ppFKw2G/mr6C8oHEUOuENfyxh2LxMJlT&#10;btwgWz7vQqUiRHxOGuoQuhzRlzVb8onrWKL35XpLIcq+QtPTEOG2xec0naGlRuJCTR1/1Fx+736t&#10;hlO7nB033c8aDQ4bvqS4H7efWj89ju9voAKP4T98b6+NhpcMbl/iD8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0MQcMAAADbAAAADwAAAAAAAAAAAAAAAACYAgAAZHJzL2Rv&#10;d25yZXYueG1sUEsFBgAAAAAEAAQA9QAAAIgDAAAAAA==&#10;">
                  <v:textbox>
                    <w:txbxContent>
                      <w:p w:rsidR="00E8029C" w:rsidRPr="00F701E4" w:rsidRDefault="00E8029C" w:rsidP="00E8029C">
                        <w:pPr>
                          <w:rPr>
                            <w:sz w:val="16"/>
                            <w:szCs w:val="16"/>
                          </w:rPr>
                        </w:pPr>
                      </w:p>
                    </w:txbxContent>
                  </v:textbox>
                </v:shape>
                <v:shape id="AutoShape 53" o:spid="_x0000_s1096" type="#_x0000_t82" style="position:absolute;left:9144;top:9144;width:1028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UmsQA&#10;AADbAAAADwAAAGRycy9kb3ducmV2LnhtbESPQWvCQBSE70L/w/IEL1I3TW0sqauIUNqbNo30+si+&#10;JsHs2yS71fTfu4LgcZiZb5jlejCNOFHvassKnmYRCOLC6ppLBfn3++MrCOeRNTaWScE/OVivHkZL&#10;TLU98xedMl+KAGGXooLK+zaV0hUVGXQz2xIH79f2Bn2QfSl1j+cAN42MoyiRBmsOCxW2tK2oOGZ/&#10;RsFLPkjskqg7bOeWdosfrvfTD6Um42HzBsLT4O/hW/tTK3iO4fol/A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lJrEAAAA2wAAAA8AAAAAAAAAAAAAAAAAmAIAAGRycy9k&#10;b3ducmV2LnhtbFBLBQYAAAAABAAEAPUAAACJAwAAAAA=&#10;">
                  <v:textbox>
                    <w:txbxContent>
                      <w:p w:rsidR="00E8029C" w:rsidRDefault="00E8029C" w:rsidP="00E8029C">
                        <w:pPr>
                          <w:jc w:val="both"/>
                          <w:rPr>
                            <w:sz w:val="20"/>
                            <w:szCs w:val="20"/>
                          </w:rPr>
                        </w:pPr>
                        <w:r w:rsidRPr="00013AAB">
                          <w:rPr>
                            <w:sz w:val="20"/>
                            <w:szCs w:val="20"/>
                          </w:rPr>
                          <w:t>Акт описания архивных документов, п</w:t>
                        </w:r>
                        <w:r w:rsidRPr="00013AAB">
                          <w:rPr>
                            <w:sz w:val="20"/>
                            <w:szCs w:val="20"/>
                          </w:rPr>
                          <w:t>е</w:t>
                        </w:r>
                        <w:r w:rsidRPr="00013AAB">
                          <w:rPr>
                            <w:sz w:val="20"/>
                            <w:szCs w:val="20"/>
                          </w:rPr>
                          <w:t>реработки описи</w:t>
                        </w:r>
                      </w:p>
                    </w:txbxContent>
                  </v:textbox>
                </v:shape>
                <v:shape id="AutoShape 54" o:spid="_x0000_s1097" type="#_x0000_t13" style="position:absolute;left:33623;top:14859;width:348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3rcMA&#10;AADbAAAADwAAAGRycy9kb3ducmV2LnhtbESPT2vCQBTE7wW/w/IEb/WlF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3rcMAAADbAAAADwAAAAAAAAAAAAAAAACYAgAAZHJzL2Rv&#10;d25yZXYueG1sUEsFBgAAAAAEAAQA9QAAAIgDAAAAAA==&#10;">
                  <v:textbox>
                    <w:txbxContent>
                      <w:p w:rsidR="00E8029C" w:rsidRPr="00F701E4" w:rsidRDefault="00E8029C" w:rsidP="00E8029C">
                        <w:pPr>
                          <w:rPr>
                            <w:sz w:val="16"/>
                            <w:szCs w:val="16"/>
                          </w:rPr>
                        </w:pPr>
                      </w:p>
                    </w:txbxContent>
                  </v:textbox>
                </v:shape>
                <v:shape id="AutoShape 55" o:spid="_x0000_s1098" type="#_x0000_t78" style="position:absolute;left:48063;top:2292;width:102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EDcMA&#10;AADbAAAADwAAAGRycy9kb3ducmV2LnhtbESPT2sCMRTE7wW/Q3hCL0Wz1iKyGsUKQqEn/90fm+dm&#10;3eRl2aTu2k/fCEKPw8z8hlmue2fFjdpQeVYwGWcgiAuvKy4VnI670RxEiMgarWdScKcA69XgZYm5&#10;9h3v6XaIpUgQDjkqMDE2uZShMOQwjH1DnLyLbx3GJNtS6ha7BHdWvmfZTDqsOC0YbGhrqKgPP04B&#10;X62+fr6dv+vZvW5+rTeTc2eUeh32mwWISH38Dz/bX1rB9AM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dEDcMAAADbAAAADwAAAAAAAAAAAAAAAACYAgAAZHJzL2Rv&#10;d25yZXYueG1sUEsFBgAAAAAEAAQA9QAAAIgDAAAAAA==&#10;">
                  <v:textbox>
                    <w:txbxContent>
                      <w:p w:rsidR="00E8029C" w:rsidRPr="00F701E4" w:rsidRDefault="00E8029C" w:rsidP="00E8029C">
                        <w:pPr>
                          <w:rPr>
                            <w:sz w:val="20"/>
                            <w:szCs w:val="20"/>
                          </w:rPr>
                        </w:pPr>
                        <w:r>
                          <w:rPr>
                            <w:sz w:val="20"/>
                            <w:szCs w:val="20"/>
                          </w:rPr>
                          <w:t>БД «А</w:t>
                        </w:r>
                        <w:r>
                          <w:rPr>
                            <w:sz w:val="20"/>
                            <w:szCs w:val="20"/>
                          </w:rPr>
                          <w:t>р</w:t>
                        </w:r>
                        <w:r>
                          <w:rPr>
                            <w:sz w:val="20"/>
                            <w:szCs w:val="20"/>
                          </w:rPr>
                          <w:t>хивный фонд»</w:t>
                        </w:r>
                      </w:p>
                    </w:txbxContent>
                  </v:textbox>
                </v:shape>
                <v:rect id="Rectangle 56" o:spid="_x0000_s1099" style="position:absolute;left:68649;top:2292;width:7430;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E8029C" w:rsidRPr="004D294B" w:rsidRDefault="00E8029C" w:rsidP="00E8029C">
                        <w:pPr>
                          <w:rPr>
                            <w:sz w:val="20"/>
                            <w:szCs w:val="20"/>
                          </w:rPr>
                        </w:pPr>
                        <w:r>
                          <w:rPr>
                            <w:sz w:val="20"/>
                            <w:szCs w:val="20"/>
                          </w:rPr>
                          <w:t>Паспорт архива</w:t>
                        </w:r>
                      </w:p>
                    </w:txbxContent>
                  </v:textbox>
                </v:rect>
                <v:shape id="AutoShape 57" o:spid="_x0000_s1100" type="#_x0000_t78" style="position:absolute;left:37103;top:12426;width:1257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4cIA&#10;AADbAAAADwAAAGRycy9kb3ducmV2LnhtbESPQWsCMRSE7wX/Q3hCL0WztrCU1SgqCAVPtfX+2Dw3&#10;6yYvyya6a3+9EYQeh5n5hlmsBmfFlbpQe1Ywm2YgiEuva64U/P7sJp8gQkTWaD2TghsFWC1HLwss&#10;tO/5m66HWIkE4VCgAhNjW0gZSkMOw9S3xMk7+c5hTLKrpO6wT3Bn5XuW5dJhzWnBYEtbQ2VzuDgF&#10;fLb6vHk77pv81rR/1pvZsTdKvY6H9RxEpCH+h5/tL63gI4f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X/hwgAAANsAAAAPAAAAAAAAAAAAAAAAAJgCAABkcnMvZG93&#10;bnJldi54bWxQSwUGAAAAAAQABAD1AAAAhwMAAAAA&#10;">
                  <v:textbox>
                    <w:txbxContent>
                      <w:p w:rsidR="00E8029C" w:rsidRPr="00F701E4" w:rsidRDefault="00E8029C" w:rsidP="00E8029C">
                        <w:pPr>
                          <w:rPr>
                            <w:sz w:val="20"/>
                            <w:szCs w:val="20"/>
                          </w:rPr>
                        </w:pPr>
                        <w:r w:rsidRPr="00F701E4">
                          <w:rPr>
                            <w:sz w:val="20"/>
                            <w:szCs w:val="20"/>
                          </w:rPr>
                          <w:t>Реестр оп</w:t>
                        </w:r>
                        <w:r w:rsidRPr="00F701E4">
                          <w:rPr>
                            <w:sz w:val="20"/>
                            <w:szCs w:val="20"/>
                          </w:rPr>
                          <w:t>и</w:t>
                        </w:r>
                        <w:r w:rsidRPr="00F701E4">
                          <w:rPr>
                            <w:sz w:val="20"/>
                            <w:szCs w:val="20"/>
                          </w:rPr>
                          <w:t>сей</w:t>
                        </w:r>
                      </w:p>
                      <w:p w:rsidR="00E8029C" w:rsidRPr="00F701E4" w:rsidRDefault="00E8029C" w:rsidP="00E8029C">
                        <w:pPr>
                          <w:rPr>
                            <w:sz w:val="20"/>
                            <w:szCs w:val="20"/>
                          </w:rPr>
                        </w:pPr>
                        <w:r w:rsidRPr="00F701E4">
                          <w:rPr>
                            <w:sz w:val="20"/>
                            <w:szCs w:val="20"/>
                          </w:rPr>
                          <w:t>дел, док</w:t>
                        </w:r>
                        <w:r w:rsidRPr="00F701E4">
                          <w:rPr>
                            <w:sz w:val="20"/>
                            <w:szCs w:val="20"/>
                          </w:rPr>
                          <w:t>у</w:t>
                        </w:r>
                        <w:r w:rsidRPr="00F701E4">
                          <w:rPr>
                            <w:sz w:val="20"/>
                            <w:szCs w:val="20"/>
                          </w:rPr>
                          <w:t>ментов</w:t>
                        </w:r>
                      </w:p>
                    </w:txbxContent>
                  </v:textbox>
                </v:shape>
                <w10:anchorlock/>
              </v:group>
            </w:pict>
          </mc:Fallback>
        </mc:AlternateContent>
      </w:r>
      <w:r w:rsidRPr="00E8029C">
        <w:rPr>
          <w:rFonts w:ascii="Times New Roman" w:eastAsia="Times New Roman" w:hAnsi="Times New Roman" w:cs="Times New Roman"/>
          <w:b/>
          <w:sz w:val="28"/>
          <w:szCs w:val="28"/>
          <w:lang w:eastAsia="ru-RU"/>
        </w:rPr>
        <w:t xml:space="preserve"> </w:t>
      </w: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p>
    <w:p w:rsidR="00E8029C" w:rsidRPr="00E8029C" w:rsidRDefault="00E8029C" w:rsidP="00E8029C">
      <w:pPr>
        <w:spacing w:after="0" w:line="360" w:lineRule="auto"/>
        <w:jc w:val="center"/>
        <w:rPr>
          <w:rFonts w:ascii="Times New Roman" w:eastAsia="Times New Roman" w:hAnsi="Times New Roman" w:cs="Times New Roman"/>
          <w:sz w:val="32"/>
          <w:szCs w:val="32"/>
          <w:lang w:eastAsia="ru-RU"/>
        </w:rPr>
      </w:pPr>
      <w:r w:rsidRPr="00E8029C">
        <w:rPr>
          <w:rFonts w:ascii="Times New Roman" w:eastAsia="Times New Roman" w:hAnsi="Times New Roman" w:cs="Times New Roman"/>
          <w:sz w:val="32"/>
          <w:szCs w:val="32"/>
          <w:lang w:eastAsia="ru-RU"/>
        </w:rPr>
        <w:br w:type="page"/>
      </w:r>
      <w:r w:rsidRPr="00E8029C">
        <w:rPr>
          <w:rFonts w:ascii="Times New Roman" w:eastAsia="Times New Roman" w:hAnsi="Times New Roman" w:cs="Times New Roman"/>
          <w:sz w:val="32"/>
          <w:szCs w:val="32"/>
          <w:lang w:eastAsia="ru-RU"/>
        </w:rPr>
        <w:lastRenderedPageBreak/>
        <w:t>5.5. Схема учета документов при проверке наличия и состояния дел</w:t>
      </w:r>
    </w:p>
    <w:p w:rsidR="00E8029C" w:rsidRPr="00E8029C" w:rsidRDefault="00E8029C" w:rsidP="00E8029C">
      <w:pPr>
        <w:spacing w:after="0" w:line="240" w:lineRule="auto"/>
        <w:jc w:val="right"/>
        <w:rPr>
          <w:rFonts w:ascii="Times New Roman" w:eastAsia="Times New Roman" w:hAnsi="Times New Roman" w:cs="Times New Roman"/>
          <w:sz w:val="28"/>
          <w:szCs w:val="28"/>
          <w:lang w:eastAsia="ru-RU"/>
        </w:rPr>
      </w:pPr>
    </w:p>
    <w:p w:rsidR="00E8029C" w:rsidRPr="00E8029C" w:rsidRDefault="00E8029C" w:rsidP="00E8029C">
      <w:pPr>
        <w:spacing w:after="0" w:line="240" w:lineRule="auto"/>
        <w:jc w:val="right"/>
        <w:rPr>
          <w:rFonts w:ascii="Times New Roman" w:eastAsia="Times New Roman" w:hAnsi="Times New Roman" w:cs="Times New Roman"/>
          <w:sz w:val="28"/>
          <w:szCs w:val="28"/>
          <w:lang w:eastAsia="ru-RU"/>
        </w:rPr>
      </w:pPr>
    </w:p>
    <w:p w:rsidR="00E8029C" w:rsidRPr="00E8029C" w:rsidRDefault="00E8029C" w:rsidP="00E8029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7353935</wp:posOffset>
                </wp:positionH>
                <wp:positionV relativeFrom="paragraph">
                  <wp:posOffset>4445</wp:posOffset>
                </wp:positionV>
                <wp:extent cx="1029335" cy="1250950"/>
                <wp:effectExtent l="6350" t="12065" r="12065" b="13335"/>
                <wp:wrapNone/>
                <wp:docPr id="20" name="Выноска со стрелкой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250950"/>
                        </a:xfrm>
                        <a:prstGeom prst="rightArrowCallout">
                          <a:avLst>
                            <a:gd name="adj1" fmla="val 30382"/>
                            <a:gd name="adj2" fmla="val 30382"/>
                            <a:gd name="adj3" fmla="val 16667"/>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Сведения об изменениях в составе и объеме фондов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20" o:spid="_x0000_s1101" type="#_x0000_t78" style="position:absolute;left:0;text-align:left;margin-left:579.05pt;margin-top:.35pt;width:81.05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">
                <v:textbox>
                  <w:txbxContent>
                    <w:p w:rsidR="00E8029C" w:rsidRPr="00F701E4" w:rsidRDefault="00E8029C" w:rsidP="00E8029C">
                      <w:pPr>
                        <w:rPr>
                          <w:sz w:val="20"/>
                          <w:szCs w:val="20"/>
                        </w:rPr>
                      </w:pPr>
                      <w:r>
                        <w:rPr>
                          <w:sz w:val="20"/>
                          <w:szCs w:val="20"/>
                        </w:rPr>
                        <w:t>Сведения об изм</w:t>
                      </w:r>
                      <w:r>
                        <w:rPr>
                          <w:sz w:val="20"/>
                          <w:szCs w:val="20"/>
                        </w:rPr>
                        <w:t>е</w:t>
                      </w:r>
                      <w:r>
                        <w:rPr>
                          <w:sz w:val="20"/>
                          <w:szCs w:val="20"/>
                        </w:rPr>
                        <w:t>нениях в составе и объеме фондов</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2436495</wp:posOffset>
                </wp:positionH>
                <wp:positionV relativeFrom="paragraph">
                  <wp:posOffset>4445</wp:posOffset>
                </wp:positionV>
                <wp:extent cx="1116965" cy="1062355"/>
                <wp:effectExtent l="13335" t="12065" r="12700" b="1143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106235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экземпляр</w:t>
                            </w:r>
                            <w:r>
                              <w:rPr>
                                <w:sz w:val="20"/>
                                <w:szCs w:val="20"/>
                              </w:rPr>
                              <w:t>ы, и</w:t>
                            </w:r>
                            <w:r w:rsidRPr="00F701E4">
                              <w:rPr>
                                <w:sz w:val="20"/>
                                <w:szCs w:val="20"/>
                              </w:rPr>
                              <w:t>тоговая запись к описи</w:t>
                            </w:r>
                            <w:r>
                              <w:rPr>
                                <w:sz w:val="20"/>
                                <w:szCs w:val="20"/>
                              </w:rPr>
                              <w:t xml:space="preserve">, </w:t>
                            </w:r>
                            <w:proofErr w:type="gramStart"/>
                            <w:r>
                              <w:rPr>
                                <w:sz w:val="20"/>
                                <w:szCs w:val="20"/>
                              </w:rPr>
                              <w:t>свод-</w:t>
                            </w:r>
                            <w:proofErr w:type="spellStart"/>
                            <w:r>
                              <w:rPr>
                                <w:sz w:val="20"/>
                                <w:szCs w:val="20"/>
                              </w:rPr>
                              <w:t>ная</w:t>
                            </w:r>
                            <w:proofErr w:type="spellEnd"/>
                            <w:proofErr w:type="gramEnd"/>
                            <w:r>
                              <w:rPr>
                                <w:sz w:val="20"/>
                                <w:szCs w:val="20"/>
                              </w:rPr>
                              <w:t xml:space="preserve"> итоговая запись к описи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102" type="#_x0000_t109" style="position:absolute;left:0;text-align:left;margin-left:191.85pt;margin-top:.35pt;width:87.95pt;height:8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">
                <v:textbox>
                  <w:txbxContent>
                    <w:p w:rsidR="00E8029C" w:rsidRDefault="00E8029C" w:rsidP="00E8029C">
                      <w:pPr>
                        <w:rPr>
                          <w:sz w:val="20"/>
                          <w:szCs w:val="20"/>
                        </w:rPr>
                      </w:pPr>
                      <w:r w:rsidRPr="00F701E4">
                        <w:rPr>
                          <w:sz w:val="20"/>
                          <w:szCs w:val="20"/>
                        </w:rPr>
                        <w:t>Опись</w:t>
                      </w:r>
                      <w:r>
                        <w:rPr>
                          <w:sz w:val="20"/>
                          <w:szCs w:val="20"/>
                        </w:rPr>
                        <w:t xml:space="preserve"> </w:t>
                      </w:r>
                      <w:r w:rsidRPr="00F701E4">
                        <w:rPr>
                          <w:sz w:val="20"/>
                          <w:szCs w:val="20"/>
                        </w:rPr>
                        <w:t>1</w:t>
                      </w:r>
                      <w:r>
                        <w:rPr>
                          <w:sz w:val="20"/>
                          <w:szCs w:val="20"/>
                        </w:rPr>
                        <w:t>- й, 2-й, 3-й</w:t>
                      </w:r>
                      <w:r w:rsidRPr="00F701E4">
                        <w:rPr>
                          <w:sz w:val="20"/>
                          <w:szCs w:val="20"/>
                        </w:rPr>
                        <w:t xml:space="preserve"> экземпляр</w:t>
                      </w:r>
                      <w:r>
                        <w:rPr>
                          <w:sz w:val="20"/>
                          <w:szCs w:val="20"/>
                        </w:rPr>
                        <w:t>ы, и</w:t>
                      </w:r>
                      <w:r w:rsidRPr="00F701E4">
                        <w:rPr>
                          <w:sz w:val="20"/>
                          <w:szCs w:val="20"/>
                        </w:rPr>
                        <w:t>тоговая запись к описи</w:t>
                      </w:r>
                      <w:r>
                        <w:rPr>
                          <w:sz w:val="20"/>
                          <w:szCs w:val="20"/>
                        </w:rPr>
                        <w:t>, свод-ная итоговая запись к описи</w:t>
                      </w:r>
                    </w:p>
                  </w:txbxContent>
                </v:textbox>
              </v:shape>
            </w:pict>
          </mc:Fallback>
        </mc:AlternateContent>
      </w:r>
    </w:p>
    <w:p w:rsidR="00E8029C" w:rsidRPr="00E8029C" w:rsidRDefault="00E8029C" w:rsidP="00E8029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9486900" cy="3886200"/>
                <wp:effectExtent l="0" t="2540" r="381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23"/>
                        <wps:cNvSpPr txBox="1">
                          <a:spLocks noChangeArrowheads="1"/>
                        </wps:cNvSpPr>
                        <wps:spPr bwMode="auto">
                          <a:xfrm>
                            <a:off x="0" y="228600"/>
                            <a:ext cx="8001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Default="00E8029C" w:rsidP="00E8029C"/>
                            <w:p w:rsidR="00E8029C" w:rsidRDefault="00E8029C" w:rsidP="00E8029C"/>
                            <w:p w:rsidR="00E8029C" w:rsidRDefault="00E8029C" w:rsidP="00E8029C"/>
                            <w:p w:rsidR="00E8029C" w:rsidRDefault="00E8029C" w:rsidP="00E8029C"/>
                          </w:txbxContent>
                        </wps:txbx>
                        <wps:bodyPr rot="0" vert="horz" wrap="square" lIns="91440" tIns="45720" rIns="91440" bIns="45720" anchor="t" anchorCtr="0" upright="1">
                          <a:noAutofit/>
                        </wps:bodyPr>
                      </wps:wsp>
                      <wps:wsp>
                        <wps:cNvPr id="2" name="Text Box 24"/>
                        <wps:cNvSpPr txBox="1">
                          <a:spLocks noChangeArrowheads="1"/>
                        </wps:cNvSpPr>
                        <wps:spPr bwMode="auto">
                          <a:xfrm>
                            <a:off x="0" y="2514600"/>
                            <a:ext cx="9137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29C" w:rsidRPr="00F701E4" w:rsidRDefault="00E8029C" w:rsidP="00E8029C"/>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3" name="AutoShape 25"/>
                        <wps:cNvSpPr>
                          <a:spLocks noChangeArrowheads="1"/>
                        </wps:cNvSpPr>
                        <wps:spPr bwMode="auto">
                          <a:xfrm>
                            <a:off x="4678680" y="173990"/>
                            <a:ext cx="969010" cy="574040"/>
                          </a:xfrm>
                          <a:prstGeom prst="rightArrowCallout">
                            <a:avLst>
                              <a:gd name="adj1" fmla="val 25000"/>
                              <a:gd name="adj2" fmla="val 25000"/>
                              <a:gd name="adj3" fmla="val 28134"/>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p w:rsidR="00E8029C" w:rsidRPr="00F701E4" w:rsidRDefault="00E8029C" w:rsidP="00E8029C">
                              <w:pPr>
                                <w:rPr>
                                  <w:sz w:val="20"/>
                                  <w:szCs w:val="20"/>
                                </w:rPr>
                              </w:pPr>
                            </w:p>
                          </w:txbxContent>
                        </wps:txbx>
                        <wps:bodyPr rot="0" vert="horz" wrap="square" lIns="91440" tIns="45720" rIns="91440" bIns="45720" anchor="t" anchorCtr="0" upright="1">
                          <a:noAutofit/>
                        </wps:bodyPr>
                      </wps:wsp>
                      <wps:wsp>
                        <wps:cNvPr id="4" name="AutoShape 26"/>
                        <wps:cNvSpPr>
                          <a:spLocks noChangeArrowheads="1"/>
                        </wps:cNvSpPr>
                        <wps:spPr bwMode="auto">
                          <a:xfrm>
                            <a:off x="2534285" y="2688590"/>
                            <a:ext cx="915035" cy="686435"/>
                          </a:xfrm>
                          <a:prstGeom prst="flowChartProcess">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proofErr w:type="spellStart"/>
                              <w:proofErr w:type="gramStart"/>
                              <w:r>
                                <w:rPr>
                                  <w:sz w:val="20"/>
                                  <w:szCs w:val="20"/>
                                </w:rPr>
                                <w:t>архивохра-нилища</w:t>
                              </w:r>
                              <w:proofErr w:type="spellEnd"/>
                              <w:proofErr w:type="gramEnd"/>
                            </w:p>
                          </w:txbxContent>
                        </wps:txbx>
                        <wps:bodyPr rot="0" vert="horz" wrap="square" lIns="91440" tIns="45720" rIns="91440" bIns="45720" anchor="t" anchorCtr="0" upright="1">
                          <a:noAutofit/>
                        </wps:bodyPr>
                      </wps:wsp>
                      <wps:wsp>
                        <wps:cNvPr id="5" name="AutoShape 27"/>
                        <wps:cNvSpPr>
                          <a:spLocks noChangeArrowheads="1"/>
                        </wps:cNvSpPr>
                        <wps:spPr bwMode="auto">
                          <a:xfrm>
                            <a:off x="5647690" y="178435"/>
                            <a:ext cx="579755" cy="569595"/>
                          </a:xfrm>
                          <a:prstGeom prst="flowChartProcess">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Дело</w:t>
                              </w:r>
                            </w:p>
                            <w:p w:rsidR="00E8029C" w:rsidRPr="00F701E4" w:rsidRDefault="00E8029C" w:rsidP="00E8029C">
                              <w:pPr>
                                <w:rPr>
                                  <w:sz w:val="20"/>
                                  <w:szCs w:val="20"/>
                                </w:rPr>
                              </w:pPr>
                              <w:r w:rsidRPr="00F701E4">
                                <w:rPr>
                                  <w:sz w:val="20"/>
                                  <w:szCs w:val="20"/>
                                </w:rPr>
                                <w:t>фонда</w:t>
                              </w:r>
                            </w:p>
                          </w:txbxContent>
                        </wps:txbx>
                        <wps:bodyPr rot="0" vert="horz" wrap="square" lIns="91440" tIns="45720" rIns="91440" bIns="45720" anchor="t" anchorCtr="0" upright="1">
                          <a:noAutofit/>
                        </wps:bodyPr>
                      </wps:wsp>
                      <wps:wsp>
                        <wps:cNvPr id="6" name="AutoShape 28"/>
                        <wps:cNvSpPr>
                          <a:spLocks noChangeArrowheads="1"/>
                        </wps:cNvSpPr>
                        <wps:spPr bwMode="auto">
                          <a:xfrm>
                            <a:off x="4385310" y="231140"/>
                            <a:ext cx="29337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Default="00E8029C" w:rsidP="00E8029C"/>
                          </w:txbxContent>
                        </wps:txbx>
                        <wps:bodyPr rot="0" vert="horz" wrap="square" lIns="91440" tIns="45720" rIns="91440" bIns="45720" anchor="t" anchorCtr="0" upright="1">
                          <a:noAutofit/>
                        </wps:bodyPr>
                      </wps:wsp>
                      <wps:wsp>
                        <wps:cNvPr id="7" name="AutoShape 29"/>
                        <wps:cNvSpPr>
                          <a:spLocks noChangeArrowheads="1"/>
                        </wps:cNvSpPr>
                        <wps:spPr bwMode="auto">
                          <a:xfrm>
                            <a:off x="3846830" y="228600"/>
                            <a:ext cx="538480" cy="519430"/>
                          </a:xfrm>
                          <a:prstGeom prst="flowChartProcess">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sidRPr="00F701E4">
                                <w:rPr>
                                  <w:sz w:val="20"/>
                                  <w:szCs w:val="20"/>
                                </w:rPr>
                                <w:t xml:space="preserve">Лист </w:t>
                              </w:r>
                            </w:p>
                            <w:p w:rsidR="00E8029C" w:rsidRPr="00F701E4" w:rsidRDefault="00E8029C" w:rsidP="00E8029C">
                              <w:pPr>
                                <w:rPr>
                                  <w:sz w:val="20"/>
                                  <w:szCs w:val="20"/>
                                </w:rPr>
                              </w:pPr>
                              <w:r w:rsidRPr="00F701E4">
                                <w:rPr>
                                  <w:sz w:val="20"/>
                                  <w:szCs w:val="20"/>
                                </w:rPr>
                                <w:t>фонда</w:t>
                              </w:r>
                            </w:p>
                            <w:p w:rsidR="00E8029C" w:rsidRPr="008B1C29" w:rsidRDefault="00E8029C" w:rsidP="00E8029C">
                              <w:pPr>
                                <w:rPr>
                                  <w:szCs w:val="20"/>
                                </w:rPr>
                              </w:pPr>
                            </w:p>
                          </w:txbxContent>
                        </wps:txbx>
                        <wps:bodyPr rot="0" vert="horz" wrap="square" lIns="91440" tIns="45720" rIns="91440" bIns="45720" anchor="t" anchorCtr="0" upright="1">
                          <a:noAutofit/>
                        </wps:bodyPr>
                      </wps:wsp>
                      <wps:wsp>
                        <wps:cNvPr id="8" name="AutoShape 30"/>
                        <wps:cNvSpPr>
                          <a:spLocks noChangeArrowheads="1"/>
                        </wps:cNvSpPr>
                        <wps:spPr bwMode="auto">
                          <a:xfrm>
                            <a:off x="2299335" y="859790"/>
                            <a:ext cx="1433195" cy="1828800"/>
                          </a:xfrm>
                          <a:prstGeom prst="upDownArrowCallout">
                            <a:avLst>
                              <a:gd name="adj1" fmla="val 25000"/>
                              <a:gd name="adj2" fmla="val 25000"/>
                              <a:gd name="adj3" fmla="val 15950"/>
                              <a:gd name="adj4" fmla="val 50000"/>
                            </a:avLst>
                          </a:prstGeom>
                          <a:solidFill>
                            <a:srgbClr val="FFFFFF"/>
                          </a:solidFill>
                          <a:ln w="9525">
                            <a:solidFill>
                              <a:srgbClr val="000000"/>
                            </a:solidFill>
                            <a:miter lim="800000"/>
                            <a:headEnd/>
                            <a:tailEnd/>
                          </a:ln>
                        </wps:spPr>
                        <wps:txbx>
                          <w:txbxContent>
                            <w:p w:rsidR="00E8029C" w:rsidRPr="00352E54" w:rsidRDefault="00E8029C" w:rsidP="00E8029C">
                              <w:pPr>
                                <w:rPr>
                                  <w:sz w:val="20"/>
                                  <w:szCs w:val="20"/>
                                </w:rPr>
                              </w:pPr>
                              <w:r w:rsidRPr="00352E54">
                                <w:rPr>
                                  <w:sz w:val="20"/>
                                  <w:szCs w:val="20"/>
                                </w:rPr>
                                <w:t>Акты об обнаружении архивных документов, о технических ошибках в учетных документах</w:t>
                              </w:r>
                            </w:p>
                          </w:txbxContent>
                        </wps:txbx>
                        <wps:bodyPr rot="0" vert="horz" wrap="square" lIns="91440" tIns="45720" rIns="91440" bIns="45720" anchor="t" anchorCtr="0" upright="1">
                          <a:noAutofit/>
                        </wps:bodyPr>
                      </wps:wsp>
                      <wps:wsp>
                        <wps:cNvPr id="9" name="AutoShape 31"/>
                        <wps:cNvSpPr>
                          <a:spLocks noChangeArrowheads="1"/>
                        </wps:cNvSpPr>
                        <wps:spPr bwMode="auto">
                          <a:xfrm>
                            <a:off x="6227445" y="231140"/>
                            <a:ext cx="227965"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10" name="AutoShape 32"/>
                        <wps:cNvSpPr>
                          <a:spLocks noChangeArrowheads="1"/>
                        </wps:cNvSpPr>
                        <wps:spPr bwMode="auto">
                          <a:xfrm>
                            <a:off x="564515" y="1069340"/>
                            <a:ext cx="1734185" cy="1102360"/>
                          </a:xfrm>
                          <a:prstGeom prst="rightArrowCallout">
                            <a:avLst>
                              <a:gd name="adj1" fmla="val 25000"/>
                              <a:gd name="adj2" fmla="val 25000"/>
                              <a:gd name="adj3" fmla="val 26219"/>
                              <a:gd name="adj4" fmla="val 66667"/>
                            </a:avLst>
                          </a:prstGeom>
                          <a:solidFill>
                            <a:srgbClr val="FFFFFF"/>
                          </a:solidFill>
                          <a:ln w="9525">
                            <a:solidFill>
                              <a:srgbClr val="000000"/>
                            </a:solidFill>
                            <a:miter lim="800000"/>
                            <a:headEnd/>
                            <a:tailEnd/>
                          </a:ln>
                        </wps:spPr>
                        <wps:txbx>
                          <w:txbxContent>
                            <w:p w:rsidR="00E8029C" w:rsidRDefault="00E8029C" w:rsidP="00E8029C">
                              <w:pPr>
                                <w:rPr>
                                  <w:sz w:val="20"/>
                                  <w:szCs w:val="20"/>
                                </w:rPr>
                              </w:pPr>
                              <w:r>
                                <w:rPr>
                                  <w:sz w:val="20"/>
                                  <w:szCs w:val="20"/>
                                </w:rPr>
                                <w:t xml:space="preserve">Акт и лист проверки наличия и состояния </w:t>
                              </w:r>
                              <w:proofErr w:type="gramStart"/>
                              <w:r>
                                <w:rPr>
                                  <w:sz w:val="20"/>
                                  <w:szCs w:val="20"/>
                                </w:rPr>
                                <w:t>архивных</w:t>
                              </w:r>
                              <w:proofErr w:type="gramEnd"/>
                            </w:p>
                            <w:p w:rsidR="00E8029C" w:rsidRPr="00F701E4" w:rsidRDefault="00E8029C" w:rsidP="00E8029C">
                              <w:pPr>
                                <w:rPr>
                                  <w:sz w:val="20"/>
                                  <w:szCs w:val="20"/>
                                </w:rPr>
                              </w:pPr>
                              <w:r>
                                <w:rPr>
                                  <w:sz w:val="20"/>
                                  <w:szCs w:val="20"/>
                                </w:rPr>
                                <w:t>документов</w:t>
                              </w:r>
                            </w:p>
                          </w:txbxContent>
                        </wps:txbx>
                        <wps:bodyPr rot="0" vert="horz" wrap="square" lIns="91440" tIns="45720" rIns="91440" bIns="45720" anchor="t" anchorCtr="0" upright="1">
                          <a:noAutofit/>
                        </wps:bodyPr>
                      </wps:wsp>
                      <wps:wsp>
                        <wps:cNvPr id="11" name="AutoShape 33"/>
                        <wps:cNvSpPr>
                          <a:spLocks noChangeArrowheads="1"/>
                        </wps:cNvSpPr>
                        <wps:spPr bwMode="auto">
                          <a:xfrm rot="5400000">
                            <a:off x="970280" y="2115185"/>
                            <a:ext cx="414655" cy="52832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12" name="Rectangle 34"/>
                        <wps:cNvSpPr>
                          <a:spLocks noChangeArrowheads="1"/>
                        </wps:cNvSpPr>
                        <wps:spPr bwMode="auto">
                          <a:xfrm>
                            <a:off x="433705" y="2586355"/>
                            <a:ext cx="1495425" cy="1257300"/>
                          </a:xfrm>
                          <a:prstGeom prst="rect">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Карточки учета необнаруженных архивных документов, физического и технического состояния архивных документов</w:t>
                              </w:r>
                            </w:p>
                          </w:txbxContent>
                        </wps:txbx>
                        <wps:bodyPr rot="0" vert="horz" wrap="square" lIns="91440" tIns="45720" rIns="91440" bIns="45720" anchor="t" anchorCtr="0" upright="1">
                          <a:noAutofit/>
                        </wps:bodyPr>
                      </wps:wsp>
                      <wps:wsp>
                        <wps:cNvPr id="13" name="AutoShape 35"/>
                        <wps:cNvSpPr>
                          <a:spLocks noChangeArrowheads="1"/>
                        </wps:cNvSpPr>
                        <wps:spPr bwMode="auto">
                          <a:xfrm>
                            <a:off x="6455410" y="62230"/>
                            <a:ext cx="898525" cy="685800"/>
                          </a:xfrm>
                          <a:prstGeom prst="rightArrowCallout">
                            <a:avLst>
                              <a:gd name="adj1" fmla="val 25000"/>
                              <a:gd name="adj2" fmla="val 25000"/>
                              <a:gd name="adj3" fmla="val 21836"/>
                              <a:gd name="adj4" fmla="val 66667"/>
                            </a:avLst>
                          </a:prstGeom>
                          <a:solidFill>
                            <a:srgbClr val="FFFFFF"/>
                          </a:solidFill>
                          <a:ln w="9525">
                            <a:solidFill>
                              <a:srgbClr val="000000"/>
                            </a:solidFill>
                            <a:miter lim="800000"/>
                            <a:headEnd/>
                            <a:tailEnd/>
                          </a:ln>
                        </wps:spPr>
                        <wps:txbx>
                          <w:txbxContent>
                            <w:p w:rsidR="00E8029C" w:rsidRPr="00F701E4" w:rsidRDefault="00E8029C" w:rsidP="00E8029C">
                              <w:pPr>
                                <w:rPr>
                                  <w:sz w:val="20"/>
                                  <w:szCs w:val="20"/>
                                </w:rPr>
                              </w:pPr>
                              <w:r>
                                <w:rPr>
                                  <w:sz w:val="20"/>
                                  <w:szCs w:val="20"/>
                                </w:rPr>
                                <w:t>БД «</w:t>
                              </w:r>
                              <w:proofErr w:type="gramStart"/>
                              <w:r>
                                <w:rPr>
                                  <w:sz w:val="20"/>
                                  <w:szCs w:val="20"/>
                                </w:rPr>
                                <w:t>Архив-</w:t>
                              </w:r>
                              <w:proofErr w:type="spellStart"/>
                              <w:r>
                                <w:rPr>
                                  <w:sz w:val="20"/>
                                  <w:szCs w:val="20"/>
                                </w:rPr>
                                <w:t>ный</w:t>
                              </w:r>
                              <w:proofErr w:type="spellEnd"/>
                              <w:proofErr w:type="gramEnd"/>
                              <w:r>
                                <w:rPr>
                                  <w:sz w:val="20"/>
                                  <w:szCs w:val="20"/>
                                </w:rPr>
                                <w:t xml:space="preserve"> фонд»</w:t>
                              </w:r>
                            </w:p>
                          </w:txbxContent>
                        </wps:txbx>
                        <wps:bodyPr rot="0" vert="horz" wrap="square" lIns="91440" tIns="45720" rIns="91440" bIns="45720" anchor="t" anchorCtr="0" upright="1">
                          <a:noAutofit/>
                        </wps:bodyPr>
                      </wps:wsp>
                      <wps:wsp>
                        <wps:cNvPr id="14" name="Rectangle 36"/>
                        <wps:cNvSpPr>
                          <a:spLocks noChangeArrowheads="1"/>
                        </wps:cNvSpPr>
                        <wps:spPr bwMode="auto">
                          <a:xfrm>
                            <a:off x="4025900" y="1428115"/>
                            <a:ext cx="977900" cy="685800"/>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Д</w:t>
                              </w:r>
                              <w:r w:rsidRPr="004D294B">
                                <w:rPr>
                                  <w:sz w:val="20"/>
                                  <w:szCs w:val="20"/>
                                </w:rPr>
                                <w:t xml:space="preserve">окументы </w:t>
                              </w:r>
                              <w:proofErr w:type="spellStart"/>
                              <w:proofErr w:type="gramStart"/>
                              <w:r w:rsidRPr="004D294B">
                                <w:rPr>
                                  <w:sz w:val="20"/>
                                  <w:szCs w:val="20"/>
                                </w:rPr>
                                <w:t>вспомогатель</w:t>
                              </w:r>
                              <w:r>
                                <w:rPr>
                                  <w:sz w:val="20"/>
                                  <w:szCs w:val="20"/>
                                </w:rPr>
                                <w:t>-</w:t>
                              </w:r>
                              <w:r w:rsidRPr="004D294B">
                                <w:rPr>
                                  <w:sz w:val="20"/>
                                  <w:szCs w:val="20"/>
                                </w:rPr>
                                <w:t>ного</w:t>
                              </w:r>
                              <w:proofErr w:type="spellEnd"/>
                              <w:proofErr w:type="gramEnd"/>
                              <w:r w:rsidRPr="004D294B">
                                <w:rPr>
                                  <w:sz w:val="20"/>
                                  <w:szCs w:val="20"/>
                                </w:rPr>
                                <w:t xml:space="preserve"> учета архива </w:t>
                              </w:r>
                            </w:p>
                            <w:p w:rsidR="00E8029C" w:rsidRPr="00F701E4" w:rsidRDefault="00E8029C" w:rsidP="00E8029C">
                              <w:pPr>
                                <w:rPr>
                                  <w:sz w:val="16"/>
                                  <w:szCs w:val="16"/>
                                </w:rPr>
                              </w:pPr>
                            </w:p>
                            <w:p w:rsidR="00E8029C" w:rsidRPr="00F701E4" w:rsidRDefault="00E8029C" w:rsidP="00E8029C">
                              <w:pPr>
                                <w:rPr>
                                  <w:sz w:val="16"/>
                                  <w:szCs w:val="16"/>
                                </w:rPr>
                              </w:pPr>
                            </w:p>
                          </w:txbxContent>
                        </wps:txbx>
                        <wps:bodyPr rot="0" vert="horz" wrap="square" lIns="91440" tIns="45720" rIns="91440" bIns="45720" anchor="t" anchorCtr="0" upright="1">
                          <a:noAutofit/>
                        </wps:bodyPr>
                      </wps:wsp>
                      <wps:wsp>
                        <wps:cNvPr id="15" name="AutoShape 37"/>
                        <wps:cNvSpPr>
                          <a:spLocks noChangeArrowheads="1"/>
                        </wps:cNvSpPr>
                        <wps:spPr bwMode="auto">
                          <a:xfrm>
                            <a:off x="3732530" y="1487805"/>
                            <a:ext cx="29337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Default="00E8029C" w:rsidP="00E8029C"/>
                          </w:txbxContent>
                        </wps:txbx>
                        <wps:bodyPr rot="0" vert="horz" wrap="square" lIns="91440" tIns="45720" rIns="91440" bIns="45720" anchor="t" anchorCtr="0" upright="1">
                          <a:noAutofit/>
                        </wps:bodyPr>
                      </wps:wsp>
                      <wps:wsp>
                        <wps:cNvPr id="16" name="AutoShape 38"/>
                        <wps:cNvSpPr>
                          <a:spLocks noChangeArrowheads="1"/>
                        </wps:cNvSpPr>
                        <wps:spPr bwMode="auto">
                          <a:xfrm>
                            <a:off x="3553460" y="228600"/>
                            <a:ext cx="293370" cy="4572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E8029C" w:rsidRDefault="00E8029C" w:rsidP="00E8029C"/>
                          </w:txbxContent>
                        </wps:txbx>
                        <wps:bodyPr rot="0" vert="horz" wrap="square" lIns="91440" tIns="45720" rIns="91440" bIns="45720" anchor="t" anchorCtr="0" upright="1">
                          <a:noAutofit/>
                        </wps:bodyPr>
                      </wps:wsp>
                      <wps:wsp>
                        <wps:cNvPr id="17" name="Rectangle 39"/>
                        <wps:cNvSpPr>
                          <a:spLocks noChangeArrowheads="1"/>
                        </wps:cNvSpPr>
                        <wps:spPr bwMode="auto">
                          <a:xfrm>
                            <a:off x="8383270" y="62230"/>
                            <a:ext cx="742950" cy="702945"/>
                          </a:xfrm>
                          <a:prstGeom prst="rect">
                            <a:avLst/>
                          </a:prstGeom>
                          <a:solidFill>
                            <a:srgbClr val="FFFFFF"/>
                          </a:solidFill>
                          <a:ln w="9525">
                            <a:solidFill>
                              <a:srgbClr val="000000"/>
                            </a:solidFill>
                            <a:miter lim="800000"/>
                            <a:headEnd/>
                            <a:tailEnd/>
                          </a:ln>
                        </wps:spPr>
                        <wps:txbx>
                          <w:txbxContent>
                            <w:p w:rsidR="00E8029C" w:rsidRPr="004D294B" w:rsidRDefault="00E8029C" w:rsidP="00E8029C">
                              <w:pPr>
                                <w:rPr>
                                  <w:sz w:val="20"/>
                                  <w:szCs w:val="20"/>
                                </w:rPr>
                              </w:pPr>
                              <w:r>
                                <w:rPr>
                                  <w:sz w:val="20"/>
                                  <w:szCs w:val="20"/>
                                </w:rPr>
                                <w:t>Паспорт архива</w:t>
                              </w:r>
                            </w:p>
                          </w:txbxContent>
                        </wps:txbx>
                        <wps:bodyPr rot="0" vert="horz" wrap="square" lIns="91440" tIns="45720" rIns="91440" bIns="45720" anchor="t" anchorCtr="0" upright="1">
                          <a:noAutofit/>
                        </wps:bodyPr>
                      </wps:wsp>
                    </wpc:wpc>
                  </a:graphicData>
                </a:graphic>
              </wp:inline>
            </w:drawing>
          </mc:Choice>
          <mc:Fallback>
            <w:pict>
              <v:group id="Полотно 18" o:spid="_x0000_s1103" editas="canvas" style="width:747pt;height:306pt;mso-position-horizontal-relative:char;mso-position-vertical-relative:line" coordsize="9486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">
                <v:shape id="_x0000_s1104" type="#_x0000_t75" style="position:absolute;width:94869;height:38862;visibility:visible;mso-wrap-style:square">
                  <v:fill o:detectmouseclick="t"/>
                  <v:path o:connecttype="none"/>
                </v:shape>
                <v:shape id="Text Box 23" o:spid="_x0000_s1105" type="#_x0000_t202" style="position:absolute;top:2286;width:800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E8029C" w:rsidRDefault="00E8029C" w:rsidP="00E8029C"/>
                      <w:p w:rsidR="00E8029C" w:rsidRDefault="00E8029C" w:rsidP="00E8029C"/>
                      <w:p w:rsidR="00E8029C" w:rsidRDefault="00E8029C" w:rsidP="00E8029C"/>
                      <w:p w:rsidR="00E8029C" w:rsidRDefault="00E8029C" w:rsidP="00E8029C"/>
                    </w:txbxContent>
                  </v:textbox>
                </v:shape>
                <v:shape id="Text Box 24" o:spid="_x0000_s1106" type="#_x0000_t202" style="position:absolute;top:25146;width:913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8029C" w:rsidRPr="00F701E4" w:rsidRDefault="00E8029C" w:rsidP="00E8029C"/>
                      <w:p w:rsidR="00E8029C" w:rsidRPr="00F701E4" w:rsidRDefault="00E8029C" w:rsidP="00E8029C">
                        <w:pPr>
                          <w:rPr>
                            <w:sz w:val="16"/>
                            <w:szCs w:val="16"/>
                          </w:rPr>
                        </w:pPr>
                      </w:p>
                    </w:txbxContent>
                  </v:textbox>
                </v:shape>
                <v:shape id="AutoShape 25" o:spid="_x0000_s1107" type="#_x0000_t78" style="position:absolute;left:46786;top:1739;width:9690;height:5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YqsIA&#10;AADaAAAADwAAAGRycy9kb3ducmV2LnhtbESPQWvCQBSE7wX/w/IEL0U3WpAS3UgVCoKn2np/ZF+z&#10;SXbfhuzWRH+9Wyj0OMzMN8x2NzorrtSH2rOC5SIDQVx6XXOl4Ovzff4KIkRkjdYzKbhRgF0xedpi&#10;rv3AH3Q9x0okCIccFZgYu1zKUBpyGBa+I07et+8dxiT7SuoehwR3Vq6ybC0d1pwWDHZ0MFS25x+n&#10;gBurm/3z5dSub213t94sL4NRajYd3zYgIo3xP/zXPmoFL/B7Jd0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xiqwgAAANoAAAAPAAAAAAAAAAAAAAAAAJgCAABkcnMvZG93&#10;bnJldi54bWxQSwUGAAAAAAQABAD1AAAAhwMAAAAA&#10;">
                  <v:textbox>
                    <w:txbxContent>
                      <w:p w:rsidR="00E8029C" w:rsidRPr="00F701E4" w:rsidRDefault="00E8029C" w:rsidP="00E8029C">
                        <w:pPr>
                          <w:rPr>
                            <w:sz w:val="20"/>
                            <w:szCs w:val="20"/>
                          </w:rPr>
                        </w:pPr>
                        <w:r>
                          <w:rPr>
                            <w:sz w:val="20"/>
                            <w:szCs w:val="20"/>
                          </w:rPr>
                          <w:t>Карточка</w:t>
                        </w:r>
                      </w:p>
                      <w:p w:rsidR="00E8029C" w:rsidRPr="00F701E4" w:rsidRDefault="00E8029C" w:rsidP="00E8029C">
                        <w:pPr>
                          <w:rPr>
                            <w:sz w:val="20"/>
                            <w:szCs w:val="20"/>
                          </w:rPr>
                        </w:pPr>
                        <w:r w:rsidRPr="00F701E4">
                          <w:rPr>
                            <w:sz w:val="20"/>
                            <w:szCs w:val="20"/>
                          </w:rPr>
                          <w:t>фонда</w:t>
                        </w:r>
                      </w:p>
                      <w:p w:rsidR="00E8029C" w:rsidRPr="00F701E4" w:rsidRDefault="00E8029C" w:rsidP="00E8029C">
                        <w:pPr>
                          <w:rPr>
                            <w:sz w:val="20"/>
                            <w:szCs w:val="20"/>
                          </w:rPr>
                        </w:pPr>
                      </w:p>
                    </w:txbxContent>
                  </v:textbox>
                </v:shape>
                <v:shape id="AutoShape 26" o:spid="_x0000_s1108" type="#_x0000_t109" style="position:absolute;left:25342;top:26885;width:9151;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E8029C" w:rsidRDefault="00E8029C" w:rsidP="00E8029C">
                        <w:pPr>
                          <w:rPr>
                            <w:sz w:val="20"/>
                            <w:szCs w:val="20"/>
                          </w:rPr>
                        </w:pPr>
                        <w:r>
                          <w:rPr>
                            <w:sz w:val="20"/>
                            <w:szCs w:val="20"/>
                          </w:rPr>
                          <w:t xml:space="preserve">Паспорт </w:t>
                        </w:r>
                      </w:p>
                      <w:p w:rsidR="00E8029C" w:rsidRPr="00F701E4" w:rsidRDefault="00E8029C" w:rsidP="00E8029C">
                        <w:pPr>
                          <w:rPr>
                            <w:sz w:val="20"/>
                            <w:szCs w:val="20"/>
                          </w:rPr>
                        </w:pPr>
                        <w:r>
                          <w:rPr>
                            <w:sz w:val="20"/>
                            <w:szCs w:val="20"/>
                          </w:rPr>
                          <w:t>архивохра-нилища</w:t>
                        </w:r>
                      </w:p>
                    </w:txbxContent>
                  </v:textbox>
                </v:shape>
                <v:shape id="AutoShape 27" o:spid="_x0000_s1109" type="#_x0000_t109" style="position:absolute;left:56476;top:1784;width:5798;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E8029C" w:rsidRPr="00F701E4" w:rsidRDefault="00E8029C" w:rsidP="00E8029C">
                        <w:pPr>
                          <w:rPr>
                            <w:sz w:val="20"/>
                            <w:szCs w:val="20"/>
                          </w:rPr>
                        </w:pPr>
                        <w:r w:rsidRPr="00F701E4">
                          <w:rPr>
                            <w:sz w:val="20"/>
                            <w:szCs w:val="20"/>
                          </w:rPr>
                          <w:t>Дело</w:t>
                        </w:r>
                      </w:p>
                      <w:p w:rsidR="00E8029C" w:rsidRPr="00F701E4" w:rsidRDefault="00E8029C" w:rsidP="00E8029C">
                        <w:pPr>
                          <w:rPr>
                            <w:sz w:val="20"/>
                            <w:szCs w:val="20"/>
                          </w:rPr>
                        </w:pPr>
                        <w:r w:rsidRPr="00F701E4">
                          <w:rPr>
                            <w:sz w:val="20"/>
                            <w:szCs w:val="20"/>
                          </w:rPr>
                          <w:t>фонда</w:t>
                        </w:r>
                      </w:p>
                    </w:txbxContent>
                  </v:textbox>
                </v:shape>
                <v:shape id="AutoShape 28" o:spid="_x0000_s1110" type="#_x0000_t13" style="position:absolute;left:43853;top:2311;width:29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textbox>
                    <w:txbxContent>
                      <w:p w:rsidR="00E8029C" w:rsidRDefault="00E8029C" w:rsidP="00E8029C"/>
                    </w:txbxContent>
                  </v:textbox>
                </v:shape>
                <v:shape id="AutoShape 29" o:spid="_x0000_s1111" type="#_x0000_t109" style="position:absolute;left:38468;top:2286;width:5385;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E8029C" w:rsidRPr="00F701E4" w:rsidRDefault="00E8029C" w:rsidP="00E8029C">
                        <w:pPr>
                          <w:rPr>
                            <w:sz w:val="20"/>
                            <w:szCs w:val="20"/>
                          </w:rPr>
                        </w:pPr>
                        <w:r w:rsidRPr="00F701E4">
                          <w:rPr>
                            <w:sz w:val="20"/>
                            <w:szCs w:val="20"/>
                          </w:rPr>
                          <w:t xml:space="preserve">Лист </w:t>
                        </w:r>
                      </w:p>
                      <w:p w:rsidR="00E8029C" w:rsidRPr="00F701E4" w:rsidRDefault="00E8029C" w:rsidP="00E8029C">
                        <w:pPr>
                          <w:rPr>
                            <w:sz w:val="20"/>
                            <w:szCs w:val="20"/>
                          </w:rPr>
                        </w:pPr>
                        <w:r w:rsidRPr="00F701E4">
                          <w:rPr>
                            <w:sz w:val="20"/>
                            <w:szCs w:val="20"/>
                          </w:rPr>
                          <w:t>фонда</w:t>
                        </w:r>
                      </w:p>
                      <w:p w:rsidR="00E8029C" w:rsidRPr="008B1C29" w:rsidRDefault="00E8029C" w:rsidP="00E8029C">
                        <w:pPr>
                          <w:rPr>
                            <w:szCs w:val="20"/>
                          </w:rPr>
                        </w:pPr>
                      </w:p>
                    </w:txbxContent>
                  </v:textbox>
                </v:shape>
                <v:shape id="AutoShape 30" o:spid="_x0000_s1112" type="#_x0000_t82" style="position:absolute;left:22993;top:8597;width:1433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7Mb4A&#10;AADaAAAADwAAAGRycy9kb3ducmV2LnhtbERPTYvCMBC9C/6HMIIX0VRxVapRRBC9uVsVr0MztsVm&#10;Upuo9d+bg7DHx/terBpTiifVrrCsYDiIQBCnVhecKTgdt/0ZCOeRNZaWScGbHKyW7dYCY21f/EfP&#10;xGcihLCLUUHufRVL6dKcDLqBrYgDd7W1QR9gnUld4yuEm1KOomgiDRYcGnKsaJNTekseRsHPqZF4&#10;n0T382Zs6TC9cPHb2ynV7TTrOQhPjf8Xf917rSBsDV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jezG+AAAA2gAAAA8AAAAAAAAAAAAAAAAAmAIAAGRycy9kb3ducmV2&#10;LnhtbFBLBQYAAAAABAAEAPUAAACDAwAAAAA=&#10;">
                  <v:textbox>
                    <w:txbxContent>
                      <w:p w:rsidR="00E8029C" w:rsidRPr="00352E54" w:rsidRDefault="00E8029C" w:rsidP="00E8029C">
                        <w:pPr>
                          <w:rPr>
                            <w:sz w:val="20"/>
                            <w:szCs w:val="20"/>
                          </w:rPr>
                        </w:pPr>
                        <w:r w:rsidRPr="00352E54">
                          <w:rPr>
                            <w:sz w:val="20"/>
                            <w:szCs w:val="20"/>
                          </w:rPr>
                          <w:t>Акты об обнаружении архивных документов, о технических оши</w:t>
                        </w:r>
                        <w:r w:rsidRPr="00352E54">
                          <w:rPr>
                            <w:sz w:val="20"/>
                            <w:szCs w:val="20"/>
                          </w:rPr>
                          <w:t>б</w:t>
                        </w:r>
                        <w:r w:rsidRPr="00352E54">
                          <w:rPr>
                            <w:sz w:val="20"/>
                            <w:szCs w:val="20"/>
                          </w:rPr>
                          <w:t>ках в учетных док</w:t>
                        </w:r>
                        <w:r w:rsidRPr="00352E54">
                          <w:rPr>
                            <w:sz w:val="20"/>
                            <w:szCs w:val="20"/>
                          </w:rPr>
                          <w:t>у</w:t>
                        </w:r>
                        <w:r w:rsidRPr="00352E54">
                          <w:rPr>
                            <w:sz w:val="20"/>
                            <w:szCs w:val="20"/>
                          </w:rPr>
                          <w:t>ментах</w:t>
                        </w:r>
                      </w:p>
                    </w:txbxContent>
                  </v:textbox>
                </v:shape>
                <v:shape id="AutoShape 31" o:spid="_x0000_s1113" type="#_x0000_t13" style="position:absolute;left:62274;top:2311;width:228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textbox>
                    <w:txbxContent>
                      <w:p w:rsidR="00E8029C" w:rsidRPr="00F701E4" w:rsidRDefault="00E8029C" w:rsidP="00E8029C">
                        <w:pPr>
                          <w:rPr>
                            <w:sz w:val="16"/>
                            <w:szCs w:val="16"/>
                          </w:rPr>
                        </w:pPr>
                      </w:p>
                    </w:txbxContent>
                  </v:textbox>
                </v:shape>
                <v:shape id="AutoShape 32" o:spid="_x0000_s1114" type="#_x0000_t78" style="position:absolute;left:5645;top:10693;width:17342;height:1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ebsMA&#10;AADbAAAADwAAAGRycy9kb3ducmV2LnhtbESPT2vDMAzF74N9B6PCLmV1ukMpWd2yDgqDndY/dxFr&#10;cRpbDrHbpP301WGwm8R7eu+n1WYMXl2pT01kA/NZAYq4irbh2sDxsHtdgkoZ2aKPTAZulGCzfn5a&#10;YWnjwD903edaSQinEg24nLtS61Q5CphmsSMW7Tf2AbOsfa1tj4OEB6/fimKhAzYsDQ47+nRUtftL&#10;MMBnb8/b6em7Xdza7u6jm58GZ8zLZPx4B5VpzP/mv+svK/hCL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ebsMAAADbAAAADwAAAAAAAAAAAAAAAACYAgAAZHJzL2Rv&#10;d25yZXYueG1sUEsFBgAAAAAEAAQA9QAAAIgDAAAAAA==&#10;">
                  <v:textbox>
                    <w:txbxContent>
                      <w:p w:rsidR="00E8029C" w:rsidRDefault="00E8029C" w:rsidP="00E8029C">
                        <w:pPr>
                          <w:rPr>
                            <w:sz w:val="20"/>
                            <w:szCs w:val="20"/>
                          </w:rPr>
                        </w:pPr>
                        <w:r>
                          <w:rPr>
                            <w:sz w:val="20"/>
                            <w:szCs w:val="20"/>
                          </w:rPr>
                          <w:t>Акт и лист пр</w:t>
                        </w:r>
                        <w:r>
                          <w:rPr>
                            <w:sz w:val="20"/>
                            <w:szCs w:val="20"/>
                          </w:rPr>
                          <w:t>о</w:t>
                        </w:r>
                        <w:r>
                          <w:rPr>
                            <w:sz w:val="20"/>
                            <w:szCs w:val="20"/>
                          </w:rPr>
                          <w:t>верки наличия и состояния архи</w:t>
                        </w:r>
                        <w:r>
                          <w:rPr>
                            <w:sz w:val="20"/>
                            <w:szCs w:val="20"/>
                          </w:rPr>
                          <w:t>в</w:t>
                        </w:r>
                        <w:r>
                          <w:rPr>
                            <w:sz w:val="20"/>
                            <w:szCs w:val="20"/>
                          </w:rPr>
                          <w:t>ных</w:t>
                        </w:r>
                      </w:p>
                      <w:p w:rsidR="00E8029C" w:rsidRPr="00F701E4" w:rsidRDefault="00E8029C" w:rsidP="00E8029C">
                        <w:pPr>
                          <w:rPr>
                            <w:sz w:val="20"/>
                            <w:szCs w:val="20"/>
                          </w:rPr>
                        </w:pPr>
                        <w:r>
                          <w:rPr>
                            <w:sz w:val="20"/>
                            <w:szCs w:val="20"/>
                          </w:rPr>
                          <w:t>документов</w:t>
                        </w:r>
                      </w:p>
                    </w:txbxContent>
                  </v:textbox>
                </v:shape>
                <v:shape id="AutoShape 33" o:spid="_x0000_s1115" type="#_x0000_t13" style="position:absolute;left:9703;top:21151;width:4146;height:5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wjMIA&#10;AADbAAAADwAAAGRycy9kb3ducmV2LnhtbERPTWvCQBC9C/6HZYTedKOHUlI3QQVFLIVWRfQ2ZMds&#10;MDsbsmtM++u7hUJv83ifM897W4uOWl85VjCdJCCIC6crLhUcD+vxCwgfkDXWjknBF3nIs+Fgjql2&#10;D/6kbh9KEUPYp6jAhNCkUvrCkEU/cQ1x5K6utRgibEupW3zEcFvLWZI8S4sVxwaDDa0MFbf93Sr4&#10;eJvtNpvzUpv3hey74Ozh+3JS6mnUL15BBOrDv/jPvdVx/hR+f4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3CMwgAAANsAAAAPAAAAAAAAAAAAAAAAAJgCAABkcnMvZG93&#10;bnJldi54bWxQSwUGAAAAAAQABAD1AAAAhwMAAAAA&#10;">
                  <v:textbox>
                    <w:txbxContent>
                      <w:p w:rsidR="00E8029C" w:rsidRPr="00F701E4" w:rsidRDefault="00E8029C" w:rsidP="00E8029C">
                        <w:pPr>
                          <w:rPr>
                            <w:sz w:val="16"/>
                            <w:szCs w:val="16"/>
                          </w:rPr>
                        </w:pPr>
                      </w:p>
                    </w:txbxContent>
                  </v:textbox>
                </v:shape>
                <v:rect id="Rectangle 34" o:spid="_x0000_s1116" style="position:absolute;left:4337;top:25863;width:14954;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8029C" w:rsidRPr="00F701E4" w:rsidRDefault="00E8029C" w:rsidP="00E8029C">
                        <w:pPr>
                          <w:rPr>
                            <w:sz w:val="20"/>
                            <w:szCs w:val="20"/>
                          </w:rPr>
                        </w:pPr>
                        <w:r>
                          <w:rPr>
                            <w:sz w:val="20"/>
                            <w:szCs w:val="20"/>
                          </w:rPr>
                          <w:t>Карточки учета нео</w:t>
                        </w:r>
                        <w:r>
                          <w:rPr>
                            <w:sz w:val="20"/>
                            <w:szCs w:val="20"/>
                          </w:rPr>
                          <w:t>б</w:t>
                        </w:r>
                        <w:r>
                          <w:rPr>
                            <w:sz w:val="20"/>
                            <w:szCs w:val="20"/>
                          </w:rPr>
                          <w:t>наруженных архивных документов, физич</w:t>
                        </w:r>
                        <w:r>
                          <w:rPr>
                            <w:sz w:val="20"/>
                            <w:szCs w:val="20"/>
                          </w:rPr>
                          <w:t>е</w:t>
                        </w:r>
                        <w:r>
                          <w:rPr>
                            <w:sz w:val="20"/>
                            <w:szCs w:val="20"/>
                          </w:rPr>
                          <w:t>ского и технического состояния архивных документов</w:t>
                        </w:r>
                      </w:p>
                    </w:txbxContent>
                  </v:textbox>
                </v:rect>
                <v:shape id="AutoShape 35" o:spid="_x0000_s1117" type="#_x0000_t78" style="position:absolute;left:64554;top:622;width:898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AGcAA&#10;AADbAAAADwAAAGRycy9kb3ducmV2LnhtbERP32vCMBB+H+x/CDfwZczUCTI6U3EDYeCTbr4fzdm0&#10;TS6libb61xtB2Nt9fD9vuRqdFWfqQ+1ZwWyagSAuva65UvD3u3n7ABEiskbrmRRcKMCqeH5aYq79&#10;wDs672MlUgiHHBWYGLtcylAachimviNO3NH3DmOCfSV1j0MKd1a+Z9lCOqw5NRjs6NtQ2e5PTgE3&#10;Vjdfr4dtu7i03dV6MzsMRqnJy7j+BBFpjP/ih/tHp/lzuP+SD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uAGcAAAADbAAAADwAAAAAAAAAAAAAAAACYAgAAZHJzL2Rvd25y&#10;ZXYueG1sUEsFBgAAAAAEAAQA9QAAAIUDAAAAAA==&#10;">
                  <v:textbox>
                    <w:txbxContent>
                      <w:p w:rsidR="00E8029C" w:rsidRPr="00F701E4" w:rsidRDefault="00E8029C" w:rsidP="00E8029C">
                        <w:pPr>
                          <w:rPr>
                            <w:sz w:val="20"/>
                            <w:szCs w:val="20"/>
                          </w:rPr>
                        </w:pPr>
                        <w:r>
                          <w:rPr>
                            <w:sz w:val="20"/>
                            <w:szCs w:val="20"/>
                          </w:rPr>
                          <w:t>БД «Архив-ный фонд»</w:t>
                        </w:r>
                      </w:p>
                    </w:txbxContent>
                  </v:textbox>
                </v:shape>
                <v:rect id="Rectangle 36" o:spid="_x0000_s1118" style="position:absolute;left:40259;top:14281;width:977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8029C" w:rsidRPr="004D294B" w:rsidRDefault="00E8029C" w:rsidP="00E8029C">
                        <w:pPr>
                          <w:rPr>
                            <w:sz w:val="20"/>
                            <w:szCs w:val="20"/>
                          </w:rPr>
                        </w:pPr>
                        <w:r>
                          <w:rPr>
                            <w:sz w:val="20"/>
                            <w:szCs w:val="20"/>
                          </w:rPr>
                          <w:t>Д</w:t>
                        </w:r>
                        <w:r w:rsidRPr="004D294B">
                          <w:rPr>
                            <w:sz w:val="20"/>
                            <w:szCs w:val="20"/>
                          </w:rPr>
                          <w:t>окументы вспомогатель</w:t>
                        </w:r>
                        <w:r>
                          <w:rPr>
                            <w:sz w:val="20"/>
                            <w:szCs w:val="20"/>
                          </w:rPr>
                          <w:t>-</w:t>
                        </w:r>
                        <w:r w:rsidRPr="004D294B">
                          <w:rPr>
                            <w:sz w:val="20"/>
                            <w:szCs w:val="20"/>
                          </w:rPr>
                          <w:t xml:space="preserve">ного учета архива </w:t>
                        </w:r>
                      </w:p>
                      <w:p w:rsidR="00E8029C" w:rsidRPr="00F701E4" w:rsidRDefault="00E8029C" w:rsidP="00E8029C">
                        <w:pPr>
                          <w:rPr>
                            <w:sz w:val="16"/>
                            <w:szCs w:val="16"/>
                          </w:rPr>
                        </w:pPr>
                      </w:p>
                      <w:p w:rsidR="00E8029C" w:rsidRPr="00F701E4" w:rsidRDefault="00E8029C" w:rsidP="00E8029C">
                        <w:pPr>
                          <w:rPr>
                            <w:sz w:val="16"/>
                            <w:szCs w:val="16"/>
                          </w:rPr>
                        </w:pPr>
                      </w:p>
                    </w:txbxContent>
                  </v:textbox>
                </v:rect>
                <v:shape id="AutoShape 37" o:spid="_x0000_s1119" type="#_x0000_t13" style="position:absolute;left:37325;top:14878;width:29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textbox>
                    <w:txbxContent>
                      <w:p w:rsidR="00E8029C" w:rsidRDefault="00E8029C" w:rsidP="00E8029C"/>
                    </w:txbxContent>
                  </v:textbox>
                </v:shape>
                <v:shape id="AutoShape 38" o:spid="_x0000_s1120" type="#_x0000_t13" style="position:absolute;left:35534;top:2286;width:29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IVcAA&#10;AADbAAAADwAAAGRycy9kb3ducmV2LnhtbERPS2vCQBC+F/oflil4qxM9hJK6BlGE3Hz14HGaHZNg&#10;djZmV5P213cLhd7m43vOIh9tqx7c+8aJhtk0AcVSOtNIpeHjtH19A+UDiaHWCWv4Yg/58vlpQZlx&#10;gxz4cQyViiHiM9JQh9BliL6s2ZKfuo4lchfXWwoR9hWanoYYblucJ0mKlhqJDTV1vK65vB7vVsNn&#10;u0nP++5WoMFhz98JnsbDTuvJy7h6BxV4DP/iP3dh4vwUfn+JB+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HIVcAAAADbAAAADwAAAAAAAAAAAAAAAACYAgAAZHJzL2Rvd25y&#10;ZXYueG1sUEsFBgAAAAAEAAQA9QAAAIUDAAAAAA==&#10;">
                  <v:textbox>
                    <w:txbxContent>
                      <w:p w:rsidR="00E8029C" w:rsidRDefault="00E8029C" w:rsidP="00E8029C"/>
                    </w:txbxContent>
                  </v:textbox>
                </v:shape>
                <v:rect id="Rectangle 39" o:spid="_x0000_s1121" style="position:absolute;left:83832;top:622;width:7430;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8029C" w:rsidRPr="004D294B" w:rsidRDefault="00E8029C" w:rsidP="00E8029C">
                        <w:pPr>
                          <w:rPr>
                            <w:sz w:val="20"/>
                            <w:szCs w:val="20"/>
                          </w:rPr>
                        </w:pPr>
                        <w:r>
                          <w:rPr>
                            <w:sz w:val="20"/>
                            <w:szCs w:val="20"/>
                          </w:rPr>
                          <w:t>Паспорт архива</w:t>
                        </w:r>
                      </w:p>
                    </w:txbxContent>
                  </v:textbox>
                </v:rect>
                <w10:anchorlock/>
              </v:group>
            </w:pict>
          </mc:Fallback>
        </mc:AlternateContent>
      </w:r>
    </w:p>
    <w:p w:rsidR="00E8029C" w:rsidRPr="00E8029C" w:rsidRDefault="00E8029C" w:rsidP="00E8029C">
      <w:pPr>
        <w:spacing w:after="0" w:line="240" w:lineRule="auto"/>
        <w:jc w:val="right"/>
        <w:rPr>
          <w:rFonts w:ascii="Times New Roman" w:eastAsia="Times New Roman" w:hAnsi="Times New Roman" w:cs="Times New Roman"/>
          <w:sz w:val="28"/>
          <w:szCs w:val="28"/>
          <w:lang w:eastAsia="ru-RU"/>
        </w:rPr>
      </w:pPr>
    </w:p>
    <w:p w:rsidR="00E8029C" w:rsidRPr="00E8029C" w:rsidRDefault="00E8029C" w:rsidP="00E8029C">
      <w:pPr>
        <w:spacing w:after="0" w:line="240" w:lineRule="auto"/>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8"/>
          <w:szCs w:val="28"/>
          <w:lang w:eastAsia="ru-RU"/>
        </w:rPr>
        <w:br w:type="page"/>
      </w:r>
      <w:r w:rsidRPr="00E8029C">
        <w:rPr>
          <w:rFonts w:ascii="Times New Roman" w:eastAsia="Times New Roman" w:hAnsi="Times New Roman" w:cs="Times New Roman"/>
          <w:sz w:val="28"/>
          <w:szCs w:val="28"/>
          <w:lang w:eastAsia="ru-RU"/>
        </w:rPr>
        <w:lastRenderedPageBreak/>
        <w:t xml:space="preserve"> </w:t>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8"/>
          <w:szCs w:val="28"/>
          <w:lang w:eastAsia="ru-RU"/>
        </w:rPr>
        <w:tab/>
      </w:r>
      <w:r w:rsidRPr="00E8029C">
        <w:rPr>
          <w:rFonts w:ascii="Times New Roman" w:eastAsia="Times New Roman" w:hAnsi="Times New Roman" w:cs="Times New Roman"/>
          <w:sz w:val="26"/>
          <w:szCs w:val="26"/>
          <w:lang w:eastAsia="ru-RU"/>
        </w:rPr>
        <w:t>Приложение № 1</w:t>
      </w:r>
    </w:p>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к Порядку</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Форма паспорта архивохранилища</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4"/>
          <w:szCs w:val="24"/>
          <w:lang w:eastAsia="ru-RU"/>
        </w:rPr>
        <w:t>ПАСПОРТ:  архивохранилище №__________, здание№____________________</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4"/>
          <w:szCs w:val="24"/>
          <w:lang w:eastAsia="ru-RU"/>
        </w:rPr>
        <w:t xml:space="preserve">на 01.01.20______ </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А. Характеристика помещения</w:t>
      </w:r>
    </w:p>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2958"/>
      </w:tblGrid>
      <w:tr w:rsidR="00E8029C" w:rsidRPr="00E8029C" w:rsidTr="00D00A58">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Площадь,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roofErr w:type="spellStart"/>
            <w:r w:rsidRPr="00E8029C">
              <w:rPr>
                <w:rFonts w:ascii="Times New Roman" w:eastAsia="Times New Roman" w:hAnsi="Times New Roman" w:cs="Times New Roman"/>
                <w:sz w:val="24"/>
                <w:szCs w:val="24"/>
                <w:lang w:eastAsia="ru-RU"/>
              </w:rPr>
              <w:t>кв.м</w:t>
            </w:r>
            <w:proofErr w:type="spellEnd"/>
            <w:r w:rsidRPr="00E8029C">
              <w:rPr>
                <w:rFonts w:ascii="Times New Roman" w:eastAsia="Times New Roman" w:hAnsi="Times New Roman" w:cs="Times New Roman"/>
                <w:sz w:val="24"/>
                <w:szCs w:val="24"/>
                <w:lang w:eastAsia="ru-RU"/>
              </w:rPr>
              <w:t>.</w:t>
            </w:r>
          </w:p>
        </w:tc>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Погонных метров всего, </w:t>
            </w:r>
            <w:proofErr w:type="gramStart"/>
            <w:r w:rsidRPr="00E8029C">
              <w:rPr>
                <w:rFonts w:ascii="Times New Roman" w:eastAsia="Times New Roman" w:hAnsi="Times New Roman" w:cs="Times New Roman"/>
                <w:sz w:val="24"/>
                <w:szCs w:val="24"/>
                <w:lang w:eastAsia="ru-RU"/>
              </w:rPr>
              <w:t>м</w:t>
            </w:r>
            <w:proofErr w:type="gramEnd"/>
            <w:r w:rsidRPr="00E8029C">
              <w:rPr>
                <w:rFonts w:ascii="Times New Roman" w:eastAsia="Times New Roman" w:hAnsi="Times New Roman" w:cs="Times New Roman"/>
                <w:sz w:val="24"/>
                <w:szCs w:val="24"/>
                <w:lang w:eastAsia="ru-RU"/>
              </w:rPr>
              <w:t>.</w:t>
            </w:r>
          </w:p>
        </w:tc>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Занято под документы, </w:t>
            </w:r>
            <w:proofErr w:type="gramStart"/>
            <w:r w:rsidRPr="00E8029C">
              <w:rPr>
                <w:rFonts w:ascii="Times New Roman" w:eastAsia="Times New Roman" w:hAnsi="Times New Roman" w:cs="Times New Roman"/>
                <w:sz w:val="24"/>
                <w:szCs w:val="24"/>
                <w:lang w:eastAsia="ru-RU"/>
              </w:rPr>
              <w:t>м</w:t>
            </w:r>
            <w:proofErr w:type="gramEnd"/>
            <w:r w:rsidRPr="00E8029C">
              <w:rPr>
                <w:rFonts w:ascii="Times New Roman" w:eastAsia="Times New Roman" w:hAnsi="Times New Roman" w:cs="Times New Roman"/>
                <w:sz w:val="24"/>
                <w:szCs w:val="24"/>
                <w:lang w:eastAsia="ru-RU"/>
              </w:rPr>
              <w:t>.</w:t>
            </w:r>
          </w:p>
        </w:tc>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загруженности</w:t>
            </w:r>
          </w:p>
        </w:tc>
        <w:tc>
          <w:tcPr>
            <w:tcW w:w="295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Противопожарное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оборудование</w:t>
            </w:r>
          </w:p>
        </w:tc>
      </w:tr>
      <w:tr w:rsidR="00E8029C" w:rsidRPr="00E8029C" w:rsidTr="00D00A58">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val="en-US" w:eastAsia="ru-RU"/>
              </w:rPr>
            </w:pPr>
          </w:p>
        </w:tc>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val="en-US" w:eastAsia="ru-RU"/>
              </w:rPr>
            </w:pPr>
          </w:p>
        </w:tc>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val="en-US" w:eastAsia="ru-RU"/>
              </w:rPr>
            </w:pPr>
          </w:p>
        </w:tc>
        <w:tc>
          <w:tcPr>
            <w:tcW w:w="295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val="en-US" w:eastAsia="ru-RU"/>
              </w:rPr>
            </w:pPr>
          </w:p>
        </w:tc>
        <w:tc>
          <w:tcPr>
            <w:tcW w:w="2958" w:type="dxa"/>
            <w:shd w:val="clear" w:color="auto" w:fill="auto"/>
          </w:tcPr>
          <w:p w:rsidR="00E8029C" w:rsidRPr="00E8029C" w:rsidRDefault="00E8029C" w:rsidP="00E8029C">
            <w:pPr>
              <w:spacing w:after="0" w:line="240" w:lineRule="auto"/>
              <w:rPr>
                <w:rFonts w:ascii="Times New Roman" w:eastAsia="Times New Roman" w:hAnsi="Times New Roman" w:cs="Times New Roman"/>
                <w:sz w:val="28"/>
                <w:szCs w:val="28"/>
                <w:lang w:eastAsia="ru-RU"/>
              </w:rPr>
            </w:pPr>
          </w:p>
        </w:tc>
      </w:tr>
    </w:tbl>
    <w:p w:rsidR="00E8029C" w:rsidRPr="00E8029C" w:rsidRDefault="00E8029C" w:rsidP="00E8029C">
      <w:pPr>
        <w:spacing w:after="0" w:line="240" w:lineRule="auto"/>
        <w:rPr>
          <w:rFonts w:ascii="Times New Roman" w:eastAsia="Times New Roman" w:hAnsi="Times New Roman" w:cs="Times New Roman"/>
          <w:sz w:val="28"/>
          <w:szCs w:val="28"/>
          <w:lang w:val="en-US" w:eastAsia="ru-RU"/>
        </w:rPr>
      </w:pP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Б. Состав и содержание документов</w:t>
      </w:r>
    </w:p>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47"/>
        <w:gridCol w:w="693"/>
        <w:gridCol w:w="11"/>
        <w:gridCol w:w="854"/>
        <w:gridCol w:w="992"/>
        <w:gridCol w:w="856"/>
        <w:gridCol w:w="751"/>
        <w:gridCol w:w="796"/>
        <w:gridCol w:w="830"/>
        <w:gridCol w:w="952"/>
        <w:gridCol w:w="1207"/>
        <w:gridCol w:w="992"/>
        <w:gridCol w:w="850"/>
        <w:gridCol w:w="993"/>
        <w:gridCol w:w="7"/>
        <w:gridCol w:w="985"/>
        <w:gridCol w:w="1352"/>
        <w:gridCol w:w="11"/>
      </w:tblGrid>
      <w:tr w:rsidR="00E8029C" w:rsidRPr="00E8029C" w:rsidTr="00D00A58">
        <w:trPr>
          <w:gridAfter w:val="1"/>
          <w:wAfter w:w="11" w:type="dxa"/>
        </w:trPr>
        <w:tc>
          <w:tcPr>
            <w:tcW w:w="3222" w:type="dxa"/>
            <w:gridSpan w:val="5"/>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Количество фондов (всего)</w:t>
            </w:r>
          </w:p>
        </w:tc>
        <w:tc>
          <w:tcPr>
            <w:tcW w:w="5172" w:type="dxa"/>
            <w:gridSpan w:val="6"/>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Количество описей (всего)</w:t>
            </w:r>
          </w:p>
        </w:tc>
        <w:tc>
          <w:tcPr>
            <w:tcW w:w="6387" w:type="dxa"/>
            <w:gridSpan w:val="7"/>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Количество единиц  хранения (всего)</w:t>
            </w:r>
          </w:p>
        </w:tc>
      </w:tr>
      <w:tr w:rsidR="00E8029C" w:rsidRPr="00E8029C" w:rsidTr="00D00A58">
        <w:trPr>
          <w:gridAfter w:val="1"/>
          <w:wAfter w:w="11" w:type="dxa"/>
        </w:trPr>
        <w:tc>
          <w:tcPr>
            <w:tcW w:w="3222" w:type="dxa"/>
            <w:gridSpan w:val="5"/>
            <w:shd w:val="clear" w:color="auto" w:fill="auto"/>
          </w:tcPr>
          <w:p w:rsidR="00E8029C" w:rsidRPr="00E8029C" w:rsidRDefault="00E8029C" w:rsidP="00E8029C">
            <w:pPr>
              <w:spacing w:after="0" w:line="240" w:lineRule="auto"/>
              <w:jc w:val="center"/>
              <w:rPr>
                <w:rFonts w:ascii="Times New Roman" w:eastAsia="Times New Roman" w:hAnsi="Times New Roman" w:cs="Times New Roman"/>
                <w:b/>
                <w:sz w:val="28"/>
                <w:szCs w:val="28"/>
                <w:lang w:eastAsia="ru-RU"/>
              </w:rPr>
            </w:pPr>
          </w:p>
        </w:tc>
        <w:tc>
          <w:tcPr>
            <w:tcW w:w="5172" w:type="dxa"/>
            <w:gridSpan w:val="6"/>
            <w:shd w:val="clear" w:color="auto" w:fill="auto"/>
          </w:tcPr>
          <w:p w:rsidR="00E8029C" w:rsidRPr="00E8029C" w:rsidRDefault="00E8029C" w:rsidP="00E8029C">
            <w:pPr>
              <w:spacing w:after="0" w:line="240" w:lineRule="auto"/>
              <w:jc w:val="center"/>
              <w:rPr>
                <w:rFonts w:ascii="Times New Roman" w:eastAsia="Times New Roman" w:hAnsi="Times New Roman" w:cs="Times New Roman"/>
                <w:b/>
                <w:sz w:val="28"/>
                <w:szCs w:val="28"/>
                <w:lang w:eastAsia="ru-RU"/>
              </w:rPr>
            </w:pPr>
          </w:p>
        </w:tc>
        <w:tc>
          <w:tcPr>
            <w:tcW w:w="6387" w:type="dxa"/>
            <w:gridSpan w:val="7"/>
            <w:shd w:val="clear" w:color="auto" w:fill="auto"/>
          </w:tcPr>
          <w:p w:rsidR="00E8029C" w:rsidRPr="00E8029C" w:rsidRDefault="00E8029C" w:rsidP="00E8029C">
            <w:pPr>
              <w:spacing w:after="0" w:line="240" w:lineRule="auto"/>
              <w:jc w:val="center"/>
              <w:rPr>
                <w:rFonts w:ascii="Times New Roman" w:eastAsia="Times New Roman" w:hAnsi="Times New Roman" w:cs="Times New Roman"/>
                <w:b/>
                <w:sz w:val="28"/>
                <w:szCs w:val="28"/>
                <w:lang w:eastAsia="ru-RU"/>
              </w:rPr>
            </w:pPr>
          </w:p>
        </w:tc>
      </w:tr>
      <w:tr w:rsidR="00E8029C" w:rsidRPr="00E8029C" w:rsidTr="00D00A58">
        <w:trPr>
          <w:gridAfter w:val="1"/>
          <w:wAfter w:w="11" w:type="dxa"/>
        </w:trPr>
        <w:tc>
          <w:tcPr>
            <w:tcW w:w="81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roofErr w:type="spellStart"/>
            <w:r w:rsidRPr="00E8029C">
              <w:rPr>
                <w:rFonts w:ascii="Times New Roman" w:eastAsia="Times New Roman" w:hAnsi="Times New Roman" w:cs="Times New Roman"/>
                <w:sz w:val="24"/>
                <w:szCs w:val="24"/>
                <w:lang w:eastAsia="ru-RU"/>
              </w:rPr>
              <w:t>т.ч</w:t>
            </w:r>
            <w:proofErr w:type="spellEnd"/>
            <w:r w:rsidRPr="00E8029C">
              <w:rPr>
                <w:rFonts w:ascii="Times New Roman" w:eastAsia="Times New Roman" w:hAnsi="Times New Roman" w:cs="Times New Roman"/>
                <w:sz w:val="24"/>
                <w:szCs w:val="24"/>
                <w:lang w:eastAsia="ru-RU"/>
              </w:rPr>
              <w:t xml:space="preserve">. </w:t>
            </w:r>
            <w:proofErr w:type="spellStart"/>
            <w:r w:rsidRPr="00E8029C">
              <w:rPr>
                <w:rFonts w:ascii="Times New Roman" w:eastAsia="Times New Roman" w:hAnsi="Times New Roman" w:cs="Times New Roman"/>
                <w:sz w:val="24"/>
                <w:szCs w:val="24"/>
                <w:lang w:eastAsia="ru-RU"/>
              </w:rPr>
              <w:t>управленч</w:t>
            </w:r>
            <w:proofErr w:type="spellEnd"/>
            <w:r w:rsidRPr="00E8029C">
              <w:rPr>
                <w:rFonts w:ascii="Times New Roman" w:eastAsia="Times New Roman" w:hAnsi="Times New Roman" w:cs="Times New Roman"/>
                <w:sz w:val="24"/>
                <w:szCs w:val="24"/>
                <w:lang w:eastAsia="ru-RU"/>
              </w:rPr>
              <w:t>. доку-мен-</w:t>
            </w:r>
            <w:proofErr w:type="spellStart"/>
            <w:r w:rsidRPr="00E8029C">
              <w:rPr>
                <w:rFonts w:ascii="Times New Roman" w:eastAsia="Times New Roman" w:hAnsi="Times New Roman" w:cs="Times New Roman"/>
                <w:sz w:val="24"/>
                <w:szCs w:val="24"/>
                <w:lang w:eastAsia="ru-RU"/>
              </w:rPr>
              <w:t>тации</w:t>
            </w:r>
            <w:proofErr w:type="spellEnd"/>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т. ч. </w:t>
            </w:r>
            <w:proofErr w:type="spellStart"/>
            <w:proofErr w:type="gramStart"/>
            <w:r w:rsidRPr="00E8029C">
              <w:rPr>
                <w:rFonts w:ascii="Times New Roman" w:eastAsia="Times New Roman" w:hAnsi="Times New Roman" w:cs="Times New Roman"/>
                <w:sz w:val="24"/>
                <w:szCs w:val="24"/>
                <w:lang w:eastAsia="ru-RU"/>
              </w:rPr>
              <w:t>лич-ного</w:t>
            </w:r>
            <w:proofErr w:type="spellEnd"/>
            <w:proofErr w:type="gramEnd"/>
            <w:r w:rsidRPr="00E8029C">
              <w:rPr>
                <w:rFonts w:ascii="Times New Roman" w:eastAsia="Times New Roman" w:hAnsi="Times New Roman" w:cs="Times New Roman"/>
                <w:sz w:val="24"/>
                <w:szCs w:val="24"/>
                <w:lang w:eastAsia="ru-RU"/>
              </w:rPr>
              <w:t xml:space="preserve"> про-</w:t>
            </w:r>
            <w:proofErr w:type="spellStart"/>
            <w:r w:rsidRPr="00E8029C">
              <w:rPr>
                <w:rFonts w:ascii="Times New Roman" w:eastAsia="Times New Roman" w:hAnsi="Times New Roman" w:cs="Times New Roman"/>
                <w:sz w:val="24"/>
                <w:szCs w:val="24"/>
                <w:lang w:eastAsia="ru-RU"/>
              </w:rPr>
              <w:t>исх</w:t>
            </w:r>
            <w:proofErr w:type="spellEnd"/>
            <w:r w:rsidRPr="00E8029C">
              <w:rPr>
                <w:rFonts w:ascii="Times New Roman" w:eastAsia="Times New Roman" w:hAnsi="Times New Roman" w:cs="Times New Roman"/>
                <w:sz w:val="24"/>
                <w:szCs w:val="24"/>
                <w:lang w:eastAsia="ru-RU"/>
              </w:rPr>
              <w:t>-</w:t>
            </w:r>
            <w:proofErr w:type="spellStart"/>
            <w:r w:rsidRPr="00E8029C">
              <w:rPr>
                <w:rFonts w:ascii="Times New Roman" w:eastAsia="Times New Roman" w:hAnsi="Times New Roman" w:cs="Times New Roman"/>
                <w:sz w:val="24"/>
                <w:szCs w:val="24"/>
                <w:lang w:eastAsia="ru-RU"/>
              </w:rPr>
              <w:t>ожд</w:t>
            </w:r>
            <w:proofErr w:type="spellEnd"/>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706" w:type="dxa"/>
            <w:gridSpan w:val="2"/>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т. ч. НТД</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85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В т. ч.</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по </w:t>
            </w:r>
            <w:proofErr w:type="spellStart"/>
            <w:proofErr w:type="gramStart"/>
            <w:r w:rsidRPr="00E8029C">
              <w:rPr>
                <w:rFonts w:ascii="Times New Roman" w:eastAsia="Times New Roman" w:hAnsi="Times New Roman" w:cs="Times New Roman"/>
                <w:sz w:val="24"/>
                <w:szCs w:val="24"/>
                <w:lang w:eastAsia="ru-RU"/>
              </w:rPr>
              <w:t>лич</w:t>
            </w:r>
            <w:proofErr w:type="spellEnd"/>
            <w:r w:rsidRPr="00E8029C">
              <w:rPr>
                <w:rFonts w:ascii="Times New Roman" w:eastAsia="Times New Roman" w:hAnsi="Times New Roman" w:cs="Times New Roman"/>
                <w:sz w:val="24"/>
                <w:szCs w:val="24"/>
                <w:lang w:eastAsia="ru-RU"/>
              </w:rPr>
              <w:t>-ному</w:t>
            </w:r>
            <w:proofErr w:type="gramEnd"/>
            <w:r w:rsidRPr="00E8029C">
              <w:rPr>
                <w:rFonts w:ascii="Times New Roman" w:eastAsia="Times New Roman" w:hAnsi="Times New Roman" w:cs="Times New Roman"/>
                <w:sz w:val="24"/>
                <w:szCs w:val="24"/>
                <w:lang w:eastAsia="ru-RU"/>
              </w:rPr>
              <w:t xml:space="preserve"> </w:t>
            </w:r>
            <w:proofErr w:type="spellStart"/>
            <w:r w:rsidRPr="00E8029C">
              <w:rPr>
                <w:rFonts w:ascii="Times New Roman" w:eastAsia="Times New Roman" w:hAnsi="Times New Roman" w:cs="Times New Roman"/>
                <w:sz w:val="24"/>
                <w:szCs w:val="24"/>
                <w:lang w:eastAsia="ru-RU"/>
              </w:rPr>
              <w:t>сос-таву</w:t>
            </w:r>
            <w:proofErr w:type="spellEnd"/>
          </w:p>
        </w:tc>
        <w:tc>
          <w:tcPr>
            <w:tcW w:w="99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roofErr w:type="spellStart"/>
            <w:r w:rsidRPr="00E8029C">
              <w:rPr>
                <w:rFonts w:ascii="Times New Roman" w:eastAsia="Times New Roman" w:hAnsi="Times New Roman" w:cs="Times New Roman"/>
                <w:sz w:val="24"/>
                <w:szCs w:val="24"/>
                <w:lang w:eastAsia="ru-RU"/>
              </w:rPr>
              <w:t>т.ч</w:t>
            </w:r>
            <w:proofErr w:type="spellEnd"/>
            <w:r w:rsidRPr="00E8029C">
              <w:rPr>
                <w:rFonts w:ascii="Times New Roman" w:eastAsia="Times New Roman" w:hAnsi="Times New Roman" w:cs="Times New Roman"/>
                <w:sz w:val="24"/>
                <w:szCs w:val="24"/>
                <w:lang w:eastAsia="ru-RU"/>
              </w:rPr>
              <w:t xml:space="preserve">. </w:t>
            </w:r>
            <w:proofErr w:type="gramStart"/>
            <w:r w:rsidRPr="00E8029C">
              <w:rPr>
                <w:rFonts w:ascii="Times New Roman" w:eastAsia="Times New Roman" w:hAnsi="Times New Roman" w:cs="Times New Roman"/>
                <w:sz w:val="24"/>
                <w:szCs w:val="24"/>
                <w:lang w:eastAsia="ru-RU"/>
              </w:rPr>
              <w:t>управ-ленч</w:t>
            </w:r>
            <w:proofErr w:type="gramEnd"/>
            <w:r w:rsidRPr="00E8029C">
              <w:rPr>
                <w:rFonts w:ascii="Times New Roman" w:eastAsia="Times New Roman" w:hAnsi="Times New Roman" w:cs="Times New Roman"/>
                <w:sz w:val="24"/>
                <w:szCs w:val="24"/>
                <w:lang w:eastAsia="ru-RU"/>
              </w:rPr>
              <w:t>. доку-мента-</w:t>
            </w:r>
            <w:proofErr w:type="spellStart"/>
            <w:r w:rsidRPr="00E8029C">
              <w:rPr>
                <w:rFonts w:ascii="Times New Roman" w:eastAsia="Times New Roman" w:hAnsi="Times New Roman" w:cs="Times New Roman"/>
                <w:sz w:val="24"/>
                <w:szCs w:val="24"/>
                <w:lang w:eastAsia="ru-RU"/>
              </w:rPr>
              <w:t>ции</w:t>
            </w:r>
            <w:proofErr w:type="spellEnd"/>
          </w:p>
        </w:tc>
        <w:tc>
          <w:tcPr>
            <w:tcW w:w="851"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т. ч. </w:t>
            </w:r>
            <w:proofErr w:type="spellStart"/>
            <w:proofErr w:type="gramStart"/>
            <w:r w:rsidRPr="00E8029C">
              <w:rPr>
                <w:rFonts w:ascii="Times New Roman" w:eastAsia="Times New Roman" w:hAnsi="Times New Roman" w:cs="Times New Roman"/>
                <w:sz w:val="24"/>
                <w:szCs w:val="24"/>
                <w:lang w:eastAsia="ru-RU"/>
              </w:rPr>
              <w:t>лич-ного</w:t>
            </w:r>
            <w:proofErr w:type="spellEnd"/>
            <w:proofErr w:type="gramEnd"/>
            <w:r w:rsidRPr="00E8029C">
              <w:rPr>
                <w:rFonts w:ascii="Times New Roman" w:eastAsia="Times New Roman" w:hAnsi="Times New Roman" w:cs="Times New Roman"/>
                <w:sz w:val="24"/>
                <w:szCs w:val="24"/>
                <w:lang w:eastAsia="ru-RU"/>
              </w:rPr>
              <w:t xml:space="preserve"> про-</w:t>
            </w:r>
            <w:proofErr w:type="spellStart"/>
            <w:r w:rsidRPr="00E8029C">
              <w:rPr>
                <w:rFonts w:ascii="Times New Roman" w:eastAsia="Times New Roman" w:hAnsi="Times New Roman" w:cs="Times New Roman"/>
                <w:sz w:val="24"/>
                <w:szCs w:val="24"/>
                <w:lang w:eastAsia="ru-RU"/>
              </w:rPr>
              <w:t>исх</w:t>
            </w:r>
            <w:proofErr w:type="spellEnd"/>
            <w:r w:rsidRPr="00E8029C">
              <w:rPr>
                <w:rFonts w:ascii="Times New Roman" w:eastAsia="Times New Roman" w:hAnsi="Times New Roman" w:cs="Times New Roman"/>
                <w:sz w:val="24"/>
                <w:szCs w:val="24"/>
                <w:lang w:eastAsia="ru-RU"/>
              </w:rPr>
              <w:t>-</w:t>
            </w:r>
            <w:proofErr w:type="spellStart"/>
            <w:r w:rsidRPr="00E8029C">
              <w:rPr>
                <w:rFonts w:ascii="Times New Roman" w:eastAsia="Times New Roman" w:hAnsi="Times New Roman" w:cs="Times New Roman"/>
                <w:sz w:val="24"/>
                <w:szCs w:val="24"/>
                <w:lang w:eastAsia="ru-RU"/>
              </w:rPr>
              <w:t>ожде-ния</w:t>
            </w:r>
            <w:proofErr w:type="spellEnd"/>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751"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т. ч. НТД</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796"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т. ч.</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по </w:t>
            </w:r>
            <w:proofErr w:type="spellStart"/>
            <w:proofErr w:type="gramStart"/>
            <w:r w:rsidRPr="00E8029C">
              <w:rPr>
                <w:rFonts w:ascii="Times New Roman" w:eastAsia="Times New Roman" w:hAnsi="Times New Roman" w:cs="Times New Roman"/>
                <w:sz w:val="24"/>
                <w:szCs w:val="24"/>
                <w:lang w:eastAsia="ru-RU"/>
              </w:rPr>
              <w:t>лич</w:t>
            </w:r>
            <w:proofErr w:type="spellEnd"/>
            <w:r w:rsidRPr="00E8029C">
              <w:rPr>
                <w:rFonts w:ascii="Times New Roman" w:eastAsia="Times New Roman" w:hAnsi="Times New Roman" w:cs="Times New Roman"/>
                <w:sz w:val="24"/>
                <w:szCs w:val="24"/>
                <w:lang w:eastAsia="ru-RU"/>
              </w:rPr>
              <w:t>-ному</w:t>
            </w:r>
            <w:proofErr w:type="gramEnd"/>
            <w:r w:rsidRPr="00E8029C">
              <w:rPr>
                <w:rFonts w:ascii="Times New Roman" w:eastAsia="Times New Roman" w:hAnsi="Times New Roman" w:cs="Times New Roman"/>
                <w:sz w:val="24"/>
                <w:szCs w:val="24"/>
                <w:lang w:eastAsia="ru-RU"/>
              </w:rPr>
              <w:t xml:space="preserve"> </w:t>
            </w:r>
            <w:proofErr w:type="spellStart"/>
            <w:r w:rsidRPr="00E8029C">
              <w:rPr>
                <w:rFonts w:ascii="Times New Roman" w:eastAsia="Times New Roman" w:hAnsi="Times New Roman" w:cs="Times New Roman"/>
                <w:sz w:val="24"/>
                <w:szCs w:val="24"/>
                <w:lang w:eastAsia="ru-RU"/>
              </w:rPr>
              <w:t>сос-таву</w:t>
            </w:r>
            <w:proofErr w:type="spellEnd"/>
          </w:p>
        </w:tc>
        <w:tc>
          <w:tcPr>
            <w:tcW w:w="830"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т. ч.</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фото-доку-мен-ты</w:t>
            </w:r>
          </w:p>
        </w:tc>
        <w:tc>
          <w:tcPr>
            <w:tcW w:w="952"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т. ч.</w: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МЧД</w:t>
            </w:r>
          </w:p>
        </w:tc>
        <w:tc>
          <w:tcPr>
            <w:tcW w:w="1207" w:type="dxa"/>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roofErr w:type="spellStart"/>
            <w:r w:rsidRPr="00E8029C">
              <w:rPr>
                <w:rFonts w:ascii="Times New Roman" w:eastAsia="Times New Roman" w:hAnsi="Times New Roman" w:cs="Times New Roman"/>
                <w:sz w:val="24"/>
                <w:szCs w:val="24"/>
                <w:lang w:eastAsia="ru-RU"/>
              </w:rPr>
              <w:t>т.ч</w:t>
            </w:r>
            <w:proofErr w:type="spellEnd"/>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proofErr w:type="gramStart"/>
            <w:r w:rsidRPr="00E8029C">
              <w:rPr>
                <w:rFonts w:ascii="Times New Roman" w:eastAsia="Times New Roman" w:hAnsi="Times New Roman" w:cs="Times New Roman"/>
                <w:sz w:val="24"/>
                <w:szCs w:val="24"/>
                <w:lang w:eastAsia="ru-RU"/>
              </w:rPr>
              <w:t>управ-ленч</w:t>
            </w:r>
            <w:proofErr w:type="gramEnd"/>
            <w:r w:rsidRPr="00E8029C">
              <w:rPr>
                <w:rFonts w:ascii="Times New Roman" w:eastAsia="Times New Roman" w:hAnsi="Times New Roman" w:cs="Times New Roman"/>
                <w:sz w:val="24"/>
                <w:szCs w:val="24"/>
                <w:lang w:eastAsia="ru-RU"/>
              </w:rPr>
              <w:t>. доку-</w:t>
            </w:r>
            <w:proofErr w:type="spellStart"/>
            <w:r w:rsidRPr="00E8029C">
              <w:rPr>
                <w:rFonts w:ascii="Times New Roman" w:eastAsia="Times New Roman" w:hAnsi="Times New Roman" w:cs="Times New Roman"/>
                <w:sz w:val="24"/>
                <w:szCs w:val="24"/>
                <w:lang w:eastAsia="ru-RU"/>
              </w:rPr>
              <w:t>ментации</w:t>
            </w:r>
            <w:proofErr w:type="spellEnd"/>
          </w:p>
        </w:tc>
        <w:tc>
          <w:tcPr>
            <w:tcW w:w="992" w:type="dxa"/>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В т. ч.</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proofErr w:type="spellStart"/>
            <w:proofErr w:type="gramStart"/>
            <w:r w:rsidRPr="00E8029C">
              <w:rPr>
                <w:rFonts w:ascii="Times New Roman" w:eastAsia="Times New Roman" w:hAnsi="Times New Roman" w:cs="Times New Roman"/>
                <w:sz w:val="24"/>
                <w:szCs w:val="24"/>
                <w:lang w:eastAsia="ru-RU"/>
              </w:rPr>
              <w:t>лич-ного</w:t>
            </w:r>
            <w:proofErr w:type="spellEnd"/>
            <w:proofErr w:type="gramEnd"/>
            <w:r w:rsidRPr="00E8029C">
              <w:rPr>
                <w:rFonts w:ascii="Times New Roman" w:eastAsia="Times New Roman" w:hAnsi="Times New Roman" w:cs="Times New Roman"/>
                <w:sz w:val="24"/>
                <w:szCs w:val="24"/>
                <w:lang w:eastAsia="ru-RU"/>
              </w:rPr>
              <w:t xml:space="preserve"> про-</w:t>
            </w:r>
            <w:proofErr w:type="spellStart"/>
            <w:r w:rsidRPr="00E8029C">
              <w:rPr>
                <w:rFonts w:ascii="Times New Roman" w:eastAsia="Times New Roman" w:hAnsi="Times New Roman" w:cs="Times New Roman"/>
                <w:sz w:val="24"/>
                <w:szCs w:val="24"/>
                <w:lang w:eastAsia="ru-RU"/>
              </w:rPr>
              <w:t>исх</w:t>
            </w:r>
            <w:proofErr w:type="spellEnd"/>
            <w:r w:rsidRPr="00E8029C">
              <w:rPr>
                <w:rFonts w:ascii="Times New Roman" w:eastAsia="Times New Roman" w:hAnsi="Times New Roman" w:cs="Times New Roman"/>
                <w:sz w:val="24"/>
                <w:szCs w:val="24"/>
                <w:lang w:eastAsia="ru-RU"/>
              </w:rPr>
              <w:t>-</w:t>
            </w:r>
            <w:proofErr w:type="spellStart"/>
            <w:r w:rsidRPr="00E8029C">
              <w:rPr>
                <w:rFonts w:ascii="Times New Roman" w:eastAsia="Times New Roman" w:hAnsi="Times New Roman" w:cs="Times New Roman"/>
                <w:sz w:val="24"/>
                <w:szCs w:val="24"/>
                <w:lang w:eastAsia="ru-RU"/>
              </w:rPr>
              <w:t>ожд</w:t>
            </w:r>
            <w:proofErr w:type="spellEnd"/>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В </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т. ч.</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НТД</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В т. ч.</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по </w:t>
            </w:r>
            <w:proofErr w:type="spellStart"/>
            <w:proofErr w:type="gramStart"/>
            <w:r w:rsidRPr="00E8029C">
              <w:rPr>
                <w:rFonts w:ascii="Times New Roman" w:eastAsia="Times New Roman" w:hAnsi="Times New Roman" w:cs="Times New Roman"/>
                <w:sz w:val="24"/>
                <w:szCs w:val="24"/>
                <w:lang w:eastAsia="ru-RU"/>
              </w:rPr>
              <w:t>лич</w:t>
            </w:r>
            <w:proofErr w:type="spellEnd"/>
            <w:r w:rsidRPr="00E8029C">
              <w:rPr>
                <w:rFonts w:ascii="Times New Roman" w:eastAsia="Times New Roman" w:hAnsi="Times New Roman" w:cs="Times New Roman"/>
                <w:sz w:val="24"/>
                <w:szCs w:val="24"/>
                <w:lang w:eastAsia="ru-RU"/>
              </w:rPr>
              <w:t>-ному</w:t>
            </w:r>
            <w:proofErr w:type="gramEnd"/>
            <w:r w:rsidRPr="00E8029C">
              <w:rPr>
                <w:rFonts w:ascii="Times New Roman" w:eastAsia="Times New Roman" w:hAnsi="Times New Roman" w:cs="Times New Roman"/>
                <w:sz w:val="24"/>
                <w:szCs w:val="24"/>
                <w:lang w:eastAsia="ru-RU"/>
              </w:rPr>
              <w:t xml:space="preserve"> </w:t>
            </w:r>
            <w:proofErr w:type="spellStart"/>
            <w:r w:rsidRPr="00E8029C">
              <w:rPr>
                <w:rFonts w:ascii="Times New Roman" w:eastAsia="Times New Roman" w:hAnsi="Times New Roman" w:cs="Times New Roman"/>
                <w:sz w:val="24"/>
                <w:szCs w:val="24"/>
                <w:lang w:eastAsia="ru-RU"/>
              </w:rPr>
              <w:t>соста-ву</w:t>
            </w:r>
            <w:proofErr w:type="spellEnd"/>
          </w:p>
        </w:tc>
        <w:tc>
          <w:tcPr>
            <w:tcW w:w="992" w:type="dxa"/>
            <w:gridSpan w:val="2"/>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В т. ч.</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фото-доку-менты</w:t>
            </w:r>
          </w:p>
        </w:tc>
        <w:tc>
          <w:tcPr>
            <w:tcW w:w="1353" w:type="dxa"/>
            <w:shd w:val="clear" w:color="auto" w:fill="auto"/>
          </w:tcPr>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В т. ч.</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МЧД</w:t>
            </w:r>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proofErr w:type="gramStart"/>
            <w:r w:rsidRPr="00E8029C">
              <w:rPr>
                <w:rFonts w:ascii="Times New Roman" w:eastAsia="Times New Roman" w:hAnsi="Times New Roman" w:cs="Times New Roman"/>
                <w:sz w:val="24"/>
                <w:szCs w:val="24"/>
                <w:lang w:eastAsia="ru-RU"/>
              </w:rPr>
              <w:t>(</w:t>
            </w:r>
            <w:proofErr w:type="spellStart"/>
            <w:r w:rsidRPr="00E8029C">
              <w:rPr>
                <w:rFonts w:ascii="Times New Roman" w:eastAsia="Times New Roman" w:hAnsi="Times New Roman" w:cs="Times New Roman"/>
                <w:sz w:val="24"/>
                <w:szCs w:val="24"/>
                <w:lang w:eastAsia="ru-RU"/>
              </w:rPr>
              <w:t>ед.хр</w:t>
            </w:r>
            <w:proofErr w:type="spellEnd"/>
            <w:r w:rsidRPr="00E8029C">
              <w:rPr>
                <w:rFonts w:ascii="Times New Roman" w:eastAsia="Times New Roman" w:hAnsi="Times New Roman" w:cs="Times New Roman"/>
                <w:sz w:val="24"/>
                <w:szCs w:val="24"/>
                <w:lang w:eastAsia="ru-RU"/>
              </w:rPr>
              <w:t>./</w:t>
            </w:r>
            <w:proofErr w:type="gramEnd"/>
          </w:p>
          <w:p w:rsidR="00E8029C" w:rsidRPr="00E8029C" w:rsidRDefault="00E8029C" w:rsidP="00E8029C">
            <w:pPr>
              <w:spacing w:after="0" w:line="240" w:lineRule="auto"/>
              <w:jc w:val="both"/>
              <w:rPr>
                <w:rFonts w:ascii="Times New Roman" w:eastAsia="Times New Roman" w:hAnsi="Times New Roman" w:cs="Times New Roman"/>
                <w:sz w:val="24"/>
                <w:szCs w:val="24"/>
                <w:lang w:eastAsia="ru-RU"/>
              </w:rPr>
            </w:pPr>
            <w:proofErr w:type="spellStart"/>
            <w:r w:rsidRPr="00E8029C">
              <w:rPr>
                <w:rFonts w:ascii="Times New Roman" w:eastAsia="Times New Roman" w:hAnsi="Times New Roman" w:cs="Times New Roman"/>
                <w:sz w:val="24"/>
                <w:szCs w:val="24"/>
                <w:lang w:eastAsia="ru-RU"/>
              </w:rPr>
              <w:t>ед.уч</w:t>
            </w:r>
            <w:proofErr w:type="spellEnd"/>
            <w:r w:rsidRPr="00E8029C">
              <w:rPr>
                <w:rFonts w:ascii="Times New Roman" w:eastAsia="Times New Roman" w:hAnsi="Times New Roman" w:cs="Times New Roman"/>
                <w:sz w:val="24"/>
                <w:szCs w:val="24"/>
                <w:lang w:eastAsia="ru-RU"/>
              </w:rPr>
              <w:t>.)</w:t>
            </w:r>
          </w:p>
        </w:tc>
      </w:tr>
      <w:tr w:rsidR="00E8029C" w:rsidRPr="00E8029C" w:rsidTr="00D00A58">
        <w:tc>
          <w:tcPr>
            <w:tcW w:w="81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w:t>
            </w:r>
          </w:p>
        </w:tc>
        <w:tc>
          <w:tcPr>
            <w:tcW w:w="84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2</w:t>
            </w:r>
          </w:p>
        </w:tc>
        <w:tc>
          <w:tcPr>
            <w:tcW w:w="69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3</w:t>
            </w:r>
          </w:p>
        </w:tc>
        <w:tc>
          <w:tcPr>
            <w:tcW w:w="866" w:type="dxa"/>
            <w:gridSpan w:val="2"/>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4</w:t>
            </w:r>
          </w:p>
        </w:tc>
        <w:tc>
          <w:tcPr>
            <w:tcW w:w="99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5</w:t>
            </w:r>
          </w:p>
        </w:tc>
        <w:tc>
          <w:tcPr>
            <w:tcW w:w="85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6</w:t>
            </w:r>
          </w:p>
        </w:tc>
        <w:tc>
          <w:tcPr>
            <w:tcW w:w="74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7</w:t>
            </w:r>
          </w:p>
        </w:tc>
        <w:tc>
          <w:tcPr>
            <w:tcW w:w="79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8</w:t>
            </w:r>
          </w:p>
        </w:tc>
        <w:tc>
          <w:tcPr>
            <w:tcW w:w="83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9</w:t>
            </w:r>
          </w:p>
        </w:tc>
        <w:tc>
          <w:tcPr>
            <w:tcW w:w="95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10</w:t>
            </w:r>
          </w:p>
        </w:tc>
        <w:tc>
          <w:tcPr>
            <w:tcW w:w="120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11</w:t>
            </w:r>
          </w:p>
        </w:tc>
        <w:tc>
          <w:tcPr>
            <w:tcW w:w="99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12</w:t>
            </w:r>
          </w:p>
        </w:tc>
        <w:tc>
          <w:tcPr>
            <w:tcW w:w="85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13</w:t>
            </w:r>
          </w:p>
        </w:tc>
        <w:tc>
          <w:tcPr>
            <w:tcW w:w="1000" w:type="dxa"/>
            <w:gridSpan w:val="2"/>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14</w:t>
            </w:r>
          </w:p>
        </w:tc>
        <w:tc>
          <w:tcPr>
            <w:tcW w:w="98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15</w:t>
            </w:r>
          </w:p>
        </w:tc>
        <w:tc>
          <w:tcPr>
            <w:tcW w:w="1364" w:type="dxa"/>
            <w:gridSpan w:val="2"/>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16</w:t>
            </w:r>
          </w:p>
        </w:tc>
      </w:tr>
      <w:tr w:rsidR="00E8029C" w:rsidRPr="00E8029C" w:rsidTr="00D00A58">
        <w:tc>
          <w:tcPr>
            <w:tcW w:w="81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84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69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866" w:type="dxa"/>
            <w:gridSpan w:val="2"/>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85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74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79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83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95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120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85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1000" w:type="dxa"/>
            <w:gridSpan w:val="2"/>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98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1364" w:type="dxa"/>
            <w:gridSpan w:val="2"/>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r>
    </w:tbl>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p w:rsidR="00E8029C" w:rsidRPr="00E8029C" w:rsidRDefault="00E8029C" w:rsidP="00E8029C">
      <w:pPr>
        <w:spacing w:after="0" w:line="240" w:lineRule="auto"/>
        <w:jc w:val="right"/>
        <w:rPr>
          <w:rFonts w:ascii="Times New Roman" w:eastAsia="Times New Roman" w:hAnsi="Times New Roman" w:cs="Times New Roman"/>
          <w:sz w:val="28"/>
          <w:szCs w:val="28"/>
          <w:lang w:eastAsia="ru-RU"/>
        </w:rPr>
      </w:pPr>
    </w:p>
    <w:p w:rsidR="00E8029C" w:rsidRPr="00E8029C" w:rsidRDefault="00E8029C" w:rsidP="00E8029C">
      <w:pPr>
        <w:spacing w:after="0" w:line="240" w:lineRule="auto"/>
        <w:jc w:val="right"/>
        <w:rPr>
          <w:rFonts w:ascii="Times New Roman" w:eastAsia="Times New Roman" w:hAnsi="Times New Roman" w:cs="Times New Roman"/>
          <w:sz w:val="28"/>
          <w:szCs w:val="28"/>
          <w:lang w:eastAsia="ru-RU"/>
        </w:rPr>
      </w:pPr>
    </w:p>
    <w:p w:rsidR="00E8029C" w:rsidRPr="00E8029C" w:rsidRDefault="00E8029C" w:rsidP="00E8029C">
      <w:pPr>
        <w:spacing w:after="0" w:line="240" w:lineRule="auto"/>
        <w:jc w:val="center"/>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8"/>
          <w:szCs w:val="28"/>
          <w:lang w:eastAsia="ru-RU"/>
        </w:rPr>
        <w:br w:type="page"/>
      </w:r>
      <w:r w:rsidRPr="00E8029C">
        <w:rPr>
          <w:rFonts w:ascii="Times New Roman" w:eastAsia="Times New Roman" w:hAnsi="Times New Roman" w:cs="Times New Roman"/>
          <w:sz w:val="26"/>
          <w:szCs w:val="26"/>
          <w:lang w:eastAsia="ru-RU"/>
        </w:rPr>
        <w:lastRenderedPageBreak/>
        <w:t>Приложение № 2</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к Порядку </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Форма журнала учета выходов в организации - источники комплектования,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проведенных семинаров, индивидуальных консультаций по вопросам ведения делопроизводства и архива организации</w:t>
      </w:r>
    </w:p>
    <w:p w:rsidR="00E8029C" w:rsidRPr="00E8029C" w:rsidRDefault="00E8029C" w:rsidP="00E8029C">
      <w:pPr>
        <w:spacing w:after="0" w:line="240" w:lineRule="auto"/>
        <w:jc w:val="center"/>
        <w:rPr>
          <w:rFonts w:ascii="Times New Roman" w:eastAsia="Times New Roman" w:hAnsi="Times New Roman" w:cs="Times New Roman"/>
          <w:b/>
          <w:sz w:val="20"/>
          <w:szCs w:val="20"/>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Учет выходов в организации - источники комплектования</w:t>
      </w:r>
    </w:p>
    <w:p w:rsidR="00E8029C" w:rsidRPr="00E8029C" w:rsidRDefault="00E8029C" w:rsidP="00E8029C">
      <w:pPr>
        <w:spacing w:after="0" w:line="240" w:lineRule="auto"/>
        <w:jc w:val="center"/>
        <w:rPr>
          <w:rFonts w:ascii="Times New Roman" w:eastAsia="Times New Roman" w:hAnsi="Times New Roman" w:cs="Times New Roman"/>
          <w:b/>
          <w:sz w:val="20"/>
          <w:szCs w:val="20"/>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3827"/>
        <w:gridCol w:w="4111"/>
        <w:gridCol w:w="3969"/>
      </w:tblGrid>
      <w:tr w:rsidR="00E8029C" w:rsidRPr="00E8029C" w:rsidTr="00D00A58">
        <w:trPr>
          <w:trHeight w:val="643"/>
        </w:trPr>
        <w:tc>
          <w:tcPr>
            <w:tcW w:w="817"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 </w:t>
            </w:r>
            <w:proofErr w:type="spellStart"/>
            <w:r w:rsidRPr="00E8029C">
              <w:rPr>
                <w:rFonts w:ascii="Times New Roman" w:eastAsia="Times New Roman" w:hAnsi="Times New Roman" w:cs="Times New Roman"/>
                <w:sz w:val="24"/>
                <w:szCs w:val="24"/>
                <w:lang w:eastAsia="ru-RU"/>
              </w:rPr>
              <w:t>пп</w:t>
            </w:r>
            <w:proofErr w:type="spellEnd"/>
            <w:r w:rsidRPr="00E8029C">
              <w:rPr>
                <w:rFonts w:ascii="Times New Roman" w:eastAsia="Times New Roman" w:hAnsi="Times New Roman" w:cs="Times New Roman"/>
                <w:sz w:val="24"/>
                <w:szCs w:val="24"/>
                <w:lang w:eastAsia="ru-RU"/>
              </w:rPr>
              <w:t>.</w:t>
            </w:r>
          </w:p>
        </w:tc>
        <w:tc>
          <w:tcPr>
            <w:tcW w:w="184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Дата выхода в организацию</w:t>
            </w:r>
          </w:p>
        </w:tc>
        <w:tc>
          <w:tcPr>
            <w:tcW w:w="382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Наименование организации</w:t>
            </w:r>
          </w:p>
        </w:tc>
        <w:tc>
          <w:tcPr>
            <w:tcW w:w="411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Цель выхода</w:t>
            </w:r>
          </w:p>
        </w:tc>
        <w:tc>
          <w:tcPr>
            <w:tcW w:w="396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Рекомендации</w:t>
            </w:r>
          </w:p>
        </w:tc>
      </w:tr>
      <w:tr w:rsidR="00E8029C" w:rsidRPr="00E8029C" w:rsidTr="00D00A58">
        <w:trPr>
          <w:trHeight w:val="317"/>
        </w:trPr>
        <w:tc>
          <w:tcPr>
            <w:tcW w:w="81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w:t>
            </w:r>
          </w:p>
        </w:tc>
        <w:tc>
          <w:tcPr>
            <w:tcW w:w="184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2</w:t>
            </w:r>
          </w:p>
        </w:tc>
        <w:tc>
          <w:tcPr>
            <w:tcW w:w="382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3</w:t>
            </w:r>
          </w:p>
        </w:tc>
        <w:tc>
          <w:tcPr>
            <w:tcW w:w="411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4</w:t>
            </w:r>
          </w:p>
        </w:tc>
        <w:tc>
          <w:tcPr>
            <w:tcW w:w="396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5</w:t>
            </w:r>
          </w:p>
        </w:tc>
      </w:tr>
      <w:tr w:rsidR="00E8029C" w:rsidRPr="00E8029C" w:rsidTr="00D00A58">
        <w:trPr>
          <w:trHeight w:val="266"/>
        </w:trPr>
        <w:tc>
          <w:tcPr>
            <w:tcW w:w="817"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t>1.</w:t>
            </w:r>
          </w:p>
        </w:tc>
        <w:tc>
          <w:tcPr>
            <w:tcW w:w="1843"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3827"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4111"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3969"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r>
    </w:tbl>
    <w:p w:rsidR="00E8029C" w:rsidRPr="00E8029C" w:rsidRDefault="00E8029C" w:rsidP="00E8029C">
      <w:pPr>
        <w:spacing w:after="0" w:line="240" w:lineRule="auto"/>
        <w:jc w:val="center"/>
        <w:rPr>
          <w:rFonts w:ascii="Times New Roman" w:eastAsia="Times New Roman" w:hAnsi="Times New Roman" w:cs="Times New Roman"/>
          <w:b/>
          <w:sz w:val="20"/>
          <w:szCs w:val="20"/>
          <w:lang w:eastAsia="ru-RU"/>
        </w:rPr>
      </w:pPr>
    </w:p>
    <w:p w:rsidR="00E8029C" w:rsidRPr="00E8029C" w:rsidRDefault="00E8029C" w:rsidP="00E8029C">
      <w:pPr>
        <w:spacing w:after="0" w:line="240" w:lineRule="auto"/>
        <w:rPr>
          <w:rFonts w:ascii="Times New Roman" w:eastAsia="Times New Roman" w:hAnsi="Times New Roman" w:cs="Times New Roman"/>
          <w:b/>
          <w:sz w:val="28"/>
          <w:szCs w:val="28"/>
          <w:lang w:eastAsia="ru-RU"/>
        </w:rPr>
      </w:pPr>
      <w:r w:rsidRPr="00E8029C">
        <w:rPr>
          <w:rFonts w:ascii="Times New Roman" w:eastAsia="Times New Roman" w:hAnsi="Times New Roman" w:cs="Times New Roman"/>
          <w:b/>
          <w:sz w:val="28"/>
          <w:szCs w:val="28"/>
          <w:lang w:eastAsia="ru-RU"/>
        </w:rPr>
        <w:t>Итого за 20___ год осуществлено ________________________ выходов в организации.</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t xml:space="preserve">               </w:t>
      </w:r>
      <w:r w:rsidRPr="00E8029C">
        <w:rPr>
          <w:rFonts w:ascii="Times New Roman" w:eastAsia="Times New Roman" w:hAnsi="Times New Roman" w:cs="Times New Roman"/>
          <w:b/>
          <w:sz w:val="24"/>
          <w:szCs w:val="24"/>
          <w:lang w:eastAsia="ru-RU"/>
        </w:rPr>
        <w:t>(цифрами и прописью)</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4"/>
          <w:szCs w:val="24"/>
          <w:lang w:eastAsia="ru-RU"/>
        </w:rPr>
        <w:t>Должность руководителя архива</w:t>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t xml:space="preserve">            И.О. Фамилия</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4"/>
          <w:szCs w:val="24"/>
          <w:lang w:eastAsia="ru-RU"/>
        </w:rPr>
        <w:t>дата</w:t>
      </w:r>
    </w:p>
    <w:p w:rsidR="00E8029C" w:rsidRPr="00E8029C" w:rsidRDefault="00E8029C" w:rsidP="00E8029C">
      <w:pPr>
        <w:spacing w:after="0" w:line="240" w:lineRule="auto"/>
        <w:jc w:val="center"/>
        <w:rPr>
          <w:rFonts w:ascii="Times New Roman" w:eastAsia="Times New Roman" w:hAnsi="Times New Roman" w:cs="Times New Roman"/>
          <w:b/>
          <w:sz w:val="20"/>
          <w:szCs w:val="20"/>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 xml:space="preserve">Учет проведенных семинаров, индивидуальных консультаций по вопросам ведения </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делопроизводства и архива организации</w:t>
      </w:r>
    </w:p>
    <w:p w:rsidR="00E8029C" w:rsidRPr="00E8029C" w:rsidRDefault="00E8029C" w:rsidP="00E8029C">
      <w:pPr>
        <w:spacing w:after="0" w:line="240" w:lineRule="auto"/>
        <w:rPr>
          <w:rFonts w:ascii="Times New Roman" w:eastAsia="Times New Roman" w:hAnsi="Times New Roman" w:cs="Times New Roman"/>
          <w:sz w:val="20"/>
          <w:szCs w:val="20"/>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2694"/>
        <w:gridCol w:w="3260"/>
        <w:gridCol w:w="2693"/>
        <w:gridCol w:w="1985"/>
        <w:gridCol w:w="1701"/>
      </w:tblGrid>
      <w:tr w:rsidR="00E8029C" w:rsidRPr="00E8029C" w:rsidTr="00D00A58">
        <w:trPr>
          <w:trHeight w:val="643"/>
        </w:trPr>
        <w:tc>
          <w:tcPr>
            <w:tcW w:w="675"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 </w:t>
            </w:r>
            <w:proofErr w:type="spellStart"/>
            <w:r w:rsidRPr="00E8029C">
              <w:rPr>
                <w:rFonts w:ascii="Times New Roman" w:eastAsia="Times New Roman" w:hAnsi="Times New Roman" w:cs="Times New Roman"/>
                <w:sz w:val="24"/>
                <w:szCs w:val="24"/>
                <w:lang w:eastAsia="ru-RU"/>
              </w:rPr>
              <w:t>пп</w:t>
            </w:r>
            <w:proofErr w:type="spellEnd"/>
            <w:r w:rsidRPr="00E8029C">
              <w:rPr>
                <w:rFonts w:ascii="Times New Roman" w:eastAsia="Times New Roman" w:hAnsi="Times New Roman" w:cs="Times New Roman"/>
                <w:sz w:val="24"/>
                <w:szCs w:val="24"/>
                <w:lang w:eastAsia="ru-RU"/>
              </w:rPr>
              <w:t>.</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Дата проведения семинара, консультации</w:t>
            </w:r>
          </w:p>
        </w:tc>
        <w:tc>
          <w:tcPr>
            <w:tcW w:w="269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Наименование организации</w:t>
            </w:r>
          </w:p>
        </w:tc>
        <w:tc>
          <w:tcPr>
            <w:tcW w:w="326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Тема семинара, индивидуальной консультации</w:t>
            </w:r>
          </w:p>
        </w:tc>
        <w:tc>
          <w:tcPr>
            <w:tcW w:w="269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Количество и состав слушателей семинара, должность консультируемого</w:t>
            </w:r>
          </w:p>
        </w:tc>
        <w:tc>
          <w:tcPr>
            <w:tcW w:w="198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Фамилия лектора, консультанта</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Примечания</w:t>
            </w:r>
          </w:p>
        </w:tc>
      </w:tr>
      <w:tr w:rsidR="00E8029C" w:rsidRPr="00E8029C" w:rsidTr="00D00A58">
        <w:trPr>
          <w:trHeight w:val="433"/>
        </w:trPr>
        <w:tc>
          <w:tcPr>
            <w:tcW w:w="67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2</w:t>
            </w:r>
          </w:p>
        </w:tc>
        <w:tc>
          <w:tcPr>
            <w:tcW w:w="269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3</w:t>
            </w:r>
          </w:p>
        </w:tc>
        <w:tc>
          <w:tcPr>
            <w:tcW w:w="326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4</w:t>
            </w:r>
          </w:p>
        </w:tc>
        <w:tc>
          <w:tcPr>
            <w:tcW w:w="269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5</w:t>
            </w:r>
          </w:p>
        </w:tc>
        <w:tc>
          <w:tcPr>
            <w:tcW w:w="198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6</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7</w:t>
            </w:r>
          </w:p>
        </w:tc>
      </w:tr>
      <w:tr w:rsidR="00E8029C" w:rsidRPr="00E8029C" w:rsidTr="00D00A58">
        <w:trPr>
          <w:trHeight w:val="283"/>
        </w:trPr>
        <w:tc>
          <w:tcPr>
            <w:tcW w:w="675"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t>1.</w:t>
            </w:r>
          </w:p>
        </w:tc>
        <w:tc>
          <w:tcPr>
            <w:tcW w:w="1701"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2694"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3260"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2693"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1701" w:type="dxa"/>
            <w:tcBorders>
              <w:bottom w:val="single" w:sz="4" w:space="0" w:color="auto"/>
            </w:tcBorders>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r>
    </w:tbl>
    <w:p w:rsidR="00E8029C" w:rsidRPr="00E8029C" w:rsidRDefault="00E8029C" w:rsidP="00E8029C">
      <w:pPr>
        <w:spacing w:after="0" w:line="240" w:lineRule="auto"/>
        <w:rPr>
          <w:rFonts w:ascii="Times New Roman" w:eastAsia="Times New Roman" w:hAnsi="Times New Roman" w:cs="Times New Roman"/>
          <w:sz w:val="20"/>
          <w:szCs w:val="20"/>
          <w:lang w:eastAsia="ru-RU"/>
        </w:rPr>
      </w:pPr>
    </w:p>
    <w:p w:rsidR="00E8029C" w:rsidRPr="00E8029C" w:rsidRDefault="00E8029C" w:rsidP="00E8029C">
      <w:pPr>
        <w:spacing w:after="0" w:line="240" w:lineRule="auto"/>
        <w:rPr>
          <w:rFonts w:ascii="Times New Roman" w:eastAsia="Times New Roman" w:hAnsi="Times New Roman" w:cs="Times New Roman"/>
          <w:b/>
          <w:sz w:val="28"/>
          <w:szCs w:val="28"/>
          <w:lang w:eastAsia="ru-RU"/>
        </w:rPr>
      </w:pPr>
      <w:r w:rsidRPr="00E8029C">
        <w:rPr>
          <w:rFonts w:ascii="Times New Roman" w:eastAsia="Times New Roman" w:hAnsi="Times New Roman" w:cs="Times New Roman"/>
          <w:b/>
          <w:sz w:val="28"/>
          <w:szCs w:val="28"/>
          <w:lang w:eastAsia="ru-RU"/>
        </w:rPr>
        <w:t>Итого за 20___ год проведено __________________ семинаров и __________________ консультаций.</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r>
      <w:r w:rsidRPr="00E8029C">
        <w:rPr>
          <w:rFonts w:ascii="Times New Roman" w:eastAsia="Times New Roman" w:hAnsi="Times New Roman" w:cs="Times New Roman"/>
          <w:b/>
          <w:sz w:val="28"/>
          <w:szCs w:val="28"/>
          <w:lang w:eastAsia="ru-RU"/>
        </w:rPr>
        <w:tab/>
        <w:t xml:space="preserve">   </w:t>
      </w:r>
      <w:r w:rsidRPr="00E8029C">
        <w:rPr>
          <w:rFonts w:ascii="Times New Roman" w:eastAsia="Times New Roman" w:hAnsi="Times New Roman" w:cs="Times New Roman"/>
          <w:b/>
          <w:sz w:val="24"/>
          <w:szCs w:val="24"/>
          <w:lang w:eastAsia="ru-RU"/>
        </w:rPr>
        <w:t>(цифрами и прописью)</w:t>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t xml:space="preserve">    (цифрами и прописью)</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4"/>
          <w:szCs w:val="24"/>
          <w:lang w:eastAsia="ru-RU"/>
        </w:rPr>
        <w:t>Должность руководителя архива</w:t>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r>
      <w:r w:rsidRPr="00E8029C">
        <w:rPr>
          <w:rFonts w:ascii="Times New Roman" w:eastAsia="Times New Roman" w:hAnsi="Times New Roman" w:cs="Times New Roman"/>
          <w:b/>
          <w:sz w:val="24"/>
          <w:szCs w:val="24"/>
          <w:lang w:eastAsia="ru-RU"/>
        </w:rPr>
        <w:tab/>
        <w:t xml:space="preserve">            И.О. Фамилия</w:t>
      </w:r>
    </w:p>
    <w:p w:rsidR="00E8029C" w:rsidRPr="00E8029C" w:rsidRDefault="00E8029C" w:rsidP="00E8029C">
      <w:pPr>
        <w:spacing w:after="0" w:line="240" w:lineRule="auto"/>
        <w:rPr>
          <w:rFonts w:ascii="Times New Roman" w:eastAsia="Times New Roman" w:hAnsi="Times New Roman" w:cs="Times New Roman"/>
          <w:b/>
          <w:sz w:val="24"/>
          <w:szCs w:val="24"/>
          <w:lang w:eastAsia="ru-RU"/>
        </w:rPr>
      </w:pPr>
      <w:r w:rsidRPr="00E8029C">
        <w:rPr>
          <w:rFonts w:ascii="Times New Roman" w:eastAsia="Times New Roman" w:hAnsi="Times New Roman" w:cs="Times New Roman"/>
          <w:b/>
          <w:sz w:val="24"/>
          <w:szCs w:val="24"/>
          <w:lang w:eastAsia="ru-RU"/>
        </w:rPr>
        <w:t>дата</w:t>
      </w:r>
    </w:p>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lastRenderedPageBreak/>
        <w:t>Приложение № 3</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к Порядку</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z w:val="26"/>
          <w:szCs w:val="26"/>
          <w:lang w:eastAsia="ru-RU"/>
        </w:rPr>
        <w:t>Форма журнала регистрации личных дел пользователей</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t xml:space="preserve">                                            </w:t>
      </w:r>
      <w:r w:rsidRPr="00E8029C">
        <w:rPr>
          <w:rFonts w:ascii="Times New Roman" w:eastAsia="Times New Roman" w:hAnsi="Times New Roman" w:cs="Times New Roman"/>
          <w:b/>
          <w:sz w:val="28"/>
          <w:szCs w:val="28"/>
          <w:lang w:eastAsia="ru-RU"/>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6497"/>
        <w:gridCol w:w="3686"/>
        <w:gridCol w:w="3685"/>
      </w:tblGrid>
      <w:tr w:rsidR="00E8029C" w:rsidRPr="00E8029C" w:rsidTr="00D00A58">
        <w:tc>
          <w:tcPr>
            <w:tcW w:w="98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roofErr w:type="spellStart"/>
            <w:r w:rsidRPr="00E8029C">
              <w:rPr>
                <w:rFonts w:ascii="Times New Roman" w:eastAsia="Times New Roman" w:hAnsi="Times New Roman" w:cs="Times New Roman"/>
                <w:sz w:val="24"/>
                <w:szCs w:val="24"/>
                <w:lang w:eastAsia="ru-RU"/>
              </w:rPr>
              <w:t>пп</w:t>
            </w:r>
            <w:proofErr w:type="spellEnd"/>
            <w:r w:rsidRPr="00E8029C">
              <w:rPr>
                <w:rFonts w:ascii="Times New Roman" w:eastAsia="Times New Roman" w:hAnsi="Times New Roman" w:cs="Times New Roman"/>
                <w:sz w:val="24"/>
                <w:szCs w:val="24"/>
                <w:lang w:eastAsia="ru-RU"/>
              </w:rPr>
              <w:t>.</w:t>
            </w:r>
          </w:p>
        </w:tc>
        <w:tc>
          <w:tcPr>
            <w:tcW w:w="6497" w:type="dxa"/>
            <w:shd w:val="clear" w:color="auto" w:fill="auto"/>
          </w:tcPr>
          <w:p w:rsidR="00E8029C" w:rsidRPr="00E8029C" w:rsidRDefault="00E8029C" w:rsidP="00E8029C">
            <w:pPr>
              <w:spacing w:before="240"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Фамилия, имя, отчество пользователя</w:t>
            </w:r>
          </w:p>
        </w:tc>
        <w:tc>
          <w:tcPr>
            <w:tcW w:w="368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Номера личных дел новых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пользователей</w:t>
            </w:r>
          </w:p>
        </w:tc>
        <w:tc>
          <w:tcPr>
            <w:tcW w:w="368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Номера личных дел повторных пользователей</w:t>
            </w:r>
          </w:p>
        </w:tc>
      </w:tr>
      <w:tr w:rsidR="00E8029C" w:rsidRPr="00E8029C" w:rsidTr="00D00A58">
        <w:tc>
          <w:tcPr>
            <w:tcW w:w="98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t>1</w:t>
            </w:r>
          </w:p>
        </w:tc>
        <w:tc>
          <w:tcPr>
            <w:tcW w:w="649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t>2</w:t>
            </w:r>
          </w:p>
        </w:tc>
        <w:tc>
          <w:tcPr>
            <w:tcW w:w="368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t>3</w:t>
            </w:r>
          </w:p>
        </w:tc>
        <w:tc>
          <w:tcPr>
            <w:tcW w:w="368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r w:rsidRPr="00E8029C">
              <w:rPr>
                <w:rFonts w:ascii="Times New Roman" w:eastAsia="Times New Roman" w:hAnsi="Times New Roman" w:cs="Times New Roman"/>
                <w:sz w:val="28"/>
                <w:szCs w:val="28"/>
                <w:lang w:eastAsia="ru-RU"/>
              </w:rPr>
              <w:t>4</w:t>
            </w:r>
          </w:p>
        </w:tc>
      </w:tr>
      <w:tr w:rsidR="00E8029C" w:rsidRPr="00E8029C" w:rsidTr="00D00A58">
        <w:tc>
          <w:tcPr>
            <w:tcW w:w="98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649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368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c>
          <w:tcPr>
            <w:tcW w:w="368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8"/>
                <w:szCs w:val="28"/>
                <w:lang w:eastAsia="ru-RU"/>
              </w:rPr>
            </w:pPr>
          </w:p>
        </w:tc>
      </w:tr>
    </w:tbl>
    <w:p w:rsidR="00E8029C" w:rsidRPr="00E8029C" w:rsidRDefault="00E8029C" w:rsidP="00E8029C">
      <w:pPr>
        <w:spacing w:after="0" w:line="240" w:lineRule="auto"/>
        <w:rPr>
          <w:rFonts w:ascii="Times New Roman" w:eastAsia="Times New Roman" w:hAnsi="Times New Roman" w:cs="Times New Roman"/>
          <w:sz w:val="28"/>
          <w:szCs w:val="28"/>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Приложение № 4</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к Порядку</w: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b/>
          <w:spacing w:val="-2"/>
          <w:sz w:val="26"/>
          <w:szCs w:val="26"/>
          <w:lang w:eastAsia="ru-RU"/>
        </w:rPr>
        <w:t xml:space="preserve">Форма </w:t>
      </w:r>
      <w:proofErr w:type="gramStart"/>
      <w:r w:rsidRPr="00E8029C">
        <w:rPr>
          <w:rFonts w:ascii="Times New Roman" w:eastAsia="Times New Roman" w:hAnsi="Times New Roman" w:cs="Times New Roman"/>
          <w:b/>
          <w:spacing w:val="-2"/>
          <w:sz w:val="26"/>
          <w:szCs w:val="26"/>
          <w:lang w:eastAsia="ru-RU"/>
        </w:rPr>
        <w:t>ж</w:t>
      </w:r>
      <w:r w:rsidRPr="00E8029C">
        <w:rPr>
          <w:rFonts w:ascii="Times New Roman" w:eastAsia="Times New Roman" w:hAnsi="Times New Roman" w:cs="Times New Roman"/>
          <w:b/>
          <w:sz w:val="26"/>
          <w:szCs w:val="26"/>
          <w:lang w:eastAsia="ru-RU"/>
        </w:rPr>
        <w:t>урнала учета сканирования описей дел</w:t>
      </w:r>
      <w:proofErr w:type="gramEnd"/>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2268"/>
        <w:gridCol w:w="2528"/>
        <w:gridCol w:w="2112"/>
        <w:gridCol w:w="2113"/>
        <w:gridCol w:w="2113"/>
      </w:tblGrid>
      <w:tr w:rsidR="00E8029C" w:rsidRPr="00E8029C" w:rsidTr="00D00A58">
        <w:tc>
          <w:tcPr>
            <w:tcW w:w="9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roofErr w:type="spellStart"/>
            <w:r w:rsidRPr="00E8029C">
              <w:rPr>
                <w:rFonts w:ascii="Times New Roman" w:eastAsia="Times New Roman" w:hAnsi="Times New Roman" w:cs="Times New Roman"/>
                <w:sz w:val="24"/>
                <w:szCs w:val="24"/>
                <w:lang w:eastAsia="ru-RU"/>
              </w:rPr>
              <w:t>пп</w:t>
            </w:r>
            <w:proofErr w:type="spellEnd"/>
            <w:r w:rsidRPr="00E8029C">
              <w:rPr>
                <w:rFonts w:ascii="Times New Roman" w:eastAsia="Times New Roman" w:hAnsi="Times New Roman" w:cs="Times New Roman"/>
                <w:sz w:val="24"/>
                <w:szCs w:val="24"/>
                <w:lang w:eastAsia="ru-RU"/>
              </w:rPr>
              <w:t>.</w:t>
            </w:r>
          </w:p>
        </w:tc>
        <w:tc>
          <w:tcPr>
            <w:tcW w:w="269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Номер фонда</w:t>
            </w:r>
          </w:p>
        </w:tc>
        <w:tc>
          <w:tcPr>
            <w:tcW w:w="226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Номер описи</w:t>
            </w:r>
          </w:p>
        </w:tc>
        <w:tc>
          <w:tcPr>
            <w:tcW w:w="252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Количество отсканированных листов</w:t>
            </w:r>
          </w:p>
        </w:tc>
        <w:tc>
          <w:tcPr>
            <w:tcW w:w="211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Дата начала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работы</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Дата окончания работы</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Исполнитель</w:t>
            </w:r>
          </w:p>
        </w:tc>
      </w:tr>
      <w:tr w:rsidR="00E8029C" w:rsidRPr="00E8029C" w:rsidTr="00D00A58">
        <w:tc>
          <w:tcPr>
            <w:tcW w:w="9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w:t>
            </w:r>
          </w:p>
        </w:tc>
        <w:tc>
          <w:tcPr>
            <w:tcW w:w="269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2</w:t>
            </w:r>
          </w:p>
        </w:tc>
        <w:tc>
          <w:tcPr>
            <w:tcW w:w="226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3</w:t>
            </w:r>
          </w:p>
        </w:tc>
        <w:tc>
          <w:tcPr>
            <w:tcW w:w="252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4</w:t>
            </w:r>
          </w:p>
        </w:tc>
        <w:tc>
          <w:tcPr>
            <w:tcW w:w="211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5</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6</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7</w:t>
            </w:r>
          </w:p>
        </w:tc>
      </w:tr>
      <w:tr w:rsidR="00E8029C" w:rsidRPr="00E8029C" w:rsidTr="00D00A58">
        <w:tc>
          <w:tcPr>
            <w:tcW w:w="959"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528"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112"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113"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113"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r>
    </w:tbl>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Приложение № 5</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к Порядку</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b/>
          <w:spacing w:val="-2"/>
          <w:sz w:val="26"/>
          <w:szCs w:val="26"/>
          <w:lang w:eastAsia="ru-RU"/>
        </w:rPr>
        <w:t>Форма ж</w:t>
      </w:r>
      <w:r w:rsidRPr="00E8029C">
        <w:rPr>
          <w:rFonts w:ascii="Times New Roman" w:eastAsia="Times New Roman" w:hAnsi="Times New Roman" w:cs="Times New Roman"/>
          <w:b/>
          <w:sz w:val="26"/>
          <w:szCs w:val="26"/>
          <w:lang w:eastAsia="ru-RU"/>
        </w:rPr>
        <w:t>урнала учета внесения информации на уровне единицы хранения в БД</w:t>
      </w: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268"/>
        <w:gridCol w:w="2386"/>
        <w:gridCol w:w="2112"/>
        <w:gridCol w:w="2113"/>
        <w:gridCol w:w="2113"/>
      </w:tblGrid>
      <w:tr w:rsidR="00E8029C" w:rsidRPr="00E8029C" w:rsidTr="00D00A58">
        <w:tc>
          <w:tcPr>
            <w:tcW w:w="9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roofErr w:type="spellStart"/>
            <w:r w:rsidRPr="00E8029C">
              <w:rPr>
                <w:rFonts w:ascii="Times New Roman" w:eastAsia="Times New Roman" w:hAnsi="Times New Roman" w:cs="Times New Roman"/>
                <w:sz w:val="24"/>
                <w:szCs w:val="24"/>
                <w:lang w:eastAsia="ru-RU"/>
              </w:rPr>
              <w:t>пп</w:t>
            </w:r>
            <w:proofErr w:type="spellEnd"/>
            <w:r w:rsidRPr="00E8029C">
              <w:rPr>
                <w:rFonts w:ascii="Times New Roman" w:eastAsia="Times New Roman" w:hAnsi="Times New Roman" w:cs="Times New Roman"/>
                <w:sz w:val="24"/>
                <w:szCs w:val="24"/>
                <w:lang w:eastAsia="ru-RU"/>
              </w:rPr>
              <w:t>.</w:t>
            </w:r>
          </w:p>
        </w:tc>
        <w:tc>
          <w:tcPr>
            <w:tcW w:w="283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Номер фонда</w:t>
            </w:r>
          </w:p>
        </w:tc>
        <w:tc>
          <w:tcPr>
            <w:tcW w:w="226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Номер описи</w:t>
            </w:r>
          </w:p>
        </w:tc>
        <w:tc>
          <w:tcPr>
            <w:tcW w:w="238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roofErr w:type="gramStart"/>
            <w:r w:rsidRPr="00E8029C">
              <w:rPr>
                <w:rFonts w:ascii="Times New Roman" w:eastAsia="Times New Roman" w:hAnsi="Times New Roman" w:cs="Times New Roman"/>
                <w:sz w:val="24"/>
                <w:szCs w:val="24"/>
                <w:lang w:eastAsia="ru-RU"/>
              </w:rPr>
              <w:t xml:space="preserve">Количество </w:t>
            </w:r>
            <w:proofErr w:type="spellStart"/>
            <w:r w:rsidRPr="00E8029C">
              <w:rPr>
                <w:rFonts w:ascii="Times New Roman" w:eastAsia="Times New Roman" w:hAnsi="Times New Roman" w:cs="Times New Roman"/>
                <w:sz w:val="24"/>
                <w:szCs w:val="24"/>
                <w:lang w:eastAsia="ru-RU"/>
              </w:rPr>
              <w:t>ед.хр</w:t>
            </w:r>
            <w:proofErr w:type="spellEnd"/>
            <w:r w:rsidRPr="00E8029C">
              <w:rPr>
                <w:rFonts w:ascii="Times New Roman" w:eastAsia="Times New Roman" w:hAnsi="Times New Roman" w:cs="Times New Roman"/>
                <w:sz w:val="24"/>
                <w:szCs w:val="24"/>
                <w:lang w:eastAsia="ru-RU"/>
              </w:rPr>
              <w:t>., внесенных в БД</w:t>
            </w:r>
            <w:proofErr w:type="gramEnd"/>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211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Дата начала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работы</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Дата окончания работы</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Исполнитель</w:t>
            </w:r>
          </w:p>
        </w:tc>
      </w:tr>
      <w:tr w:rsidR="00E8029C" w:rsidRPr="00E8029C" w:rsidTr="00D00A58">
        <w:tc>
          <w:tcPr>
            <w:tcW w:w="9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w:t>
            </w:r>
          </w:p>
        </w:tc>
        <w:tc>
          <w:tcPr>
            <w:tcW w:w="2835"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2</w:t>
            </w:r>
          </w:p>
        </w:tc>
        <w:tc>
          <w:tcPr>
            <w:tcW w:w="226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3</w:t>
            </w:r>
          </w:p>
        </w:tc>
        <w:tc>
          <w:tcPr>
            <w:tcW w:w="238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4</w:t>
            </w:r>
          </w:p>
        </w:tc>
        <w:tc>
          <w:tcPr>
            <w:tcW w:w="211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5</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6</w:t>
            </w:r>
          </w:p>
        </w:tc>
        <w:tc>
          <w:tcPr>
            <w:tcW w:w="211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7</w:t>
            </w:r>
          </w:p>
        </w:tc>
      </w:tr>
      <w:tr w:rsidR="00E8029C" w:rsidRPr="00E8029C" w:rsidTr="00D00A58">
        <w:tc>
          <w:tcPr>
            <w:tcW w:w="959"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386"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112"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113"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113"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r>
    </w:tbl>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p>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Приложение № 6</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к Порядку</w:t>
      </w:r>
    </w:p>
    <w:p w:rsidR="00E8029C" w:rsidRPr="00E8029C" w:rsidRDefault="00E8029C" w:rsidP="00E8029C">
      <w:pPr>
        <w:spacing w:after="0" w:line="240" w:lineRule="auto"/>
        <w:jc w:val="center"/>
        <w:rPr>
          <w:rFonts w:ascii="Times New Roman" w:eastAsia="Times New Roman" w:hAnsi="Times New Roman" w:cs="Times New Roman"/>
          <w:b/>
          <w:spacing w:val="-2"/>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pacing w:val="-2"/>
          <w:sz w:val="26"/>
          <w:szCs w:val="26"/>
          <w:lang w:eastAsia="ru-RU"/>
        </w:rPr>
        <w:t>Форма ж</w:t>
      </w:r>
      <w:r w:rsidRPr="00E8029C">
        <w:rPr>
          <w:rFonts w:ascii="Times New Roman" w:eastAsia="Times New Roman" w:hAnsi="Times New Roman" w:cs="Times New Roman"/>
          <w:b/>
          <w:sz w:val="26"/>
          <w:szCs w:val="26"/>
          <w:lang w:eastAsia="ru-RU"/>
        </w:rPr>
        <w:t>урнала учета заказов на ксерокопирование документов и выдачи ксерокопий пользователям</w:t>
      </w: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36"/>
        <w:gridCol w:w="2126"/>
        <w:gridCol w:w="2988"/>
        <w:gridCol w:w="1417"/>
        <w:gridCol w:w="1560"/>
        <w:gridCol w:w="1417"/>
        <w:gridCol w:w="1276"/>
        <w:gridCol w:w="1701"/>
      </w:tblGrid>
      <w:tr w:rsidR="00E8029C" w:rsidRPr="00E8029C" w:rsidTr="00D00A58">
        <w:tc>
          <w:tcPr>
            <w:tcW w:w="54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roofErr w:type="spellStart"/>
            <w:r w:rsidRPr="00E8029C">
              <w:rPr>
                <w:rFonts w:ascii="Times New Roman" w:eastAsia="Times New Roman" w:hAnsi="Times New Roman" w:cs="Times New Roman"/>
                <w:sz w:val="24"/>
                <w:szCs w:val="24"/>
                <w:lang w:eastAsia="ru-RU"/>
              </w:rPr>
              <w:t>пп</w:t>
            </w:r>
            <w:proofErr w:type="spellEnd"/>
            <w:r w:rsidRPr="00E8029C">
              <w:rPr>
                <w:rFonts w:ascii="Times New Roman" w:eastAsia="Times New Roman" w:hAnsi="Times New Roman" w:cs="Times New Roman"/>
                <w:sz w:val="24"/>
                <w:szCs w:val="24"/>
                <w:lang w:eastAsia="ru-RU"/>
              </w:rPr>
              <w:t>.</w:t>
            </w:r>
          </w:p>
        </w:tc>
        <w:tc>
          <w:tcPr>
            <w:tcW w:w="153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Дата</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поступления заказа </w:t>
            </w:r>
          </w:p>
        </w:tc>
        <w:tc>
          <w:tcPr>
            <w:tcW w:w="212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Ф.И.О. заказчика</w:t>
            </w:r>
          </w:p>
        </w:tc>
        <w:tc>
          <w:tcPr>
            <w:tcW w:w="298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Название документа,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видов документа</w:t>
            </w:r>
          </w:p>
        </w:tc>
        <w:tc>
          <w:tcPr>
            <w:tcW w:w="141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Поисковые данные</w:t>
            </w:r>
          </w:p>
        </w:tc>
        <w:tc>
          <w:tcPr>
            <w:tcW w:w="156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Количество листов</w:t>
            </w:r>
          </w:p>
        </w:tc>
        <w:tc>
          <w:tcPr>
            <w:tcW w:w="141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Подпись заказчика</w:t>
            </w:r>
          </w:p>
        </w:tc>
        <w:tc>
          <w:tcPr>
            <w:tcW w:w="127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Дата исполнения заказа</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Подпись заказчика в получении ксерокопии</w:t>
            </w:r>
          </w:p>
        </w:tc>
      </w:tr>
      <w:tr w:rsidR="00E8029C" w:rsidRPr="00E8029C" w:rsidTr="00D00A58">
        <w:tc>
          <w:tcPr>
            <w:tcW w:w="54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w:t>
            </w:r>
          </w:p>
        </w:tc>
        <w:tc>
          <w:tcPr>
            <w:tcW w:w="153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2</w:t>
            </w:r>
          </w:p>
        </w:tc>
        <w:tc>
          <w:tcPr>
            <w:tcW w:w="212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3</w:t>
            </w:r>
          </w:p>
        </w:tc>
        <w:tc>
          <w:tcPr>
            <w:tcW w:w="298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4</w:t>
            </w:r>
          </w:p>
        </w:tc>
        <w:tc>
          <w:tcPr>
            <w:tcW w:w="141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5</w:t>
            </w:r>
          </w:p>
        </w:tc>
        <w:tc>
          <w:tcPr>
            <w:tcW w:w="156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6</w:t>
            </w:r>
          </w:p>
        </w:tc>
        <w:tc>
          <w:tcPr>
            <w:tcW w:w="141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7</w:t>
            </w:r>
          </w:p>
        </w:tc>
        <w:tc>
          <w:tcPr>
            <w:tcW w:w="127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8</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9</w:t>
            </w:r>
          </w:p>
        </w:tc>
      </w:tr>
      <w:tr w:rsidR="00E8029C" w:rsidRPr="00E8029C" w:rsidTr="00D00A58">
        <w:tc>
          <w:tcPr>
            <w:tcW w:w="54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153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298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
        </w:tc>
      </w:tr>
    </w:tbl>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jc w:val="right"/>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Приложение № 7</w:t>
      </w:r>
    </w:p>
    <w:p w:rsidR="00E8029C" w:rsidRPr="00E8029C" w:rsidRDefault="00E8029C" w:rsidP="00E8029C">
      <w:pPr>
        <w:spacing w:after="0" w:line="240" w:lineRule="auto"/>
        <w:rPr>
          <w:rFonts w:ascii="Times New Roman" w:eastAsia="Times New Roman" w:hAnsi="Times New Roman" w:cs="Times New Roman"/>
          <w:sz w:val="26"/>
          <w:szCs w:val="26"/>
          <w:lang w:eastAsia="ru-RU"/>
        </w:rPr>
      </w:pPr>
      <w:r w:rsidRPr="00E8029C">
        <w:rPr>
          <w:rFonts w:ascii="Times New Roman" w:eastAsia="Times New Roman" w:hAnsi="Times New Roman" w:cs="Times New Roman"/>
          <w:sz w:val="26"/>
          <w:szCs w:val="26"/>
          <w:lang w:eastAsia="ru-RU"/>
        </w:rPr>
        <w:t xml:space="preserve">                                                                                                                                                                                                   к Порядку</w:t>
      </w:r>
    </w:p>
    <w:p w:rsidR="00E8029C" w:rsidRPr="00E8029C" w:rsidRDefault="00E8029C" w:rsidP="00E8029C">
      <w:pPr>
        <w:spacing w:after="0" w:line="240" w:lineRule="auto"/>
        <w:jc w:val="center"/>
        <w:rPr>
          <w:rFonts w:ascii="Times New Roman" w:eastAsia="Times New Roman" w:hAnsi="Times New Roman" w:cs="Times New Roman"/>
          <w:b/>
          <w:spacing w:val="-2"/>
          <w:sz w:val="26"/>
          <w:szCs w:val="26"/>
          <w:lang w:eastAsia="ru-RU"/>
        </w:rPr>
      </w:pPr>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r w:rsidRPr="00E8029C">
        <w:rPr>
          <w:rFonts w:ascii="Times New Roman" w:eastAsia="Times New Roman" w:hAnsi="Times New Roman" w:cs="Times New Roman"/>
          <w:b/>
          <w:spacing w:val="-2"/>
          <w:sz w:val="26"/>
          <w:szCs w:val="26"/>
          <w:lang w:eastAsia="ru-RU"/>
        </w:rPr>
        <w:t xml:space="preserve">Форма </w:t>
      </w:r>
      <w:proofErr w:type="gramStart"/>
      <w:r w:rsidRPr="00E8029C">
        <w:rPr>
          <w:rFonts w:ascii="Times New Roman" w:eastAsia="Times New Roman" w:hAnsi="Times New Roman" w:cs="Times New Roman"/>
          <w:b/>
          <w:spacing w:val="-2"/>
          <w:sz w:val="26"/>
          <w:szCs w:val="26"/>
          <w:lang w:eastAsia="ru-RU"/>
        </w:rPr>
        <w:t>ж</w:t>
      </w:r>
      <w:r w:rsidRPr="00E8029C">
        <w:rPr>
          <w:rFonts w:ascii="Times New Roman" w:eastAsia="Times New Roman" w:hAnsi="Times New Roman" w:cs="Times New Roman"/>
          <w:b/>
          <w:sz w:val="26"/>
          <w:szCs w:val="26"/>
          <w:lang w:eastAsia="ru-RU"/>
        </w:rPr>
        <w:t>урнала учета выдачи описей дел</w:t>
      </w:r>
      <w:proofErr w:type="gramEnd"/>
    </w:p>
    <w:p w:rsidR="00E8029C" w:rsidRPr="00E8029C" w:rsidRDefault="00E8029C" w:rsidP="00E8029C">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843"/>
        <w:gridCol w:w="1559"/>
        <w:gridCol w:w="2694"/>
        <w:gridCol w:w="1701"/>
        <w:gridCol w:w="2188"/>
        <w:gridCol w:w="1562"/>
      </w:tblGrid>
      <w:tr w:rsidR="00E8029C" w:rsidRPr="00E8029C" w:rsidTr="00D00A58">
        <w:tc>
          <w:tcPr>
            <w:tcW w:w="9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proofErr w:type="spellStart"/>
            <w:r w:rsidRPr="00E8029C">
              <w:rPr>
                <w:rFonts w:ascii="Times New Roman" w:eastAsia="Times New Roman" w:hAnsi="Times New Roman" w:cs="Times New Roman"/>
                <w:sz w:val="24"/>
                <w:szCs w:val="24"/>
                <w:lang w:eastAsia="ru-RU"/>
              </w:rPr>
              <w:t>пп</w:t>
            </w:r>
            <w:proofErr w:type="spellEnd"/>
            <w:r w:rsidRPr="00E8029C">
              <w:rPr>
                <w:rFonts w:ascii="Times New Roman" w:eastAsia="Times New Roman" w:hAnsi="Times New Roman" w:cs="Times New Roman"/>
                <w:sz w:val="24"/>
                <w:szCs w:val="24"/>
                <w:lang w:eastAsia="ru-RU"/>
              </w:rPr>
              <w:t>.</w:t>
            </w:r>
          </w:p>
        </w:tc>
        <w:tc>
          <w:tcPr>
            <w:tcW w:w="198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Дата выдачи</w:t>
            </w:r>
          </w:p>
        </w:tc>
        <w:tc>
          <w:tcPr>
            <w:tcW w:w="184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Номер фонда</w:t>
            </w:r>
          </w:p>
        </w:tc>
        <w:tc>
          <w:tcPr>
            <w:tcW w:w="15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 xml:space="preserve">Номер </w:t>
            </w:r>
          </w:p>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описи</w:t>
            </w:r>
          </w:p>
        </w:tc>
        <w:tc>
          <w:tcPr>
            <w:tcW w:w="269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Кому выдано</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Расписка в получении</w:t>
            </w:r>
          </w:p>
        </w:tc>
        <w:tc>
          <w:tcPr>
            <w:tcW w:w="218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Расписка в возвращении, дата</w:t>
            </w:r>
          </w:p>
        </w:tc>
        <w:tc>
          <w:tcPr>
            <w:tcW w:w="156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Примечания</w:t>
            </w:r>
          </w:p>
        </w:tc>
      </w:tr>
      <w:tr w:rsidR="00E8029C" w:rsidRPr="00E8029C" w:rsidTr="00D00A58">
        <w:tc>
          <w:tcPr>
            <w:tcW w:w="9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1</w:t>
            </w:r>
          </w:p>
        </w:tc>
        <w:tc>
          <w:tcPr>
            <w:tcW w:w="198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2</w:t>
            </w:r>
          </w:p>
        </w:tc>
        <w:tc>
          <w:tcPr>
            <w:tcW w:w="1843"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3</w:t>
            </w:r>
          </w:p>
        </w:tc>
        <w:tc>
          <w:tcPr>
            <w:tcW w:w="1559"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4</w:t>
            </w:r>
          </w:p>
        </w:tc>
        <w:tc>
          <w:tcPr>
            <w:tcW w:w="2694"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5</w:t>
            </w:r>
          </w:p>
        </w:tc>
        <w:tc>
          <w:tcPr>
            <w:tcW w:w="1701"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6</w:t>
            </w:r>
          </w:p>
        </w:tc>
        <w:tc>
          <w:tcPr>
            <w:tcW w:w="2188"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7</w:t>
            </w:r>
          </w:p>
        </w:tc>
        <w:tc>
          <w:tcPr>
            <w:tcW w:w="1562" w:type="dxa"/>
            <w:shd w:val="clear" w:color="auto" w:fill="auto"/>
          </w:tcPr>
          <w:p w:rsidR="00E8029C" w:rsidRPr="00E8029C" w:rsidRDefault="00E8029C" w:rsidP="00E8029C">
            <w:pPr>
              <w:spacing w:after="0" w:line="240" w:lineRule="auto"/>
              <w:jc w:val="center"/>
              <w:rPr>
                <w:rFonts w:ascii="Times New Roman" w:eastAsia="Times New Roman" w:hAnsi="Times New Roman" w:cs="Times New Roman"/>
                <w:sz w:val="24"/>
                <w:szCs w:val="24"/>
                <w:lang w:eastAsia="ru-RU"/>
              </w:rPr>
            </w:pPr>
            <w:r w:rsidRPr="00E8029C">
              <w:rPr>
                <w:rFonts w:ascii="Times New Roman" w:eastAsia="Times New Roman" w:hAnsi="Times New Roman" w:cs="Times New Roman"/>
                <w:sz w:val="24"/>
                <w:szCs w:val="24"/>
                <w:lang w:eastAsia="ru-RU"/>
              </w:rPr>
              <w:t>8</w:t>
            </w:r>
          </w:p>
        </w:tc>
      </w:tr>
      <w:tr w:rsidR="00E8029C" w:rsidRPr="00E8029C" w:rsidTr="00D00A58">
        <w:tc>
          <w:tcPr>
            <w:tcW w:w="959"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2188"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c>
          <w:tcPr>
            <w:tcW w:w="1562" w:type="dxa"/>
            <w:shd w:val="clear" w:color="auto" w:fill="auto"/>
          </w:tcPr>
          <w:p w:rsidR="00E8029C" w:rsidRPr="00E8029C" w:rsidRDefault="00E8029C" w:rsidP="00E8029C">
            <w:pPr>
              <w:spacing w:after="0" w:line="240" w:lineRule="auto"/>
              <w:rPr>
                <w:rFonts w:ascii="Times New Roman" w:eastAsia="Times New Roman" w:hAnsi="Times New Roman" w:cs="Times New Roman"/>
                <w:sz w:val="24"/>
                <w:szCs w:val="24"/>
                <w:lang w:eastAsia="ru-RU"/>
              </w:rPr>
            </w:pPr>
          </w:p>
        </w:tc>
      </w:tr>
    </w:tbl>
    <w:p w:rsidR="00E8029C" w:rsidRPr="00E8029C" w:rsidRDefault="00E8029C" w:rsidP="00E8029C">
      <w:pPr>
        <w:spacing w:after="0" w:line="240" w:lineRule="auto"/>
        <w:jc w:val="center"/>
        <w:rPr>
          <w:rFonts w:ascii="Times New Roman" w:eastAsia="Times New Roman" w:hAnsi="Times New Roman" w:cs="Times New Roman"/>
          <w:b/>
          <w:spacing w:val="-2"/>
          <w:sz w:val="26"/>
          <w:szCs w:val="26"/>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E8029C" w:rsidRPr="00E8029C" w:rsidRDefault="00E8029C" w:rsidP="00E8029C">
      <w:pPr>
        <w:spacing w:after="0" w:line="240" w:lineRule="auto"/>
        <w:rPr>
          <w:rFonts w:ascii="Times New Roman" w:eastAsia="Times New Roman" w:hAnsi="Times New Roman" w:cs="Times New Roman"/>
          <w:sz w:val="24"/>
          <w:szCs w:val="24"/>
          <w:lang w:eastAsia="ru-RU"/>
        </w:rPr>
      </w:pPr>
    </w:p>
    <w:p w:rsidR="007801F8" w:rsidRDefault="007801F8"/>
    <w:sectPr w:rsidR="007801F8" w:rsidSect="00E50963">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7C" w:rsidRDefault="0033777C">
      <w:pPr>
        <w:spacing w:after="0" w:line="240" w:lineRule="auto"/>
      </w:pPr>
      <w:r>
        <w:separator/>
      </w:r>
    </w:p>
  </w:endnote>
  <w:endnote w:type="continuationSeparator" w:id="0">
    <w:p w:rsidR="0033777C" w:rsidRDefault="0033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7C" w:rsidRDefault="0033777C">
      <w:pPr>
        <w:spacing w:after="0" w:line="240" w:lineRule="auto"/>
      </w:pPr>
      <w:r>
        <w:separator/>
      </w:r>
    </w:p>
  </w:footnote>
  <w:footnote w:type="continuationSeparator" w:id="0">
    <w:p w:rsidR="0033777C" w:rsidRDefault="0033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Default="00E8029C" w:rsidP="001D56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A79" w:rsidRDefault="0033777C" w:rsidP="001D568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Default="00E8029C">
    <w:pPr>
      <w:pStyle w:val="a3"/>
      <w:jc w:val="center"/>
    </w:pPr>
    <w:r>
      <w:fldChar w:fldCharType="begin"/>
    </w:r>
    <w:r>
      <w:instrText>PAGE   \* MERGEFORMAT</w:instrText>
    </w:r>
    <w:r>
      <w:fldChar w:fldCharType="separate"/>
    </w:r>
    <w:r w:rsidR="00C51958">
      <w:rPr>
        <w:noProof/>
      </w:rPr>
      <w:t>10</w:t>
    </w:r>
    <w:r>
      <w:fldChar w:fldCharType="end"/>
    </w:r>
  </w:p>
  <w:p w:rsidR="002E6A79" w:rsidRDefault="0033777C" w:rsidP="001D568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683"/>
    <w:multiLevelType w:val="multilevel"/>
    <w:tmpl w:val="1F567A0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02E65E15"/>
    <w:multiLevelType w:val="hybridMultilevel"/>
    <w:tmpl w:val="09EAB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0F020F"/>
    <w:multiLevelType w:val="multilevel"/>
    <w:tmpl w:val="6F1CDC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0602B50"/>
    <w:multiLevelType w:val="multilevel"/>
    <w:tmpl w:val="8A6E29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3C50125"/>
    <w:multiLevelType w:val="multilevel"/>
    <w:tmpl w:val="7B980E02"/>
    <w:lvl w:ilvl="0">
      <w:start w:val="2"/>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34387A9B"/>
    <w:multiLevelType w:val="multilevel"/>
    <w:tmpl w:val="DF24EAE0"/>
    <w:lvl w:ilvl="0">
      <w:start w:val="2"/>
      <w:numFmt w:val="decimal"/>
      <w:lvlText w:val="%1"/>
      <w:lvlJc w:val="left"/>
      <w:pPr>
        <w:tabs>
          <w:tab w:val="num" w:pos="840"/>
        </w:tabs>
        <w:ind w:left="840" w:hanging="840"/>
      </w:pPr>
      <w:rPr>
        <w:rFonts w:hint="default"/>
        <w:b/>
      </w:rPr>
    </w:lvl>
    <w:lvl w:ilvl="1">
      <w:start w:val="3"/>
      <w:numFmt w:val="decimal"/>
      <w:lvlText w:val="%1.%2"/>
      <w:lvlJc w:val="left"/>
      <w:pPr>
        <w:tabs>
          <w:tab w:val="num" w:pos="840"/>
        </w:tabs>
        <w:ind w:left="840" w:hanging="840"/>
      </w:pPr>
      <w:rPr>
        <w:rFonts w:hint="default"/>
        <w:b/>
      </w:rPr>
    </w:lvl>
    <w:lvl w:ilvl="2">
      <w:start w:val="5"/>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3A9B1BCB"/>
    <w:multiLevelType w:val="multilevel"/>
    <w:tmpl w:val="58D459D0"/>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536F0835"/>
    <w:multiLevelType w:val="hybridMultilevel"/>
    <w:tmpl w:val="D6A8AC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2B2FF6"/>
    <w:multiLevelType w:val="hybridMultilevel"/>
    <w:tmpl w:val="37D2C8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647C4784"/>
    <w:multiLevelType w:val="multilevel"/>
    <w:tmpl w:val="E2626020"/>
    <w:lvl w:ilvl="0">
      <w:start w:val="2"/>
      <w:numFmt w:val="decimal"/>
      <w:lvlText w:val="%1."/>
      <w:lvlJc w:val="left"/>
      <w:pPr>
        <w:tabs>
          <w:tab w:val="num" w:pos="645"/>
        </w:tabs>
        <w:ind w:left="645" w:hanging="64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766A1168"/>
    <w:multiLevelType w:val="multilevel"/>
    <w:tmpl w:val="0210640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FEC5531"/>
    <w:multiLevelType w:val="hybridMultilevel"/>
    <w:tmpl w:val="E346781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11"/>
  </w:num>
  <w:num w:numId="6">
    <w:abstractNumId w:val="6"/>
  </w:num>
  <w:num w:numId="7">
    <w:abstractNumId w:val="5"/>
  </w:num>
  <w:num w:numId="8">
    <w:abstractNumId w:val="9"/>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7D"/>
    <w:rsid w:val="0033777C"/>
    <w:rsid w:val="003A147D"/>
    <w:rsid w:val="007801F8"/>
    <w:rsid w:val="00C51958"/>
    <w:rsid w:val="00E8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8029C"/>
  </w:style>
  <w:style w:type="paragraph" w:styleId="a3">
    <w:name w:val="header"/>
    <w:basedOn w:val="a"/>
    <w:link w:val="a4"/>
    <w:uiPriority w:val="99"/>
    <w:rsid w:val="00E8029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8029C"/>
    <w:rPr>
      <w:rFonts w:ascii="Times New Roman" w:eastAsia="Times New Roman" w:hAnsi="Times New Roman" w:cs="Times New Roman"/>
      <w:sz w:val="24"/>
      <w:szCs w:val="24"/>
      <w:lang w:val="x-none" w:eastAsia="x-none"/>
    </w:rPr>
  </w:style>
  <w:style w:type="character" w:styleId="a5">
    <w:name w:val="page number"/>
    <w:basedOn w:val="a0"/>
    <w:rsid w:val="00E8029C"/>
  </w:style>
  <w:style w:type="table" w:styleId="a6">
    <w:name w:val="Table Grid"/>
    <w:basedOn w:val="a1"/>
    <w:rsid w:val="00E80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E80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rsid w:val="00E8029C"/>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E8029C"/>
    <w:rPr>
      <w:rFonts w:ascii="Tahoma" w:eastAsia="Times New Roman" w:hAnsi="Tahoma" w:cs="Times New Roman"/>
      <w:sz w:val="16"/>
      <w:szCs w:val="16"/>
      <w:lang w:val="x-none" w:eastAsia="x-none"/>
    </w:rPr>
  </w:style>
  <w:style w:type="paragraph" w:customStyle="1" w:styleId="Heading">
    <w:name w:val="Heading"/>
    <w:uiPriority w:val="99"/>
    <w:rsid w:val="00E8029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E80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E8029C"/>
    <w:rPr>
      <w:color w:val="000080"/>
      <w:u w:val="single"/>
    </w:rPr>
  </w:style>
  <w:style w:type="paragraph" w:styleId="ab">
    <w:name w:val="footer"/>
    <w:basedOn w:val="a"/>
    <w:link w:val="ac"/>
    <w:rsid w:val="00E8029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8029C"/>
    <w:rPr>
      <w:rFonts w:ascii="Times New Roman" w:eastAsia="Times New Roman" w:hAnsi="Times New Roman" w:cs="Times New Roman"/>
      <w:sz w:val="24"/>
      <w:szCs w:val="24"/>
      <w:lang w:val="x-none" w:eastAsia="x-none"/>
    </w:rPr>
  </w:style>
  <w:style w:type="paragraph" w:customStyle="1" w:styleId="ad">
    <w:name w:val="Содержимое врезки"/>
    <w:basedOn w:val="ae"/>
    <w:rsid w:val="00E8029C"/>
    <w:pPr>
      <w:spacing w:after="0"/>
    </w:pPr>
    <w:rPr>
      <w:szCs w:val="20"/>
      <w:lang w:eastAsia="ar-SA"/>
    </w:rPr>
  </w:style>
  <w:style w:type="paragraph" w:styleId="ae">
    <w:name w:val="Body Text"/>
    <w:basedOn w:val="a"/>
    <w:link w:val="af"/>
    <w:rsid w:val="00E8029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802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8029C"/>
  </w:style>
  <w:style w:type="paragraph" w:styleId="a3">
    <w:name w:val="header"/>
    <w:basedOn w:val="a"/>
    <w:link w:val="a4"/>
    <w:uiPriority w:val="99"/>
    <w:rsid w:val="00E8029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8029C"/>
    <w:rPr>
      <w:rFonts w:ascii="Times New Roman" w:eastAsia="Times New Roman" w:hAnsi="Times New Roman" w:cs="Times New Roman"/>
      <w:sz w:val="24"/>
      <w:szCs w:val="24"/>
      <w:lang w:val="x-none" w:eastAsia="x-none"/>
    </w:rPr>
  </w:style>
  <w:style w:type="character" w:styleId="a5">
    <w:name w:val="page number"/>
    <w:basedOn w:val="a0"/>
    <w:rsid w:val="00E8029C"/>
  </w:style>
  <w:style w:type="table" w:styleId="a6">
    <w:name w:val="Table Grid"/>
    <w:basedOn w:val="a1"/>
    <w:rsid w:val="00E802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E80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rsid w:val="00E8029C"/>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E8029C"/>
    <w:rPr>
      <w:rFonts w:ascii="Tahoma" w:eastAsia="Times New Roman" w:hAnsi="Tahoma" w:cs="Times New Roman"/>
      <w:sz w:val="16"/>
      <w:szCs w:val="16"/>
      <w:lang w:val="x-none" w:eastAsia="x-none"/>
    </w:rPr>
  </w:style>
  <w:style w:type="paragraph" w:customStyle="1" w:styleId="Heading">
    <w:name w:val="Heading"/>
    <w:uiPriority w:val="99"/>
    <w:rsid w:val="00E8029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E80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E8029C"/>
    <w:rPr>
      <w:color w:val="000080"/>
      <w:u w:val="single"/>
    </w:rPr>
  </w:style>
  <w:style w:type="paragraph" w:styleId="ab">
    <w:name w:val="footer"/>
    <w:basedOn w:val="a"/>
    <w:link w:val="ac"/>
    <w:rsid w:val="00E8029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8029C"/>
    <w:rPr>
      <w:rFonts w:ascii="Times New Roman" w:eastAsia="Times New Roman" w:hAnsi="Times New Roman" w:cs="Times New Roman"/>
      <w:sz w:val="24"/>
      <w:szCs w:val="24"/>
      <w:lang w:val="x-none" w:eastAsia="x-none"/>
    </w:rPr>
  </w:style>
  <w:style w:type="paragraph" w:customStyle="1" w:styleId="ad">
    <w:name w:val="Содержимое врезки"/>
    <w:basedOn w:val="ae"/>
    <w:rsid w:val="00E8029C"/>
    <w:pPr>
      <w:spacing w:after="0"/>
    </w:pPr>
    <w:rPr>
      <w:szCs w:val="20"/>
      <w:lang w:eastAsia="ar-SA"/>
    </w:rPr>
  </w:style>
  <w:style w:type="paragraph" w:styleId="ae">
    <w:name w:val="Body Text"/>
    <w:basedOn w:val="a"/>
    <w:link w:val="af"/>
    <w:rsid w:val="00E8029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802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 Наталья Владимировна</dc:creator>
  <cp:keywords/>
  <dc:description/>
  <cp:lastModifiedBy>Иль Наталья Владимировна</cp:lastModifiedBy>
  <cp:revision>3</cp:revision>
  <dcterms:created xsi:type="dcterms:W3CDTF">2018-05-23T07:24:00Z</dcterms:created>
  <dcterms:modified xsi:type="dcterms:W3CDTF">2019-01-17T08:09:00Z</dcterms:modified>
</cp:coreProperties>
</file>