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E" w:rsidRPr="00AC33DE" w:rsidRDefault="00AC33DE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33DE" w:rsidRPr="00AC33DE" w:rsidRDefault="00AC33DE" w:rsidP="00AC33DE">
      <w:pPr>
        <w:pStyle w:val="a4"/>
        <w:rPr>
          <w:sz w:val="26"/>
          <w:szCs w:val="26"/>
        </w:rPr>
      </w:pPr>
      <w:r w:rsidRPr="00AC33D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2448560</wp:posOffset>
            </wp:positionH>
            <wp:positionV relativeFrom="paragraph">
              <wp:posOffset>-193040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3DE" w:rsidRPr="00AC33DE" w:rsidRDefault="00AC33DE" w:rsidP="00AC33DE">
      <w:pPr>
        <w:pStyle w:val="a4"/>
        <w:rPr>
          <w:sz w:val="26"/>
          <w:szCs w:val="26"/>
        </w:rPr>
      </w:pPr>
    </w:p>
    <w:p w:rsidR="00AC33DE" w:rsidRPr="00AC33DE" w:rsidRDefault="00AC33DE" w:rsidP="00AC33DE">
      <w:pPr>
        <w:pStyle w:val="a4"/>
        <w:jc w:val="left"/>
        <w:rPr>
          <w:sz w:val="26"/>
          <w:szCs w:val="26"/>
        </w:rPr>
      </w:pPr>
    </w:p>
    <w:p w:rsidR="00AC33DE" w:rsidRPr="00AC33DE" w:rsidRDefault="00AC33DE" w:rsidP="00AC33DE">
      <w:pPr>
        <w:pStyle w:val="a4"/>
        <w:rPr>
          <w:sz w:val="26"/>
          <w:szCs w:val="26"/>
        </w:rPr>
      </w:pPr>
      <w:r w:rsidRPr="00AC33DE">
        <w:rPr>
          <w:sz w:val="26"/>
          <w:szCs w:val="26"/>
        </w:rPr>
        <w:t xml:space="preserve">АДМИНИСТРАЦИЯ ЗАРИНСКОГО РАЙОНА </w:t>
      </w:r>
    </w:p>
    <w:p w:rsidR="00AC33DE" w:rsidRPr="00AC33DE" w:rsidRDefault="00AC33DE" w:rsidP="00AC33DE">
      <w:pPr>
        <w:pStyle w:val="a4"/>
        <w:rPr>
          <w:sz w:val="26"/>
          <w:szCs w:val="26"/>
        </w:rPr>
      </w:pPr>
      <w:r w:rsidRPr="00AC33DE">
        <w:rPr>
          <w:sz w:val="26"/>
          <w:szCs w:val="26"/>
        </w:rPr>
        <w:t>АЛТАЙСКОГО КРАЯ</w:t>
      </w:r>
    </w:p>
    <w:p w:rsidR="00AC33DE" w:rsidRPr="00AC33DE" w:rsidRDefault="00AC33DE" w:rsidP="00AC33DE">
      <w:pPr>
        <w:pStyle w:val="1"/>
        <w:rPr>
          <w:sz w:val="26"/>
          <w:szCs w:val="26"/>
        </w:rPr>
      </w:pPr>
    </w:p>
    <w:p w:rsidR="00AC33DE" w:rsidRPr="00AC33DE" w:rsidRDefault="00AC33DE" w:rsidP="00AC33DE">
      <w:pPr>
        <w:pStyle w:val="1"/>
        <w:rPr>
          <w:sz w:val="26"/>
          <w:szCs w:val="26"/>
        </w:rPr>
      </w:pPr>
      <w:proofErr w:type="gramStart"/>
      <w:r w:rsidRPr="00AC33DE">
        <w:rPr>
          <w:sz w:val="26"/>
          <w:szCs w:val="26"/>
        </w:rPr>
        <w:t>П</w:t>
      </w:r>
      <w:proofErr w:type="gramEnd"/>
      <w:r w:rsidRPr="00AC33DE">
        <w:rPr>
          <w:sz w:val="26"/>
          <w:szCs w:val="26"/>
        </w:rPr>
        <w:t xml:space="preserve"> О С Т А Н О В Л Е Н И Е     </w:t>
      </w:r>
    </w:p>
    <w:p w:rsidR="00AC33DE" w:rsidRPr="00AC33DE" w:rsidRDefault="00AC33DE" w:rsidP="00AC3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3DE" w:rsidRPr="00AC33DE" w:rsidRDefault="00792211" w:rsidP="00AC33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</w:t>
      </w:r>
      <w:r w:rsidR="00AC33DE" w:rsidRPr="00AC33DE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459</w:t>
      </w:r>
      <w:r w:rsidR="00AC33DE" w:rsidRPr="00AC3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г. Заринск</w:t>
      </w:r>
    </w:p>
    <w:p w:rsidR="00AC33DE" w:rsidRPr="00AC33DE" w:rsidRDefault="00AC33DE" w:rsidP="00AC33D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96" w:type="dxa"/>
        <w:tblLayout w:type="fixed"/>
        <w:tblLook w:val="01E0"/>
      </w:tblPr>
      <w:tblGrid>
        <w:gridCol w:w="4928"/>
        <w:gridCol w:w="5068"/>
      </w:tblGrid>
      <w:tr w:rsidR="00AC33DE" w:rsidRPr="00AC33DE" w:rsidTr="00AC33DE">
        <w:tc>
          <w:tcPr>
            <w:tcW w:w="4928" w:type="dxa"/>
          </w:tcPr>
          <w:p w:rsidR="00AC33DE" w:rsidRPr="00AC33DE" w:rsidRDefault="00AC33DE" w:rsidP="00837611">
            <w:pPr>
              <w:pStyle w:val="a3"/>
              <w:suppressAutoHyphens/>
              <w:jc w:val="both"/>
              <w:rPr>
                <w:sz w:val="26"/>
                <w:szCs w:val="26"/>
              </w:rPr>
            </w:pPr>
            <w:r w:rsidRPr="00AC33DE">
              <w:rPr>
                <w:kern w:val="36"/>
                <w:sz w:val="26"/>
                <w:szCs w:val="26"/>
                <w:lang w:eastAsia="en-US"/>
              </w:rPr>
              <w:t xml:space="preserve">Об утверждении </w:t>
            </w:r>
            <w:r w:rsidR="00837611">
              <w:rPr>
                <w:kern w:val="36"/>
                <w:sz w:val="26"/>
                <w:szCs w:val="26"/>
                <w:lang w:eastAsia="en-US"/>
              </w:rPr>
              <w:t>П</w:t>
            </w:r>
            <w:r w:rsidRPr="00AC33DE">
              <w:rPr>
                <w:kern w:val="36"/>
                <w:sz w:val="26"/>
                <w:szCs w:val="26"/>
                <w:lang w:eastAsia="en-US"/>
              </w:rPr>
              <w:t>оложения  «О порядке осуществления муниципального земельного контроля на территории муниципального образования Заринский район Алтайского края»</w:t>
            </w:r>
          </w:p>
        </w:tc>
        <w:tc>
          <w:tcPr>
            <w:tcW w:w="5068" w:type="dxa"/>
          </w:tcPr>
          <w:p w:rsidR="00AC33DE" w:rsidRPr="00AC33DE" w:rsidRDefault="00AC33DE" w:rsidP="00D63A20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33DE" w:rsidRPr="00AC33DE" w:rsidRDefault="00AC33DE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921C2" w:rsidRPr="00AC33DE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DF8" w:rsidRDefault="009921C2" w:rsidP="000F0D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3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tooltip="&quot;Земельный кодекс Российской Федерации&quot; от 25.10.2001 N 136-ФЗ (ред. от 01.07.2017) (с изм. и доп., вступ. в силу с 12.07.2017){КонсультантПлюс}" w:history="1">
        <w:r w:rsidRPr="00AC33DE">
          <w:rPr>
            <w:rFonts w:ascii="Times New Roman" w:hAnsi="Times New Roman" w:cs="Times New Roman"/>
            <w:color w:val="0000FF"/>
            <w:sz w:val="26"/>
            <w:szCs w:val="26"/>
          </w:rPr>
          <w:t>ст. 72</w:t>
        </w:r>
      </w:hyperlink>
      <w:r w:rsidRPr="00AC33DE">
        <w:rPr>
          <w:rFonts w:ascii="Times New Roman" w:hAnsi="Times New Roman" w:cs="Times New Roman"/>
          <w:sz w:val="26"/>
          <w:szCs w:val="26"/>
        </w:rPr>
        <w:t xml:space="preserve"> Земельного кодекса РФ, Федеральным </w:t>
      </w:r>
      <w:hyperlink r:id="rId6" w:tooltip="Федеральный закон от 06.10.2003 N 131-ФЗ (ред. от 18.07.2017) &quot;Об общих принципах организации местного самоуправления в Российской Федерации&quot;{КонсультантПлюс}" w:history="1">
        <w:r w:rsidRPr="00AC33D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C33D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AC33D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C33DE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tooltip="&quot;Устав муниципального образования город Белокуриха Алтайского края&quot; (принят Решением Белокурихинского городского Совета депутатов от 23.08.2012 N 65) (ред. от 30.09.2015) (Зарегистрировано в Управлении Минюста России по Алтайскому краю 10.09.2012 N RU223030002" w:history="1">
        <w:r w:rsidRPr="00AC33DE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ст. </w:t>
        </w:r>
        <w:r w:rsidR="00837611">
          <w:rPr>
            <w:rFonts w:ascii="Times New Roman" w:hAnsi="Times New Roman" w:cs="Times New Roman"/>
            <w:color w:val="0000FF"/>
            <w:sz w:val="26"/>
            <w:szCs w:val="26"/>
          </w:rPr>
          <w:t>65</w:t>
        </w:r>
      </w:hyperlink>
      <w:r w:rsidRPr="00AC33D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812053">
        <w:rPr>
          <w:rFonts w:ascii="Times New Roman" w:hAnsi="Times New Roman" w:cs="Times New Roman"/>
          <w:sz w:val="26"/>
          <w:szCs w:val="26"/>
        </w:rPr>
        <w:t xml:space="preserve">Заринский район Алтайского края Администрация района </w:t>
      </w:r>
      <w:proofErr w:type="gramEnd"/>
    </w:p>
    <w:p w:rsidR="00AC33DE" w:rsidRDefault="00AC33DE" w:rsidP="000F0D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33DE">
        <w:rPr>
          <w:rFonts w:ascii="Times New Roman" w:hAnsi="Times New Roman" w:cs="Times New Roman"/>
          <w:sz w:val="26"/>
          <w:szCs w:val="26"/>
        </w:rPr>
        <w:t>ПОСТАНОВЛЯ</w:t>
      </w:r>
      <w:r w:rsidR="00812053">
        <w:rPr>
          <w:rFonts w:ascii="Times New Roman" w:hAnsi="Times New Roman" w:cs="Times New Roman"/>
          <w:sz w:val="26"/>
          <w:szCs w:val="26"/>
        </w:rPr>
        <w:t>ЕТ</w:t>
      </w:r>
      <w:r w:rsidRPr="00AC33DE">
        <w:rPr>
          <w:rFonts w:ascii="Times New Roman" w:hAnsi="Times New Roman" w:cs="Times New Roman"/>
          <w:sz w:val="26"/>
          <w:szCs w:val="26"/>
        </w:rPr>
        <w:t>:</w:t>
      </w:r>
    </w:p>
    <w:p w:rsidR="009921C2" w:rsidRPr="00AC33DE" w:rsidRDefault="009921C2" w:rsidP="00223A5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33D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tooltip="ПОЛОЖЕНИЕ" w:history="1">
        <w:r w:rsidRPr="00AC33DE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C33DE">
        <w:rPr>
          <w:rFonts w:ascii="Times New Roman" w:hAnsi="Times New Roman" w:cs="Times New Roman"/>
          <w:sz w:val="26"/>
          <w:szCs w:val="26"/>
        </w:rPr>
        <w:t xml:space="preserve"> о порядке осуществления муниципального земельного контроля на территории муниципального образования </w:t>
      </w:r>
      <w:r w:rsidR="00AC33DE" w:rsidRPr="00AC33DE">
        <w:rPr>
          <w:rFonts w:ascii="Times New Roman" w:hAnsi="Times New Roman" w:cs="Times New Roman"/>
          <w:sz w:val="26"/>
          <w:szCs w:val="26"/>
        </w:rPr>
        <w:t>Заринский район</w:t>
      </w:r>
      <w:r w:rsidRPr="00AC33DE"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223A50" w:rsidRDefault="00223A50" w:rsidP="0022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A50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BE7686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A50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«Знамя Ильича» или обнародовать на официальном сайте Администрации Заринского района.</w:t>
      </w:r>
    </w:p>
    <w:p w:rsidR="00223A50" w:rsidRPr="00223A50" w:rsidRDefault="00223A50" w:rsidP="0022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A50">
        <w:rPr>
          <w:rFonts w:ascii="Times New Roman" w:hAnsi="Times New Roman" w:cs="Times New Roman"/>
          <w:sz w:val="26"/>
          <w:szCs w:val="26"/>
        </w:rPr>
        <w:t xml:space="preserve">3.Настоящее </w:t>
      </w:r>
      <w:r w:rsidR="00BE7686">
        <w:rPr>
          <w:rFonts w:ascii="Times New Roman" w:hAnsi="Times New Roman" w:cs="Times New Roman"/>
          <w:sz w:val="26"/>
          <w:szCs w:val="26"/>
        </w:rPr>
        <w:t>Постановление</w:t>
      </w:r>
      <w:r w:rsidRPr="00223A50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 в районной газете «Знамя Ильича» или обнародования на официальном сайте Администрации Заринского района.</w:t>
      </w:r>
    </w:p>
    <w:p w:rsidR="00223A50" w:rsidRDefault="00223A50" w:rsidP="00223A50">
      <w:pPr>
        <w:pStyle w:val="a6"/>
        <w:rPr>
          <w:sz w:val="24"/>
          <w:szCs w:val="24"/>
        </w:rPr>
      </w:pPr>
    </w:p>
    <w:p w:rsidR="009921C2" w:rsidRDefault="009921C2" w:rsidP="00AC33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AC33DE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526" w:rsidRDefault="009921C2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C33D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33DA8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         В.Ш.Азгалдян</w:t>
      </w:r>
      <w:r w:rsidRPr="002932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A1526" w:rsidRDefault="000A1526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1526" w:rsidRDefault="000A1526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1526" w:rsidRDefault="000A1526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4F6B" w:rsidRDefault="009921C2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2932D1" w:rsidRDefault="009921C2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A50" w:rsidRDefault="00223A50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3A50" w:rsidRDefault="00223A50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E1F1F" w:rsidRDefault="005E1F1F" w:rsidP="00233D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32D1" w:rsidRDefault="002932D1" w:rsidP="009921C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9921C2" w:rsidRPr="002932D1" w:rsidRDefault="002932D1" w:rsidP="009921C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</w:t>
      </w:r>
      <w:r w:rsidR="009921C2" w:rsidRPr="002932D1">
        <w:rPr>
          <w:rFonts w:ascii="Times New Roman" w:hAnsi="Times New Roman" w:cs="Times New Roman"/>
          <w:sz w:val="26"/>
          <w:szCs w:val="26"/>
        </w:rPr>
        <w:t xml:space="preserve">    </w:t>
      </w:r>
      <w:r w:rsidR="007922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21C2" w:rsidRPr="002932D1">
        <w:rPr>
          <w:rFonts w:ascii="Times New Roman" w:hAnsi="Times New Roman" w:cs="Times New Roman"/>
          <w:sz w:val="26"/>
          <w:szCs w:val="26"/>
        </w:rPr>
        <w:t xml:space="preserve"> Приложение к постановлению </w:t>
      </w:r>
    </w:p>
    <w:p w:rsidR="009921C2" w:rsidRPr="002932D1" w:rsidRDefault="009921C2" w:rsidP="009921C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2932D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32D1">
        <w:rPr>
          <w:rFonts w:ascii="Times New Roman" w:hAnsi="Times New Roman" w:cs="Times New Roman"/>
          <w:sz w:val="26"/>
          <w:szCs w:val="26"/>
        </w:rPr>
        <w:t>Администрации Заринского района</w:t>
      </w:r>
    </w:p>
    <w:p w:rsidR="009921C2" w:rsidRPr="002932D1" w:rsidRDefault="009921C2" w:rsidP="009921C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932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2211">
        <w:rPr>
          <w:rFonts w:ascii="Times New Roman" w:hAnsi="Times New Roman" w:cs="Times New Roman"/>
          <w:sz w:val="26"/>
          <w:szCs w:val="26"/>
        </w:rPr>
        <w:t xml:space="preserve">    </w:t>
      </w:r>
      <w:r w:rsidRPr="002932D1">
        <w:rPr>
          <w:rFonts w:ascii="Times New Roman" w:hAnsi="Times New Roman" w:cs="Times New Roman"/>
          <w:sz w:val="26"/>
          <w:szCs w:val="26"/>
        </w:rPr>
        <w:t>«</w:t>
      </w:r>
      <w:r w:rsidR="00792211">
        <w:rPr>
          <w:rFonts w:ascii="Times New Roman" w:hAnsi="Times New Roman" w:cs="Times New Roman"/>
          <w:sz w:val="26"/>
          <w:szCs w:val="26"/>
        </w:rPr>
        <w:t>459</w:t>
      </w:r>
      <w:r w:rsidRPr="002932D1">
        <w:rPr>
          <w:rFonts w:ascii="Times New Roman" w:hAnsi="Times New Roman" w:cs="Times New Roman"/>
          <w:sz w:val="26"/>
          <w:szCs w:val="26"/>
        </w:rPr>
        <w:t xml:space="preserve">» </w:t>
      </w:r>
      <w:r w:rsidR="00792211">
        <w:rPr>
          <w:rFonts w:ascii="Times New Roman" w:hAnsi="Times New Roman" w:cs="Times New Roman"/>
          <w:sz w:val="26"/>
          <w:szCs w:val="26"/>
        </w:rPr>
        <w:t>13.07.</w:t>
      </w:r>
      <w:r w:rsidRPr="002932D1">
        <w:rPr>
          <w:rFonts w:ascii="Times New Roman" w:hAnsi="Times New Roman" w:cs="Times New Roman"/>
          <w:sz w:val="26"/>
          <w:szCs w:val="26"/>
        </w:rPr>
        <w:t>2018 г.</w:t>
      </w:r>
    </w:p>
    <w:p w:rsidR="002932D1" w:rsidRDefault="002932D1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</w:p>
    <w:p w:rsidR="009921C2" w:rsidRPr="002932D1" w:rsidRDefault="009921C2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ПОЛОЖЕНИЕ</w:t>
      </w:r>
    </w:p>
    <w:p w:rsidR="009921C2" w:rsidRPr="002932D1" w:rsidRDefault="009921C2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ЗЕМЕЛЬНОГО</w:t>
      </w:r>
    </w:p>
    <w:p w:rsidR="009921C2" w:rsidRPr="002932D1" w:rsidRDefault="009921C2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КОНТРОЛЯ НА ТЕРРИТОРИИ МУНИЦИПАЛЬНОГО ОБРАЗОВАНИЯ</w:t>
      </w:r>
    </w:p>
    <w:p w:rsidR="009921C2" w:rsidRPr="002932D1" w:rsidRDefault="009921C2" w:rsidP="009921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ЗАРИНСКИЙ РАЙОН АЛТАЙСКОГО КРАЯ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Земельным </w:t>
      </w:r>
      <w:hyperlink r:id="rId9" w:tooltip="&quot;Земельный кодекс Российской Федерации&quot; от 25.10.2001 N 136-ФЗ (ред. от 01.07.2017) (с изм. и доп., вступ. в силу с 12.07.2017){КонсультантПлюс}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РФ, Федеральными законами от 06.10.2003 </w:t>
      </w:r>
      <w:hyperlink r:id="rId10" w:tooltip="Федеральный закон от 06.10.2003 N 131-ФЗ (ред. от 18.07.2017) &quot;Об общих принципах организации местного самоуправления в Российской Федерации&quot;{КонсультантПлюс}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26.12.2008 </w:t>
      </w:r>
      <w:hyperlink r:id="rId11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N 294-ФЗ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tooltip="Постановление Администрации Алтайского края от 02.09.2015 N 349 (ред. от 18.10.2016) &quot;Об утверждении порядка осуществления муниципального земельного контроля на территории Алтайского края&quot;{КонсультантПлюс}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02.09.2015 N 349 "Об утверждении порядка</w:t>
      </w:r>
      <w:proofErr w:type="gramEnd"/>
      <w:r w:rsidRPr="002932D1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 контроля на территории Алтайского края" и регламентирует порядок осуществления муниципального земельного контроля на территории муниципального образования </w:t>
      </w:r>
      <w:r w:rsidR="0097321F">
        <w:rPr>
          <w:rFonts w:ascii="Times New Roman" w:hAnsi="Times New Roman" w:cs="Times New Roman"/>
          <w:sz w:val="26"/>
          <w:szCs w:val="26"/>
        </w:rPr>
        <w:t>Заринский район</w:t>
      </w:r>
      <w:r w:rsidRPr="002932D1">
        <w:rPr>
          <w:rFonts w:ascii="Times New Roman" w:hAnsi="Times New Roman" w:cs="Times New Roman"/>
          <w:sz w:val="26"/>
          <w:szCs w:val="26"/>
        </w:rPr>
        <w:t xml:space="preserve"> Алтайского края (далее - муниципальный земельный контроль).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Под муниципальным земельным контролем, осуществляемым в соответствии с настоящим Положением,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  <w:proofErr w:type="gramEnd"/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1.3. Муниципальный земельный контроль в отношении объектов земельных отношений, расположенных в границах Заринского района осуществляется отделом по управлению имуществом и земельным отношениям Заринского района.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2. Задачи муниципального земельного контроля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2.1. Задачами муниципального земельного контроля являются:</w:t>
      </w:r>
    </w:p>
    <w:p w:rsidR="009921C2" w:rsidRPr="002932D1" w:rsidRDefault="009921C2" w:rsidP="009921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921C2" w:rsidRPr="002932D1" w:rsidRDefault="009921C2" w:rsidP="009921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обеспечение использования земельных участков по целевому назначению;</w:t>
      </w:r>
    </w:p>
    <w:p w:rsidR="009921C2" w:rsidRPr="002932D1" w:rsidRDefault="009921C2" w:rsidP="009921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обеспечение наличия и сохранности межевых знаков границ земельных участков;</w:t>
      </w:r>
    </w:p>
    <w:p w:rsidR="009921C2" w:rsidRPr="002932D1" w:rsidRDefault="009921C2" w:rsidP="009921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выполнение иных требований земельного законодательства.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 Порядок организации и осуществления муниципального</w:t>
      </w:r>
    </w:p>
    <w:p w:rsidR="009921C2" w:rsidRPr="002932D1" w:rsidRDefault="009921C2" w:rsidP="00992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земельного контроля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13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"Федеральный закон N 294-ФЗ"), постановлений Правительства Российской Федерации от 30.06.2010 </w:t>
      </w:r>
      <w:hyperlink r:id="rId14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N 489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"Об утверждении Правил подготовки органами государственного контроля (надзора) и органами муниципального контроля</w:t>
      </w:r>
      <w:proofErr w:type="gramEnd"/>
      <w:r w:rsidRPr="002932D1">
        <w:rPr>
          <w:rFonts w:ascii="Times New Roman" w:hAnsi="Times New Roman" w:cs="Times New Roman"/>
          <w:sz w:val="26"/>
          <w:szCs w:val="26"/>
        </w:rPr>
        <w:t xml:space="preserve"> ежегодных планов проведения плановых проверок юридических лиц и индивидуальных предпринимателей" и от 26.12.2014 </w:t>
      </w:r>
      <w:hyperlink r:id="rId15" w:tooltip="Постановление Правительства РФ от 26.12.2014 N 1515 &quot;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{КонсультантПлюс}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N 1515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3.2. Муниципальный земельный контроль осуществляется должностными лицами отдела по управлению имуществом и земельным отношениям Заринско</w:t>
      </w:r>
      <w:r w:rsidR="00837611">
        <w:rPr>
          <w:rFonts w:ascii="Times New Roman" w:hAnsi="Times New Roman" w:cs="Times New Roman"/>
          <w:sz w:val="26"/>
          <w:szCs w:val="26"/>
        </w:rPr>
        <w:t xml:space="preserve">го района на основании </w:t>
      </w:r>
      <w:r w:rsidR="00812053">
        <w:rPr>
          <w:rFonts w:ascii="Times New Roman" w:hAnsi="Times New Roman" w:cs="Times New Roman"/>
          <w:sz w:val="26"/>
          <w:szCs w:val="26"/>
        </w:rPr>
        <w:t>постановления (</w:t>
      </w:r>
      <w:r w:rsidR="00837611">
        <w:rPr>
          <w:rFonts w:ascii="Times New Roman" w:hAnsi="Times New Roman" w:cs="Times New Roman"/>
          <w:sz w:val="26"/>
          <w:szCs w:val="26"/>
        </w:rPr>
        <w:t>распоряжения</w:t>
      </w:r>
      <w:r w:rsidR="00812053">
        <w:rPr>
          <w:rFonts w:ascii="Times New Roman" w:hAnsi="Times New Roman" w:cs="Times New Roman"/>
          <w:sz w:val="26"/>
          <w:szCs w:val="26"/>
        </w:rPr>
        <w:t>)</w:t>
      </w:r>
      <w:r w:rsidRPr="002932D1">
        <w:rPr>
          <w:rFonts w:ascii="Times New Roman" w:hAnsi="Times New Roman" w:cs="Times New Roman"/>
          <w:sz w:val="26"/>
          <w:szCs w:val="26"/>
        </w:rPr>
        <w:t xml:space="preserve"> </w:t>
      </w:r>
      <w:r w:rsidR="008120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932D1">
        <w:rPr>
          <w:rFonts w:ascii="Times New Roman" w:hAnsi="Times New Roman" w:cs="Times New Roman"/>
          <w:sz w:val="26"/>
          <w:szCs w:val="26"/>
        </w:rPr>
        <w:t xml:space="preserve"> района,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отдел  по управлению имуществом и земельным отношениям Заринского района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  <w:proofErr w:type="gramEnd"/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в отношении проверяемых лиц утверждается </w:t>
      </w:r>
      <w:r w:rsidR="0081205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932D1" w:rsidRPr="002932D1">
        <w:rPr>
          <w:rFonts w:ascii="Times New Roman" w:hAnsi="Times New Roman" w:cs="Times New Roman"/>
          <w:sz w:val="26"/>
          <w:szCs w:val="26"/>
        </w:rPr>
        <w:t xml:space="preserve"> Заринског</w:t>
      </w:r>
      <w:r w:rsidR="00812053">
        <w:rPr>
          <w:rFonts w:ascii="Times New Roman" w:hAnsi="Times New Roman" w:cs="Times New Roman"/>
          <w:sz w:val="26"/>
          <w:szCs w:val="26"/>
        </w:rPr>
        <w:t>о</w:t>
      </w:r>
      <w:r w:rsidR="002932D1" w:rsidRPr="002932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до 1 ноября года, предшествующего году проведения плановых проверок, и размещается на официальных сайтах уполномоченного органа в сети "Интернет"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3.5. О проведении проверки проверяемые лица уведомляются </w:t>
      </w:r>
      <w:r w:rsidR="0083761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932D1" w:rsidRPr="002932D1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до начала ее проведения посредством направления копии </w:t>
      </w:r>
      <w:r w:rsidR="00837611">
        <w:rPr>
          <w:rFonts w:ascii="Times New Roman" w:hAnsi="Times New Roman" w:cs="Times New Roman"/>
          <w:sz w:val="26"/>
          <w:szCs w:val="26"/>
        </w:rPr>
        <w:t>постановления (</w:t>
      </w:r>
      <w:r w:rsidRPr="002932D1">
        <w:rPr>
          <w:rFonts w:ascii="Times New Roman" w:hAnsi="Times New Roman" w:cs="Times New Roman"/>
          <w:sz w:val="26"/>
          <w:szCs w:val="26"/>
        </w:rPr>
        <w:t>распоряжения</w:t>
      </w:r>
      <w:r w:rsidR="00837611">
        <w:rPr>
          <w:rFonts w:ascii="Times New Roman" w:hAnsi="Times New Roman" w:cs="Times New Roman"/>
          <w:sz w:val="26"/>
          <w:szCs w:val="26"/>
        </w:rPr>
        <w:t>)</w:t>
      </w:r>
      <w:r w:rsidRPr="002932D1">
        <w:rPr>
          <w:rFonts w:ascii="Times New Roman" w:hAnsi="Times New Roman" w:cs="Times New Roman"/>
          <w:sz w:val="26"/>
          <w:szCs w:val="26"/>
        </w:rPr>
        <w:t xml:space="preserve"> </w:t>
      </w:r>
      <w:r w:rsidR="00837611">
        <w:rPr>
          <w:rFonts w:ascii="Times New Roman" w:hAnsi="Times New Roman" w:cs="Times New Roman"/>
          <w:sz w:val="26"/>
          <w:szCs w:val="26"/>
        </w:rPr>
        <w:t>Администрации</w:t>
      </w:r>
      <w:r w:rsidR="002932D1" w:rsidRPr="002932D1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 или иным доступным способом.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3.6. Основаниями для проведения внеплановой проверки юридических лиц и индивидуальных предпринимателей являются: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3.7. Основаниями для проведения внеплановых проверок граждан являются: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1) 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2) угроза чрезвычайных ситуаций природного и техногенного характера;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3.8. По результатам проведения мероприятий по муниципальному земельному контролю должностным лицом в отношении проверяемых лиц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3.9. В целях укрепления доказательной базы и подтверждения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достоверности</w:t>
      </w:r>
      <w:proofErr w:type="gramEnd"/>
      <w:r w:rsidRPr="002932D1">
        <w:rPr>
          <w:rFonts w:ascii="Times New Roman" w:hAnsi="Times New Roman" w:cs="Times New Roman"/>
          <w:sz w:val="26"/>
          <w:szCs w:val="26"/>
        </w:rP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 w:rsidRPr="002932D1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2932D1">
        <w:rPr>
          <w:rFonts w:ascii="Times New Roman" w:hAnsi="Times New Roman" w:cs="Times New Roman"/>
          <w:sz w:val="26"/>
          <w:szCs w:val="26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3.10.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4. Права и обязанности должностных лиц </w:t>
      </w:r>
      <w:r w:rsidR="002932D1" w:rsidRPr="002932D1">
        <w:rPr>
          <w:rFonts w:ascii="Times New Roman" w:hAnsi="Times New Roman" w:cs="Times New Roman"/>
          <w:sz w:val="26"/>
          <w:szCs w:val="26"/>
        </w:rPr>
        <w:t>отдела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921C2" w:rsidRPr="002932D1" w:rsidRDefault="009921C2" w:rsidP="00992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управлению имуществом </w:t>
      </w:r>
      <w:r w:rsidR="002932D1" w:rsidRPr="002932D1">
        <w:rPr>
          <w:rFonts w:ascii="Times New Roman" w:hAnsi="Times New Roman" w:cs="Times New Roman"/>
          <w:sz w:val="26"/>
          <w:szCs w:val="26"/>
        </w:rPr>
        <w:t>и земельным отношениям 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при осуществлении</w:t>
      </w:r>
      <w:r w:rsidR="002932D1">
        <w:rPr>
          <w:rFonts w:ascii="Times New Roman" w:hAnsi="Times New Roman" w:cs="Times New Roman"/>
          <w:sz w:val="26"/>
          <w:szCs w:val="26"/>
        </w:rPr>
        <w:t xml:space="preserve"> </w:t>
      </w:r>
      <w:r w:rsidRPr="002932D1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4.1. Должностные лица </w:t>
      </w:r>
      <w:r w:rsidR="002932D1" w:rsidRPr="002932D1">
        <w:rPr>
          <w:rFonts w:ascii="Times New Roman" w:hAnsi="Times New Roman" w:cs="Times New Roman"/>
          <w:sz w:val="26"/>
          <w:szCs w:val="26"/>
        </w:rPr>
        <w:t>отдела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по управлению имуществом </w:t>
      </w:r>
      <w:r w:rsidR="002932D1" w:rsidRPr="002932D1">
        <w:rPr>
          <w:rFonts w:ascii="Times New Roman" w:hAnsi="Times New Roman" w:cs="Times New Roman"/>
          <w:sz w:val="26"/>
          <w:szCs w:val="26"/>
        </w:rPr>
        <w:t>и земельным отношениям 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имеют право: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направлять запросы в правоохранительные органы в целях установления личности проверяемого;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4.2. Должностные лица </w:t>
      </w:r>
      <w:r w:rsidR="002932D1" w:rsidRPr="002932D1">
        <w:rPr>
          <w:rFonts w:ascii="Times New Roman" w:hAnsi="Times New Roman" w:cs="Times New Roman"/>
          <w:sz w:val="26"/>
          <w:szCs w:val="26"/>
        </w:rPr>
        <w:t>отдела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по управлению имуществом </w:t>
      </w:r>
      <w:r w:rsidR="002932D1" w:rsidRPr="002932D1">
        <w:rPr>
          <w:rFonts w:ascii="Times New Roman" w:hAnsi="Times New Roman" w:cs="Times New Roman"/>
          <w:sz w:val="26"/>
          <w:szCs w:val="26"/>
        </w:rPr>
        <w:t>и земельным отношениям 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обязаны: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- своевременно и в полной мере исполнять полномочия по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932D1">
        <w:rPr>
          <w:rFonts w:ascii="Times New Roman" w:hAnsi="Times New Roman" w:cs="Times New Roman"/>
          <w:sz w:val="26"/>
          <w:szCs w:val="26"/>
        </w:rPr>
        <w:t xml:space="preserve"> соблюдением земельного законодательства;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соблюдать законодательство Российской Федерации, права и интересы проверяемых лиц;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проводить проверку на основании соответствующего правового акта уполномоченного органа;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16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N 294-ФЗ, копии документа о согласовании проведения проверки с органами прокуратуры;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знакомить проверяемое лицо, его уполномоченного представителя с результатами проверки;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- соблюдать сроки проведения проверки, установленные положениями Федерального </w:t>
      </w:r>
      <w:hyperlink r:id="rId1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932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932D1">
        <w:rPr>
          <w:rFonts w:ascii="Times New Roman" w:hAnsi="Times New Roman" w:cs="Times New Roman"/>
          <w:sz w:val="26"/>
          <w:szCs w:val="26"/>
        </w:rPr>
        <w:t xml:space="preserve"> N 294-ФЗ;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- 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9921C2" w:rsidRPr="002932D1" w:rsidRDefault="009921C2" w:rsidP="0099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4.3. Перечень должностных лиц, осуществляющих муниципальный земельный контроль в муниципальном образовании </w:t>
      </w:r>
      <w:r w:rsidR="002932D1" w:rsidRPr="002932D1">
        <w:rPr>
          <w:rFonts w:ascii="Times New Roman" w:hAnsi="Times New Roman" w:cs="Times New Roman"/>
          <w:sz w:val="26"/>
          <w:szCs w:val="26"/>
        </w:rPr>
        <w:t>Заринский район</w:t>
      </w:r>
      <w:r w:rsidRPr="002932D1">
        <w:rPr>
          <w:rFonts w:ascii="Times New Roman" w:hAnsi="Times New Roman" w:cs="Times New Roman"/>
          <w:sz w:val="26"/>
          <w:szCs w:val="26"/>
        </w:rPr>
        <w:t xml:space="preserve">, утверждается </w:t>
      </w:r>
      <w:r w:rsidR="00837611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Start"/>
      <w:r w:rsidR="00837611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932D1">
        <w:rPr>
          <w:rFonts w:ascii="Times New Roman" w:hAnsi="Times New Roman" w:cs="Times New Roman"/>
          <w:sz w:val="26"/>
          <w:szCs w:val="26"/>
        </w:rPr>
        <w:t>распоряжением</w:t>
      </w:r>
      <w:r w:rsidR="00837611">
        <w:rPr>
          <w:rFonts w:ascii="Times New Roman" w:hAnsi="Times New Roman" w:cs="Times New Roman"/>
          <w:sz w:val="26"/>
          <w:szCs w:val="26"/>
        </w:rPr>
        <w:t>)</w:t>
      </w:r>
      <w:r w:rsidRPr="002932D1">
        <w:rPr>
          <w:rFonts w:ascii="Times New Roman" w:hAnsi="Times New Roman" w:cs="Times New Roman"/>
          <w:sz w:val="26"/>
          <w:szCs w:val="26"/>
        </w:rPr>
        <w:t xml:space="preserve"> </w:t>
      </w:r>
      <w:r w:rsidR="00837611">
        <w:rPr>
          <w:rFonts w:ascii="Times New Roman" w:hAnsi="Times New Roman" w:cs="Times New Roman"/>
          <w:sz w:val="26"/>
          <w:szCs w:val="26"/>
        </w:rPr>
        <w:t>Администрации</w:t>
      </w:r>
      <w:r w:rsidR="002932D1" w:rsidRPr="002932D1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Pr="002932D1">
        <w:rPr>
          <w:rFonts w:ascii="Times New Roman" w:hAnsi="Times New Roman" w:cs="Times New Roman"/>
          <w:sz w:val="26"/>
          <w:szCs w:val="26"/>
        </w:rPr>
        <w:t>.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5. Ответственность должностных лиц за решения и действия</w:t>
      </w:r>
    </w:p>
    <w:p w:rsidR="009921C2" w:rsidRPr="002932D1" w:rsidRDefault="009921C2" w:rsidP="00992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 xml:space="preserve">(бездействие) при осуществлении ими </w:t>
      </w:r>
      <w:proofErr w:type="gramStart"/>
      <w:r w:rsidRPr="002932D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921C2" w:rsidRPr="002932D1" w:rsidRDefault="009921C2" w:rsidP="00992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земельного контроля</w:t>
      </w:r>
    </w:p>
    <w:p w:rsidR="009921C2" w:rsidRPr="002932D1" w:rsidRDefault="009921C2" w:rsidP="00992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1C2" w:rsidRPr="002932D1" w:rsidRDefault="009921C2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2D1">
        <w:rPr>
          <w:rFonts w:ascii="Times New Roman" w:hAnsi="Times New Roman" w:cs="Times New Roman"/>
          <w:sz w:val="26"/>
          <w:szCs w:val="26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2932D1" w:rsidRDefault="002932D1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2D1" w:rsidRPr="002932D1" w:rsidRDefault="002932D1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932D1" w:rsidRPr="002932D1" w:rsidSect="002932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1C2"/>
    <w:rsid w:val="00025C2A"/>
    <w:rsid w:val="000A1526"/>
    <w:rsid w:val="000F0DF8"/>
    <w:rsid w:val="00186966"/>
    <w:rsid w:val="00223A50"/>
    <w:rsid w:val="00233DA8"/>
    <w:rsid w:val="002932D1"/>
    <w:rsid w:val="003B0CFA"/>
    <w:rsid w:val="003F1AF9"/>
    <w:rsid w:val="005E1F1F"/>
    <w:rsid w:val="00783F56"/>
    <w:rsid w:val="00792211"/>
    <w:rsid w:val="00812053"/>
    <w:rsid w:val="008369B2"/>
    <w:rsid w:val="00837611"/>
    <w:rsid w:val="0097321F"/>
    <w:rsid w:val="009921C2"/>
    <w:rsid w:val="00AC33DE"/>
    <w:rsid w:val="00BE7686"/>
    <w:rsid w:val="00C103A7"/>
    <w:rsid w:val="00C872C6"/>
    <w:rsid w:val="00CC4F6B"/>
    <w:rsid w:val="00D74270"/>
    <w:rsid w:val="00F5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C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C3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C33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23A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223A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869CA470CD5285419524B2B2BBDE5A26661675A089662D885A6D1A9247E9E440ZCi6G" TargetMode="External"/><Relationship Id="rId13" Type="http://schemas.openxmlformats.org/officeDocument/2006/relationships/hyperlink" Target="consultantplus://offline/ref=4DA3E4C47E26AA60CE77658B8AC82EC1568F1F9E28B4B9EC8A057D3B41Z7i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3E4C47E26AA60CE77658B8AC82EC1568F1F9E28B4B9EC8A057D3B417CAADE2162D111Z2i8G" TargetMode="External"/><Relationship Id="rId12" Type="http://schemas.openxmlformats.org/officeDocument/2006/relationships/hyperlink" Target="consultantplus://offline/ref=4DA3E4C47E26AA60CE777B869CA470CD5285419527B1BBBFDE5A26661675A089662D885A6D1A9247E8E145ZCiBG" TargetMode="External"/><Relationship Id="rId17" Type="http://schemas.openxmlformats.org/officeDocument/2006/relationships/hyperlink" Target="consultantplus://offline/ref=4DA3E4C47E26AA60CE77658B8AC82EC1568F1F9E28B4B9EC8A057D3B41Z7i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658B8AC82EC1568F1F9E28B4B9EC8A057D3B41Z7i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658B8AC82EC1568C1F9B24B7B9EC8A057D3B417CAADE2162D11F28Z1i1G" TargetMode="External"/><Relationship Id="rId11" Type="http://schemas.openxmlformats.org/officeDocument/2006/relationships/hyperlink" Target="consultantplus://offline/ref=4DA3E4C47E26AA60CE77658B8AC82EC1568F1F9E28B4B9EC8A057D3B417CAADE2162D111Z2i8G" TargetMode="External"/><Relationship Id="rId5" Type="http://schemas.openxmlformats.org/officeDocument/2006/relationships/hyperlink" Target="consultantplus://offline/ref=4DA3E4C47E26AA60CE77658B8AC82EC1568F169B21BCB9EC8A057D3B417CAADE2162D1182B15Z9i0G" TargetMode="External"/><Relationship Id="rId15" Type="http://schemas.openxmlformats.org/officeDocument/2006/relationships/hyperlink" Target="consultantplus://offline/ref=4DA3E4C47E26AA60CE77658B8AC82EC155891C9827B2B9EC8A057D3B41Z7iCG" TargetMode="External"/><Relationship Id="rId10" Type="http://schemas.openxmlformats.org/officeDocument/2006/relationships/hyperlink" Target="consultantplus://offline/ref=4DA3E4C47E26AA60CE77658B8AC82EC1568C1F9B24B7B9EC8A057D3B417CAADE2162D11F28Z1i1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DA3E4C47E26AA60CE77658B8AC82EC1568F169B21BCB9EC8A057D3B417CAADE2162D1182B15Z9i0G" TargetMode="External"/><Relationship Id="rId14" Type="http://schemas.openxmlformats.org/officeDocument/2006/relationships/hyperlink" Target="consultantplus://offline/ref=4DA3E4C47E26AA60CE77658B8AC82EC1568E1B9D26B1B9EC8A057D3B41Z7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schvebel_su</cp:lastModifiedBy>
  <cp:revision>16</cp:revision>
  <cp:lastPrinted>2018-09-18T09:22:00Z</cp:lastPrinted>
  <dcterms:created xsi:type="dcterms:W3CDTF">2018-07-10T01:20:00Z</dcterms:created>
  <dcterms:modified xsi:type="dcterms:W3CDTF">2018-09-18T09:22:00Z</dcterms:modified>
</cp:coreProperties>
</file>