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5" w:rsidRDefault="00414E35" w:rsidP="00414E35">
      <w:pPr>
        <w:pStyle w:val="a3"/>
        <w:jc w:val="both"/>
        <w:rPr>
          <w:sz w:val="26"/>
          <w:szCs w:val="26"/>
        </w:rPr>
      </w:pPr>
    </w:p>
    <w:p w:rsidR="00414E35" w:rsidRDefault="00414E35" w:rsidP="00414E35">
      <w:pPr>
        <w:pStyle w:val="a3"/>
        <w:jc w:val="both"/>
        <w:rPr>
          <w:sz w:val="26"/>
          <w:szCs w:val="26"/>
        </w:rPr>
      </w:pPr>
      <w:r w:rsidRPr="00FB6993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0" allowOverlap="1" wp14:anchorId="0011D9CA" wp14:editId="47DCCA69">
            <wp:simplePos x="0" y="0"/>
            <wp:positionH relativeFrom="column">
              <wp:posOffset>2558415</wp:posOffset>
            </wp:positionH>
            <wp:positionV relativeFrom="paragraph">
              <wp:posOffset>-167005</wp:posOffset>
            </wp:positionV>
            <wp:extent cx="719455" cy="723900"/>
            <wp:effectExtent l="19050" t="0" r="4445" b="0"/>
            <wp:wrapSquare wrapText="bothSides"/>
            <wp:docPr id="3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E35" w:rsidRDefault="00414E35" w:rsidP="00414E35">
      <w:pPr>
        <w:pStyle w:val="a3"/>
        <w:jc w:val="both"/>
        <w:rPr>
          <w:sz w:val="26"/>
          <w:szCs w:val="26"/>
        </w:rPr>
      </w:pPr>
    </w:p>
    <w:tbl>
      <w:tblPr>
        <w:tblpPr w:leftFromText="180" w:rightFromText="180" w:bottomFromText="200" w:horzAnchor="margin" w:tblpY="2700"/>
        <w:tblW w:w="0" w:type="auto"/>
        <w:tblLook w:val="01E0" w:firstRow="1" w:lastRow="1" w:firstColumn="1" w:lastColumn="1" w:noHBand="0" w:noVBand="0"/>
      </w:tblPr>
      <w:tblGrid>
        <w:gridCol w:w="4068"/>
      </w:tblGrid>
      <w:tr w:rsidR="00414E35" w:rsidTr="002416FB">
        <w:tc>
          <w:tcPr>
            <w:tcW w:w="4068" w:type="dxa"/>
          </w:tcPr>
          <w:p w:rsidR="00414E35" w:rsidRDefault="00FA3B31" w:rsidP="002416FB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607CB3">
              <w:rPr>
                <w:sz w:val="26"/>
                <w:szCs w:val="26"/>
                <w:lang w:eastAsia="en-US"/>
              </w:rPr>
              <w:t>5</w:t>
            </w:r>
            <w:r w:rsidR="00414E3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10</w:t>
            </w:r>
            <w:r w:rsidR="00414E35">
              <w:rPr>
                <w:sz w:val="26"/>
                <w:szCs w:val="26"/>
                <w:lang w:eastAsia="en-US"/>
              </w:rPr>
              <w:t>.2020</w:t>
            </w:r>
          </w:p>
          <w:p w:rsidR="00414E35" w:rsidRDefault="00414E35" w:rsidP="002416FB">
            <w:pPr>
              <w:pStyle w:val="2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414E35" w:rsidRDefault="00414E35" w:rsidP="002416FB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414E35" w:rsidRDefault="00414E35" w:rsidP="00FA3B3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</w:t>
            </w:r>
            <w:r w:rsidR="00FA3B31">
              <w:rPr>
                <w:sz w:val="26"/>
                <w:szCs w:val="26"/>
                <w:lang w:eastAsia="en-US"/>
              </w:rPr>
              <w:t>трети</w:t>
            </w:r>
            <w:r>
              <w:rPr>
                <w:sz w:val="26"/>
                <w:szCs w:val="26"/>
                <w:lang w:eastAsia="en-US"/>
              </w:rPr>
              <w:t>й  квартал 2020 года</w:t>
            </w:r>
          </w:p>
        </w:tc>
      </w:tr>
    </w:tbl>
    <w:p w:rsidR="00414E35" w:rsidRDefault="00414E35" w:rsidP="00414E35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4E35" w:rsidRDefault="00414E35" w:rsidP="00414E35">
      <w:pPr>
        <w:pStyle w:val="2"/>
        <w:ind w:left="0" w:firstLine="0"/>
      </w:pPr>
      <w:r>
        <w:rPr>
          <w:sz w:val="28"/>
          <w:szCs w:val="28"/>
        </w:rPr>
        <w:t xml:space="preserve">              АДМИНИСТРАЦИЯ НОВОДРАЧЕНИНСКОГО СЕЛЬСОВЕТА</w:t>
      </w:r>
    </w:p>
    <w:p w:rsidR="00414E35" w:rsidRDefault="00414E35" w:rsidP="00414E35">
      <w:pPr>
        <w:pStyle w:val="a3"/>
        <w:rPr>
          <w:b w:val="0"/>
          <w:szCs w:val="28"/>
        </w:rPr>
      </w:pPr>
      <w:r>
        <w:rPr>
          <w:b w:val="0"/>
          <w:szCs w:val="28"/>
        </w:rPr>
        <w:t>ЗАРИНСКОГО РАЙОНА  АЛТАЙСКОГО КРАЯ</w:t>
      </w:r>
    </w:p>
    <w:p w:rsidR="00414E35" w:rsidRDefault="00414E35" w:rsidP="00414E35">
      <w:pPr>
        <w:pStyle w:val="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</w:t>
      </w:r>
    </w:p>
    <w:p w:rsidR="00414E35" w:rsidRDefault="00414E35" w:rsidP="00414E35">
      <w:pPr>
        <w:pStyle w:val="1"/>
        <w:jc w:val="both"/>
        <w:rPr>
          <w:b/>
          <w:sz w:val="28"/>
          <w:szCs w:val="28"/>
        </w:rPr>
      </w:pPr>
      <w:r>
        <w:rPr>
          <w:rFonts w:ascii="Arial" w:hAnsi="Arial"/>
          <w:b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4E35" w:rsidRPr="00067865" w:rsidRDefault="00414E35" w:rsidP="00414E35">
      <w:pPr>
        <w:pStyle w:val="1"/>
        <w:jc w:val="both"/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№ </w:t>
      </w:r>
      <w:r w:rsidR="00FA3B31">
        <w:t>3</w:t>
      </w:r>
      <w:r w:rsidR="00607CB3">
        <w:t>1</w:t>
      </w:r>
      <w:r>
        <w:t xml:space="preserve">    </w:t>
      </w: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  <w:proofErr w:type="spellEnd"/>
    </w:p>
    <w:p w:rsidR="00414E35" w:rsidRDefault="00414E35" w:rsidP="00414E35">
      <w:pPr>
        <w:jc w:val="center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Pr="00067865" w:rsidRDefault="00414E35" w:rsidP="00414E35">
      <w:pPr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54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19.12.2013 № 31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сельсовета</w:t>
      </w:r>
    </w:p>
    <w:p w:rsidR="00414E35" w:rsidRDefault="00414E35" w:rsidP="00414E35">
      <w:pPr>
        <w:ind w:firstLine="720"/>
        <w:jc w:val="both"/>
        <w:rPr>
          <w:sz w:val="26"/>
          <w:szCs w:val="26"/>
        </w:rPr>
      </w:pPr>
    </w:p>
    <w:p w:rsidR="00414E35" w:rsidRDefault="00414E35" w:rsidP="00414E35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414E35" w:rsidRDefault="00414E35" w:rsidP="00414E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FA3B31">
        <w:rPr>
          <w:sz w:val="26"/>
          <w:szCs w:val="26"/>
        </w:rPr>
        <w:t>трети</w:t>
      </w:r>
      <w:r>
        <w:rPr>
          <w:sz w:val="26"/>
          <w:szCs w:val="26"/>
        </w:rPr>
        <w:t>й квартал 2020 года (Прилагается).</w:t>
      </w:r>
    </w:p>
    <w:p w:rsidR="00414E35" w:rsidRDefault="00414E35" w:rsidP="00414E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комиссию по бюджету, налоговой и кредитной политике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414E35" w:rsidRDefault="00414E35" w:rsidP="00414E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</w:t>
      </w:r>
      <w:r>
        <w:rPr>
          <w:szCs w:val="26"/>
        </w:rPr>
        <w:t xml:space="preserve">подлежит </w:t>
      </w:r>
      <w:r>
        <w:rPr>
          <w:sz w:val="26"/>
          <w:szCs w:val="26"/>
        </w:rPr>
        <w:t>обнародованию в установленном порядке.</w:t>
      </w:r>
    </w:p>
    <w:p w:rsidR="00414E35" w:rsidRDefault="00414E35" w:rsidP="00414E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414E35" w:rsidRDefault="00414E35" w:rsidP="00414E35"/>
    <w:p w:rsidR="00414E35" w:rsidRDefault="00414E35" w:rsidP="00414E35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сельсовета     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414E35" w:rsidRDefault="00414E35" w:rsidP="00414E35"/>
    <w:p w:rsidR="00414E35" w:rsidRDefault="00414E35" w:rsidP="00414E35"/>
    <w:p w:rsidR="00414E35" w:rsidRDefault="00414E35" w:rsidP="00414E35"/>
    <w:p w:rsidR="00414E35" w:rsidRDefault="00414E35" w:rsidP="00414E35"/>
    <w:p w:rsidR="00414E35" w:rsidRDefault="00414E35" w:rsidP="00414E35"/>
    <w:p w:rsidR="00414E35" w:rsidRPr="00FB6993" w:rsidRDefault="00414E35" w:rsidP="00414E35">
      <w:pPr>
        <w:rPr>
          <w:sz w:val="26"/>
          <w:szCs w:val="26"/>
        </w:rPr>
      </w:pPr>
    </w:p>
    <w:p w:rsidR="00414E35" w:rsidRDefault="00414E35"/>
    <w:p w:rsidR="00414E35" w:rsidRDefault="00414E35"/>
    <w:p w:rsidR="00414E35" w:rsidRDefault="00414E35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414E35" w:rsidTr="00414E35">
        <w:trPr>
          <w:trHeight w:val="1744"/>
        </w:trPr>
        <w:tc>
          <w:tcPr>
            <w:tcW w:w="4320" w:type="dxa"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ПРИЛОЖЕНИЕ</w:t>
            </w:r>
          </w:p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</w:t>
            </w:r>
          </w:p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 w:rsidR="00FA3B31">
              <w:rPr>
                <w:sz w:val="26"/>
                <w:szCs w:val="26"/>
                <w:lang w:eastAsia="en-US"/>
              </w:rPr>
              <w:t>1</w:t>
            </w:r>
            <w:r w:rsidR="00607CB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.10.2020  № </w:t>
            </w:r>
            <w:r w:rsidR="00FA3B31">
              <w:rPr>
                <w:sz w:val="26"/>
                <w:szCs w:val="26"/>
                <w:lang w:eastAsia="en-US"/>
              </w:rPr>
              <w:t>3</w:t>
            </w:r>
            <w:r w:rsidR="00607CB3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14E35" w:rsidRDefault="00414E35" w:rsidP="00414E35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414E35" w:rsidRDefault="00414E35" w:rsidP="00414E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3 квартал 2020 года</w:t>
      </w:r>
    </w:p>
    <w:p w:rsidR="00414E35" w:rsidRDefault="00414E35" w:rsidP="00414E35">
      <w:pPr>
        <w:jc w:val="center"/>
        <w:rPr>
          <w:sz w:val="26"/>
          <w:szCs w:val="26"/>
        </w:rPr>
      </w:pPr>
    </w:p>
    <w:p w:rsidR="00414E35" w:rsidRDefault="00414E35" w:rsidP="00414E35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414E35" w:rsidRDefault="00414E35" w:rsidP="00414E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Исполнение бюджета по доходам, расходам 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3 квартал 2020 года</w:t>
      </w:r>
    </w:p>
    <w:p w:rsidR="00414E35" w:rsidRDefault="00414E35" w:rsidP="00414E35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270"/>
        <w:gridCol w:w="2012"/>
        <w:gridCol w:w="2038"/>
      </w:tblGrid>
      <w:tr w:rsidR="00414E35" w:rsidTr="00414E3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3квартал 2020 года</w:t>
            </w:r>
          </w:p>
        </w:tc>
      </w:tr>
      <w:tr w:rsidR="00414E35" w:rsidTr="00414E35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414E35" w:rsidTr="00414E35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ind w:firstLine="25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color w:val="FFFFFF"/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E35" w:rsidTr="00414E35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648</w:t>
            </w:r>
          </w:p>
        </w:tc>
      </w:tr>
      <w:tr w:rsidR="00414E35" w:rsidTr="00414E35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E35" w:rsidTr="00414E35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103,3</w:t>
            </w:r>
          </w:p>
        </w:tc>
      </w:tr>
      <w:tr w:rsidR="00414E35" w:rsidTr="00414E35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2,7</w:t>
            </w:r>
          </w:p>
        </w:tc>
      </w:tr>
      <w:tr w:rsidR="00414E35" w:rsidTr="00414E35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542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827,4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2,7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45,1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779,6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1340</w:t>
            </w:r>
          </w:p>
        </w:tc>
      </w:tr>
      <w:tr w:rsidR="00414E35" w:rsidTr="00414E35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E35" w:rsidTr="00414E35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</w:tr>
      <w:tr w:rsidR="00414E35" w:rsidTr="00414E35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188,6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142,8</w:t>
            </w:r>
          </w:p>
        </w:tc>
      </w:tr>
      <w:tr w:rsidR="00414E35" w:rsidTr="00414E35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10,2</w:t>
            </w:r>
          </w:p>
        </w:tc>
      </w:tr>
      <w:tr w:rsidR="00414E35" w:rsidTr="00414E35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66,8</w:t>
            </w:r>
          </w:p>
        </w:tc>
      </w:tr>
      <w:tr w:rsidR="00414E35" w:rsidTr="00414E35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2049,9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939,3</w:t>
            </w:r>
          </w:p>
        </w:tc>
      </w:tr>
      <w:tr w:rsidR="00414E35" w:rsidTr="00414E35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55,9</w:t>
            </w:r>
          </w:p>
        </w:tc>
      </w:tr>
      <w:tr w:rsidR="00414E35" w:rsidTr="00414E35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414E35" w:rsidTr="00414E35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-20</w:t>
            </w:r>
          </w:p>
        </w:tc>
      </w:tr>
      <w:tr w:rsidR="00414E35" w:rsidTr="00414E35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5321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2815,4</w:t>
            </w:r>
          </w:p>
        </w:tc>
      </w:tr>
      <w:tr w:rsidR="00414E35" w:rsidTr="00414E3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ind w:firstLine="257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E35" w:rsidTr="00414E3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1142,7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927,6</w:t>
            </w:r>
          </w:p>
        </w:tc>
      </w:tr>
      <w:tr w:rsidR="00414E35" w:rsidTr="00414E3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0104 Функционирование Правительства Российской  Федерации, высших исполнительных органов государственной власти субъектов Российской </w:t>
            </w:r>
            <w:r>
              <w:rPr>
                <w:sz w:val="26"/>
                <w:szCs w:val="26"/>
                <w:lang w:eastAsia="en-US"/>
              </w:rPr>
              <w:lastRenderedPageBreak/>
              <w:t>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615,6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405,3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522,3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50,9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50,9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414E35" w:rsidTr="00414E3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0309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04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1079,8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678,1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2,6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1073,3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675,5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1923,8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684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1920,8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682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414E35" w:rsidTr="00414E3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1228,1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598,7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189,5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409,2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414E35" w:rsidTr="00414E3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14E35" w:rsidTr="00414E3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5468,9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2942,3</w:t>
            </w:r>
          </w:p>
        </w:tc>
      </w:tr>
      <w:tr w:rsidR="00414E35" w:rsidTr="00414E3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ind w:firstLine="257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Новодраченинский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-147,9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-126,9</w:t>
            </w:r>
          </w:p>
        </w:tc>
      </w:tr>
      <w:tr w:rsidR="00414E35" w:rsidTr="00414E3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E35" w:rsidTr="00414E3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E35" w:rsidRDefault="00414E35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-147,9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35" w:rsidRDefault="00414E3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-126,9</w:t>
            </w:r>
          </w:p>
        </w:tc>
      </w:tr>
    </w:tbl>
    <w:p w:rsidR="00414E35" w:rsidRDefault="00414E35" w:rsidP="00414E35"/>
    <w:p w:rsidR="00FB6993" w:rsidRDefault="00FB6993" w:rsidP="00FB6993">
      <w:pPr>
        <w:pStyle w:val="a3"/>
        <w:jc w:val="both"/>
        <w:rPr>
          <w:sz w:val="26"/>
          <w:szCs w:val="26"/>
        </w:rPr>
      </w:pPr>
    </w:p>
    <w:p w:rsidR="00414E35" w:rsidRDefault="00414E35" w:rsidP="00FB6993">
      <w:pPr>
        <w:pStyle w:val="a3"/>
        <w:jc w:val="both"/>
        <w:rPr>
          <w:sz w:val="26"/>
          <w:szCs w:val="26"/>
        </w:rPr>
      </w:pPr>
    </w:p>
    <w:p w:rsidR="00414E35" w:rsidRDefault="00414E35" w:rsidP="00FB6993">
      <w:pPr>
        <w:pStyle w:val="a3"/>
        <w:jc w:val="both"/>
        <w:rPr>
          <w:sz w:val="26"/>
          <w:szCs w:val="26"/>
        </w:rPr>
      </w:pPr>
    </w:p>
    <w:p w:rsidR="00414E35" w:rsidRDefault="00414E35" w:rsidP="00FB6993">
      <w:pPr>
        <w:pStyle w:val="a3"/>
        <w:jc w:val="both"/>
        <w:rPr>
          <w:sz w:val="26"/>
          <w:szCs w:val="26"/>
        </w:rPr>
      </w:pPr>
    </w:p>
    <w:p w:rsidR="00414E35" w:rsidRDefault="00414E35" w:rsidP="00FB6993">
      <w:pPr>
        <w:pStyle w:val="a3"/>
        <w:jc w:val="both"/>
        <w:rPr>
          <w:sz w:val="26"/>
          <w:szCs w:val="26"/>
        </w:rPr>
      </w:pPr>
    </w:p>
    <w:p w:rsidR="00414E35" w:rsidRDefault="00414E35" w:rsidP="00FB6993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sectPr w:rsidR="00414E35" w:rsidSect="00AF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E95"/>
    <w:rsid w:val="00067865"/>
    <w:rsid w:val="00414E35"/>
    <w:rsid w:val="004968F8"/>
    <w:rsid w:val="00607CB3"/>
    <w:rsid w:val="00AF6CA5"/>
    <w:rsid w:val="00DC0948"/>
    <w:rsid w:val="00F50E95"/>
    <w:rsid w:val="00FA3B31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86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067865"/>
    <w:pPr>
      <w:ind w:left="566" w:hanging="283"/>
    </w:pPr>
    <w:rPr>
      <w:sz w:val="20"/>
      <w:szCs w:val="20"/>
    </w:rPr>
  </w:style>
  <w:style w:type="paragraph" w:styleId="a3">
    <w:name w:val="Title"/>
    <w:basedOn w:val="a"/>
    <w:link w:val="a4"/>
    <w:qFormat/>
    <w:rsid w:val="000678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86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067865"/>
    <w:pPr>
      <w:ind w:left="566" w:hanging="283"/>
    </w:pPr>
    <w:rPr>
      <w:sz w:val="20"/>
      <w:szCs w:val="20"/>
    </w:rPr>
  </w:style>
  <w:style w:type="paragraph" w:styleId="a3">
    <w:name w:val="Title"/>
    <w:basedOn w:val="a"/>
    <w:link w:val="a4"/>
    <w:qFormat/>
    <w:rsid w:val="000678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Кайгородова</dc:creator>
  <cp:keywords/>
  <dc:description/>
  <cp:lastModifiedBy>Пользователь Windows</cp:lastModifiedBy>
  <cp:revision>13</cp:revision>
  <cp:lastPrinted>2020-07-13T02:06:00Z</cp:lastPrinted>
  <dcterms:created xsi:type="dcterms:W3CDTF">2020-04-22T04:00:00Z</dcterms:created>
  <dcterms:modified xsi:type="dcterms:W3CDTF">2020-10-16T03:14:00Z</dcterms:modified>
</cp:coreProperties>
</file>