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D" w:rsidRDefault="0036284B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-453390</wp:posOffset>
            </wp:positionV>
            <wp:extent cx="719455" cy="71945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293">
        <w:rPr>
          <w:rFonts w:ascii="Arial" w:eastAsia="Times New Roman" w:hAnsi="Arial" w:cs="Arial"/>
          <w:sz w:val="24"/>
          <w:szCs w:val="24"/>
        </w:rPr>
        <w:t>ПРОЕКТ</w:t>
      </w:r>
    </w:p>
    <w:p w:rsidR="0036284B" w:rsidRDefault="001D0D55" w:rsidP="001D0D55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СОВЕТ ДЕПУТАТОВ </w:t>
      </w:r>
      <w:r w:rsidR="0036284B">
        <w:rPr>
          <w:rFonts w:ascii="Arial" w:eastAsia="Times New Roman" w:hAnsi="Arial" w:cs="Arial"/>
          <w:b/>
          <w:sz w:val="24"/>
          <w:szCs w:val="24"/>
        </w:rPr>
        <w:t xml:space="preserve">СМАЗНЕВСКОГО </w:t>
      </w:r>
      <w:r w:rsidRPr="001D0D55">
        <w:rPr>
          <w:rFonts w:ascii="Arial" w:eastAsia="Times New Roman" w:hAnsi="Arial" w:cs="Arial"/>
          <w:b/>
          <w:sz w:val="24"/>
          <w:szCs w:val="24"/>
        </w:rPr>
        <w:t xml:space="preserve">СЕЛЬСОВЕТА </w:t>
      </w:r>
    </w:p>
    <w:p w:rsidR="001D0D55" w:rsidRPr="001D0D55" w:rsidRDefault="001D0D55" w:rsidP="001D0D55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>ЗАРИНСКОГО РАЙОНА АЛТАЙСКОГО КРАЯ</w:t>
      </w:r>
    </w:p>
    <w:p w:rsidR="001D0D55" w:rsidRPr="001D0D55" w:rsidRDefault="001D0D55" w:rsidP="001D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694293" w:rsidP="00694293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00</w:t>
            </w:r>
            <w:r w:rsidR="001D0D55"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</w:t>
            </w:r>
            <w:r w:rsidR="001D0D55"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.2022</w:t>
            </w:r>
          </w:p>
        </w:tc>
        <w:tc>
          <w:tcPr>
            <w:tcW w:w="4678" w:type="dxa"/>
          </w:tcPr>
          <w:p w:rsidR="001D0D55" w:rsidRPr="001D0D55" w:rsidRDefault="0036284B" w:rsidP="0069429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</w:t>
            </w:r>
            <w:r w:rsidR="003A6D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</w:t>
            </w:r>
            <w:r w:rsidR="009C5A8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69429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00</w:t>
            </w:r>
          </w:p>
        </w:tc>
      </w:tr>
    </w:tbl>
    <w:p w:rsidR="0087340D" w:rsidRPr="0036284B" w:rsidRDefault="0036284B" w:rsidP="0036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6284B">
        <w:rPr>
          <w:rFonts w:ascii="Times New Roman" w:eastAsia="Times New Roman" w:hAnsi="Times New Roman" w:cs="Times New Roman"/>
        </w:rPr>
        <w:t>ст.Смазнево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076B0" w:rsidRDefault="001076B0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1076B0"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36284B">
        <w:rPr>
          <w:rFonts w:ascii="Arial" w:hAnsi="Arial" w:cs="Arial"/>
          <w:color w:val="000000"/>
          <w:sz w:val="24"/>
          <w:szCs w:val="24"/>
        </w:rPr>
        <w:t xml:space="preserve">Смазневского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сельсовета от </w:t>
      </w:r>
      <w:r w:rsidR="0036284B"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>.09.2009 № 1</w:t>
      </w:r>
      <w:r w:rsidR="0036284B">
        <w:rPr>
          <w:rFonts w:ascii="Arial" w:hAnsi="Arial" w:cs="Arial"/>
          <w:color w:val="000000"/>
          <w:sz w:val="24"/>
          <w:szCs w:val="24"/>
        </w:rPr>
        <w:t>5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«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О муниципальной службе в муниципальном образовании </w:t>
      </w:r>
      <w:r w:rsidR="0036284B">
        <w:rPr>
          <w:rFonts w:ascii="Arial" w:hAnsi="Arial" w:cs="Arial"/>
          <w:color w:val="000000"/>
          <w:sz w:val="24"/>
          <w:szCs w:val="24"/>
        </w:rPr>
        <w:t xml:space="preserve"> Смазневский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 Заринского района </w:t>
      </w:r>
      <w:r w:rsidRPr="001076B0">
        <w:rPr>
          <w:rFonts w:ascii="Arial" w:hAnsi="Arial" w:cs="Arial"/>
          <w:sz w:val="24"/>
          <w:szCs w:val="24"/>
        </w:rPr>
        <w:t>Алтайского края</w:t>
      </w:r>
      <w:r w:rsidRPr="001076B0">
        <w:rPr>
          <w:rFonts w:ascii="Arial" w:hAnsi="Arial" w:cs="Arial"/>
          <w:color w:val="000000"/>
          <w:sz w:val="24"/>
          <w:szCs w:val="24"/>
        </w:rPr>
        <w:t>»</w:t>
      </w:r>
    </w:p>
    <w:p w:rsidR="001076B0" w:rsidRPr="001D0D55" w:rsidRDefault="001076B0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D0D55" w:rsidRPr="00F1259B" w:rsidRDefault="001076B0" w:rsidP="00F125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В соответствии с изменениями ст.11 закона Алтайского края от 07.12.2007 №134-ЗС «О муниципальной службе в Алтайском крае», внесенными Законом Алтайского края от 03.03.2022 №19 «О внесении изменений в закон Алтайского края «О муниципальной службе»</w:t>
      </w:r>
      <w:r w:rsidR="009040EF" w:rsidRPr="00F1259B">
        <w:rPr>
          <w:rFonts w:ascii="Arial" w:eastAsia="Times New Roman" w:hAnsi="Arial" w:cs="Arial"/>
          <w:sz w:val="24"/>
          <w:szCs w:val="24"/>
        </w:rPr>
        <w:t>,Совет</w:t>
      </w:r>
      <w:r w:rsidRPr="00F1259B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="0036284B">
        <w:rPr>
          <w:rFonts w:ascii="Arial" w:eastAsia="Times New Roman" w:hAnsi="Arial" w:cs="Arial"/>
          <w:sz w:val="24"/>
          <w:szCs w:val="24"/>
        </w:rPr>
        <w:t xml:space="preserve">Смазневского </w:t>
      </w:r>
      <w:r w:rsidRPr="00F1259B">
        <w:rPr>
          <w:rFonts w:ascii="Arial" w:eastAsia="Times New Roman" w:hAnsi="Arial" w:cs="Arial"/>
          <w:sz w:val="24"/>
          <w:szCs w:val="24"/>
        </w:rPr>
        <w:t>сельсовета</w:t>
      </w:r>
    </w:p>
    <w:p w:rsidR="00F1259B" w:rsidRDefault="00F1259B" w:rsidP="00F125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F1259B" w:rsidRDefault="001D0D55" w:rsidP="001D0D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РЕШИЛ</w:t>
      </w:r>
      <w:r w:rsidR="00B329D1" w:rsidRPr="00F1259B">
        <w:rPr>
          <w:rFonts w:ascii="Arial" w:eastAsia="Times New Roman" w:hAnsi="Arial" w:cs="Arial"/>
          <w:sz w:val="24"/>
          <w:szCs w:val="24"/>
        </w:rPr>
        <w:t>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1. Внести в Положение «О муниципальной службе в муниципальном образовании </w:t>
      </w:r>
      <w:r w:rsidR="0036284B">
        <w:rPr>
          <w:rFonts w:ascii="Arial" w:eastAsia="Times New Roman" w:hAnsi="Arial" w:cs="Arial"/>
          <w:sz w:val="24"/>
          <w:szCs w:val="24"/>
        </w:rPr>
        <w:t xml:space="preserve">Смазневский </w:t>
      </w:r>
      <w:r w:rsidRPr="00F1259B">
        <w:rPr>
          <w:rFonts w:ascii="Arial" w:eastAsia="Times New Roman" w:hAnsi="Arial" w:cs="Arial"/>
          <w:sz w:val="24"/>
          <w:szCs w:val="24"/>
        </w:rPr>
        <w:t xml:space="preserve">сельсовет Заринского района Алтайского края» от </w:t>
      </w:r>
      <w:r w:rsidR="0036284B">
        <w:rPr>
          <w:rFonts w:ascii="Arial" w:eastAsia="Times New Roman" w:hAnsi="Arial" w:cs="Arial"/>
          <w:sz w:val="24"/>
          <w:szCs w:val="24"/>
        </w:rPr>
        <w:t>25</w:t>
      </w:r>
      <w:r w:rsidRPr="00F1259B">
        <w:rPr>
          <w:rFonts w:ascii="Arial" w:eastAsia="Times New Roman" w:hAnsi="Arial" w:cs="Arial"/>
          <w:sz w:val="24"/>
          <w:szCs w:val="24"/>
        </w:rPr>
        <w:t>.09.2009 № 1</w:t>
      </w:r>
      <w:r w:rsidR="0036284B">
        <w:rPr>
          <w:rFonts w:ascii="Arial" w:eastAsia="Times New Roman" w:hAnsi="Arial" w:cs="Arial"/>
          <w:sz w:val="24"/>
          <w:szCs w:val="24"/>
        </w:rPr>
        <w:t>5</w:t>
      </w:r>
      <w:r w:rsidRPr="00F1259B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1.1 ст.20</w:t>
      </w:r>
      <w:r w:rsidR="0036284B">
        <w:rPr>
          <w:rFonts w:ascii="Arial" w:eastAsia="Times New Roman" w:hAnsi="Arial" w:cs="Arial"/>
          <w:sz w:val="24"/>
          <w:szCs w:val="24"/>
        </w:rPr>
        <w:t xml:space="preserve"> Положения </w:t>
      </w:r>
      <w:r w:rsidRPr="00F1259B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«</w:t>
      </w:r>
      <w:r w:rsidRPr="00F1259B">
        <w:rPr>
          <w:rFonts w:ascii="Arial" w:eastAsia="Times New Roman" w:hAnsi="Arial" w:cs="Arial"/>
          <w:b/>
          <w:bCs/>
          <w:sz w:val="24"/>
          <w:szCs w:val="24"/>
        </w:rPr>
        <w:t xml:space="preserve">Статья 20. Поощрения муниципального служащего    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1. За безупречную и эффективную муниципальную службу к муниципальным </w:t>
      </w:r>
      <w:r w:rsidR="00F1259B" w:rsidRPr="00F1259B">
        <w:rPr>
          <w:rFonts w:ascii="Arial" w:eastAsia="Times New Roman" w:hAnsi="Arial" w:cs="Arial"/>
          <w:sz w:val="24"/>
          <w:szCs w:val="24"/>
        </w:rPr>
        <w:t>служащим могут</w:t>
      </w:r>
      <w:r w:rsidRPr="00F1259B">
        <w:rPr>
          <w:rFonts w:ascii="Arial" w:eastAsia="Times New Roman" w:hAnsi="Arial" w:cs="Arial"/>
          <w:sz w:val="24"/>
          <w:szCs w:val="24"/>
        </w:rPr>
        <w:t xml:space="preserve"> применяться следующие виды поощрения и награждения: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1) объявление благодарности, 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2) награждение почетной грамотой органа местного самоуправления;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3) награждение почетной грамотой государственного органа Алтайского края;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4) иные виды поощрений и награждений органа местного </w:t>
      </w:r>
      <w:r w:rsidR="00F1259B" w:rsidRPr="00F1259B">
        <w:rPr>
          <w:rFonts w:ascii="Arial" w:eastAsia="Times New Roman" w:hAnsi="Arial" w:cs="Arial"/>
          <w:sz w:val="24"/>
          <w:szCs w:val="24"/>
        </w:rPr>
        <w:t>самоуправления</w:t>
      </w:r>
      <w:r w:rsidRPr="00F1259B">
        <w:rPr>
          <w:rFonts w:ascii="Arial" w:eastAsia="Times New Roman" w:hAnsi="Arial" w:cs="Arial"/>
          <w:sz w:val="24"/>
          <w:szCs w:val="24"/>
        </w:rPr>
        <w:t>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5) награждение государственными наградами Российской Федерации и наградами Алтайского края;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6) выплата единовременного поощрения в связи с выходом на пенсию за выслугу лет.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7)иные виды поощрений и награждений федерального государственного органа, государственного органа Алтайского края.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 xml:space="preserve">2. Порядок применения мер поощрения устанавливается нормативными правовыми актами муниципального образования </w:t>
      </w:r>
      <w:r w:rsidR="00461048">
        <w:rPr>
          <w:rFonts w:ascii="Arial" w:eastAsia="Times New Roman" w:hAnsi="Arial" w:cs="Arial"/>
          <w:sz w:val="24"/>
          <w:szCs w:val="24"/>
        </w:rPr>
        <w:t xml:space="preserve">Новомоношкинский </w:t>
      </w:r>
      <w:r w:rsidRPr="00F1259B">
        <w:rPr>
          <w:rFonts w:ascii="Arial" w:eastAsia="Times New Roman" w:hAnsi="Arial" w:cs="Arial"/>
          <w:sz w:val="24"/>
          <w:szCs w:val="24"/>
        </w:rPr>
        <w:t>сельсовет Заринского района Алтайского края в соответствии с федеральными законами края.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3.Запись о поощрении или награждении вносится в трудовую книжку (при наличии) и в личное дело муниципального служащего».</w:t>
      </w:r>
    </w:p>
    <w:p w:rsidR="0036284B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2.Настоящее решение Совета депутатов подлежит размещению на </w:t>
      </w:r>
      <w:r w:rsidRPr="00461048">
        <w:rPr>
          <w:rFonts w:ascii="Arial" w:eastAsia="Times New Roman" w:hAnsi="Arial" w:cs="Arial"/>
          <w:iCs/>
          <w:sz w:val="24"/>
          <w:szCs w:val="24"/>
          <w:lang w:val="en-US"/>
        </w:rPr>
        <w:t>Web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-странице Администрации </w:t>
      </w:r>
      <w:r w:rsidR="0036284B">
        <w:rPr>
          <w:rFonts w:ascii="Arial" w:eastAsia="Times New Roman" w:hAnsi="Arial" w:cs="Arial"/>
          <w:iCs/>
          <w:sz w:val="24"/>
          <w:szCs w:val="24"/>
        </w:rPr>
        <w:t xml:space="preserve">Смазневского </w:t>
      </w:r>
      <w:r w:rsidRPr="00461048">
        <w:rPr>
          <w:rFonts w:ascii="Arial" w:eastAsia="Times New Roman" w:hAnsi="Arial" w:cs="Arial"/>
          <w:iCs/>
          <w:sz w:val="24"/>
          <w:szCs w:val="24"/>
        </w:rPr>
        <w:t>сельсовета официального сайта Администрации Заринского района и на информационном стенде в администрации сельсовета, а также на информационн</w:t>
      </w:r>
      <w:r w:rsidR="0036284B">
        <w:rPr>
          <w:rFonts w:ascii="Arial" w:eastAsia="Times New Roman" w:hAnsi="Arial" w:cs="Arial"/>
          <w:iCs/>
          <w:sz w:val="24"/>
          <w:szCs w:val="24"/>
        </w:rPr>
        <w:t>ом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 стенд</w:t>
      </w:r>
      <w:r w:rsidR="0036284B">
        <w:rPr>
          <w:rFonts w:ascii="Arial" w:eastAsia="Times New Roman" w:hAnsi="Arial" w:cs="Arial"/>
          <w:iCs/>
          <w:sz w:val="24"/>
          <w:szCs w:val="24"/>
        </w:rPr>
        <w:t>е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 в </w:t>
      </w:r>
      <w:r w:rsidR="0036284B">
        <w:rPr>
          <w:rFonts w:ascii="Arial" w:eastAsia="Times New Roman" w:hAnsi="Arial" w:cs="Arial"/>
          <w:iCs/>
          <w:sz w:val="24"/>
          <w:szCs w:val="24"/>
        </w:rPr>
        <w:t xml:space="preserve"> поселке Авдеевская База.</w:t>
      </w:r>
    </w:p>
    <w:p w:rsidR="00461048" w:rsidRPr="00461048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t>3. Контроль за выполнением данного решения возложить на постоянную комиссию по</w:t>
      </w:r>
      <w:r w:rsidR="0036284B">
        <w:rPr>
          <w:rFonts w:ascii="Arial" w:eastAsia="Times New Roman" w:hAnsi="Arial" w:cs="Arial"/>
          <w:iCs/>
          <w:sz w:val="24"/>
          <w:szCs w:val="24"/>
        </w:rPr>
        <w:t xml:space="preserve"> бюджету и налоговой политике</w:t>
      </w:r>
      <w:r w:rsidRPr="00461048">
        <w:rPr>
          <w:rFonts w:ascii="Arial" w:eastAsia="Times New Roman" w:hAnsi="Arial" w:cs="Arial"/>
          <w:iCs/>
          <w:sz w:val="24"/>
          <w:szCs w:val="24"/>
        </w:rPr>
        <w:t>.</w:t>
      </w:r>
    </w:p>
    <w:p w:rsidR="006208DC" w:rsidRPr="00F1259B" w:rsidRDefault="006208DC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259B" w:rsidRPr="00F1259B" w:rsidRDefault="00F1259B" w:rsidP="00F1259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8634C" w:rsidRPr="00F1259B" w:rsidRDefault="006208DC" w:rsidP="006208DC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59B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</w:t>
      </w:r>
      <w:r w:rsidR="0036284B">
        <w:rPr>
          <w:rFonts w:ascii="Arial" w:hAnsi="Arial" w:cs="Arial"/>
          <w:color w:val="000000"/>
          <w:sz w:val="24"/>
          <w:szCs w:val="24"/>
        </w:rPr>
        <w:t xml:space="preserve">                                   О.В.Дорохова</w:t>
      </w:r>
    </w:p>
    <w:p w:rsidR="006208DC" w:rsidRPr="00F1259B" w:rsidRDefault="006208DC" w:rsidP="006208DC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 w:rsidP="0010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8E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92" w:rsidRDefault="00F76492" w:rsidP="00F233C2">
      <w:pPr>
        <w:spacing w:after="0" w:line="240" w:lineRule="auto"/>
      </w:pPr>
      <w:r>
        <w:separator/>
      </w:r>
    </w:p>
  </w:endnote>
  <w:endnote w:type="continuationSeparator" w:id="1">
    <w:p w:rsidR="00F76492" w:rsidRDefault="00F7649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92" w:rsidRDefault="00F76492" w:rsidP="00F233C2">
      <w:pPr>
        <w:spacing w:after="0" w:line="240" w:lineRule="auto"/>
      </w:pPr>
      <w:r>
        <w:separator/>
      </w:r>
    </w:p>
  </w:footnote>
  <w:footnote w:type="continuationSeparator" w:id="1">
    <w:p w:rsidR="00F76492" w:rsidRDefault="00F76492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C4737"/>
    <w:rsid w:val="000F49A8"/>
    <w:rsid w:val="001076B0"/>
    <w:rsid w:val="00141536"/>
    <w:rsid w:val="001A76AB"/>
    <w:rsid w:val="001D0D55"/>
    <w:rsid w:val="0024534D"/>
    <w:rsid w:val="00261FC1"/>
    <w:rsid w:val="00284660"/>
    <w:rsid w:val="002F10E2"/>
    <w:rsid w:val="00325BEE"/>
    <w:rsid w:val="00343CDE"/>
    <w:rsid w:val="00346712"/>
    <w:rsid w:val="0035706E"/>
    <w:rsid w:val="00357931"/>
    <w:rsid w:val="0036284B"/>
    <w:rsid w:val="003A6DA8"/>
    <w:rsid w:val="00450EF9"/>
    <w:rsid w:val="00461048"/>
    <w:rsid w:val="004914A6"/>
    <w:rsid w:val="004F4B56"/>
    <w:rsid w:val="006208DC"/>
    <w:rsid w:val="00634C03"/>
    <w:rsid w:val="0064567A"/>
    <w:rsid w:val="00687C8D"/>
    <w:rsid w:val="00694293"/>
    <w:rsid w:val="0072209E"/>
    <w:rsid w:val="0078634C"/>
    <w:rsid w:val="007909F2"/>
    <w:rsid w:val="007C2EBD"/>
    <w:rsid w:val="00825C28"/>
    <w:rsid w:val="00826240"/>
    <w:rsid w:val="0087340D"/>
    <w:rsid w:val="008C3267"/>
    <w:rsid w:val="008E7769"/>
    <w:rsid w:val="009040EF"/>
    <w:rsid w:val="00926BE8"/>
    <w:rsid w:val="009C5A8D"/>
    <w:rsid w:val="009D4EBE"/>
    <w:rsid w:val="00A41A49"/>
    <w:rsid w:val="00AF5194"/>
    <w:rsid w:val="00B11449"/>
    <w:rsid w:val="00B329D1"/>
    <w:rsid w:val="00B37D64"/>
    <w:rsid w:val="00B51E07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1259B"/>
    <w:rsid w:val="00F233C2"/>
    <w:rsid w:val="00F53D2F"/>
    <w:rsid w:val="00F76492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C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A8D"/>
  </w:style>
  <w:style w:type="paragraph" w:styleId="ab">
    <w:name w:val="footer"/>
    <w:basedOn w:val="a"/>
    <w:link w:val="ac"/>
    <w:uiPriority w:val="99"/>
    <w:unhideWhenUsed/>
    <w:rsid w:val="009C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EDCB-FF9F-4607-A3C5-A52BAB2D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PC</cp:lastModifiedBy>
  <cp:revision>18</cp:revision>
  <dcterms:created xsi:type="dcterms:W3CDTF">2022-06-02T04:10:00Z</dcterms:created>
  <dcterms:modified xsi:type="dcterms:W3CDTF">2022-06-21T08:16:00Z</dcterms:modified>
</cp:coreProperties>
</file>