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7" w:rsidRPr="00956BF7" w:rsidRDefault="00956BF7" w:rsidP="00956BF7">
      <w:pPr>
        <w:rPr>
          <w:rFonts w:ascii="Times New Roman" w:hAnsi="Times New Roman" w:cs="Times New Roman"/>
        </w:rPr>
      </w:pPr>
      <w:r w:rsidRPr="00956BF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-141605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BF7" w:rsidRPr="00956BF7" w:rsidRDefault="00956BF7" w:rsidP="00956BF7">
      <w:pPr>
        <w:rPr>
          <w:rFonts w:ascii="Times New Roman" w:hAnsi="Times New Roman" w:cs="Times New Roman"/>
          <w:b/>
        </w:rPr>
      </w:pPr>
      <w:r w:rsidRPr="00956BF7">
        <w:rPr>
          <w:rFonts w:ascii="Times New Roman" w:hAnsi="Times New Roman" w:cs="Times New Roman"/>
          <w:b/>
        </w:rPr>
        <w:t>ПРОЕКТ</w:t>
      </w:r>
    </w:p>
    <w:p w:rsidR="00956BF7" w:rsidRPr="00956BF7" w:rsidRDefault="00956BF7" w:rsidP="00956B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56BF7" w:rsidRPr="00956BF7" w:rsidRDefault="00956BF7" w:rsidP="00956BF7">
      <w:pPr>
        <w:pStyle w:val="1"/>
        <w:tabs>
          <w:tab w:val="left" w:pos="1260"/>
          <w:tab w:val="right" w:pos="3960"/>
        </w:tabs>
        <w:jc w:val="left"/>
        <w:rPr>
          <w:color w:val="FF0000"/>
          <w:sz w:val="28"/>
          <w:szCs w:val="28"/>
        </w:rPr>
      </w:pPr>
      <w:r w:rsidRPr="00956BF7">
        <w:rPr>
          <w:color w:val="FF0000"/>
          <w:sz w:val="28"/>
          <w:szCs w:val="28"/>
        </w:rPr>
        <w:tab/>
      </w:r>
      <w:r w:rsidRPr="00956BF7">
        <w:rPr>
          <w:color w:val="FF0000"/>
          <w:sz w:val="28"/>
          <w:szCs w:val="28"/>
        </w:rPr>
        <w:tab/>
      </w:r>
      <w:r w:rsidRPr="00956BF7">
        <w:rPr>
          <w:color w:val="FF0000"/>
          <w:sz w:val="28"/>
          <w:szCs w:val="28"/>
        </w:rPr>
        <w:tab/>
      </w:r>
      <w:r w:rsidRPr="00956BF7">
        <w:rPr>
          <w:color w:val="FF0000"/>
          <w:sz w:val="28"/>
          <w:szCs w:val="28"/>
        </w:rPr>
        <w:tab/>
      </w:r>
    </w:p>
    <w:p w:rsidR="00956BF7" w:rsidRPr="00956BF7" w:rsidRDefault="00956BF7" w:rsidP="00956BF7">
      <w:pPr>
        <w:pStyle w:val="a3"/>
        <w:rPr>
          <w:szCs w:val="28"/>
        </w:rPr>
      </w:pPr>
      <w:r w:rsidRPr="00956BF7">
        <w:rPr>
          <w:szCs w:val="28"/>
        </w:rPr>
        <w:t>СОВЕТ ДЕПУТАТОВ НОВО</w:t>
      </w:r>
      <w:r w:rsidR="00D239BA">
        <w:rPr>
          <w:szCs w:val="28"/>
        </w:rPr>
        <w:t>КОПЫЛОВ</w:t>
      </w:r>
      <w:r w:rsidRPr="00956BF7">
        <w:rPr>
          <w:szCs w:val="28"/>
        </w:rPr>
        <w:t>СКОГО СЕЛЬСОВЕТА</w:t>
      </w:r>
    </w:p>
    <w:p w:rsidR="00956BF7" w:rsidRPr="00956BF7" w:rsidRDefault="00956BF7" w:rsidP="00956BF7">
      <w:pPr>
        <w:pStyle w:val="a3"/>
        <w:rPr>
          <w:szCs w:val="28"/>
        </w:rPr>
      </w:pPr>
      <w:r w:rsidRPr="00956BF7">
        <w:rPr>
          <w:szCs w:val="28"/>
        </w:rPr>
        <w:t>ЗАРИНСКОГО РАЙОНА АЛТАЙСКОГО КРАЯ</w:t>
      </w:r>
    </w:p>
    <w:p w:rsidR="00956BF7" w:rsidRPr="00956BF7" w:rsidRDefault="00956BF7" w:rsidP="00956BF7">
      <w:pPr>
        <w:pStyle w:val="1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956BF7" w:rsidRPr="00956BF7" w:rsidTr="001D1B92">
        <w:tc>
          <w:tcPr>
            <w:tcW w:w="7905" w:type="dxa"/>
          </w:tcPr>
          <w:p w:rsidR="00956BF7" w:rsidRPr="00956BF7" w:rsidRDefault="00956BF7" w:rsidP="001D1B92">
            <w:pPr>
              <w:pStyle w:val="1"/>
              <w:tabs>
                <w:tab w:val="left" w:pos="1700"/>
                <w:tab w:val="center" w:pos="3844"/>
              </w:tabs>
              <w:jc w:val="left"/>
              <w:rPr>
                <w:sz w:val="28"/>
                <w:szCs w:val="28"/>
              </w:rPr>
            </w:pPr>
            <w:r w:rsidRPr="00956BF7">
              <w:rPr>
                <w:sz w:val="28"/>
                <w:szCs w:val="28"/>
              </w:rPr>
              <w:tab/>
            </w:r>
            <w:r w:rsidRPr="00956BF7">
              <w:rPr>
                <w:sz w:val="28"/>
                <w:szCs w:val="28"/>
              </w:rPr>
              <w:tab/>
              <w:t xml:space="preserve">                      </w:t>
            </w:r>
            <w:proofErr w:type="gramStart"/>
            <w:r w:rsidRPr="00956BF7">
              <w:rPr>
                <w:sz w:val="28"/>
                <w:szCs w:val="28"/>
              </w:rPr>
              <w:t>Р</w:t>
            </w:r>
            <w:proofErr w:type="gramEnd"/>
            <w:r w:rsidRPr="00956BF7">
              <w:rPr>
                <w:sz w:val="28"/>
                <w:szCs w:val="28"/>
              </w:rPr>
              <w:t xml:space="preserve"> Е Ш Е Н И Е</w:t>
            </w:r>
          </w:p>
        </w:tc>
        <w:tc>
          <w:tcPr>
            <w:tcW w:w="1665" w:type="dxa"/>
          </w:tcPr>
          <w:p w:rsidR="00956BF7" w:rsidRPr="00956BF7" w:rsidRDefault="00956BF7" w:rsidP="001D1B92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956BF7" w:rsidRPr="00956BF7" w:rsidRDefault="00956BF7" w:rsidP="0095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F7">
        <w:rPr>
          <w:rFonts w:ascii="Times New Roman" w:hAnsi="Times New Roman" w:cs="Times New Roman"/>
          <w:b/>
          <w:sz w:val="28"/>
          <w:szCs w:val="28"/>
        </w:rPr>
        <w:t>_______2022                                                                                         №_____</w:t>
      </w:r>
    </w:p>
    <w:p w:rsidR="00956BF7" w:rsidRPr="00956BF7" w:rsidRDefault="00956BF7" w:rsidP="00956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F7">
        <w:rPr>
          <w:rFonts w:ascii="Times New Roman" w:hAnsi="Times New Roman" w:cs="Times New Roman"/>
          <w:b/>
          <w:sz w:val="28"/>
          <w:szCs w:val="28"/>
        </w:rPr>
        <w:t xml:space="preserve">с.  </w:t>
      </w:r>
      <w:proofErr w:type="spellStart"/>
      <w:r w:rsidRPr="00956BF7">
        <w:rPr>
          <w:rFonts w:ascii="Times New Roman" w:hAnsi="Times New Roman" w:cs="Times New Roman"/>
          <w:b/>
          <w:sz w:val="28"/>
          <w:szCs w:val="28"/>
        </w:rPr>
        <w:t>Ново</w:t>
      </w:r>
      <w:r w:rsidR="00D239BA">
        <w:rPr>
          <w:rFonts w:ascii="Times New Roman" w:hAnsi="Times New Roman" w:cs="Times New Roman"/>
          <w:b/>
          <w:sz w:val="28"/>
          <w:szCs w:val="28"/>
        </w:rPr>
        <w:t>копылово</w:t>
      </w:r>
      <w:proofErr w:type="spellEnd"/>
    </w:p>
    <w:p w:rsidR="00956BF7" w:rsidRPr="00956BF7" w:rsidRDefault="00956BF7" w:rsidP="0095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F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503"/>
        <w:gridCol w:w="5068"/>
      </w:tblGrid>
      <w:tr w:rsidR="00956BF7" w:rsidRPr="00956BF7" w:rsidTr="001D1B92">
        <w:trPr>
          <w:trHeight w:val="2593"/>
        </w:trPr>
        <w:tc>
          <w:tcPr>
            <w:tcW w:w="4503" w:type="dxa"/>
            <w:shd w:val="clear" w:color="auto" w:fill="auto"/>
          </w:tcPr>
          <w:p w:rsidR="00956BF7" w:rsidRPr="00956BF7" w:rsidRDefault="00956BF7" w:rsidP="00D239BA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      </w:r>
            <w:proofErr w:type="spellStart"/>
            <w:r w:rsidRPr="00956BF7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D239BA">
              <w:rPr>
                <w:rFonts w:ascii="Times New Roman" w:hAnsi="Times New Roman" w:cs="Times New Roman"/>
                <w:sz w:val="28"/>
                <w:szCs w:val="28"/>
              </w:rPr>
              <w:t>копылов</w:t>
            </w:r>
            <w:r w:rsidRPr="00956BF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956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56BF7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956BF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края,  утверждённое решением Совета депутатов </w:t>
            </w:r>
            <w:proofErr w:type="spellStart"/>
            <w:r w:rsidRPr="00956BF7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D239BA">
              <w:rPr>
                <w:rFonts w:ascii="Times New Roman" w:hAnsi="Times New Roman" w:cs="Times New Roman"/>
                <w:sz w:val="28"/>
                <w:szCs w:val="28"/>
              </w:rPr>
              <w:t>копылов</w:t>
            </w:r>
            <w:r w:rsidRPr="00956BF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956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56BF7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956BF7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239BA">
              <w:rPr>
                <w:rFonts w:ascii="Times New Roman" w:hAnsi="Times New Roman" w:cs="Times New Roman"/>
                <w:sz w:val="28"/>
                <w:szCs w:val="28"/>
              </w:rPr>
              <w:t>йона Алтайского края от  края 12</w:t>
            </w:r>
            <w:r w:rsidRPr="00956BF7">
              <w:rPr>
                <w:rFonts w:ascii="Times New Roman" w:hAnsi="Times New Roman" w:cs="Times New Roman"/>
                <w:sz w:val="28"/>
                <w:szCs w:val="28"/>
              </w:rPr>
              <w:t>.05.2021 №</w:t>
            </w:r>
            <w:r w:rsidR="00D23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9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956BF7" w:rsidRPr="00956BF7" w:rsidRDefault="00956BF7" w:rsidP="001D1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BF7" w:rsidRPr="00956BF7" w:rsidRDefault="00956BF7" w:rsidP="0095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56BF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56BF7" w:rsidRPr="00956BF7" w:rsidRDefault="00956BF7" w:rsidP="0095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56B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6B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07.12.2007 №134-ЗС «О муниципальной службе в Алтайском крае», постановлением </w:t>
      </w:r>
      <w:hyperlink r:id="rId6" w:history="1">
        <w:r w:rsidRPr="00956BF7">
          <w:rPr>
            <w:rFonts w:ascii="Times New Roman" w:hAnsi="Times New Roman" w:cs="Times New Roman"/>
            <w:sz w:val="28"/>
            <w:szCs w:val="28"/>
          </w:rPr>
          <w:t>Администрации Алтайского края от 31 января 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</w:r>
        <w:proofErr w:type="gramEnd"/>
      </w:hyperlink>
      <w:r w:rsidRPr="00956BF7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Pr="00956BF7">
        <w:rPr>
          <w:rFonts w:ascii="Times New Roman" w:hAnsi="Times New Roman" w:cs="Times New Roman"/>
          <w:sz w:val="28"/>
          <w:szCs w:val="28"/>
        </w:rPr>
        <w:t>Ново</w:t>
      </w:r>
      <w:r w:rsidR="00D239BA">
        <w:rPr>
          <w:rFonts w:ascii="Times New Roman" w:hAnsi="Times New Roman" w:cs="Times New Roman"/>
          <w:sz w:val="28"/>
          <w:szCs w:val="28"/>
        </w:rPr>
        <w:t>копылов</w:t>
      </w:r>
      <w:r w:rsidRPr="00956BF7">
        <w:rPr>
          <w:rFonts w:ascii="Times New Roman" w:hAnsi="Times New Roman" w:cs="Times New Roman"/>
          <w:sz w:val="28"/>
          <w:szCs w:val="28"/>
        </w:rPr>
        <w:t>ск</w:t>
      </w:r>
      <w:r w:rsidR="00ED656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56B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6BF7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956BF7">
        <w:rPr>
          <w:rFonts w:ascii="Times New Roman" w:hAnsi="Times New Roman" w:cs="Times New Roman"/>
          <w:sz w:val="28"/>
          <w:szCs w:val="28"/>
        </w:rPr>
        <w:t xml:space="preserve"> района Алтайского края Совет депутатов</w:t>
      </w:r>
    </w:p>
    <w:p w:rsidR="00956BF7" w:rsidRPr="00956BF7" w:rsidRDefault="00956BF7" w:rsidP="00956B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6BF7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956BF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56BF7" w:rsidRPr="00956BF7" w:rsidRDefault="00ED656E" w:rsidP="00ED656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F7" w:rsidRPr="00956BF7"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6BF7" w:rsidRPr="00956BF7">
        <w:rPr>
          <w:rFonts w:ascii="Times New Roman" w:hAnsi="Times New Roman" w:cs="Times New Roman"/>
          <w:sz w:val="28"/>
          <w:szCs w:val="28"/>
        </w:rPr>
        <w:t xml:space="preserve"> Пункт 3.28 изложить в следующей редакции: </w:t>
      </w:r>
    </w:p>
    <w:p w:rsidR="00956BF7" w:rsidRPr="00956BF7" w:rsidRDefault="00956BF7" w:rsidP="00ED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BF7">
        <w:rPr>
          <w:rFonts w:ascii="Times New Roman" w:hAnsi="Times New Roman" w:cs="Times New Roman"/>
          <w:sz w:val="28"/>
          <w:szCs w:val="28"/>
        </w:rPr>
        <w:t xml:space="preserve">         «3.28. </w:t>
      </w:r>
      <w:proofErr w:type="gramStart"/>
      <w:r w:rsidRPr="00956BF7">
        <w:rPr>
          <w:rFonts w:ascii="Times New Roman" w:hAnsi="Times New Roman" w:cs="Times New Roman"/>
          <w:sz w:val="28"/>
          <w:szCs w:val="28"/>
        </w:rPr>
        <w:t xml:space="preserve">Увеличение (индексация) должностных окладов муниципальных служащих, указанных в п.1.1 данного Положения производится решением Совета депутатов </w:t>
      </w:r>
      <w:proofErr w:type="spellStart"/>
      <w:r w:rsidRPr="00956BF7">
        <w:rPr>
          <w:rFonts w:ascii="Times New Roman" w:hAnsi="Times New Roman" w:cs="Times New Roman"/>
          <w:sz w:val="28"/>
          <w:szCs w:val="28"/>
        </w:rPr>
        <w:t>Ново</w:t>
      </w:r>
      <w:r w:rsidR="00D239BA">
        <w:rPr>
          <w:rFonts w:ascii="Times New Roman" w:hAnsi="Times New Roman" w:cs="Times New Roman"/>
          <w:sz w:val="28"/>
          <w:szCs w:val="28"/>
        </w:rPr>
        <w:t>копылов</w:t>
      </w:r>
      <w:r w:rsidRPr="00956B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56BF7">
        <w:rPr>
          <w:rFonts w:ascii="Times New Roman" w:hAnsi="Times New Roman" w:cs="Times New Roman"/>
          <w:sz w:val="28"/>
          <w:szCs w:val="28"/>
        </w:rPr>
        <w:t xml:space="preserve"> сельсовета при увеличении (индексации) установленных постановлением Администрации Алтайского края от 31.01.2008 №</w:t>
      </w:r>
      <w:r w:rsidR="001C3494">
        <w:rPr>
          <w:rFonts w:ascii="Times New Roman" w:hAnsi="Times New Roman" w:cs="Times New Roman"/>
          <w:sz w:val="28"/>
          <w:szCs w:val="28"/>
        </w:rPr>
        <w:t xml:space="preserve"> </w:t>
      </w:r>
      <w:r w:rsidRPr="00956BF7">
        <w:rPr>
          <w:rFonts w:ascii="Times New Roman" w:hAnsi="Times New Roman" w:cs="Times New Roman"/>
          <w:sz w:val="28"/>
          <w:szCs w:val="28"/>
        </w:rPr>
        <w:t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в последующих редакциях, должностных окладов муниципальных служащих в Алтайском</w:t>
      </w:r>
      <w:proofErr w:type="gramEnd"/>
      <w:r w:rsidRPr="00956BF7">
        <w:rPr>
          <w:rFonts w:ascii="Times New Roman" w:hAnsi="Times New Roman" w:cs="Times New Roman"/>
          <w:sz w:val="28"/>
          <w:szCs w:val="28"/>
        </w:rPr>
        <w:t xml:space="preserve"> края со дня их увеличения (индексации) последней редакцией вышеназванного постановления. </w:t>
      </w:r>
    </w:p>
    <w:p w:rsidR="00956BF7" w:rsidRPr="001C3494" w:rsidRDefault="00956BF7" w:rsidP="00ED656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56B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3494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законом порядке.</w:t>
      </w:r>
    </w:p>
    <w:p w:rsidR="00956BF7" w:rsidRPr="001C3494" w:rsidRDefault="00956BF7" w:rsidP="001C3494">
      <w:pPr>
        <w:jc w:val="both"/>
        <w:rPr>
          <w:rFonts w:ascii="Times New Roman" w:hAnsi="Times New Roman" w:cs="Times New Roman"/>
          <w:sz w:val="28"/>
          <w:szCs w:val="28"/>
        </w:rPr>
      </w:pPr>
      <w:r w:rsidRPr="001C3494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="001C3494" w:rsidRPr="001C3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3494" w:rsidRPr="001C34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1C3494" w:rsidRPr="001C3494">
        <w:rPr>
          <w:rFonts w:ascii="Times New Roman" w:hAnsi="Times New Roman" w:cs="Times New Roman"/>
          <w:sz w:val="28"/>
          <w:szCs w:val="28"/>
        </w:rPr>
        <w:t>Новокопыловского</w:t>
      </w:r>
      <w:proofErr w:type="spellEnd"/>
      <w:r w:rsidR="001C3494" w:rsidRPr="001C3494">
        <w:rPr>
          <w:rFonts w:ascii="Times New Roman" w:hAnsi="Times New Roman" w:cs="Times New Roman"/>
          <w:sz w:val="28"/>
          <w:szCs w:val="28"/>
        </w:rPr>
        <w:t xml:space="preserve"> сельсовета по вопросам законности, правопорядка, земельных отношений, благоустройства и экологии.</w:t>
      </w:r>
    </w:p>
    <w:p w:rsidR="00D239BA" w:rsidRPr="001C3494" w:rsidRDefault="00D239BA" w:rsidP="00ED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9BA" w:rsidRPr="001C3494" w:rsidRDefault="00D239BA" w:rsidP="00ED656E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49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C3494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10E95" w:rsidRPr="001C3494" w:rsidRDefault="00D239BA" w:rsidP="00ED656E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494">
        <w:rPr>
          <w:rFonts w:ascii="Times New Roman" w:hAnsi="Times New Roman" w:cs="Times New Roman"/>
          <w:sz w:val="28"/>
          <w:szCs w:val="28"/>
        </w:rPr>
        <w:t>главы</w:t>
      </w:r>
      <w:r w:rsidR="00510E95" w:rsidRPr="001C349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</w:t>
      </w:r>
      <w:r w:rsidRPr="001C3494">
        <w:rPr>
          <w:rFonts w:ascii="Times New Roman" w:hAnsi="Times New Roman" w:cs="Times New Roman"/>
          <w:sz w:val="28"/>
          <w:szCs w:val="28"/>
        </w:rPr>
        <w:t>Т.В.Погорелова</w:t>
      </w:r>
    </w:p>
    <w:p w:rsidR="00956BF7" w:rsidRPr="001C3494" w:rsidRDefault="00956BF7" w:rsidP="00956BF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3494">
        <w:rPr>
          <w:rFonts w:ascii="Times New Roman" w:hAnsi="Times New Roman" w:cs="Times New Roman"/>
          <w:sz w:val="28"/>
          <w:szCs w:val="28"/>
        </w:rPr>
        <w:tab/>
      </w:r>
    </w:p>
    <w:sectPr w:rsidR="00956BF7" w:rsidRPr="001C3494" w:rsidSect="0046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6BF7"/>
    <w:rsid w:val="001C3494"/>
    <w:rsid w:val="00230113"/>
    <w:rsid w:val="00463968"/>
    <w:rsid w:val="00510E95"/>
    <w:rsid w:val="00956BF7"/>
    <w:rsid w:val="00D239BA"/>
    <w:rsid w:val="00EB6522"/>
    <w:rsid w:val="00ED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8"/>
  </w:style>
  <w:style w:type="paragraph" w:styleId="1">
    <w:name w:val="heading 1"/>
    <w:basedOn w:val="a"/>
    <w:next w:val="a"/>
    <w:link w:val="10"/>
    <w:qFormat/>
    <w:rsid w:val="00956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F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956B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56BF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22064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08BA-B011-49DE-A1E6-7B635631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2022-05-11T04:51:00Z</dcterms:created>
  <dcterms:modified xsi:type="dcterms:W3CDTF">2022-05-13T01:50:00Z</dcterms:modified>
</cp:coreProperties>
</file>