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18" w:rsidRDefault="00767118" w:rsidP="00767118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 xml:space="preserve">                                                                                             </w:t>
      </w:r>
    </w:p>
    <w:p w:rsidR="00767118" w:rsidRDefault="00767118" w:rsidP="00767118">
      <w:pPr>
        <w:jc w:val="center"/>
        <w:rPr>
          <w:b/>
          <w:caps/>
          <w:spacing w:val="20"/>
          <w:sz w:val="26"/>
          <w:szCs w:val="26"/>
        </w:rPr>
      </w:pPr>
    </w:p>
    <w:p w:rsidR="00767118" w:rsidRPr="00103CEE" w:rsidRDefault="00282448" w:rsidP="00767118">
      <w:pPr>
        <w:jc w:val="center"/>
        <w:rPr>
          <w:b/>
          <w:caps/>
          <w:spacing w:val="20"/>
          <w:sz w:val="26"/>
          <w:szCs w:val="26"/>
        </w:rPr>
      </w:pPr>
      <w:r w:rsidRPr="00282448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21240544" r:id="rId5"/>
        </w:pict>
      </w:r>
      <w:r w:rsidR="00767118" w:rsidRPr="00103CEE">
        <w:rPr>
          <w:b/>
          <w:caps/>
          <w:spacing w:val="20"/>
          <w:sz w:val="26"/>
          <w:szCs w:val="26"/>
        </w:rPr>
        <w:t xml:space="preserve">собрание депутатов </w:t>
      </w:r>
      <w:r w:rsidR="00F47FE3">
        <w:rPr>
          <w:b/>
          <w:caps/>
          <w:spacing w:val="20"/>
          <w:sz w:val="26"/>
          <w:szCs w:val="26"/>
        </w:rPr>
        <w:t>НОВОДРАЧЕНИН</w:t>
      </w:r>
      <w:r w:rsidR="00767118" w:rsidRPr="00103CEE">
        <w:rPr>
          <w:b/>
          <w:caps/>
          <w:spacing w:val="20"/>
          <w:sz w:val="26"/>
          <w:szCs w:val="26"/>
        </w:rPr>
        <w:t>ского сельсовета</w:t>
      </w:r>
    </w:p>
    <w:p w:rsidR="00767118" w:rsidRPr="00103CEE" w:rsidRDefault="00767118" w:rsidP="00767118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767118" w:rsidRPr="00103CEE" w:rsidRDefault="00767118" w:rsidP="00767118">
      <w:pPr>
        <w:rPr>
          <w:b/>
          <w:caps/>
          <w:spacing w:val="20"/>
          <w:sz w:val="26"/>
          <w:szCs w:val="26"/>
        </w:rPr>
      </w:pPr>
    </w:p>
    <w:p w:rsidR="00767118" w:rsidRPr="00071BEE" w:rsidRDefault="00767118" w:rsidP="00767118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767118" w:rsidRDefault="00532136" w:rsidP="00767118">
      <w:pPr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767118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="00767118">
        <w:rPr>
          <w:rFonts w:ascii="Arial" w:hAnsi="Arial" w:cs="Arial"/>
        </w:rPr>
        <w:t xml:space="preserve">.2019                                                                                                             № </w:t>
      </w:r>
      <w:r>
        <w:rPr>
          <w:rFonts w:ascii="Arial" w:hAnsi="Arial" w:cs="Arial"/>
        </w:rPr>
        <w:t>11</w:t>
      </w:r>
    </w:p>
    <w:p w:rsidR="00767118" w:rsidRDefault="00767118" w:rsidP="00767118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с. </w:t>
      </w:r>
      <w:r w:rsidR="00F47FE3">
        <w:rPr>
          <w:rFonts w:ascii="Arial" w:hAnsi="Arial" w:cs="Arial"/>
          <w:b/>
          <w:bCs/>
          <w:sz w:val="18"/>
          <w:szCs w:val="18"/>
        </w:rPr>
        <w:t>Новодрачени</w:t>
      </w:r>
      <w:r>
        <w:rPr>
          <w:rFonts w:ascii="Arial" w:hAnsi="Arial" w:cs="Arial"/>
          <w:b/>
          <w:bCs/>
          <w:sz w:val="18"/>
          <w:szCs w:val="18"/>
        </w:rPr>
        <w:t>но</w:t>
      </w:r>
    </w:p>
    <w:p w:rsidR="00767118" w:rsidRPr="002C014F" w:rsidRDefault="00767118" w:rsidP="00767118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</w:t>
      </w:r>
    </w:p>
    <w:p w:rsidR="00767118" w:rsidRPr="007A50B8" w:rsidRDefault="00767118" w:rsidP="00767118">
      <w:pPr>
        <w:ind w:right="4676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7A50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внесении дополнений в решение Собрания депутатов </w:t>
      </w:r>
      <w:r w:rsidR="00F47FE3">
        <w:rPr>
          <w:sz w:val="26"/>
          <w:szCs w:val="26"/>
        </w:rPr>
        <w:t>Новодраченин</w:t>
      </w:r>
      <w:r>
        <w:rPr>
          <w:sz w:val="26"/>
          <w:szCs w:val="26"/>
        </w:rPr>
        <w:t>ского сельсовета Заринского района Алтайского края от 1</w:t>
      </w:r>
      <w:r w:rsidR="00F47FE3">
        <w:rPr>
          <w:sz w:val="26"/>
          <w:szCs w:val="26"/>
        </w:rPr>
        <w:t>3</w:t>
      </w:r>
      <w:r>
        <w:rPr>
          <w:sz w:val="26"/>
          <w:szCs w:val="26"/>
        </w:rPr>
        <w:t>.0</w:t>
      </w:r>
      <w:r w:rsidR="00F47FE3">
        <w:rPr>
          <w:sz w:val="26"/>
          <w:szCs w:val="26"/>
        </w:rPr>
        <w:t>7</w:t>
      </w:r>
      <w:r>
        <w:rPr>
          <w:sz w:val="26"/>
          <w:szCs w:val="26"/>
        </w:rPr>
        <w:t>.201</w:t>
      </w:r>
      <w:r w:rsidR="00F47FE3">
        <w:rPr>
          <w:sz w:val="26"/>
          <w:szCs w:val="26"/>
        </w:rPr>
        <w:t>8</w:t>
      </w:r>
      <w:r>
        <w:rPr>
          <w:sz w:val="26"/>
          <w:szCs w:val="26"/>
        </w:rPr>
        <w:t xml:space="preserve"> № 5</w:t>
      </w:r>
      <w:r w:rsidR="00F47FE3">
        <w:rPr>
          <w:sz w:val="26"/>
          <w:szCs w:val="26"/>
        </w:rPr>
        <w:t>1</w:t>
      </w:r>
      <w:r>
        <w:rPr>
          <w:sz w:val="26"/>
          <w:szCs w:val="26"/>
        </w:rPr>
        <w:t xml:space="preserve"> «Об утверждении Положения о публичных слушаниях в муниципальном образовании  </w:t>
      </w:r>
      <w:r w:rsidR="00F47FE3">
        <w:rPr>
          <w:sz w:val="26"/>
          <w:szCs w:val="26"/>
        </w:rPr>
        <w:t>Новодраченин</w:t>
      </w:r>
      <w:r>
        <w:rPr>
          <w:sz w:val="26"/>
          <w:szCs w:val="26"/>
        </w:rPr>
        <w:t>ский сельсовет Заринского  района  Алтайского края»</w:t>
      </w:r>
    </w:p>
    <w:p w:rsidR="00767118" w:rsidRPr="007A50B8" w:rsidRDefault="00767118" w:rsidP="00767118">
      <w:pPr>
        <w:jc w:val="both"/>
        <w:rPr>
          <w:sz w:val="26"/>
          <w:szCs w:val="26"/>
        </w:rPr>
      </w:pPr>
    </w:p>
    <w:p w:rsidR="00767118" w:rsidRDefault="00767118" w:rsidP="00767118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протеста прокуратуры Заринского района от 16.04.2019 № 02-30-2019, в соответствии с изменениями, внесенными Федеральным законом от 30.10.2018 № 387 в ст. 28 Федерального закона от 06.10.2003 № 131-ФЗ «Об общих принципах организации местного самоуправления в Российской Федерации», в </w:t>
      </w:r>
      <w:r w:rsidRPr="00945F2C">
        <w:rPr>
          <w:spacing w:val="-3"/>
          <w:sz w:val="26"/>
          <w:szCs w:val="26"/>
        </w:rPr>
        <w:t>целях приведения</w:t>
      </w:r>
      <w:r>
        <w:rPr>
          <w:spacing w:val="-3"/>
          <w:sz w:val="26"/>
          <w:szCs w:val="26"/>
        </w:rPr>
        <w:t xml:space="preserve"> муниципальных правовых актов в соответствие с требованиями действующего законодательства</w:t>
      </w:r>
      <w:r>
        <w:rPr>
          <w:sz w:val="26"/>
          <w:szCs w:val="26"/>
        </w:rPr>
        <w:t xml:space="preserve">, Собрание депутатов </w:t>
      </w:r>
      <w:r w:rsidR="00F47FE3">
        <w:rPr>
          <w:sz w:val="26"/>
          <w:szCs w:val="26"/>
        </w:rPr>
        <w:t>Новодрачени</w:t>
      </w:r>
      <w:r>
        <w:rPr>
          <w:sz w:val="26"/>
          <w:szCs w:val="26"/>
        </w:rPr>
        <w:t xml:space="preserve">нского сельсовета </w:t>
      </w:r>
      <w:proofErr w:type="gramEnd"/>
    </w:p>
    <w:p w:rsidR="00767118" w:rsidRDefault="00767118" w:rsidP="00767118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</w:p>
    <w:p w:rsidR="00767118" w:rsidRDefault="00767118" w:rsidP="00767118">
      <w:pPr>
        <w:pStyle w:val="2"/>
        <w:spacing w:after="0" w:line="240" w:lineRule="auto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767118" w:rsidRDefault="00767118" w:rsidP="00767118">
      <w:pPr>
        <w:pStyle w:val="2"/>
        <w:spacing w:after="0" w:line="240" w:lineRule="auto"/>
        <w:ind w:firstLine="708"/>
        <w:jc w:val="center"/>
        <w:rPr>
          <w:sz w:val="26"/>
          <w:szCs w:val="26"/>
        </w:rPr>
      </w:pPr>
    </w:p>
    <w:p w:rsidR="00767118" w:rsidRDefault="00767118" w:rsidP="00767118">
      <w:pPr>
        <w:shd w:val="clear" w:color="auto" w:fill="FFFFFF"/>
        <w:suppressAutoHyphens/>
        <w:ind w:right="12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1.Внести в Положение о публичных слушаниях в муниципальном образовании  </w:t>
      </w:r>
      <w:r w:rsidR="00F47FE3">
        <w:rPr>
          <w:sz w:val="26"/>
          <w:szCs w:val="26"/>
        </w:rPr>
        <w:t>Новодраченин</w:t>
      </w:r>
      <w:r>
        <w:rPr>
          <w:sz w:val="26"/>
          <w:szCs w:val="26"/>
        </w:rPr>
        <w:t xml:space="preserve">ский сельсовет Заринского  района  Алтайского края, утвержденное решением Собрания депутатов </w:t>
      </w:r>
      <w:r w:rsidR="00F47FE3">
        <w:rPr>
          <w:sz w:val="26"/>
          <w:szCs w:val="26"/>
        </w:rPr>
        <w:t>Новодраченин</w:t>
      </w:r>
      <w:r>
        <w:rPr>
          <w:sz w:val="26"/>
          <w:szCs w:val="26"/>
        </w:rPr>
        <w:t>ского сельсовета от 1</w:t>
      </w:r>
      <w:r w:rsidR="00F47FE3">
        <w:rPr>
          <w:sz w:val="26"/>
          <w:szCs w:val="26"/>
        </w:rPr>
        <w:t>3</w:t>
      </w:r>
      <w:r>
        <w:rPr>
          <w:sz w:val="26"/>
          <w:szCs w:val="26"/>
        </w:rPr>
        <w:t>.0</w:t>
      </w:r>
      <w:r w:rsidR="00F47FE3">
        <w:rPr>
          <w:sz w:val="26"/>
          <w:szCs w:val="26"/>
        </w:rPr>
        <w:t>7</w:t>
      </w:r>
      <w:r>
        <w:rPr>
          <w:sz w:val="26"/>
          <w:szCs w:val="26"/>
        </w:rPr>
        <w:t>.201</w:t>
      </w:r>
      <w:r w:rsidR="00F47FE3">
        <w:rPr>
          <w:sz w:val="26"/>
          <w:szCs w:val="26"/>
        </w:rPr>
        <w:t>8</w:t>
      </w:r>
      <w:r>
        <w:rPr>
          <w:sz w:val="26"/>
          <w:szCs w:val="26"/>
        </w:rPr>
        <w:t xml:space="preserve"> № 5</w:t>
      </w:r>
      <w:r w:rsidR="00F47FE3">
        <w:rPr>
          <w:sz w:val="26"/>
          <w:szCs w:val="26"/>
        </w:rPr>
        <w:t>1</w:t>
      </w:r>
      <w:r>
        <w:rPr>
          <w:sz w:val="26"/>
          <w:szCs w:val="26"/>
        </w:rPr>
        <w:t xml:space="preserve">  следующие  </w:t>
      </w:r>
      <w:r w:rsidR="00603648">
        <w:rPr>
          <w:sz w:val="26"/>
          <w:szCs w:val="26"/>
        </w:rPr>
        <w:t xml:space="preserve">изменения и </w:t>
      </w:r>
      <w:r>
        <w:rPr>
          <w:sz w:val="26"/>
          <w:szCs w:val="26"/>
        </w:rPr>
        <w:t>дополнения:</w:t>
      </w:r>
    </w:p>
    <w:p w:rsidR="00767118" w:rsidRDefault="00767118" w:rsidP="0076711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Пункт </w:t>
      </w:r>
      <w:r w:rsidR="00F47FE3">
        <w:rPr>
          <w:sz w:val="26"/>
          <w:szCs w:val="26"/>
        </w:rPr>
        <w:t>7 ст.1</w:t>
      </w:r>
      <w:r w:rsidR="00603648">
        <w:rPr>
          <w:sz w:val="26"/>
          <w:szCs w:val="26"/>
        </w:rPr>
        <w:t xml:space="preserve"> и пункт 1 ст.4 </w:t>
      </w:r>
      <w:r>
        <w:rPr>
          <w:sz w:val="26"/>
          <w:szCs w:val="26"/>
        </w:rPr>
        <w:t xml:space="preserve"> Положения дополнить следующ</w:t>
      </w:r>
      <w:r w:rsidR="00F47FE3">
        <w:rPr>
          <w:sz w:val="26"/>
          <w:szCs w:val="26"/>
        </w:rPr>
        <w:t>им</w:t>
      </w:r>
      <w:r>
        <w:rPr>
          <w:sz w:val="26"/>
          <w:szCs w:val="26"/>
        </w:rPr>
        <w:t xml:space="preserve"> содержани</w:t>
      </w:r>
      <w:r w:rsidR="00F47FE3">
        <w:rPr>
          <w:sz w:val="26"/>
          <w:szCs w:val="26"/>
        </w:rPr>
        <w:t>ем</w:t>
      </w:r>
      <w:r>
        <w:rPr>
          <w:sz w:val="26"/>
          <w:szCs w:val="26"/>
        </w:rPr>
        <w:t>:</w:t>
      </w:r>
    </w:p>
    <w:p w:rsidR="00767118" w:rsidRDefault="00767118" w:rsidP="0076711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«глава местной администрации, </w:t>
      </w:r>
      <w:proofErr w:type="gramStart"/>
      <w:r>
        <w:rPr>
          <w:sz w:val="26"/>
          <w:szCs w:val="26"/>
        </w:rPr>
        <w:t>осуществляющий</w:t>
      </w:r>
      <w:proofErr w:type="gramEnd"/>
      <w:r>
        <w:rPr>
          <w:sz w:val="26"/>
          <w:szCs w:val="26"/>
        </w:rPr>
        <w:t xml:space="preserve"> свои полномочия на основе контракта»;</w:t>
      </w:r>
    </w:p>
    <w:p w:rsidR="00767118" w:rsidRDefault="00767118" w:rsidP="0076711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Пункт </w:t>
      </w:r>
      <w:r w:rsidR="00603648">
        <w:rPr>
          <w:sz w:val="26"/>
          <w:szCs w:val="26"/>
        </w:rPr>
        <w:t>1 ст.5</w:t>
      </w:r>
      <w:r>
        <w:rPr>
          <w:sz w:val="26"/>
          <w:szCs w:val="26"/>
        </w:rPr>
        <w:t xml:space="preserve"> Положения </w:t>
      </w:r>
      <w:r w:rsidR="00603648">
        <w:rPr>
          <w:sz w:val="26"/>
          <w:szCs w:val="26"/>
        </w:rPr>
        <w:t>изложить в следующей редакции</w:t>
      </w:r>
      <w:r>
        <w:rPr>
          <w:sz w:val="26"/>
          <w:szCs w:val="26"/>
        </w:rPr>
        <w:t>:</w:t>
      </w:r>
    </w:p>
    <w:p w:rsidR="00767118" w:rsidRDefault="00767118" w:rsidP="00767118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«</w:t>
      </w:r>
      <w:r>
        <w:rPr>
          <w:color w:val="000000"/>
          <w:sz w:val="26"/>
          <w:szCs w:val="26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</w:t>
      </w:r>
      <w:r>
        <w:rPr>
          <w:sz w:val="26"/>
          <w:szCs w:val="26"/>
        </w:rPr>
        <w:t>».</w:t>
      </w:r>
    </w:p>
    <w:p w:rsidR="00767118" w:rsidRDefault="00767118" w:rsidP="0076711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  <w:t xml:space="preserve">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по</w:t>
      </w:r>
      <w:r w:rsidR="00603648">
        <w:rPr>
          <w:sz w:val="26"/>
          <w:szCs w:val="26"/>
        </w:rPr>
        <w:t>социально-правовым вопросам</w:t>
      </w:r>
      <w:r>
        <w:rPr>
          <w:sz w:val="26"/>
          <w:szCs w:val="26"/>
        </w:rPr>
        <w:t>.</w:t>
      </w:r>
    </w:p>
    <w:p w:rsidR="00767118" w:rsidRDefault="00767118" w:rsidP="0076711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C26F18">
        <w:rPr>
          <w:sz w:val="26"/>
          <w:szCs w:val="26"/>
        </w:rPr>
        <w:t>.Обнародовать настоящее решение в установленном Уставом  порядке.</w:t>
      </w:r>
    </w:p>
    <w:p w:rsidR="00767118" w:rsidRDefault="00767118" w:rsidP="00767118">
      <w:pPr>
        <w:jc w:val="both"/>
        <w:rPr>
          <w:sz w:val="26"/>
          <w:szCs w:val="26"/>
        </w:rPr>
      </w:pPr>
    </w:p>
    <w:p w:rsidR="00767118" w:rsidRDefault="00767118" w:rsidP="0076711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03648">
        <w:rPr>
          <w:sz w:val="26"/>
          <w:szCs w:val="26"/>
        </w:rPr>
        <w:t xml:space="preserve">                                 А.Е.Гавшин</w:t>
      </w:r>
    </w:p>
    <w:p w:rsidR="00767118" w:rsidRDefault="00767118" w:rsidP="00767118">
      <w:pPr>
        <w:jc w:val="center"/>
        <w:rPr>
          <w:b/>
          <w:caps/>
          <w:spacing w:val="20"/>
          <w:sz w:val="26"/>
          <w:szCs w:val="26"/>
        </w:rPr>
      </w:pPr>
    </w:p>
    <w:p w:rsidR="008F71CC" w:rsidRDefault="008F71CC">
      <w:bookmarkStart w:id="0" w:name="_GoBack"/>
      <w:bookmarkEnd w:id="0"/>
    </w:p>
    <w:sectPr w:rsidR="008F71CC" w:rsidSect="006D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FE3"/>
    <w:rsid w:val="00282448"/>
    <w:rsid w:val="00380FE3"/>
    <w:rsid w:val="00532136"/>
    <w:rsid w:val="00603648"/>
    <w:rsid w:val="006D44F0"/>
    <w:rsid w:val="00767118"/>
    <w:rsid w:val="008F71CC"/>
    <w:rsid w:val="00916813"/>
    <w:rsid w:val="00E63CFA"/>
    <w:rsid w:val="00F47FE3"/>
    <w:rsid w:val="00FC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671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671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671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671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2019-05-14T08:12:00Z</dcterms:created>
  <dcterms:modified xsi:type="dcterms:W3CDTF">2019-06-05T04:49:00Z</dcterms:modified>
</cp:coreProperties>
</file>