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8F" w:rsidRPr="00204A76" w:rsidRDefault="002A3D8F" w:rsidP="002A3D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4A76">
        <w:rPr>
          <w:rFonts w:ascii="Times New Roman" w:eastAsia="Times New Roman" w:hAnsi="Times New Roman" w:cs="Times New Roman"/>
          <w:b/>
          <w:bCs/>
          <w:sz w:val="36"/>
          <w:szCs w:val="36"/>
        </w:rPr>
        <w:t>Вопросы-ответы по электронной трудовой книжке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 ли вести трудовую книжку, как раньше, в бумажном формате?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Да, можно. Для этого необходимо подать работодателю соответствующее письменное заявление в произвольной форме до конца 2020 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на бумаге и в том случае, если работник не подаст заявление до конца 2020 года.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работники могут сохранить прежний формат трудовой книжки?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 году или позже, данные о его трудовой деятельности будут вестись только в электронном виде.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делать с бумажной трудовой после перехода на </w:t>
      </w:r>
      <w:proofErr w:type="gramStart"/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электронную</w:t>
      </w:r>
      <w:proofErr w:type="gramEnd"/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? Можно выкидывать?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фиксируются только сведения начиная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с 2020 года.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можно будет получить сведения из электронной трудовой книжки?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Сведения из электронной трудовой книжки можно получить через личный кабинет </w:t>
      </w:r>
      <w:hyperlink r:id="rId5" w:anchor="services-f" w:tgtFrame="_blank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сайте Пенсионного фонда России 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и на сайте </w:t>
      </w:r>
      <w:hyperlink r:id="rId6" w:tgtFrame="_blank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Портала государственных услуг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Единой системе идентификац</w:t>
        </w:r>
        <w:proofErr w:type="gramStart"/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ии и ау</w:t>
        </w:r>
        <w:proofErr w:type="gramEnd"/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тентификации (ЕСИА)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на портале </w:t>
      </w:r>
      <w:proofErr w:type="spellStart"/>
      <w:r w:rsidRPr="00204A7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04A76">
        <w:rPr>
          <w:rFonts w:ascii="Times New Roman" w:eastAsia="Times New Roman" w:hAnsi="Times New Roman" w:cs="Times New Roman"/>
          <w:sz w:val="24"/>
          <w:szCs w:val="24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Информацию из электронной трудовой книжки можно будет получить также в бумажном виде, подав заявку:</w:t>
      </w:r>
    </w:p>
    <w:p w:rsidR="002A3D8F" w:rsidRPr="00204A76" w:rsidRDefault="002A3D8F" w:rsidP="002A3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работодателю (по последнему месту работы);</w:t>
      </w:r>
    </w:p>
    <w:p w:rsidR="002A3D8F" w:rsidRPr="00204A76" w:rsidRDefault="002A3D8F" w:rsidP="002A3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в территориальном органе Пенсионного фонда России;</w:t>
      </w:r>
    </w:p>
    <w:p w:rsidR="002A3D8F" w:rsidRPr="00204A76" w:rsidRDefault="002A3D8F" w:rsidP="002A3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в многофункциональном центре (МФЦ).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В </w:t>
      </w:r>
      <w:proofErr w:type="gramStart"/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какого периода работодателю необходимо представлять сведения в Пенсионный фонд? 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С 1 января 2020 года сведения о трудовой деятельности застрахованных лиц необходимо представлять в ПФР ежемесячно не позднее 15-го числа месяца, следующего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> отчетным.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Чем защищены базы данных ПФР? Какие гарантии, что данные будут защищены?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работодатель будет направлять сведения о трудовой деятельности сотрудников в ПФР?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Аналогично другой отчетности в ПФР.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В отличие от бумажной версии, какая еще информация будет содержаться в электронной трудовой книжке?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По составу данных обе книжки почти идентичны.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можно будет предъявлять электронную трудовую книжку при устройстве на работу?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будет в случае сбоя информации или утечки данных?</w:t>
      </w:r>
    </w:p>
    <w:p w:rsidR="002A3D8F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невозможны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2A3D8F" w:rsidRDefault="002A3D8F" w:rsidP="002A3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D8F" w:rsidRPr="009E688A" w:rsidRDefault="002A3D8F" w:rsidP="002A3D8F">
      <w:pPr>
        <w:spacing w:after="0" w:line="240" w:lineRule="auto"/>
        <w:jc w:val="right"/>
        <w:rPr>
          <w:i/>
        </w:rPr>
      </w:pPr>
      <w:r w:rsidRPr="009E688A">
        <w:rPr>
          <w:i/>
        </w:rPr>
        <w:t xml:space="preserve">По материалам официального сайта </w:t>
      </w:r>
    </w:p>
    <w:p w:rsidR="002A3D8F" w:rsidRPr="009E688A" w:rsidRDefault="002A3D8F" w:rsidP="002A3D8F">
      <w:pPr>
        <w:spacing w:after="0" w:line="240" w:lineRule="auto"/>
        <w:jc w:val="right"/>
        <w:rPr>
          <w:i/>
        </w:rPr>
      </w:pPr>
      <w:r w:rsidRPr="009E688A">
        <w:rPr>
          <w:i/>
        </w:rPr>
        <w:t>Пенсионного фонда Российской Федерации</w:t>
      </w:r>
    </w:p>
    <w:p w:rsidR="002A3D8F" w:rsidRPr="00204A76" w:rsidRDefault="002A3D8F" w:rsidP="002A3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D8F" w:rsidRDefault="002A3D8F" w:rsidP="002A3D8F">
      <w:pPr>
        <w:jc w:val="both"/>
      </w:pPr>
    </w:p>
    <w:p w:rsidR="00F4520D" w:rsidRDefault="00F4520D"/>
    <w:sectPr w:rsidR="00F4520D" w:rsidSect="00FA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6A5"/>
    <w:multiLevelType w:val="multilevel"/>
    <w:tmpl w:val="92E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3D8F"/>
    <w:rsid w:val="002A3D8F"/>
    <w:rsid w:val="00F4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2020-02-12T06:59:00Z</dcterms:created>
  <dcterms:modified xsi:type="dcterms:W3CDTF">2020-02-12T06:59:00Z</dcterms:modified>
</cp:coreProperties>
</file>