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98B" w:rsidRDefault="0021698B" w:rsidP="0021698B">
      <w:pPr>
        <w:shd w:val="clear" w:color="auto" w:fill="FFFFFF"/>
        <w:ind w:left="6237"/>
        <w:rPr>
          <w:color w:val="000000"/>
          <w:sz w:val="28"/>
          <w:szCs w:val="28"/>
        </w:rPr>
      </w:pPr>
      <w:r>
        <w:rPr>
          <w:noProof/>
        </w:rPr>
        <w:drawing>
          <wp:anchor distT="0" distB="0" distL="114300" distR="114300" simplePos="0" relativeHeight="251659264" behindDoc="0" locked="0" layoutInCell="1" allowOverlap="1" wp14:anchorId="6E3EC4DB" wp14:editId="7912F473">
            <wp:simplePos x="0" y="0"/>
            <wp:positionH relativeFrom="column">
              <wp:posOffset>2377440</wp:posOffset>
            </wp:positionH>
            <wp:positionV relativeFrom="paragraph">
              <wp:posOffset>51435</wp:posOffset>
            </wp:positionV>
            <wp:extent cx="719455" cy="671830"/>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945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98B" w:rsidRDefault="0021698B" w:rsidP="0021698B">
      <w:pPr>
        <w:shd w:val="clear" w:color="auto" w:fill="FFFFFF"/>
        <w:ind w:left="6237"/>
        <w:rPr>
          <w:color w:val="000000"/>
          <w:sz w:val="28"/>
          <w:szCs w:val="28"/>
        </w:rPr>
      </w:pPr>
    </w:p>
    <w:p w:rsidR="0021698B" w:rsidRPr="000256D1" w:rsidRDefault="0021698B" w:rsidP="0021698B">
      <w:pPr>
        <w:pStyle w:val="a3"/>
        <w:tabs>
          <w:tab w:val="left" w:pos="210"/>
        </w:tabs>
        <w:jc w:val="left"/>
        <w:rPr>
          <w:b/>
          <w:sz w:val="36"/>
          <w:szCs w:val="36"/>
        </w:rPr>
      </w:pPr>
      <w:r>
        <w:rPr>
          <w:b/>
          <w:sz w:val="36"/>
          <w:szCs w:val="36"/>
        </w:rPr>
        <w:tab/>
      </w:r>
    </w:p>
    <w:p w:rsidR="0021698B" w:rsidRDefault="0021698B" w:rsidP="0021698B">
      <w:pPr>
        <w:pStyle w:val="a3"/>
        <w:rPr>
          <w:b/>
          <w:i w:val="0"/>
          <w:sz w:val="26"/>
        </w:rPr>
      </w:pPr>
    </w:p>
    <w:p w:rsidR="0021698B" w:rsidRPr="00FA0E27" w:rsidRDefault="0021698B" w:rsidP="0021698B">
      <w:pPr>
        <w:pStyle w:val="a3"/>
        <w:rPr>
          <w:b/>
          <w:i w:val="0"/>
          <w:sz w:val="26"/>
        </w:rPr>
      </w:pPr>
      <w:r>
        <w:rPr>
          <w:b/>
          <w:i w:val="0"/>
          <w:sz w:val="26"/>
        </w:rPr>
        <w:t xml:space="preserve">АДМИНИСТРАЦИЯ ЗАРИНСКОГО </w:t>
      </w:r>
      <w:r w:rsidRPr="00FA0E27">
        <w:rPr>
          <w:b/>
          <w:i w:val="0"/>
          <w:sz w:val="26"/>
        </w:rPr>
        <w:t xml:space="preserve">РАЙОНА </w:t>
      </w:r>
    </w:p>
    <w:p w:rsidR="0021698B" w:rsidRDefault="0021698B" w:rsidP="0021698B">
      <w:pPr>
        <w:pStyle w:val="a3"/>
      </w:pPr>
      <w:r>
        <w:rPr>
          <w:b/>
          <w:i w:val="0"/>
          <w:sz w:val="26"/>
        </w:rPr>
        <w:t xml:space="preserve">АЛТАЙСКОГО </w:t>
      </w:r>
      <w:r w:rsidRPr="00FA0E27">
        <w:rPr>
          <w:b/>
          <w:i w:val="0"/>
          <w:sz w:val="26"/>
        </w:rPr>
        <w:t>КРАЯ</w:t>
      </w:r>
    </w:p>
    <w:p w:rsidR="0021698B" w:rsidRDefault="0021698B" w:rsidP="0021698B">
      <w:pPr>
        <w:pStyle w:val="1"/>
        <w:rPr>
          <w:rFonts w:ascii="Arial" w:hAnsi="Arial"/>
        </w:rPr>
      </w:pPr>
      <w:r>
        <w:rPr>
          <w:rFonts w:ascii="Arial" w:hAnsi="Arial"/>
        </w:rPr>
        <w:t xml:space="preserve"> </w:t>
      </w:r>
    </w:p>
    <w:p w:rsidR="0021698B" w:rsidRDefault="0021698B" w:rsidP="0021698B">
      <w:pPr>
        <w:pStyle w:val="1"/>
        <w:rPr>
          <w:rFonts w:ascii="Arial" w:hAnsi="Arial"/>
        </w:rPr>
      </w:pPr>
      <w:r>
        <w:rPr>
          <w:rFonts w:ascii="Arial" w:hAnsi="Arial"/>
        </w:rPr>
        <w:t>П О С Т А Н О В Л Е Н И Е</w:t>
      </w:r>
    </w:p>
    <w:p w:rsidR="0021698B" w:rsidRPr="00B1179D" w:rsidRDefault="0021698B" w:rsidP="0021698B">
      <w:pPr>
        <w:jc w:val="both"/>
      </w:pPr>
    </w:p>
    <w:tbl>
      <w:tblPr>
        <w:tblW w:w="0" w:type="auto"/>
        <w:tblLook w:val="04A0" w:firstRow="1" w:lastRow="0" w:firstColumn="1" w:lastColumn="0" w:noHBand="0" w:noVBand="1"/>
      </w:tblPr>
      <w:tblGrid>
        <w:gridCol w:w="4697"/>
        <w:gridCol w:w="4658"/>
      </w:tblGrid>
      <w:tr w:rsidR="0021698B" w:rsidRPr="00EF3A36" w:rsidTr="00B4433A">
        <w:tc>
          <w:tcPr>
            <w:tcW w:w="4785" w:type="dxa"/>
            <w:shd w:val="clear" w:color="auto" w:fill="auto"/>
          </w:tcPr>
          <w:p w:rsidR="0021698B" w:rsidRPr="0067554B" w:rsidRDefault="0021698B" w:rsidP="00461398">
            <w:pPr>
              <w:rPr>
                <w:rFonts w:ascii="Arial" w:hAnsi="Arial" w:cs="Arial"/>
                <w:sz w:val="26"/>
                <w:szCs w:val="26"/>
                <w:u w:val="single"/>
              </w:rPr>
            </w:pPr>
            <w:r>
              <w:rPr>
                <w:rFonts w:ascii="Arial" w:hAnsi="Arial" w:cs="Arial"/>
                <w:sz w:val="26"/>
                <w:szCs w:val="26"/>
                <w:u w:val="single"/>
              </w:rPr>
              <w:t xml:space="preserve">  </w:t>
            </w:r>
            <w:r w:rsidR="00461398">
              <w:rPr>
                <w:rFonts w:ascii="Arial" w:hAnsi="Arial" w:cs="Arial"/>
                <w:sz w:val="26"/>
                <w:szCs w:val="26"/>
                <w:u w:val="single"/>
              </w:rPr>
              <w:t>28.</w:t>
            </w:r>
            <w:bookmarkStart w:id="0" w:name="_GoBack"/>
            <w:bookmarkEnd w:id="0"/>
            <w:r w:rsidR="0002644F">
              <w:rPr>
                <w:rFonts w:ascii="Arial" w:hAnsi="Arial" w:cs="Arial"/>
                <w:sz w:val="26"/>
                <w:szCs w:val="26"/>
                <w:u w:val="single"/>
              </w:rPr>
              <w:t>1</w:t>
            </w:r>
            <w:r>
              <w:rPr>
                <w:rFonts w:ascii="Arial" w:hAnsi="Arial" w:cs="Arial"/>
                <w:sz w:val="26"/>
                <w:szCs w:val="26"/>
                <w:u w:val="single"/>
              </w:rPr>
              <w:t>1.2022</w:t>
            </w:r>
            <w:r w:rsidRPr="0067554B">
              <w:rPr>
                <w:rFonts w:ascii="Arial" w:hAnsi="Arial" w:cs="Arial"/>
                <w:sz w:val="26"/>
                <w:szCs w:val="26"/>
                <w:u w:val="single"/>
              </w:rPr>
              <w:t xml:space="preserve">___  </w:t>
            </w:r>
          </w:p>
        </w:tc>
        <w:tc>
          <w:tcPr>
            <w:tcW w:w="4786" w:type="dxa"/>
            <w:shd w:val="clear" w:color="auto" w:fill="auto"/>
          </w:tcPr>
          <w:p w:rsidR="0021698B" w:rsidRPr="00F1568A" w:rsidRDefault="0021698B" w:rsidP="00392CFA">
            <w:pPr>
              <w:jc w:val="right"/>
              <w:rPr>
                <w:rFonts w:ascii="Arial" w:hAnsi="Arial" w:cs="Arial"/>
                <w:sz w:val="26"/>
                <w:szCs w:val="26"/>
              </w:rPr>
            </w:pPr>
            <w:r w:rsidRPr="00F1568A">
              <w:rPr>
                <w:rFonts w:ascii="Arial" w:hAnsi="Arial" w:cs="Arial"/>
                <w:sz w:val="26"/>
                <w:szCs w:val="26"/>
              </w:rPr>
              <w:t xml:space="preserve">№ </w:t>
            </w:r>
            <w:r w:rsidR="00392CFA">
              <w:rPr>
                <w:rFonts w:ascii="Arial" w:hAnsi="Arial" w:cs="Arial"/>
                <w:sz w:val="26"/>
                <w:szCs w:val="26"/>
              </w:rPr>
              <w:t>899</w:t>
            </w:r>
          </w:p>
        </w:tc>
      </w:tr>
      <w:tr w:rsidR="0021698B" w:rsidRPr="00EF3A36" w:rsidTr="00B4433A">
        <w:tc>
          <w:tcPr>
            <w:tcW w:w="9571" w:type="dxa"/>
            <w:gridSpan w:val="2"/>
            <w:shd w:val="clear" w:color="auto" w:fill="auto"/>
          </w:tcPr>
          <w:p w:rsidR="0021698B" w:rsidRPr="00F1568A" w:rsidRDefault="0021698B" w:rsidP="00B4433A">
            <w:pPr>
              <w:jc w:val="center"/>
              <w:rPr>
                <w:rFonts w:ascii="Arial" w:hAnsi="Arial" w:cs="Arial"/>
                <w:sz w:val="26"/>
                <w:szCs w:val="26"/>
              </w:rPr>
            </w:pPr>
            <w:r w:rsidRPr="00F1568A">
              <w:rPr>
                <w:rFonts w:ascii="Arial" w:hAnsi="Arial" w:cs="Arial"/>
                <w:sz w:val="26"/>
                <w:szCs w:val="26"/>
              </w:rPr>
              <w:t>г.Заринск</w:t>
            </w:r>
          </w:p>
        </w:tc>
      </w:tr>
    </w:tbl>
    <w:p w:rsidR="0021698B" w:rsidRDefault="0021698B" w:rsidP="0021698B">
      <w:pPr>
        <w:jc w:val="both"/>
        <w:rPr>
          <w:rFonts w:ascii="Arial" w:hAnsi="Arial"/>
        </w:rPr>
      </w:pPr>
    </w:p>
    <w:p w:rsidR="0021698B" w:rsidRDefault="0021698B" w:rsidP="0021698B">
      <w:pPr>
        <w:jc w:val="both"/>
        <w:rPr>
          <w:sz w:val="26"/>
          <w:szCs w:val="26"/>
        </w:rPr>
      </w:pPr>
    </w:p>
    <w:tbl>
      <w:tblPr>
        <w:tblW w:w="0" w:type="auto"/>
        <w:tblInd w:w="-72" w:type="dxa"/>
        <w:tblLook w:val="01E0" w:firstRow="1" w:lastRow="1" w:firstColumn="1" w:lastColumn="1" w:noHBand="0" w:noVBand="0"/>
      </w:tblPr>
      <w:tblGrid>
        <w:gridCol w:w="4500"/>
      </w:tblGrid>
      <w:tr w:rsidR="0021698B" w:rsidRPr="00C36FC2" w:rsidTr="00B4433A">
        <w:tc>
          <w:tcPr>
            <w:tcW w:w="4500" w:type="dxa"/>
          </w:tcPr>
          <w:p w:rsidR="0021698B" w:rsidRPr="00C36FC2" w:rsidRDefault="0021698B" w:rsidP="0021698B">
            <w:pPr>
              <w:jc w:val="both"/>
              <w:rPr>
                <w:sz w:val="26"/>
                <w:szCs w:val="26"/>
              </w:rPr>
            </w:pPr>
            <w:r>
              <w:rPr>
                <w:sz w:val="26"/>
                <w:szCs w:val="26"/>
              </w:rPr>
              <w:t xml:space="preserve">О внесении изменений в </w:t>
            </w:r>
            <w:r w:rsidRPr="00C36FC2">
              <w:rPr>
                <w:sz w:val="26"/>
                <w:szCs w:val="26"/>
              </w:rPr>
              <w:t>муни</w:t>
            </w:r>
            <w:r>
              <w:rPr>
                <w:sz w:val="26"/>
                <w:szCs w:val="26"/>
              </w:rPr>
              <w:t>ципальную  программу «Энергосбережения и повышения энергетической эффективности в Заринском районе» на 2021-2025 гг.</w:t>
            </w:r>
          </w:p>
        </w:tc>
      </w:tr>
    </w:tbl>
    <w:p w:rsidR="0021698B" w:rsidRDefault="0021698B" w:rsidP="0021698B">
      <w:pPr>
        <w:jc w:val="both"/>
        <w:rPr>
          <w:sz w:val="26"/>
          <w:szCs w:val="26"/>
        </w:rPr>
      </w:pPr>
    </w:p>
    <w:p w:rsidR="0021698B" w:rsidRPr="00220A5A" w:rsidRDefault="0021698B" w:rsidP="0021698B">
      <w:pPr>
        <w:tabs>
          <w:tab w:val="left" w:pos="437"/>
        </w:tabs>
        <w:jc w:val="both"/>
        <w:rPr>
          <w:color w:val="000000"/>
          <w:sz w:val="26"/>
          <w:szCs w:val="28"/>
        </w:rPr>
      </w:pPr>
      <w:r w:rsidRPr="00F66785">
        <w:rPr>
          <w:sz w:val="26"/>
          <w:szCs w:val="26"/>
        </w:rPr>
        <w:tab/>
      </w:r>
      <w:r>
        <w:rPr>
          <w:sz w:val="26"/>
          <w:szCs w:val="26"/>
        </w:rPr>
        <w:t xml:space="preserve">В соответствии с </w:t>
      </w:r>
      <w:r>
        <w:rPr>
          <w:color w:val="000000"/>
          <w:sz w:val="26"/>
          <w:szCs w:val="26"/>
        </w:rPr>
        <w:t>Федеральным</w:t>
      </w:r>
      <w:r w:rsidRPr="00B426A9">
        <w:rPr>
          <w:color w:val="000000"/>
          <w:sz w:val="26"/>
          <w:szCs w:val="26"/>
        </w:rPr>
        <w:t xml:space="preserve"> закон</w:t>
      </w:r>
      <w:r>
        <w:rPr>
          <w:color w:val="000000"/>
          <w:sz w:val="26"/>
          <w:szCs w:val="26"/>
        </w:rPr>
        <w:t>ом</w:t>
      </w:r>
      <w:r w:rsidRPr="00B426A9">
        <w:rPr>
          <w:color w:val="000000"/>
          <w:sz w:val="26"/>
          <w:szCs w:val="26"/>
        </w:rPr>
        <w:t xml:space="preserve"> от </w:t>
      </w:r>
      <w:r>
        <w:rPr>
          <w:color w:val="000000"/>
          <w:sz w:val="26"/>
          <w:szCs w:val="26"/>
        </w:rPr>
        <w:t>06.10.2003 № 131-</w:t>
      </w:r>
      <w:r w:rsidRPr="00B426A9">
        <w:rPr>
          <w:color w:val="000000"/>
          <w:sz w:val="26"/>
          <w:szCs w:val="26"/>
        </w:rPr>
        <w:t xml:space="preserve">ФЗ </w:t>
      </w:r>
      <w:r>
        <w:rPr>
          <w:color w:val="000000"/>
          <w:sz w:val="26"/>
          <w:szCs w:val="26"/>
        </w:rPr>
        <w:t xml:space="preserve">«Об общих принципах организации местного самоуправления в РФ», постановлением Правительства  Российской Федерации от 11.02.2021 </w:t>
      </w:r>
      <w:r>
        <w:rPr>
          <w:sz w:val="26"/>
          <w:szCs w:val="26"/>
        </w:rPr>
        <w:t xml:space="preserve">№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приказом Министерства экономического развития Российской Федерации от 28.04.2021 № 231 «Об утверждении методики расчета целевых показателей в области энергосбережения и повышения </w:t>
      </w:r>
      <w:proofErr w:type="spellStart"/>
      <w:r>
        <w:rPr>
          <w:sz w:val="26"/>
          <w:szCs w:val="26"/>
        </w:rPr>
        <w:t>энергоэффективности</w:t>
      </w:r>
      <w:proofErr w:type="spellEnd"/>
      <w:r>
        <w:rPr>
          <w:sz w:val="26"/>
          <w:szCs w:val="26"/>
        </w:rPr>
        <w:t xml:space="preserve">, достижение которых обеспечивается в ходе реализации региональных и муниципальных программ в области энергосбережения и повышения энергетической эффективности», </w:t>
      </w:r>
      <w:r w:rsidR="00B02CD3">
        <w:rPr>
          <w:sz w:val="26"/>
          <w:szCs w:val="26"/>
        </w:rPr>
        <w:t xml:space="preserve">Решением Заринского районного совета народных депутатов Алтайского края от 21.12.2021 №44 «О бюджете муниципального образования Заринский район Алтайского края на 2022 год и на плановый период 2023 и 2024 годов», </w:t>
      </w:r>
      <w:r>
        <w:rPr>
          <w:sz w:val="26"/>
          <w:szCs w:val="26"/>
        </w:rPr>
        <w:t xml:space="preserve">руководствуясь </w:t>
      </w:r>
      <w:r w:rsidRPr="0021171D">
        <w:rPr>
          <w:color w:val="000000"/>
          <w:sz w:val="26"/>
          <w:szCs w:val="26"/>
        </w:rPr>
        <w:t>Устав</w:t>
      </w:r>
      <w:r>
        <w:rPr>
          <w:color w:val="000000"/>
          <w:sz w:val="26"/>
          <w:szCs w:val="26"/>
        </w:rPr>
        <w:t>ом</w:t>
      </w:r>
      <w:r w:rsidRPr="0021171D">
        <w:rPr>
          <w:color w:val="000000"/>
          <w:sz w:val="26"/>
          <w:szCs w:val="26"/>
        </w:rPr>
        <w:t xml:space="preserve"> муниципального образования Заринский</w:t>
      </w:r>
      <w:r w:rsidRPr="0021171D">
        <w:rPr>
          <w:color w:val="000000"/>
          <w:sz w:val="26"/>
          <w:szCs w:val="28"/>
        </w:rPr>
        <w:t xml:space="preserve"> район</w:t>
      </w:r>
      <w:r>
        <w:rPr>
          <w:color w:val="000000"/>
          <w:sz w:val="26"/>
          <w:szCs w:val="28"/>
        </w:rPr>
        <w:t xml:space="preserve"> Алтайского края, п</w:t>
      </w:r>
      <w:r w:rsidRPr="0021171D">
        <w:rPr>
          <w:color w:val="000000"/>
          <w:sz w:val="26"/>
          <w:szCs w:val="28"/>
        </w:rPr>
        <w:t>остановление</w:t>
      </w:r>
      <w:r>
        <w:rPr>
          <w:color w:val="000000"/>
          <w:sz w:val="26"/>
          <w:szCs w:val="28"/>
        </w:rPr>
        <w:t>м</w:t>
      </w:r>
      <w:r w:rsidRPr="0021171D">
        <w:rPr>
          <w:color w:val="000000"/>
          <w:sz w:val="26"/>
          <w:szCs w:val="28"/>
        </w:rPr>
        <w:t xml:space="preserve"> Админ</w:t>
      </w:r>
      <w:r>
        <w:rPr>
          <w:color w:val="000000"/>
          <w:sz w:val="26"/>
          <w:szCs w:val="28"/>
        </w:rPr>
        <w:t>истрации Заринского района от 23.07.2014 № 575</w:t>
      </w:r>
      <w:r w:rsidRPr="0021171D">
        <w:rPr>
          <w:color w:val="000000"/>
          <w:sz w:val="26"/>
          <w:szCs w:val="28"/>
        </w:rPr>
        <w:t xml:space="preserve"> «Об утверждении порядка разработки и реализации муниципальных целевых программ Заринского района»</w:t>
      </w:r>
      <w:r>
        <w:rPr>
          <w:color w:val="000000"/>
          <w:sz w:val="26"/>
          <w:szCs w:val="28"/>
        </w:rPr>
        <w:t xml:space="preserve"> </w:t>
      </w:r>
      <w:r>
        <w:rPr>
          <w:sz w:val="26"/>
          <w:szCs w:val="26"/>
        </w:rPr>
        <w:t>Администрация Заринского района</w:t>
      </w:r>
    </w:p>
    <w:p w:rsidR="0021698B" w:rsidRDefault="0021698B" w:rsidP="0021698B">
      <w:pPr>
        <w:jc w:val="both"/>
        <w:rPr>
          <w:sz w:val="26"/>
          <w:szCs w:val="26"/>
        </w:rPr>
      </w:pPr>
    </w:p>
    <w:p w:rsidR="0021698B" w:rsidRDefault="0021698B" w:rsidP="0021698B">
      <w:pPr>
        <w:jc w:val="center"/>
        <w:rPr>
          <w:sz w:val="26"/>
          <w:szCs w:val="26"/>
        </w:rPr>
      </w:pPr>
      <w:r w:rsidRPr="008923F1">
        <w:rPr>
          <w:sz w:val="26"/>
          <w:szCs w:val="26"/>
        </w:rPr>
        <w:t>П О С Т А Н О В Л Я Е Т:</w:t>
      </w:r>
    </w:p>
    <w:p w:rsidR="0021698B" w:rsidRPr="008923F1" w:rsidRDefault="0021698B" w:rsidP="0021698B">
      <w:pPr>
        <w:jc w:val="center"/>
        <w:rPr>
          <w:sz w:val="26"/>
          <w:szCs w:val="26"/>
        </w:rPr>
      </w:pPr>
    </w:p>
    <w:p w:rsidR="00B02CD3" w:rsidRDefault="0021698B" w:rsidP="0021698B">
      <w:pPr>
        <w:jc w:val="both"/>
        <w:rPr>
          <w:sz w:val="26"/>
          <w:szCs w:val="26"/>
        </w:rPr>
      </w:pPr>
      <w:r>
        <w:rPr>
          <w:sz w:val="26"/>
          <w:szCs w:val="26"/>
        </w:rPr>
        <w:tab/>
        <w:t>1. Внес</w:t>
      </w:r>
      <w:r w:rsidR="006A7E06">
        <w:rPr>
          <w:sz w:val="26"/>
          <w:szCs w:val="26"/>
        </w:rPr>
        <w:t>т</w:t>
      </w:r>
      <w:r>
        <w:rPr>
          <w:sz w:val="26"/>
          <w:szCs w:val="26"/>
        </w:rPr>
        <w:t xml:space="preserve">и </w:t>
      </w:r>
      <w:r w:rsidR="00B02CD3">
        <w:rPr>
          <w:sz w:val="26"/>
          <w:szCs w:val="26"/>
        </w:rPr>
        <w:t xml:space="preserve">в </w:t>
      </w:r>
      <w:r w:rsidR="00B02CD3">
        <w:rPr>
          <w:bCs/>
        </w:rPr>
        <w:t xml:space="preserve">муниципальную программу </w:t>
      </w:r>
      <w:r w:rsidR="00B02CD3" w:rsidRPr="00051E91">
        <w:rPr>
          <w:color w:val="000000"/>
          <w:sz w:val="26"/>
          <w:szCs w:val="26"/>
        </w:rPr>
        <w:t xml:space="preserve">«Энергосбережения и повышения энергетической эффективности в Заринском районе» </w:t>
      </w:r>
      <w:r w:rsidR="00B02CD3" w:rsidRPr="00051E91">
        <w:rPr>
          <w:bCs/>
          <w:sz w:val="26"/>
          <w:szCs w:val="26"/>
        </w:rPr>
        <w:t>на 2021 - 2025 годы»</w:t>
      </w:r>
      <w:r w:rsidR="00B02CD3">
        <w:rPr>
          <w:bCs/>
        </w:rPr>
        <w:t xml:space="preserve"> следующие </w:t>
      </w:r>
      <w:r>
        <w:rPr>
          <w:sz w:val="26"/>
          <w:szCs w:val="26"/>
        </w:rPr>
        <w:t xml:space="preserve">изменения </w:t>
      </w:r>
      <w:r w:rsidR="00B02CD3">
        <w:rPr>
          <w:sz w:val="26"/>
          <w:szCs w:val="26"/>
        </w:rPr>
        <w:t>и дополнения:</w:t>
      </w:r>
    </w:p>
    <w:p w:rsidR="00B02CD3" w:rsidRDefault="00B02CD3" w:rsidP="0021698B">
      <w:pPr>
        <w:jc w:val="both"/>
        <w:rPr>
          <w:sz w:val="26"/>
          <w:szCs w:val="26"/>
        </w:rPr>
      </w:pPr>
      <w:r>
        <w:rPr>
          <w:sz w:val="26"/>
          <w:szCs w:val="26"/>
        </w:rPr>
        <w:t xml:space="preserve">           1</w:t>
      </w:r>
      <w:r w:rsidR="00DD4817">
        <w:rPr>
          <w:sz w:val="26"/>
          <w:szCs w:val="26"/>
        </w:rPr>
        <w:t>) графу 3 пункта 9 приложения</w:t>
      </w:r>
      <w:r>
        <w:rPr>
          <w:sz w:val="26"/>
          <w:szCs w:val="26"/>
        </w:rPr>
        <w:t xml:space="preserve"> «Паспорт муниципальной программы» </w:t>
      </w:r>
      <w:r w:rsidR="00051E91">
        <w:rPr>
          <w:sz w:val="26"/>
          <w:szCs w:val="26"/>
        </w:rPr>
        <w:t>изложи</w:t>
      </w:r>
      <w:r>
        <w:rPr>
          <w:sz w:val="26"/>
          <w:szCs w:val="26"/>
        </w:rPr>
        <w:t>ть в новой редакции (прилагается)</w:t>
      </w:r>
      <w:r w:rsidR="00051E91">
        <w:rPr>
          <w:sz w:val="26"/>
          <w:szCs w:val="26"/>
        </w:rPr>
        <w:t>;</w:t>
      </w:r>
    </w:p>
    <w:p w:rsidR="0021698B" w:rsidRDefault="00051E91" w:rsidP="0021698B">
      <w:pPr>
        <w:jc w:val="both"/>
        <w:rPr>
          <w:sz w:val="26"/>
          <w:szCs w:val="26"/>
        </w:rPr>
      </w:pPr>
      <w:r>
        <w:rPr>
          <w:sz w:val="26"/>
          <w:szCs w:val="26"/>
        </w:rPr>
        <w:lastRenderedPageBreak/>
        <w:t xml:space="preserve">           2</w:t>
      </w:r>
      <w:r w:rsidR="00B02CD3">
        <w:rPr>
          <w:sz w:val="26"/>
          <w:szCs w:val="26"/>
        </w:rPr>
        <w:t>) дополнить</w:t>
      </w:r>
      <w:r w:rsidR="0021698B">
        <w:rPr>
          <w:sz w:val="26"/>
          <w:szCs w:val="26"/>
        </w:rPr>
        <w:t xml:space="preserve"> приложение № 2 </w:t>
      </w:r>
      <w:r w:rsidR="0021698B" w:rsidRPr="00051E91">
        <w:rPr>
          <w:sz w:val="26"/>
          <w:szCs w:val="26"/>
        </w:rPr>
        <w:t>«</w:t>
      </w:r>
      <w:r w:rsidR="0021698B" w:rsidRPr="00051E91">
        <w:rPr>
          <w:bCs/>
          <w:sz w:val="26"/>
          <w:szCs w:val="26"/>
        </w:rPr>
        <w:t xml:space="preserve">Перечень мероприятий </w:t>
      </w:r>
      <w:r w:rsidR="0021698B" w:rsidRPr="00051E91">
        <w:rPr>
          <w:sz w:val="26"/>
          <w:szCs w:val="26"/>
        </w:rPr>
        <w:t>муниципальной программы «Энергосбережения и повышения энергетической эффективности</w:t>
      </w:r>
      <w:r w:rsidR="0021698B">
        <w:rPr>
          <w:sz w:val="26"/>
          <w:szCs w:val="26"/>
        </w:rPr>
        <w:t xml:space="preserve"> в Заринском районе на 2021-2025 год</w:t>
      </w:r>
      <w:r w:rsidR="00310543">
        <w:rPr>
          <w:sz w:val="26"/>
          <w:szCs w:val="26"/>
        </w:rPr>
        <w:t>ы» добавив в него «Модернизация и ремонт систем электро-, тепло- и водоснабжения помещений маневренного жилищного фонда муниципального образования Заринский район</w:t>
      </w:r>
      <w:r>
        <w:rPr>
          <w:sz w:val="26"/>
          <w:szCs w:val="26"/>
        </w:rPr>
        <w:t>» (прилагается);</w:t>
      </w:r>
    </w:p>
    <w:p w:rsidR="00051E91" w:rsidRDefault="00051E91" w:rsidP="00051E91">
      <w:pPr>
        <w:jc w:val="both"/>
        <w:rPr>
          <w:sz w:val="26"/>
          <w:szCs w:val="26"/>
        </w:rPr>
      </w:pPr>
      <w:r>
        <w:rPr>
          <w:sz w:val="26"/>
          <w:szCs w:val="26"/>
        </w:rPr>
        <w:t xml:space="preserve">           3) приложение 3 «Объем финансовых ресурсов, необходимых для реализации муниципальной программы «</w:t>
      </w:r>
      <w:r w:rsidRPr="00051E91">
        <w:rPr>
          <w:color w:val="000000"/>
          <w:sz w:val="26"/>
          <w:szCs w:val="26"/>
        </w:rPr>
        <w:t xml:space="preserve">Энергосбережения и повышения энергетической эффективности в Заринском районе» </w:t>
      </w:r>
      <w:r w:rsidRPr="00051E91">
        <w:rPr>
          <w:bCs/>
          <w:sz w:val="26"/>
          <w:szCs w:val="26"/>
        </w:rPr>
        <w:t>на 2021 - 2025 годы»</w:t>
      </w:r>
      <w:r>
        <w:rPr>
          <w:bCs/>
          <w:sz w:val="26"/>
          <w:szCs w:val="26"/>
        </w:rPr>
        <w:t xml:space="preserve"> изложить в новой редакции (прилагается).</w:t>
      </w:r>
    </w:p>
    <w:p w:rsidR="00051E91" w:rsidRPr="00051E91" w:rsidRDefault="00051E91" w:rsidP="00051E91">
      <w:pPr>
        <w:tabs>
          <w:tab w:val="left" w:pos="9354"/>
        </w:tabs>
        <w:ind w:firstLine="709"/>
        <w:jc w:val="both"/>
        <w:rPr>
          <w:sz w:val="26"/>
          <w:szCs w:val="28"/>
        </w:rPr>
      </w:pPr>
      <w:r>
        <w:rPr>
          <w:sz w:val="26"/>
          <w:szCs w:val="26"/>
        </w:rPr>
        <w:t xml:space="preserve"> 4) абзац 5 Раздела 5</w:t>
      </w:r>
      <w:r w:rsidRPr="007436BB">
        <w:rPr>
          <w:sz w:val="26"/>
          <w:szCs w:val="28"/>
        </w:rPr>
        <w:t xml:space="preserve"> </w:t>
      </w:r>
      <w:r>
        <w:rPr>
          <w:sz w:val="26"/>
          <w:szCs w:val="28"/>
        </w:rPr>
        <w:t>«</w:t>
      </w:r>
      <w:r w:rsidRPr="007436BB">
        <w:rPr>
          <w:sz w:val="26"/>
          <w:szCs w:val="28"/>
        </w:rPr>
        <w:t>Общий объем финансовых ресурсов, необходимых для реализации муниципальной программы</w:t>
      </w:r>
      <w:r w:rsidR="00F70AE9">
        <w:rPr>
          <w:sz w:val="26"/>
          <w:szCs w:val="28"/>
        </w:rPr>
        <w:t>» изложи</w:t>
      </w:r>
      <w:r>
        <w:rPr>
          <w:sz w:val="26"/>
          <w:szCs w:val="28"/>
        </w:rPr>
        <w:t>ть в новой редакции: «</w:t>
      </w:r>
      <w:r w:rsidRPr="00051E91">
        <w:rPr>
          <w:sz w:val="26"/>
          <w:szCs w:val="28"/>
        </w:rPr>
        <w:t>Общий объем финансирования реализации програ</w:t>
      </w:r>
      <w:r w:rsidR="003C77A2">
        <w:rPr>
          <w:sz w:val="26"/>
          <w:szCs w:val="28"/>
        </w:rPr>
        <w:t>м</w:t>
      </w:r>
      <w:r w:rsidR="00310543">
        <w:rPr>
          <w:sz w:val="26"/>
          <w:szCs w:val="28"/>
        </w:rPr>
        <w:t>мных мероприятий составляет 2801</w:t>
      </w:r>
      <w:r w:rsidR="003C77A2">
        <w:rPr>
          <w:sz w:val="26"/>
          <w:szCs w:val="28"/>
        </w:rPr>
        <w:t>,0</w:t>
      </w:r>
      <w:r w:rsidRPr="00051E91">
        <w:rPr>
          <w:sz w:val="26"/>
          <w:szCs w:val="28"/>
        </w:rPr>
        <w:t xml:space="preserve"> тыс. рублей: за счё</w:t>
      </w:r>
      <w:r w:rsidR="003F3906">
        <w:rPr>
          <w:sz w:val="26"/>
          <w:szCs w:val="28"/>
        </w:rPr>
        <w:t>т средств бюджета</w:t>
      </w:r>
      <w:r w:rsidRPr="00051E91">
        <w:rPr>
          <w:sz w:val="26"/>
          <w:szCs w:val="28"/>
        </w:rPr>
        <w:t xml:space="preserve"> муниципального образования Заринский район</w:t>
      </w:r>
      <w:r w:rsidR="003F3906">
        <w:rPr>
          <w:sz w:val="26"/>
          <w:szCs w:val="28"/>
        </w:rPr>
        <w:t xml:space="preserve"> Алтайского края </w:t>
      </w:r>
      <w:r w:rsidR="00310543">
        <w:rPr>
          <w:sz w:val="26"/>
          <w:szCs w:val="28"/>
        </w:rPr>
        <w:t>– 2801</w:t>
      </w:r>
      <w:r>
        <w:rPr>
          <w:sz w:val="26"/>
          <w:szCs w:val="28"/>
        </w:rPr>
        <w:t>,0 тыс. рублей».</w:t>
      </w:r>
    </w:p>
    <w:p w:rsidR="0021698B" w:rsidRDefault="00051E91" w:rsidP="0021698B">
      <w:pPr>
        <w:jc w:val="both"/>
        <w:rPr>
          <w:sz w:val="26"/>
          <w:szCs w:val="26"/>
        </w:rPr>
      </w:pPr>
      <w:r>
        <w:rPr>
          <w:sz w:val="26"/>
          <w:szCs w:val="26"/>
        </w:rPr>
        <w:t xml:space="preserve">           2</w:t>
      </w:r>
      <w:r w:rsidR="005A60FC">
        <w:rPr>
          <w:sz w:val="26"/>
          <w:szCs w:val="26"/>
        </w:rPr>
        <w:t xml:space="preserve">. </w:t>
      </w:r>
      <w:r w:rsidR="0021698B">
        <w:rPr>
          <w:sz w:val="26"/>
          <w:szCs w:val="26"/>
        </w:rPr>
        <w:t>Данное постановление обнародовать на официальном сайте Администрации Заринского района.</w:t>
      </w:r>
    </w:p>
    <w:p w:rsidR="0021698B" w:rsidRDefault="00051E91" w:rsidP="0021698B">
      <w:pPr>
        <w:jc w:val="both"/>
        <w:rPr>
          <w:sz w:val="26"/>
          <w:szCs w:val="26"/>
        </w:rPr>
      </w:pPr>
      <w:r>
        <w:rPr>
          <w:sz w:val="26"/>
          <w:szCs w:val="26"/>
        </w:rPr>
        <w:tab/>
        <w:t>3</w:t>
      </w:r>
      <w:r w:rsidR="0021698B">
        <w:rPr>
          <w:sz w:val="26"/>
          <w:szCs w:val="26"/>
        </w:rPr>
        <w:t>. Контроль за выполнением постановления оставляю за собой.</w:t>
      </w:r>
    </w:p>
    <w:p w:rsidR="0021698B" w:rsidRDefault="0021698B" w:rsidP="0021698B">
      <w:pPr>
        <w:jc w:val="both"/>
        <w:rPr>
          <w:sz w:val="26"/>
          <w:szCs w:val="26"/>
        </w:rPr>
      </w:pPr>
    </w:p>
    <w:p w:rsidR="0021698B" w:rsidRDefault="0021698B" w:rsidP="0021698B">
      <w:pPr>
        <w:jc w:val="both"/>
        <w:rPr>
          <w:sz w:val="26"/>
          <w:szCs w:val="26"/>
        </w:rPr>
      </w:pPr>
    </w:p>
    <w:tbl>
      <w:tblPr>
        <w:tblW w:w="0" w:type="auto"/>
        <w:tblLook w:val="04A0" w:firstRow="1" w:lastRow="0" w:firstColumn="1" w:lastColumn="0" w:noHBand="0" w:noVBand="1"/>
      </w:tblPr>
      <w:tblGrid>
        <w:gridCol w:w="4671"/>
        <w:gridCol w:w="4684"/>
      </w:tblGrid>
      <w:tr w:rsidR="0021698B" w:rsidRPr="00EF3A36" w:rsidTr="00B4433A">
        <w:tc>
          <w:tcPr>
            <w:tcW w:w="4785" w:type="dxa"/>
            <w:shd w:val="clear" w:color="auto" w:fill="auto"/>
          </w:tcPr>
          <w:p w:rsidR="0021698B" w:rsidRPr="00EF3A36" w:rsidRDefault="0021698B" w:rsidP="00B4433A">
            <w:pPr>
              <w:jc w:val="both"/>
              <w:rPr>
                <w:sz w:val="26"/>
                <w:szCs w:val="26"/>
              </w:rPr>
            </w:pPr>
            <w:r w:rsidRPr="00EF3A36">
              <w:rPr>
                <w:sz w:val="26"/>
                <w:szCs w:val="26"/>
              </w:rPr>
              <w:t xml:space="preserve">Глава района </w:t>
            </w:r>
          </w:p>
        </w:tc>
        <w:tc>
          <w:tcPr>
            <w:tcW w:w="4786" w:type="dxa"/>
            <w:shd w:val="clear" w:color="auto" w:fill="auto"/>
          </w:tcPr>
          <w:p w:rsidR="0021698B" w:rsidRPr="00EF3A36" w:rsidRDefault="0021698B" w:rsidP="00B4433A">
            <w:pPr>
              <w:jc w:val="right"/>
              <w:rPr>
                <w:sz w:val="26"/>
                <w:szCs w:val="26"/>
              </w:rPr>
            </w:pPr>
            <w:r w:rsidRPr="00EF3A36">
              <w:rPr>
                <w:sz w:val="26"/>
                <w:szCs w:val="26"/>
              </w:rPr>
              <w:t>В.К. Тимирязев</w:t>
            </w:r>
          </w:p>
        </w:tc>
      </w:tr>
    </w:tbl>
    <w:p w:rsidR="00963A8C" w:rsidRDefault="00963A8C"/>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rsidP="003F3906">
      <w:pPr>
        <w:rPr>
          <w:color w:val="000000"/>
          <w:sz w:val="26"/>
          <w:szCs w:val="26"/>
        </w:rPr>
      </w:pPr>
      <w:r w:rsidRPr="003F3906">
        <w:rPr>
          <w:color w:val="000000"/>
          <w:sz w:val="26"/>
          <w:szCs w:val="26"/>
        </w:rPr>
        <w:t xml:space="preserve">                                                                              </w:t>
      </w:r>
    </w:p>
    <w:p w:rsidR="003F3906" w:rsidRPr="003F3906" w:rsidRDefault="003F3906" w:rsidP="003F3906">
      <w:pPr>
        <w:rPr>
          <w:color w:val="000000"/>
          <w:sz w:val="26"/>
          <w:szCs w:val="26"/>
        </w:rPr>
      </w:pPr>
      <w:r>
        <w:rPr>
          <w:color w:val="000000"/>
          <w:sz w:val="26"/>
          <w:szCs w:val="26"/>
        </w:rPr>
        <w:lastRenderedPageBreak/>
        <w:t xml:space="preserve">                                                                             </w:t>
      </w:r>
      <w:r w:rsidRPr="003F3906">
        <w:rPr>
          <w:color w:val="000000"/>
          <w:sz w:val="26"/>
          <w:szCs w:val="26"/>
        </w:rPr>
        <w:t xml:space="preserve">   ПРИЛОЖЕНИЕ </w:t>
      </w:r>
    </w:p>
    <w:p w:rsidR="003F3906" w:rsidRPr="003F3906" w:rsidRDefault="003F3906" w:rsidP="003F3906">
      <w:pPr>
        <w:ind w:left="1260" w:hanging="360"/>
        <w:jc w:val="center"/>
        <w:rPr>
          <w:color w:val="000000"/>
          <w:sz w:val="26"/>
          <w:szCs w:val="26"/>
        </w:rPr>
      </w:pPr>
      <w:r w:rsidRPr="003F3906">
        <w:rPr>
          <w:color w:val="000000"/>
          <w:sz w:val="26"/>
          <w:szCs w:val="26"/>
        </w:rPr>
        <w:t xml:space="preserve">                                                            к постановлению Администрации</w:t>
      </w:r>
    </w:p>
    <w:p w:rsidR="003F3906" w:rsidRPr="003F3906" w:rsidRDefault="003F3906" w:rsidP="003F3906">
      <w:pPr>
        <w:ind w:left="1260" w:hanging="360"/>
        <w:rPr>
          <w:color w:val="000000"/>
          <w:sz w:val="26"/>
          <w:szCs w:val="26"/>
        </w:rPr>
      </w:pPr>
      <w:r w:rsidRPr="003F3906">
        <w:rPr>
          <w:color w:val="000000"/>
          <w:sz w:val="26"/>
          <w:szCs w:val="26"/>
        </w:rPr>
        <w:t xml:space="preserve">                                                                  Заринского района</w:t>
      </w:r>
    </w:p>
    <w:p w:rsidR="003F3906" w:rsidRPr="003F3906" w:rsidRDefault="003F3906" w:rsidP="003F3906">
      <w:pPr>
        <w:ind w:left="1260" w:hanging="360"/>
        <w:rPr>
          <w:color w:val="000000"/>
          <w:sz w:val="26"/>
          <w:szCs w:val="26"/>
        </w:rPr>
      </w:pPr>
      <w:r w:rsidRPr="003F3906">
        <w:rPr>
          <w:color w:val="000000"/>
          <w:sz w:val="26"/>
          <w:szCs w:val="26"/>
        </w:rPr>
        <w:t xml:space="preserve">                                                                  от _</w:t>
      </w:r>
      <w:r w:rsidR="00392CFA">
        <w:rPr>
          <w:color w:val="000000"/>
          <w:sz w:val="26"/>
          <w:szCs w:val="26"/>
        </w:rPr>
        <w:t>28.11.2022</w:t>
      </w:r>
      <w:r w:rsidRPr="003F3906">
        <w:rPr>
          <w:color w:val="000000"/>
          <w:sz w:val="26"/>
          <w:szCs w:val="26"/>
        </w:rPr>
        <w:t>__            №</w:t>
      </w:r>
      <w:r w:rsidR="00392CFA">
        <w:rPr>
          <w:color w:val="000000"/>
          <w:sz w:val="26"/>
          <w:szCs w:val="26"/>
        </w:rPr>
        <w:t xml:space="preserve"> 899</w:t>
      </w:r>
    </w:p>
    <w:p w:rsidR="003F3906" w:rsidRPr="003F3906" w:rsidRDefault="003F3906" w:rsidP="003F3906">
      <w:pPr>
        <w:ind w:left="1260" w:hanging="360"/>
        <w:jc w:val="right"/>
        <w:rPr>
          <w:color w:val="000000"/>
          <w:sz w:val="28"/>
          <w:szCs w:val="28"/>
        </w:rPr>
      </w:pPr>
      <w:r w:rsidRPr="003F3906">
        <w:rPr>
          <w:color w:val="000000"/>
          <w:sz w:val="28"/>
          <w:szCs w:val="28"/>
        </w:rPr>
        <w:t xml:space="preserve"> </w:t>
      </w:r>
    </w:p>
    <w:p w:rsidR="003F3906" w:rsidRPr="003F3906" w:rsidRDefault="003F3906" w:rsidP="003F3906">
      <w:pPr>
        <w:ind w:left="1260" w:hanging="360"/>
        <w:jc w:val="right"/>
        <w:rPr>
          <w:color w:val="000000"/>
          <w:sz w:val="28"/>
          <w:szCs w:val="28"/>
        </w:rPr>
      </w:pPr>
    </w:p>
    <w:p w:rsidR="003F3906" w:rsidRPr="003F3906" w:rsidRDefault="003F3906" w:rsidP="003F3906">
      <w:pPr>
        <w:jc w:val="center"/>
        <w:rPr>
          <w:color w:val="000000"/>
          <w:sz w:val="26"/>
          <w:szCs w:val="26"/>
        </w:rPr>
      </w:pPr>
      <w:r w:rsidRPr="003F3906">
        <w:rPr>
          <w:color w:val="000000"/>
          <w:sz w:val="26"/>
          <w:szCs w:val="26"/>
        </w:rPr>
        <w:t>Муниципальная программа</w:t>
      </w:r>
    </w:p>
    <w:p w:rsidR="003F3906" w:rsidRPr="003F3906" w:rsidRDefault="003F3906" w:rsidP="003F3906">
      <w:pPr>
        <w:jc w:val="center"/>
        <w:rPr>
          <w:color w:val="000000"/>
          <w:sz w:val="26"/>
          <w:szCs w:val="26"/>
        </w:rPr>
      </w:pPr>
      <w:r w:rsidRPr="003F3906">
        <w:rPr>
          <w:color w:val="000000"/>
          <w:sz w:val="26"/>
          <w:szCs w:val="26"/>
        </w:rPr>
        <w:t>«Энергосбережения и повышения энергетической эффективности</w:t>
      </w:r>
    </w:p>
    <w:p w:rsidR="003F3906" w:rsidRPr="003F3906" w:rsidRDefault="003F3906" w:rsidP="003F3906">
      <w:pPr>
        <w:jc w:val="center"/>
        <w:rPr>
          <w:color w:val="000000"/>
          <w:sz w:val="26"/>
          <w:szCs w:val="26"/>
        </w:rPr>
      </w:pPr>
      <w:r w:rsidRPr="003F3906">
        <w:rPr>
          <w:color w:val="000000"/>
          <w:sz w:val="26"/>
          <w:szCs w:val="26"/>
        </w:rPr>
        <w:t xml:space="preserve"> в Заринском районе»</w:t>
      </w:r>
    </w:p>
    <w:p w:rsidR="003F3906" w:rsidRPr="003F3906" w:rsidRDefault="003F3906" w:rsidP="003F3906">
      <w:pPr>
        <w:jc w:val="center"/>
        <w:rPr>
          <w:color w:val="000000"/>
          <w:sz w:val="26"/>
          <w:szCs w:val="26"/>
        </w:rPr>
      </w:pPr>
      <w:r w:rsidRPr="003F3906">
        <w:rPr>
          <w:color w:val="000000"/>
          <w:sz w:val="26"/>
          <w:szCs w:val="26"/>
        </w:rPr>
        <w:t>на 2021 – 2025 годы</w:t>
      </w:r>
    </w:p>
    <w:p w:rsidR="003F3906" w:rsidRPr="003F3906" w:rsidRDefault="003F3906" w:rsidP="003F3906">
      <w:pPr>
        <w:jc w:val="center"/>
        <w:rPr>
          <w:color w:val="000000"/>
          <w:sz w:val="26"/>
          <w:szCs w:val="26"/>
        </w:rPr>
      </w:pPr>
    </w:p>
    <w:p w:rsidR="003F3906" w:rsidRPr="003F3906" w:rsidRDefault="003F3906" w:rsidP="003F3906">
      <w:pPr>
        <w:jc w:val="center"/>
        <w:rPr>
          <w:color w:val="000000"/>
          <w:sz w:val="28"/>
          <w:szCs w:val="28"/>
        </w:rPr>
      </w:pPr>
      <w:r w:rsidRPr="003F3906">
        <w:rPr>
          <w:color w:val="000000"/>
          <w:sz w:val="26"/>
          <w:szCs w:val="26"/>
        </w:rPr>
        <w:t>1.  Паспорт муниципальной программы</w:t>
      </w:r>
    </w:p>
    <w:p w:rsidR="003F3906" w:rsidRPr="003F3906" w:rsidRDefault="003F3906" w:rsidP="003F3906">
      <w:pPr>
        <w:jc w:val="center"/>
        <w:rPr>
          <w:color w:val="000000"/>
          <w:sz w:val="28"/>
          <w:szCs w:val="28"/>
        </w:rPr>
      </w:pP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625"/>
        <w:gridCol w:w="5761"/>
      </w:tblGrid>
      <w:tr w:rsidR="003F3906" w:rsidRPr="003F3906" w:rsidTr="000250A8">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1.</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Ответственный исполнитель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jc w:val="both"/>
              <w:rPr>
                <w:color w:val="000000"/>
                <w:sz w:val="26"/>
                <w:szCs w:val="28"/>
              </w:rPr>
            </w:pPr>
            <w:r w:rsidRPr="003F3906">
              <w:rPr>
                <w:color w:val="000000"/>
                <w:sz w:val="26"/>
                <w:szCs w:val="28"/>
              </w:rPr>
              <w:t xml:space="preserve">Администрация Заринского района </w:t>
            </w:r>
          </w:p>
        </w:tc>
      </w:tr>
      <w:tr w:rsidR="003F3906" w:rsidRPr="003F3906" w:rsidTr="000250A8">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2.</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Соисполнители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tabs>
                <w:tab w:val="left" w:pos="437"/>
              </w:tabs>
              <w:jc w:val="both"/>
              <w:rPr>
                <w:color w:val="000000"/>
                <w:sz w:val="26"/>
                <w:szCs w:val="26"/>
              </w:rPr>
            </w:pPr>
            <w:r w:rsidRPr="003F3906">
              <w:rPr>
                <w:color w:val="000000"/>
                <w:sz w:val="26"/>
                <w:szCs w:val="26"/>
              </w:rPr>
              <w:t>Комитет строительства и жилищно-коммунального хозяйства Администрации Заринского района;</w:t>
            </w:r>
          </w:p>
          <w:p w:rsidR="003F3906" w:rsidRPr="003F3906" w:rsidRDefault="003F3906" w:rsidP="003F3906">
            <w:pPr>
              <w:tabs>
                <w:tab w:val="left" w:pos="437"/>
              </w:tabs>
              <w:jc w:val="both"/>
              <w:rPr>
                <w:color w:val="000000"/>
                <w:sz w:val="26"/>
                <w:szCs w:val="26"/>
              </w:rPr>
            </w:pPr>
            <w:r w:rsidRPr="003F3906">
              <w:rPr>
                <w:color w:val="000000"/>
                <w:sz w:val="26"/>
                <w:szCs w:val="26"/>
              </w:rPr>
              <w:t>Комитет по образованию и делам молодежи Администрации Заринского района;</w:t>
            </w:r>
          </w:p>
          <w:p w:rsidR="003F3906" w:rsidRPr="003F3906" w:rsidRDefault="003F3906" w:rsidP="003F3906">
            <w:pPr>
              <w:tabs>
                <w:tab w:val="left" w:pos="437"/>
              </w:tabs>
              <w:jc w:val="both"/>
              <w:rPr>
                <w:color w:val="000000"/>
                <w:sz w:val="26"/>
                <w:szCs w:val="26"/>
              </w:rPr>
            </w:pPr>
            <w:r w:rsidRPr="003F3906">
              <w:rPr>
                <w:color w:val="000000"/>
                <w:sz w:val="26"/>
                <w:szCs w:val="26"/>
              </w:rPr>
              <w:t>Муниципальное унитарное предприятие «ЖКХ «Голухинское» - далее МУП «ЖКХ «Голухинское»;</w:t>
            </w:r>
          </w:p>
          <w:p w:rsidR="003F3906" w:rsidRPr="003F3906" w:rsidRDefault="003F3906" w:rsidP="003F3906">
            <w:pPr>
              <w:tabs>
                <w:tab w:val="left" w:pos="437"/>
              </w:tabs>
              <w:jc w:val="both"/>
              <w:rPr>
                <w:color w:val="000000"/>
                <w:sz w:val="26"/>
                <w:szCs w:val="26"/>
              </w:rPr>
            </w:pPr>
            <w:r w:rsidRPr="003F3906">
              <w:rPr>
                <w:color w:val="000000"/>
                <w:sz w:val="26"/>
                <w:szCs w:val="26"/>
              </w:rPr>
              <w:t>Муниципальное унитарное предприятие «Тепло» - далее МУП «Тепло»;</w:t>
            </w:r>
          </w:p>
          <w:p w:rsidR="003F3906" w:rsidRPr="003F3906" w:rsidRDefault="003F3906" w:rsidP="003F3906">
            <w:pPr>
              <w:tabs>
                <w:tab w:val="left" w:pos="437"/>
              </w:tabs>
              <w:jc w:val="both"/>
              <w:rPr>
                <w:color w:val="000000"/>
                <w:sz w:val="26"/>
                <w:szCs w:val="26"/>
              </w:rPr>
            </w:pPr>
            <w:r w:rsidRPr="003F3906">
              <w:rPr>
                <w:color w:val="000000"/>
                <w:sz w:val="26"/>
                <w:szCs w:val="26"/>
              </w:rPr>
              <w:t>Администрации сельсоветов Заринского района (по согласованию).</w:t>
            </w:r>
          </w:p>
        </w:tc>
      </w:tr>
      <w:tr w:rsidR="003F3906" w:rsidRPr="003F3906" w:rsidTr="000250A8">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3.</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Участники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tabs>
                <w:tab w:val="left" w:pos="437"/>
              </w:tabs>
              <w:jc w:val="both"/>
              <w:rPr>
                <w:color w:val="000000"/>
                <w:sz w:val="26"/>
                <w:szCs w:val="26"/>
              </w:rPr>
            </w:pPr>
            <w:r w:rsidRPr="003F3906">
              <w:rPr>
                <w:color w:val="000000"/>
                <w:sz w:val="26"/>
                <w:szCs w:val="26"/>
              </w:rPr>
              <w:t>Комитет строительства и жилищно-коммунального хозяйства Администрации Заринского района;</w:t>
            </w:r>
          </w:p>
          <w:p w:rsidR="003F3906" w:rsidRPr="003F3906" w:rsidRDefault="003F3906" w:rsidP="003F3906">
            <w:pPr>
              <w:tabs>
                <w:tab w:val="left" w:pos="437"/>
              </w:tabs>
              <w:jc w:val="both"/>
              <w:rPr>
                <w:color w:val="000000"/>
                <w:sz w:val="26"/>
                <w:szCs w:val="26"/>
              </w:rPr>
            </w:pPr>
            <w:r w:rsidRPr="003F3906">
              <w:rPr>
                <w:color w:val="000000"/>
                <w:sz w:val="26"/>
                <w:szCs w:val="26"/>
              </w:rPr>
              <w:t>Комитет по образованию и делам молодежи Администрации Заринского района;</w:t>
            </w:r>
          </w:p>
          <w:p w:rsidR="003F3906" w:rsidRPr="003F3906" w:rsidRDefault="003F3906" w:rsidP="003F3906">
            <w:pPr>
              <w:tabs>
                <w:tab w:val="left" w:pos="437"/>
              </w:tabs>
              <w:jc w:val="both"/>
              <w:rPr>
                <w:color w:val="000000"/>
                <w:sz w:val="26"/>
                <w:szCs w:val="26"/>
              </w:rPr>
            </w:pPr>
            <w:r w:rsidRPr="003F3906">
              <w:rPr>
                <w:color w:val="000000"/>
                <w:sz w:val="26"/>
                <w:szCs w:val="26"/>
              </w:rPr>
              <w:t>Муниципальное унитарное предприятие «ЖКХ «Голухинское» - далее МУП «ЖКХ «Голухинское»;</w:t>
            </w:r>
          </w:p>
          <w:p w:rsidR="003F3906" w:rsidRPr="003F3906" w:rsidRDefault="003F3906" w:rsidP="003F3906">
            <w:pPr>
              <w:tabs>
                <w:tab w:val="left" w:pos="437"/>
              </w:tabs>
              <w:jc w:val="both"/>
              <w:rPr>
                <w:color w:val="000000"/>
                <w:sz w:val="26"/>
                <w:szCs w:val="26"/>
              </w:rPr>
            </w:pPr>
            <w:r w:rsidRPr="003F3906">
              <w:rPr>
                <w:color w:val="000000"/>
                <w:sz w:val="26"/>
                <w:szCs w:val="26"/>
              </w:rPr>
              <w:t>Муниципальное унитарное предприятие «Тепло» - далее МУП «Тепло»;</w:t>
            </w:r>
          </w:p>
          <w:p w:rsidR="003F3906" w:rsidRPr="003F3906" w:rsidRDefault="003F3906" w:rsidP="003F3906">
            <w:pPr>
              <w:tabs>
                <w:tab w:val="left" w:pos="437"/>
              </w:tabs>
              <w:jc w:val="both"/>
              <w:rPr>
                <w:color w:val="000000"/>
                <w:sz w:val="26"/>
                <w:szCs w:val="28"/>
              </w:rPr>
            </w:pPr>
            <w:r w:rsidRPr="003F3906">
              <w:rPr>
                <w:color w:val="000000"/>
                <w:sz w:val="26"/>
                <w:szCs w:val="26"/>
              </w:rPr>
              <w:t>Администрации сельсоветов Заринского района (по согласованию).</w:t>
            </w:r>
          </w:p>
        </w:tc>
      </w:tr>
      <w:tr w:rsidR="003F3906" w:rsidRPr="003F3906" w:rsidTr="000250A8">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4.</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Подпрограммы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jc w:val="both"/>
              <w:rPr>
                <w:color w:val="000000"/>
                <w:sz w:val="26"/>
                <w:szCs w:val="28"/>
              </w:rPr>
            </w:pPr>
            <w:r w:rsidRPr="003F3906">
              <w:rPr>
                <w:color w:val="000000"/>
                <w:sz w:val="26"/>
                <w:szCs w:val="28"/>
              </w:rPr>
              <w:t>___</w:t>
            </w:r>
          </w:p>
        </w:tc>
      </w:tr>
      <w:tr w:rsidR="003F3906" w:rsidRPr="003F3906" w:rsidTr="000250A8">
        <w:trPr>
          <w:trHeight w:val="827"/>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5.</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Цели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tabs>
                <w:tab w:val="left" w:pos="437"/>
              </w:tabs>
              <w:jc w:val="both"/>
              <w:rPr>
                <w:color w:val="000000"/>
                <w:sz w:val="26"/>
                <w:szCs w:val="26"/>
              </w:rPr>
            </w:pPr>
            <w:r w:rsidRPr="003F3906">
              <w:rPr>
                <w:sz w:val="26"/>
                <w:szCs w:val="26"/>
              </w:rPr>
              <w:t>Энергосбережение и повышение энергетической эффективности в различных отраслях  на территории Заринского района</w:t>
            </w:r>
          </w:p>
        </w:tc>
      </w:tr>
      <w:tr w:rsidR="003F3906" w:rsidRPr="003F3906" w:rsidTr="000250A8">
        <w:trPr>
          <w:trHeight w:val="2116"/>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lastRenderedPageBreak/>
              <w:t>6</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Задачи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widowControl w:val="0"/>
              <w:autoSpaceDE w:val="0"/>
              <w:autoSpaceDN w:val="0"/>
              <w:adjustRightInd w:val="0"/>
              <w:ind w:right="45"/>
              <w:jc w:val="both"/>
              <w:rPr>
                <w:sz w:val="26"/>
                <w:szCs w:val="26"/>
              </w:rPr>
            </w:pPr>
            <w:r w:rsidRPr="003F3906">
              <w:rPr>
                <w:color w:val="000000"/>
                <w:sz w:val="26"/>
                <w:szCs w:val="28"/>
              </w:rPr>
              <w:t>1</w:t>
            </w:r>
            <w:r w:rsidRPr="003F3906">
              <w:rPr>
                <w:rFonts w:ascii="Arial" w:hAnsi="Arial" w:cs="Arial"/>
                <w:color w:val="000000"/>
                <w:sz w:val="26"/>
                <w:szCs w:val="28"/>
              </w:rPr>
              <w:t>.</w:t>
            </w:r>
            <w:r w:rsidRPr="003F3906">
              <w:rPr>
                <w:rFonts w:ascii="Arial" w:hAnsi="Arial" w:cs="Arial"/>
                <w:sz w:val="20"/>
                <w:szCs w:val="20"/>
              </w:rPr>
              <w:t xml:space="preserve"> П</w:t>
            </w:r>
            <w:r w:rsidRPr="003F3906">
              <w:rPr>
                <w:sz w:val="26"/>
                <w:szCs w:val="26"/>
              </w:rPr>
              <w:t xml:space="preserve">овышение энергетической эффективности путем выполнения мероприятий по энергосбережению в системах коммунальной инфраструктуры. </w:t>
            </w:r>
          </w:p>
          <w:p w:rsidR="003F3906" w:rsidRPr="003F3906" w:rsidRDefault="003F3906" w:rsidP="003F3906">
            <w:pPr>
              <w:tabs>
                <w:tab w:val="left" w:pos="437"/>
              </w:tabs>
              <w:jc w:val="both"/>
              <w:rPr>
                <w:sz w:val="26"/>
                <w:szCs w:val="28"/>
              </w:rPr>
            </w:pPr>
            <w:r w:rsidRPr="003F3906">
              <w:rPr>
                <w:sz w:val="26"/>
                <w:szCs w:val="26"/>
              </w:rPr>
              <w:t>2. Повышение энергетической эффективности путем выполнения мероприятий по энергосбережению в социальном секторе.</w:t>
            </w:r>
          </w:p>
        </w:tc>
      </w:tr>
      <w:tr w:rsidR="003F3906" w:rsidRPr="003F3906" w:rsidTr="000250A8">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sz w:val="26"/>
                <w:szCs w:val="28"/>
              </w:rPr>
            </w:pPr>
            <w:r w:rsidRPr="003F3906">
              <w:rPr>
                <w:sz w:val="26"/>
                <w:szCs w:val="28"/>
              </w:rPr>
              <w:t>7.</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sz w:val="26"/>
                <w:szCs w:val="28"/>
              </w:rPr>
            </w:pPr>
            <w:r w:rsidRPr="003F3906">
              <w:rPr>
                <w:sz w:val="26"/>
                <w:szCs w:val="28"/>
              </w:rPr>
              <w:t>Целевые индикаторы и  показатели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tabs>
                <w:tab w:val="left" w:pos="437"/>
              </w:tabs>
              <w:autoSpaceDE w:val="0"/>
              <w:autoSpaceDN w:val="0"/>
              <w:adjustRightInd w:val="0"/>
              <w:jc w:val="both"/>
              <w:rPr>
                <w:sz w:val="26"/>
                <w:szCs w:val="26"/>
              </w:rPr>
            </w:pPr>
            <w:r w:rsidRPr="003F3906">
              <w:rPr>
                <w:color w:val="000000"/>
                <w:sz w:val="26"/>
                <w:szCs w:val="26"/>
              </w:rPr>
              <w:t xml:space="preserve">1. </w:t>
            </w:r>
            <w:r w:rsidRPr="003F3906">
              <w:rPr>
                <w:sz w:val="26"/>
                <w:szCs w:val="26"/>
              </w:rPr>
              <w:t xml:space="preserve">Снижение потребления топливно-энергетических ресурсов (далее - ТЭР) за счет реализации энергосберегающих мероприятий на основе внедрения </w:t>
            </w:r>
            <w:proofErr w:type="spellStart"/>
            <w:r w:rsidRPr="003F3906">
              <w:rPr>
                <w:sz w:val="26"/>
                <w:szCs w:val="26"/>
              </w:rPr>
              <w:t>энергоэффективных</w:t>
            </w:r>
            <w:proofErr w:type="spellEnd"/>
            <w:r w:rsidRPr="003F3906">
              <w:rPr>
                <w:sz w:val="26"/>
                <w:szCs w:val="26"/>
              </w:rPr>
              <w:t xml:space="preserve"> технологий.</w:t>
            </w:r>
          </w:p>
          <w:p w:rsidR="003F3906" w:rsidRPr="003F3906" w:rsidRDefault="003F3906" w:rsidP="003F3906">
            <w:pPr>
              <w:tabs>
                <w:tab w:val="left" w:pos="437"/>
              </w:tabs>
              <w:autoSpaceDE w:val="0"/>
              <w:autoSpaceDN w:val="0"/>
              <w:adjustRightInd w:val="0"/>
              <w:jc w:val="both"/>
              <w:rPr>
                <w:sz w:val="26"/>
                <w:szCs w:val="26"/>
              </w:rPr>
            </w:pPr>
            <w:r w:rsidRPr="003F3906">
              <w:rPr>
                <w:sz w:val="26"/>
                <w:szCs w:val="26"/>
              </w:rPr>
              <w:t>2.</w:t>
            </w:r>
            <w:r w:rsidRPr="003F3906">
              <w:rPr>
                <w:rFonts w:ascii="Courier New" w:hAnsi="Courier New" w:cs="Courier New"/>
                <w:sz w:val="20"/>
                <w:szCs w:val="20"/>
              </w:rPr>
              <w:t xml:space="preserve"> </w:t>
            </w:r>
            <w:r w:rsidRPr="003F3906">
              <w:rPr>
                <w:sz w:val="26"/>
                <w:szCs w:val="26"/>
              </w:rPr>
              <w:t>Увеличение доли объема расчетов за ТЭР с использованием приборов учета, в общем объеме ТЭР, потребляемых (используемых) на территории муниципального образования.</w:t>
            </w:r>
          </w:p>
          <w:p w:rsidR="003F3906" w:rsidRPr="003F3906" w:rsidRDefault="003F3906" w:rsidP="003F3906">
            <w:pPr>
              <w:tabs>
                <w:tab w:val="left" w:pos="437"/>
              </w:tabs>
              <w:autoSpaceDE w:val="0"/>
              <w:autoSpaceDN w:val="0"/>
              <w:adjustRightInd w:val="0"/>
              <w:jc w:val="both"/>
              <w:rPr>
                <w:color w:val="000000"/>
                <w:sz w:val="26"/>
                <w:szCs w:val="26"/>
              </w:rPr>
            </w:pPr>
            <w:r w:rsidRPr="003F3906">
              <w:rPr>
                <w:sz w:val="26"/>
                <w:szCs w:val="26"/>
              </w:rPr>
              <w:t>3. Повышение устойчивости и надежности объектов водо- и теплоснабжения (снижение количества аварийных ситуаций на объектах жилищно-коммунальной сферы).</w:t>
            </w:r>
            <w:r w:rsidRPr="003F3906">
              <w:rPr>
                <w:color w:val="000000"/>
                <w:sz w:val="26"/>
                <w:szCs w:val="26"/>
              </w:rPr>
              <w:t xml:space="preserve"> </w:t>
            </w:r>
          </w:p>
        </w:tc>
      </w:tr>
      <w:tr w:rsidR="003F3906" w:rsidRPr="003F3906" w:rsidTr="000250A8">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8.</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Сроки и этапы реализации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2021 – 2025 годы.</w:t>
            </w:r>
          </w:p>
        </w:tc>
      </w:tr>
      <w:tr w:rsidR="003F3906" w:rsidRPr="003F3906" w:rsidTr="000250A8">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9.</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rPr>
                <w:color w:val="000000"/>
                <w:sz w:val="26"/>
                <w:szCs w:val="28"/>
              </w:rPr>
            </w:pPr>
            <w:r w:rsidRPr="003F3906">
              <w:rPr>
                <w:color w:val="000000"/>
                <w:sz w:val="26"/>
                <w:szCs w:val="28"/>
              </w:rPr>
              <w:t>Объемы и источники финансирования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tabs>
                <w:tab w:val="left" w:pos="437"/>
              </w:tabs>
              <w:jc w:val="both"/>
              <w:rPr>
                <w:sz w:val="26"/>
              </w:rPr>
            </w:pPr>
            <w:r w:rsidRPr="003F3906">
              <w:rPr>
                <w:sz w:val="26"/>
              </w:rPr>
              <w:t xml:space="preserve">Общий объем финансирования программы составит </w:t>
            </w:r>
            <w:r>
              <w:rPr>
                <w:sz w:val="26"/>
              </w:rPr>
              <w:t>2801</w:t>
            </w:r>
            <w:r w:rsidRPr="003F3906">
              <w:rPr>
                <w:sz w:val="26"/>
              </w:rPr>
              <w:t xml:space="preserve">,0 тыс. рублей. </w:t>
            </w:r>
          </w:p>
          <w:p w:rsidR="003F3906" w:rsidRPr="003F3906" w:rsidRDefault="003F3906" w:rsidP="003F3906">
            <w:pPr>
              <w:tabs>
                <w:tab w:val="left" w:pos="437"/>
              </w:tabs>
              <w:jc w:val="both"/>
              <w:rPr>
                <w:sz w:val="26"/>
              </w:rPr>
            </w:pPr>
            <w:r w:rsidRPr="003F3906">
              <w:rPr>
                <w:sz w:val="26"/>
              </w:rPr>
              <w:t>Источник финансирования - средства бюджета муниципального образования Заринский район.</w:t>
            </w:r>
          </w:p>
          <w:p w:rsidR="003F3906" w:rsidRPr="003F3906" w:rsidRDefault="003F3906" w:rsidP="003F3906">
            <w:pPr>
              <w:ind w:firstLine="295"/>
              <w:jc w:val="both"/>
              <w:rPr>
                <w:sz w:val="26"/>
              </w:rPr>
            </w:pPr>
            <w:r w:rsidRPr="003F3906">
              <w:rPr>
                <w:sz w:val="26"/>
              </w:rPr>
              <w:t xml:space="preserve">2021 году – </w:t>
            </w:r>
            <w:r>
              <w:rPr>
                <w:sz w:val="26"/>
              </w:rPr>
              <w:t>0</w:t>
            </w:r>
            <w:r w:rsidRPr="003F3906">
              <w:rPr>
                <w:sz w:val="26"/>
              </w:rPr>
              <w:t>,0 тыс. рублей,</w:t>
            </w:r>
          </w:p>
          <w:p w:rsidR="003F3906" w:rsidRPr="003F3906" w:rsidRDefault="003F3906" w:rsidP="003F3906">
            <w:pPr>
              <w:ind w:firstLine="295"/>
              <w:jc w:val="both"/>
              <w:rPr>
                <w:sz w:val="26"/>
              </w:rPr>
            </w:pPr>
            <w:r w:rsidRPr="003F3906">
              <w:rPr>
                <w:sz w:val="26"/>
              </w:rPr>
              <w:t>2022</w:t>
            </w:r>
            <w:r>
              <w:rPr>
                <w:sz w:val="26"/>
              </w:rPr>
              <w:t xml:space="preserve"> году – 251</w:t>
            </w:r>
            <w:r w:rsidRPr="003F3906">
              <w:rPr>
                <w:sz w:val="26"/>
              </w:rPr>
              <w:t>,0 тыс. рублей,</w:t>
            </w:r>
          </w:p>
          <w:p w:rsidR="003F3906" w:rsidRPr="003F3906" w:rsidRDefault="003F3906" w:rsidP="003F3906">
            <w:pPr>
              <w:ind w:firstLine="295"/>
              <w:jc w:val="both"/>
              <w:rPr>
                <w:sz w:val="26"/>
              </w:rPr>
            </w:pPr>
            <w:r w:rsidRPr="003F3906">
              <w:rPr>
                <w:sz w:val="26"/>
              </w:rPr>
              <w:t xml:space="preserve">2023 году – </w:t>
            </w:r>
            <w:r>
              <w:rPr>
                <w:sz w:val="26"/>
              </w:rPr>
              <w:t>8</w:t>
            </w:r>
            <w:r w:rsidRPr="003F3906">
              <w:rPr>
                <w:sz w:val="26"/>
              </w:rPr>
              <w:t>50,0 тыс. рублей,</w:t>
            </w:r>
          </w:p>
          <w:p w:rsidR="003F3906" w:rsidRPr="003F3906" w:rsidRDefault="003F3906" w:rsidP="003F3906">
            <w:pPr>
              <w:ind w:firstLine="295"/>
              <w:jc w:val="both"/>
              <w:rPr>
                <w:sz w:val="26"/>
              </w:rPr>
            </w:pPr>
            <w:r w:rsidRPr="003F3906">
              <w:rPr>
                <w:sz w:val="26"/>
              </w:rPr>
              <w:t xml:space="preserve">2024 году – </w:t>
            </w:r>
            <w:r>
              <w:rPr>
                <w:sz w:val="26"/>
              </w:rPr>
              <w:t>8</w:t>
            </w:r>
            <w:r w:rsidRPr="003F3906">
              <w:rPr>
                <w:sz w:val="26"/>
              </w:rPr>
              <w:t>50,0 тыс. рублей,</w:t>
            </w:r>
          </w:p>
          <w:p w:rsidR="003F3906" w:rsidRPr="003F3906" w:rsidRDefault="003F3906" w:rsidP="003F3906">
            <w:pPr>
              <w:ind w:firstLine="295"/>
              <w:jc w:val="both"/>
              <w:rPr>
                <w:sz w:val="26"/>
              </w:rPr>
            </w:pPr>
            <w:r w:rsidRPr="003F3906">
              <w:rPr>
                <w:sz w:val="26"/>
              </w:rPr>
              <w:t xml:space="preserve">2025 году – </w:t>
            </w:r>
            <w:r>
              <w:rPr>
                <w:sz w:val="26"/>
              </w:rPr>
              <w:t>8</w:t>
            </w:r>
            <w:r w:rsidRPr="003F3906">
              <w:rPr>
                <w:sz w:val="26"/>
              </w:rPr>
              <w:t>50,0 тыс. рублей.</w:t>
            </w:r>
          </w:p>
          <w:p w:rsidR="003F3906" w:rsidRPr="003F3906" w:rsidRDefault="003F3906" w:rsidP="003F3906">
            <w:pPr>
              <w:jc w:val="both"/>
              <w:rPr>
                <w:sz w:val="26"/>
              </w:rPr>
            </w:pPr>
            <w:r w:rsidRPr="003F3906">
              <w:rPr>
                <w:sz w:val="26"/>
              </w:rPr>
              <w:t>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Алтайского края о бюджете муниципального образования Заринский район на очередной финансовый год.</w:t>
            </w:r>
          </w:p>
        </w:tc>
      </w:tr>
      <w:tr w:rsidR="003F3906" w:rsidRPr="003F3906" w:rsidTr="000250A8">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jc w:val="both"/>
              <w:rPr>
                <w:color w:val="000000"/>
                <w:sz w:val="26"/>
                <w:szCs w:val="28"/>
              </w:rPr>
            </w:pPr>
            <w:r w:rsidRPr="003F3906">
              <w:rPr>
                <w:color w:val="000000"/>
                <w:sz w:val="26"/>
                <w:szCs w:val="28"/>
              </w:rPr>
              <w:t>10.</w:t>
            </w:r>
          </w:p>
        </w:tc>
        <w:tc>
          <w:tcPr>
            <w:tcW w:w="3625"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jc w:val="both"/>
              <w:rPr>
                <w:color w:val="000000"/>
                <w:sz w:val="26"/>
                <w:szCs w:val="28"/>
              </w:rPr>
            </w:pPr>
            <w:r w:rsidRPr="003F3906">
              <w:rPr>
                <w:color w:val="000000"/>
                <w:sz w:val="26"/>
                <w:szCs w:val="28"/>
              </w:rPr>
              <w:t>Ожидаемые результаты реализации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3F3906" w:rsidRDefault="003F3906" w:rsidP="003F3906">
            <w:pPr>
              <w:tabs>
                <w:tab w:val="left" w:pos="437"/>
              </w:tabs>
              <w:autoSpaceDE w:val="0"/>
              <w:autoSpaceDN w:val="0"/>
              <w:adjustRightInd w:val="0"/>
              <w:jc w:val="both"/>
              <w:rPr>
                <w:sz w:val="26"/>
                <w:szCs w:val="26"/>
              </w:rPr>
            </w:pPr>
            <w:r w:rsidRPr="003F3906">
              <w:rPr>
                <w:color w:val="000000"/>
                <w:sz w:val="26"/>
                <w:szCs w:val="26"/>
              </w:rPr>
              <w:t xml:space="preserve">1. </w:t>
            </w:r>
            <w:r w:rsidRPr="003F3906">
              <w:rPr>
                <w:sz w:val="26"/>
                <w:szCs w:val="26"/>
              </w:rPr>
              <w:t xml:space="preserve">Снижение потребления топливно-энергетических ресурсов (далее - ТЭР) за счет реализации энергосберегающих мероприятий на основе внедрения </w:t>
            </w:r>
            <w:proofErr w:type="spellStart"/>
            <w:r w:rsidRPr="003F3906">
              <w:rPr>
                <w:sz w:val="26"/>
                <w:szCs w:val="26"/>
              </w:rPr>
              <w:t>энергоэффективных</w:t>
            </w:r>
            <w:proofErr w:type="spellEnd"/>
            <w:r w:rsidRPr="003F3906">
              <w:rPr>
                <w:sz w:val="26"/>
                <w:szCs w:val="26"/>
              </w:rPr>
              <w:t xml:space="preserve"> технологий на 2% в год.</w:t>
            </w:r>
          </w:p>
          <w:p w:rsidR="003F3906" w:rsidRPr="003F3906" w:rsidRDefault="003F3906" w:rsidP="003F3906">
            <w:pPr>
              <w:tabs>
                <w:tab w:val="left" w:pos="437"/>
              </w:tabs>
              <w:autoSpaceDE w:val="0"/>
              <w:autoSpaceDN w:val="0"/>
              <w:adjustRightInd w:val="0"/>
              <w:jc w:val="both"/>
              <w:rPr>
                <w:sz w:val="26"/>
                <w:szCs w:val="26"/>
              </w:rPr>
            </w:pPr>
            <w:r w:rsidRPr="003F3906">
              <w:rPr>
                <w:sz w:val="26"/>
                <w:szCs w:val="26"/>
              </w:rPr>
              <w:t>2.</w:t>
            </w:r>
            <w:r w:rsidRPr="003F3906">
              <w:rPr>
                <w:rFonts w:ascii="Courier New" w:hAnsi="Courier New" w:cs="Courier New"/>
                <w:sz w:val="20"/>
                <w:szCs w:val="20"/>
              </w:rPr>
              <w:t xml:space="preserve"> </w:t>
            </w:r>
            <w:r w:rsidRPr="003F3906">
              <w:rPr>
                <w:sz w:val="26"/>
                <w:szCs w:val="26"/>
              </w:rPr>
              <w:t>Увеличение доли объема расчетов за ТЭР с использованием приборов учета, в общем объеме ТЭР, потребляемых (используемых) на территории муниципального образования на 2% в год.</w:t>
            </w:r>
          </w:p>
          <w:p w:rsidR="003F3906" w:rsidRPr="003F3906" w:rsidRDefault="003F3906" w:rsidP="003F3906">
            <w:pPr>
              <w:tabs>
                <w:tab w:val="left" w:pos="437"/>
              </w:tabs>
              <w:autoSpaceDE w:val="0"/>
              <w:autoSpaceDN w:val="0"/>
              <w:adjustRightInd w:val="0"/>
              <w:jc w:val="both"/>
              <w:rPr>
                <w:rFonts w:ascii="Courier New" w:hAnsi="Courier New" w:cs="Courier New"/>
                <w:color w:val="FF0000"/>
                <w:sz w:val="26"/>
                <w:szCs w:val="26"/>
              </w:rPr>
            </w:pPr>
            <w:r w:rsidRPr="003F3906">
              <w:rPr>
                <w:sz w:val="26"/>
                <w:szCs w:val="26"/>
              </w:rPr>
              <w:lastRenderedPageBreak/>
              <w:t>3. Повышение устойчивости и надежности объектов водо- и теплоснабжения (снижение количества аварийных ситуаций на объектах жилищно-коммунальной сферы) на 2% в год.</w:t>
            </w:r>
          </w:p>
        </w:tc>
      </w:tr>
    </w:tbl>
    <w:p w:rsidR="003F3906" w:rsidRPr="003F3906" w:rsidRDefault="003F3906" w:rsidP="003F3906">
      <w:pPr>
        <w:rPr>
          <w:sz w:val="28"/>
          <w:szCs w:val="28"/>
        </w:rPr>
      </w:pPr>
    </w:p>
    <w:p w:rsidR="003F3906" w:rsidRPr="003F3906" w:rsidRDefault="003F3906" w:rsidP="003F3906">
      <w:pPr>
        <w:rPr>
          <w:sz w:val="28"/>
          <w:szCs w:val="28"/>
        </w:rPr>
      </w:pPr>
    </w:p>
    <w:p w:rsidR="003F3906" w:rsidRPr="003F3906" w:rsidRDefault="003F3906" w:rsidP="003F3906">
      <w:pPr>
        <w:tabs>
          <w:tab w:val="left" w:pos="900"/>
        </w:tabs>
        <w:ind w:left="900"/>
        <w:jc w:val="both"/>
        <w:rPr>
          <w:sz w:val="26"/>
          <w:szCs w:val="28"/>
        </w:rPr>
      </w:pPr>
      <w:r w:rsidRPr="003F3906">
        <w:rPr>
          <w:sz w:val="26"/>
          <w:szCs w:val="28"/>
        </w:rPr>
        <w:t>2. Общая характеристика сферы реализации муниципальной программы</w:t>
      </w:r>
    </w:p>
    <w:p w:rsidR="003F3906" w:rsidRPr="003F3906" w:rsidRDefault="003F3906" w:rsidP="003F3906">
      <w:pPr>
        <w:tabs>
          <w:tab w:val="left" w:pos="900"/>
        </w:tabs>
        <w:ind w:left="900"/>
        <w:jc w:val="both"/>
        <w:rPr>
          <w:sz w:val="26"/>
          <w:szCs w:val="28"/>
        </w:rPr>
      </w:pPr>
    </w:p>
    <w:p w:rsidR="003F3906" w:rsidRPr="003F3906" w:rsidRDefault="003F3906" w:rsidP="003F3906">
      <w:pPr>
        <w:tabs>
          <w:tab w:val="left" w:pos="900"/>
        </w:tabs>
        <w:jc w:val="both"/>
        <w:rPr>
          <w:sz w:val="26"/>
          <w:szCs w:val="26"/>
        </w:rPr>
      </w:pPr>
      <w:r w:rsidRPr="003F3906">
        <w:t xml:space="preserve">            </w:t>
      </w:r>
      <w:r w:rsidRPr="003F3906">
        <w:rPr>
          <w:sz w:val="26"/>
          <w:szCs w:val="26"/>
        </w:rPr>
        <w:t>Необходимыми условиями укрепления энергетической безопасности является устойчивое и надежное обеспечение всех потребителей топливом и энергией, создание резервов для подключения новых объектов к инженерным сетям, удержание расходов на энергоресурсы в пределах экономической доступности для всех групп потребителей. При этом наращивание мощностей в топливно-энергетическом комплексе для поддержания высоких темпов экономического роста при сохранении высокой энергоемкости чревато отвлечением огромных дополнительных капитальных вложений от развития других секторов экономики. Необходимость кардинально повысить эффективность потребления энергии как фактора, определяющего конкурентоспособность страны и ее регионов, была названа в числе основных задач социально-экономического развития страны. Решения, принятые Правительством Российской Федерации в развитие этого положения, изменили направление динамики роста внутренних цен на энергоносители, создав экономические условия для интенсификации работы по энергосбережению.</w:t>
      </w:r>
    </w:p>
    <w:p w:rsidR="003F3906" w:rsidRPr="003F3906" w:rsidRDefault="003F3906" w:rsidP="003F3906">
      <w:pPr>
        <w:widowControl w:val="0"/>
        <w:autoSpaceDE w:val="0"/>
        <w:autoSpaceDN w:val="0"/>
        <w:adjustRightInd w:val="0"/>
        <w:jc w:val="both"/>
        <w:rPr>
          <w:sz w:val="26"/>
          <w:szCs w:val="26"/>
        </w:rPr>
      </w:pPr>
      <w:r w:rsidRPr="003F3906">
        <w:rPr>
          <w:sz w:val="26"/>
          <w:szCs w:val="26"/>
        </w:rPr>
        <w:t xml:space="preserve">            Экономика, коммунальное хозяйство и муниципальная сфера Заринского района характеризуются значительной энергоемкостью. </w:t>
      </w:r>
    </w:p>
    <w:p w:rsidR="003F3906" w:rsidRPr="003F3906" w:rsidRDefault="003F3906" w:rsidP="003F3906">
      <w:pPr>
        <w:widowControl w:val="0"/>
        <w:autoSpaceDE w:val="0"/>
        <w:autoSpaceDN w:val="0"/>
        <w:adjustRightInd w:val="0"/>
        <w:jc w:val="both"/>
        <w:rPr>
          <w:sz w:val="26"/>
          <w:szCs w:val="26"/>
        </w:rPr>
      </w:pPr>
      <w:r w:rsidRPr="003F3906">
        <w:rPr>
          <w:sz w:val="26"/>
          <w:szCs w:val="26"/>
        </w:rPr>
        <w:t xml:space="preserve">            Суммарное потребление электрической и тепловой энергии на территории муниципального образования в топливном эквиваленте в 2020 году </w:t>
      </w:r>
      <w:proofErr w:type="gramStart"/>
      <w:r w:rsidRPr="003F3906">
        <w:rPr>
          <w:sz w:val="26"/>
          <w:szCs w:val="26"/>
        </w:rPr>
        <w:t>составило  8466</w:t>
      </w:r>
      <w:proofErr w:type="gramEnd"/>
      <w:r w:rsidRPr="003F3906">
        <w:rPr>
          <w:sz w:val="26"/>
          <w:szCs w:val="26"/>
        </w:rPr>
        <w:t xml:space="preserve">,6 тыс. </w:t>
      </w:r>
      <w:proofErr w:type="spellStart"/>
      <w:r w:rsidRPr="003F3906">
        <w:rPr>
          <w:sz w:val="26"/>
          <w:szCs w:val="26"/>
        </w:rPr>
        <w:t>т.у.т</w:t>
      </w:r>
      <w:proofErr w:type="spellEnd"/>
      <w:r w:rsidRPr="003F3906">
        <w:rPr>
          <w:sz w:val="26"/>
          <w:szCs w:val="26"/>
        </w:rPr>
        <w:t>.</w:t>
      </w:r>
    </w:p>
    <w:p w:rsidR="003F3906" w:rsidRPr="003F3906" w:rsidRDefault="003F3906" w:rsidP="003F3906">
      <w:pPr>
        <w:widowControl w:val="0"/>
        <w:autoSpaceDE w:val="0"/>
        <w:autoSpaceDN w:val="0"/>
        <w:adjustRightInd w:val="0"/>
        <w:jc w:val="both"/>
        <w:rPr>
          <w:sz w:val="26"/>
          <w:szCs w:val="26"/>
        </w:rPr>
      </w:pPr>
      <w:r w:rsidRPr="003F3906">
        <w:rPr>
          <w:sz w:val="26"/>
          <w:szCs w:val="26"/>
        </w:rPr>
        <w:t xml:space="preserve">             На территории района имеется 86 водозаборных объектов (скважины, башни и насосные станции) из которых осуществляется водоснабжение потребителей района. Общая протяженность сетей водопровода в Заринском районе составляет 312,7 км. Основной объем водопроводных систем функционирует с 1970-1980 гг., износ сетей водопроводов и оборудования скважин составляет около 95 %, отсутствуют станции обезжелезивания и водоподготовки питьевой воды, не на всех водозаборах обустроены охранные зоны. Единственным действующим ресурсоснабжающим предприятием по водоснабжению в Заринском районе является МУП «ЖКХ «Голухинское».</w:t>
      </w:r>
    </w:p>
    <w:p w:rsidR="003F3906" w:rsidRPr="003F3906" w:rsidRDefault="003F3906" w:rsidP="003F3906">
      <w:pPr>
        <w:widowControl w:val="0"/>
        <w:autoSpaceDE w:val="0"/>
        <w:autoSpaceDN w:val="0"/>
        <w:adjustRightInd w:val="0"/>
        <w:jc w:val="both"/>
        <w:rPr>
          <w:sz w:val="26"/>
          <w:szCs w:val="26"/>
        </w:rPr>
      </w:pPr>
      <w:r w:rsidRPr="003F3906">
        <w:rPr>
          <w:sz w:val="26"/>
          <w:szCs w:val="26"/>
        </w:rPr>
        <w:t xml:space="preserve">            Состояние теплового хозяйства района оценивается как удовлетворительное. В то же время на большинстве котельных установлены котлы устаревших модификаций с низким КПД. На обслуживании предприятия жилищно-коммунального хозяйства находится 43 котельных.</w:t>
      </w:r>
    </w:p>
    <w:p w:rsidR="003F3906" w:rsidRPr="003F3906" w:rsidRDefault="003F3906" w:rsidP="003F3906">
      <w:pPr>
        <w:widowControl w:val="0"/>
        <w:autoSpaceDE w:val="0"/>
        <w:autoSpaceDN w:val="0"/>
        <w:adjustRightInd w:val="0"/>
        <w:jc w:val="both"/>
        <w:rPr>
          <w:sz w:val="26"/>
          <w:szCs w:val="26"/>
        </w:rPr>
      </w:pPr>
      <w:r w:rsidRPr="003F3906">
        <w:rPr>
          <w:sz w:val="26"/>
          <w:szCs w:val="26"/>
        </w:rPr>
        <w:t xml:space="preserve">             Электрические сети района находятся в ведении ОАО «Алтайэнерго» и ООО «</w:t>
      </w:r>
      <w:proofErr w:type="spellStart"/>
      <w:r w:rsidRPr="003F3906">
        <w:rPr>
          <w:sz w:val="26"/>
          <w:szCs w:val="26"/>
        </w:rPr>
        <w:t>Заринские</w:t>
      </w:r>
      <w:proofErr w:type="spellEnd"/>
      <w:r w:rsidRPr="003F3906">
        <w:rPr>
          <w:sz w:val="26"/>
          <w:szCs w:val="26"/>
        </w:rPr>
        <w:t xml:space="preserve"> электрические сети».</w:t>
      </w:r>
    </w:p>
    <w:p w:rsidR="003F3906" w:rsidRPr="003F3906" w:rsidRDefault="003F3906" w:rsidP="003F3906">
      <w:pPr>
        <w:widowControl w:val="0"/>
        <w:autoSpaceDE w:val="0"/>
        <w:autoSpaceDN w:val="0"/>
        <w:adjustRightInd w:val="0"/>
        <w:jc w:val="both"/>
        <w:rPr>
          <w:sz w:val="26"/>
          <w:szCs w:val="26"/>
        </w:rPr>
      </w:pPr>
      <w:r w:rsidRPr="003F3906">
        <w:rPr>
          <w:sz w:val="26"/>
          <w:szCs w:val="26"/>
        </w:rPr>
        <w:t xml:space="preserve">             Высокая изношенность основных фондов приводит к росту себестоимости коммунальных услуг. Затраты муниципальных учреждений на оплату основных топливно-энергетических и коммунальных ресурсов в 2020 году выросли по сравнению с 2007 годом на 30%.</w:t>
      </w:r>
    </w:p>
    <w:p w:rsidR="003F3906" w:rsidRPr="003F3906" w:rsidRDefault="003F3906" w:rsidP="003F3906">
      <w:pPr>
        <w:widowControl w:val="0"/>
        <w:autoSpaceDE w:val="0"/>
        <w:autoSpaceDN w:val="0"/>
        <w:adjustRightInd w:val="0"/>
        <w:jc w:val="both"/>
        <w:rPr>
          <w:sz w:val="26"/>
          <w:szCs w:val="26"/>
        </w:rPr>
      </w:pPr>
      <w:r w:rsidRPr="003F3906">
        <w:rPr>
          <w:sz w:val="26"/>
          <w:szCs w:val="26"/>
        </w:rPr>
        <w:t xml:space="preserve">             За последние годы в Заринском районе были достигнуты определенные </w:t>
      </w:r>
      <w:r w:rsidRPr="003F3906">
        <w:rPr>
          <w:sz w:val="26"/>
          <w:szCs w:val="26"/>
        </w:rPr>
        <w:lastRenderedPageBreak/>
        <w:t>позитивные результаты в области энергосбережения:</w:t>
      </w:r>
    </w:p>
    <w:p w:rsidR="003F3906" w:rsidRPr="003F3906" w:rsidRDefault="003F3906" w:rsidP="003F3906">
      <w:pPr>
        <w:ind w:firstLine="540"/>
        <w:jc w:val="both"/>
        <w:rPr>
          <w:sz w:val="26"/>
          <w:szCs w:val="28"/>
        </w:rPr>
      </w:pPr>
      <w:r w:rsidRPr="003F3906">
        <w:rPr>
          <w:sz w:val="26"/>
          <w:szCs w:val="28"/>
        </w:rPr>
        <w:t xml:space="preserve"> В период 2018-2020 годы были проведены следующие мероприятия по водоснабжению: </w:t>
      </w:r>
    </w:p>
    <w:p w:rsidR="003F3906" w:rsidRPr="003F3906" w:rsidRDefault="003F3906" w:rsidP="003F3906">
      <w:pPr>
        <w:ind w:firstLine="540"/>
        <w:jc w:val="both"/>
        <w:rPr>
          <w:sz w:val="26"/>
          <w:szCs w:val="28"/>
        </w:rPr>
      </w:pPr>
      <w:r w:rsidRPr="003F3906">
        <w:rPr>
          <w:sz w:val="26"/>
          <w:szCs w:val="28"/>
        </w:rPr>
        <w:t xml:space="preserve">- проведены ремонты водопроводных сетей в селах: Гришино, </w:t>
      </w:r>
      <w:proofErr w:type="gramStart"/>
      <w:r w:rsidRPr="003F3906">
        <w:rPr>
          <w:sz w:val="26"/>
          <w:szCs w:val="28"/>
        </w:rPr>
        <w:t xml:space="preserve">Новодраченино,  </w:t>
      </w:r>
      <w:proofErr w:type="spellStart"/>
      <w:r w:rsidRPr="003F3906">
        <w:rPr>
          <w:sz w:val="26"/>
          <w:szCs w:val="28"/>
        </w:rPr>
        <w:t>Новомоношкино</w:t>
      </w:r>
      <w:proofErr w:type="spellEnd"/>
      <w:proofErr w:type="gramEnd"/>
      <w:r w:rsidRPr="003F3906">
        <w:rPr>
          <w:sz w:val="26"/>
          <w:szCs w:val="28"/>
        </w:rPr>
        <w:t xml:space="preserve">, </w:t>
      </w:r>
      <w:proofErr w:type="spellStart"/>
      <w:r w:rsidRPr="003F3906">
        <w:rPr>
          <w:sz w:val="26"/>
          <w:szCs w:val="28"/>
        </w:rPr>
        <w:t>Новокрасилово</w:t>
      </w:r>
      <w:proofErr w:type="spellEnd"/>
      <w:r w:rsidRPr="003F3906">
        <w:rPr>
          <w:sz w:val="26"/>
          <w:szCs w:val="28"/>
        </w:rPr>
        <w:t>, Смирново;</w:t>
      </w:r>
    </w:p>
    <w:p w:rsidR="003F3906" w:rsidRPr="003F3906" w:rsidRDefault="003F3906" w:rsidP="003F3906">
      <w:pPr>
        <w:ind w:firstLine="540"/>
        <w:jc w:val="both"/>
        <w:rPr>
          <w:sz w:val="26"/>
          <w:szCs w:val="28"/>
        </w:rPr>
      </w:pPr>
      <w:r w:rsidRPr="003F3906">
        <w:rPr>
          <w:sz w:val="26"/>
          <w:szCs w:val="28"/>
        </w:rPr>
        <w:t>-полностью заменен водопровод на станции Аламбай;</w:t>
      </w:r>
    </w:p>
    <w:p w:rsidR="003F3906" w:rsidRPr="003F3906" w:rsidRDefault="003F3906" w:rsidP="003F3906">
      <w:pPr>
        <w:ind w:firstLine="540"/>
        <w:jc w:val="both"/>
        <w:rPr>
          <w:sz w:val="26"/>
          <w:szCs w:val="28"/>
        </w:rPr>
      </w:pPr>
      <w:r w:rsidRPr="003F3906">
        <w:rPr>
          <w:sz w:val="26"/>
          <w:szCs w:val="28"/>
        </w:rPr>
        <w:t xml:space="preserve">- установлена новая водонапорная башня в селе </w:t>
      </w:r>
      <w:proofErr w:type="spellStart"/>
      <w:r w:rsidRPr="003F3906">
        <w:rPr>
          <w:sz w:val="26"/>
          <w:szCs w:val="28"/>
        </w:rPr>
        <w:t>Новозыряново</w:t>
      </w:r>
      <w:proofErr w:type="spellEnd"/>
      <w:r w:rsidRPr="003F3906">
        <w:rPr>
          <w:sz w:val="26"/>
          <w:szCs w:val="28"/>
        </w:rPr>
        <w:t>.</w:t>
      </w:r>
    </w:p>
    <w:p w:rsidR="003F3906" w:rsidRPr="003F3906" w:rsidRDefault="003F3906" w:rsidP="003F3906">
      <w:pPr>
        <w:ind w:firstLine="540"/>
        <w:jc w:val="both"/>
        <w:rPr>
          <w:sz w:val="26"/>
          <w:szCs w:val="28"/>
        </w:rPr>
      </w:pPr>
      <w:r w:rsidRPr="003F3906">
        <w:rPr>
          <w:sz w:val="26"/>
          <w:szCs w:val="28"/>
        </w:rPr>
        <w:t xml:space="preserve"> В текущем 2021 году планируется осуществить ремонт сетей холодного водоснабжения в селах: Казанцево, Мостовой, </w:t>
      </w:r>
      <w:proofErr w:type="spellStart"/>
      <w:r w:rsidRPr="003F3906">
        <w:rPr>
          <w:sz w:val="26"/>
          <w:szCs w:val="28"/>
        </w:rPr>
        <w:t>Новозыряново</w:t>
      </w:r>
      <w:proofErr w:type="spellEnd"/>
      <w:r w:rsidRPr="003F3906">
        <w:rPr>
          <w:sz w:val="26"/>
          <w:szCs w:val="28"/>
        </w:rPr>
        <w:t xml:space="preserve"> и поселке Батунный. Будет произведено техническое перевооружение водонапорных башен в селах Комарское, </w:t>
      </w:r>
      <w:proofErr w:type="spellStart"/>
      <w:r w:rsidRPr="003F3906">
        <w:rPr>
          <w:sz w:val="26"/>
          <w:szCs w:val="28"/>
        </w:rPr>
        <w:t>Новомоношкино</w:t>
      </w:r>
      <w:proofErr w:type="spellEnd"/>
      <w:r w:rsidRPr="003F3906">
        <w:rPr>
          <w:sz w:val="26"/>
          <w:szCs w:val="28"/>
        </w:rPr>
        <w:t xml:space="preserve"> и Гоношиха, бурение новой скважины в селе Новокопылово.</w:t>
      </w:r>
    </w:p>
    <w:p w:rsidR="003F3906" w:rsidRPr="003F3906" w:rsidRDefault="003F3906" w:rsidP="003F3906">
      <w:pPr>
        <w:ind w:firstLine="540"/>
        <w:jc w:val="both"/>
        <w:rPr>
          <w:sz w:val="26"/>
          <w:szCs w:val="28"/>
        </w:rPr>
      </w:pPr>
      <w:r w:rsidRPr="003F3906">
        <w:rPr>
          <w:sz w:val="26"/>
          <w:szCs w:val="28"/>
        </w:rPr>
        <w:t xml:space="preserve"> Данные мероприятия позволяют снизить количество случае аварийных ситуаций на объектах водоснабжения, но не снимают проблему безопасного, стабильного водоснабжения населения и организаций района питьевой и технической водой. Мероприятия, предусмотренные </w:t>
      </w:r>
      <w:proofErr w:type="gramStart"/>
      <w:r w:rsidRPr="003F3906">
        <w:rPr>
          <w:sz w:val="26"/>
          <w:szCs w:val="28"/>
        </w:rPr>
        <w:t>муниципальной программой</w:t>
      </w:r>
      <w:proofErr w:type="gramEnd"/>
      <w:r w:rsidRPr="003F3906">
        <w:rPr>
          <w:sz w:val="26"/>
          <w:szCs w:val="28"/>
        </w:rPr>
        <w:t xml:space="preserve"> позволят продолжить техническое перевооружение сетей холодного водоснабжения, снизить количество случаев аварийных ситуаций и обеспечить надежное стабильное водоснабжение жителей и организаций Заринского района.</w:t>
      </w:r>
    </w:p>
    <w:p w:rsidR="003F3906" w:rsidRPr="003F3906" w:rsidRDefault="003F3906" w:rsidP="003F3906">
      <w:pPr>
        <w:ind w:firstLine="540"/>
        <w:jc w:val="both"/>
        <w:rPr>
          <w:sz w:val="26"/>
          <w:szCs w:val="28"/>
        </w:rPr>
      </w:pPr>
      <w:r w:rsidRPr="003F3906">
        <w:rPr>
          <w:sz w:val="26"/>
          <w:szCs w:val="28"/>
        </w:rPr>
        <w:t xml:space="preserve"> В период 2018-2020 годы были проведены следующие мероприятия по </w:t>
      </w:r>
      <w:proofErr w:type="spellStart"/>
      <w:r w:rsidRPr="003F3906">
        <w:rPr>
          <w:sz w:val="26"/>
          <w:szCs w:val="28"/>
        </w:rPr>
        <w:t>теплосбережению</w:t>
      </w:r>
      <w:proofErr w:type="spellEnd"/>
      <w:r w:rsidRPr="003F3906">
        <w:rPr>
          <w:sz w:val="26"/>
          <w:szCs w:val="28"/>
        </w:rPr>
        <w:t>:</w:t>
      </w:r>
    </w:p>
    <w:p w:rsidR="003F3906" w:rsidRPr="003F3906" w:rsidRDefault="003F3906" w:rsidP="003F3906">
      <w:pPr>
        <w:ind w:firstLine="540"/>
        <w:jc w:val="both"/>
        <w:rPr>
          <w:sz w:val="26"/>
          <w:szCs w:val="28"/>
        </w:rPr>
      </w:pPr>
      <w:r w:rsidRPr="003F3906">
        <w:rPr>
          <w:sz w:val="26"/>
          <w:szCs w:val="28"/>
        </w:rPr>
        <w:t>- проведен капитальный ремонт Дома Культуры в с.Сосновка: установлены стеклопакеты, заменена электропроводка, осуществлен ремонт системы отопления,</w:t>
      </w:r>
    </w:p>
    <w:p w:rsidR="003F3906" w:rsidRPr="003F3906" w:rsidRDefault="003F3906" w:rsidP="003F3906">
      <w:pPr>
        <w:ind w:firstLine="540"/>
        <w:jc w:val="both"/>
        <w:rPr>
          <w:sz w:val="26"/>
          <w:szCs w:val="28"/>
        </w:rPr>
      </w:pPr>
      <w:r w:rsidRPr="003F3906">
        <w:rPr>
          <w:sz w:val="26"/>
          <w:szCs w:val="28"/>
        </w:rPr>
        <w:t xml:space="preserve">-  проведен капитальный ремонт Дома Культуры в </w:t>
      </w:r>
      <w:proofErr w:type="spellStart"/>
      <w:r w:rsidRPr="003F3906">
        <w:rPr>
          <w:sz w:val="26"/>
          <w:szCs w:val="28"/>
        </w:rPr>
        <w:t>с.Смазнево</w:t>
      </w:r>
      <w:proofErr w:type="spellEnd"/>
      <w:r w:rsidRPr="003F3906">
        <w:rPr>
          <w:sz w:val="26"/>
          <w:szCs w:val="28"/>
        </w:rPr>
        <w:t>: ремонт кровли, ремонт системы отопления.</w:t>
      </w:r>
    </w:p>
    <w:p w:rsidR="003F3906" w:rsidRPr="003F3906" w:rsidRDefault="003F3906" w:rsidP="003F3906">
      <w:pPr>
        <w:ind w:firstLine="540"/>
        <w:jc w:val="both"/>
        <w:rPr>
          <w:sz w:val="26"/>
          <w:szCs w:val="28"/>
        </w:rPr>
      </w:pPr>
      <w:r w:rsidRPr="003F3906">
        <w:rPr>
          <w:sz w:val="26"/>
          <w:szCs w:val="28"/>
        </w:rPr>
        <w:t xml:space="preserve"> Данные мероприятия позволили </w:t>
      </w:r>
      <w:proofErr w:type="gramStart"/>
      <w:r w:rsidRPr="003F3906">
        <w:rPr>
          <w:sz w:val="26"/>
          <w:szCs w:val="28"/>
        </w:rPr>
        <w:t>значительно  уменьшить</w:t>
      </w:r>
      <w:proofErr w:type="gramEnd"/>
      <w:r w:rsidRPr="003F3906">
        <w:rPr>
          <w:sz w:val="26"/>
          <w:szCs w:val="28"/>
        </w:rPr>
        <w:t xml:space="preserve"> </w:t>
      </w:r>
      <w:proofErr w:type="spellStart"/>
      <w:r w:rsidRPr="003F3906">
        <w:rPr>
          <w:sz w:val="26"/>
          <w:szCs w:val="28"/>
        </w:rPr>
        <w:t>теплопотери</w:t>
      </w:r>
      <w:proofErr w:type="spellEnd"/>
      <w:r w:rsidRPr="003F3906">
        <w:rPr>
          <w:sz w:val="26"/>
          <w:szCs w:val="28"/>
        </w:rPr>
        <w:t xml:space="preserve"> и  снизило издержки на отопление.</w:t>
      </w:r>
    </w:p>
    <w:p w:rsidR="003F3906" w:rsidRPr="003F3906" w:rsidRDefault="003F3906" w:rsidP="003F3906">
      <w:pPr>
        <w:jc w:val="both"/>
        <w:rPr>
          <w:sz w:val="26"/>
          <w:szCs w:val="28"/>
        </w:rPr>
      </w:pPr>
      <w:r w:rsidRPr="003F3906">
        <w:rPr>
          <w:sz w:val="26"/>
          <w:szCs w:val="28"/>
        </w:rPr>
        <w:t xml:space="preserve">          В 2020 году был установлен новый котел отопления в котельной на станции Голуха, заявленная мощность которого позволяет производить теплоснабжение жителей и организаций станции в необходимых размерах при существенной экономии топлива (расход угля снизился на 10%). В текущем 2021 году будет произведена замена 7 морально и физически устаревших котлов отопления в 7 котельных района, что позволит ближайшие 5 лет полноценно оказывать услуги по теплоснабжению социально-значимых объектов и снизит риски возможных аварийных ситуаций на объектах теплоснабжения.</w:t>
      </w:r>
    </w:p>
    <w:p w:rsidR="003F3906" w:rsidRPr="003F3906" w:rsidRDefault="003F3906" w:rsidP="003F3906">
      <w:pPr>
        <w:jc w:val="both"/>
        <w:rPr>
          <w:sz w:val="26"/>
          <w:szCs w:val="28"/>
        </w:rPr>
      </w:pPr>
      <w:r w:rsidRPr="003F3906">
        <w:rPr>
          <w:sz w:val="26"/>
          <w:szCs w:val="28"/>
        </w:rPr>
        <w:t xml:space="preserve">          В 2018-2020 годах в сфере снижения затрат на электроэнергию произведена замена более половины осветительных приборов на энергосберегающие, данная работа ведется на постоянной основе </w:t>
      </w:r>
    </w:p>
    <w:p w:rsidR="003F3906" w:rsidRPr="003F3906" w:rsidRDefault="003F3906" w:rsidP="003F3906">
      <w:pPr>
        <w:jc w:val="both"/>
        <w:rPr>
          <w:sz w:val="26"/>
          <w:szCs w:val="28"/>
        </w:rPr>
      </w:pPr>
      <w:r w:rsidRPr="003F3906">
        <w:rPr>
          <w:sz w:val="26"/>
          <w:szCs w:val="28"/>
        </w:rPr>
        <w:t xml:space="preserve">        </w:t>
      </w:r>
    </w:p>
    <w:p w:rsidR="003F3906" w:rsidRPr="003F3906" w:rsidRDefault="003F3906" w:rsidP="003F3906">
      <w:pPr>
        <w:jc w:val="both"/>
        <w:rPr>
          <w:sz w:val="26"/>
          <w:szCs w:val="28"/>
        </w:rPr>
      </w:pPr>
      <w:r w:rsidRPr="003F3906">
        <w:rPr>
          <w:sz w:val="26"/>
          <w:szCs w:val="28"/>
        </w:rPr>
        <w:t xml:space="preserve">          </w:t>
      </w:r>
    </w:p>
    <w:p w:rsidR="003F3906" w:rsidRPr="003F3906" w:rsidRDefault="003F3906" w:rsidP="003F3906">
      <w:pPr>
        <w:tabs>
          <w:tab w:val="left" w:pos="1276"/>
        </w:tabs>
        <w:jc w:val="center"/>
        <w:rPr>
          <w:sz w:val="26"/>
          <w:szCs w:val="28"/>
        </w:rPr>
      </w:pPr>
      <w:r w:rsidRPr="003F3906">
        <w:rPr>
          <w:sz w:val="26"/>
          <w:szCs w:val="28"/>
        </w:rPr>
        <w:t xml:space="preserve">3. Приоритетные направления реализации муниципальной программы, цели и </w:t>
      </w:r>
    </w:p>
    <w:p w:rsidR="003F3906" w:rsidRPr="003F3906" w:rsidRDefault="003F3906" w:rsidP="003F3906">
      <w:pPr>
        <w:tabs>
          <w:tab w:val="left" w:pos="1276"/>
        </w:tabs>
        <w:jc w:val="center"/>
        <w:rPr>
          <w:sz w:val="26"/>
          <w:szCs w:val="28"/>
        </w:rPr>
      </w:pPr>
      <w:r w:rsidRPr="003F3906">
        <w:rPr>
          <w:sz w:val="26"/>
          <w:szCs w:val="28"/>
        </w:rPr>
        <w:t>задачи, описание основных ожидаемых конечных результатов муниципальной программы, сроков и этапов ее реализации.</w:t>
      </w:r>
    </w:p>
    <w:p w:rsidR="003F3906" w:rsidRPr="003F3906" w:rsidRDefault="003F3906" w:rsidP="003F3906">
      <w:pPr>
        <w:tabs>
          <w:tab w:val="left" w:pos="1276"/>
        </w:tabs>
        <w:jc w:val="both"/>
        <w:rPr>
          <w:sz w:val="26"/>
          <w:szCs w:val="28"/>
        </w:rPr>
      </w:pPr>
    </w:p>
    <w:p w:rsidR="003F3906" w:rsidRPr="003F3906" w:rsidRDefault="003F3906" w:rsidP="003F3906">
      <w:pPr>
        <w:jc w:val="both"/>
        <w:rPr>
          <w:sz w:val="26"/>
          <w:szCs w:val="26"/>
        </w:rPr>
      </w:pPr>
      <w:r w:rsidRPr="003F3906">
        <w:rPr>
          <w:sz w:val="26"/>
          <w:szCs w:val="26"/>
        </w:rPr>
        <w:t xml:space="preserve">           Целью Программы является энергосбережение и повышение энергетической эффективности в различных отраслях на территории Заринского района. Для достижения поставленной цели в ходе реализации Программы органам местного самоуправления необходимо решить следующие задачи: </w:t>
      </w:r>
    </w:p>
    <w:p w:rsidR="003F3906" w:rsidRPr="003F3906" w:rsidRDefault="003F3906" w:rsidP="003F3906">
      <w:pPr>
        <w:widowControl w:val="0"/>
        <w:autoSpaceDE w:val="0"/>
        <w:autoSpaceDN w:val="0"/>
        <w:adjustRightInd w:val="0"/>
        <w:ind w:right="45"/>
        <w:jc w:val="both"/>
        <w:rPr>
          <w:sz w:val="26"/>
          <w:szCs w:val="26"/>
        </w:rPr>
      </w:pPr>
      <w:r w:rsidRPr="003F3906">
        <w:rPr>
          <w:sz w:val="26"/>
          <w:szCs w:val="26"/>
        </w:rPr>
        <w:lastRenderedPageBreak/>
        <w:t xml:space="preserve">         - повышение энергетической эффективности путем выполнения мероприятий по энергосбережению в системах коммунальной инфраструктуры;</w:t>
      </w:r>
    </w:p>
    <w:p w:rsidR="003F3906" w:rsidRPr="003F3906" w:rsidRDefault="003F3906" w:rsidP="003F3906">
      <w:pPr>
        <w:widowControl w:val="0"/>
        <w:autoSpaceDE w:val="0"/>
        <w:autoSpaceDN w:val="0"/>
        <w:adjustRightInd w:val="0"/>
        <w:ind w:right="45"/>
        <w:jc w:val="both"/>
        <w:rPr>
          <w:sz w:val="26"/>
          <w:szCs w:val="26"/>
        </w:rPr>
      </w:pPr>
      <w:r w:rsidRPr="003F3906">
        <w:rPr>
          <w:sz w:val="26"/>
          <w:szCs w:val="26"/>
        </w:rPr>
        <w:t xml:space="preserve">          - повышение энергетической эффективности путем выполнения мероприятий по энергосбережению в социальном секторе.</w:t>
      </w:r>
    </w:p>
    <w:p w:rsidR="003F3906" w:rsidRPr="003F3906" w:rsidRDefault="003F3906" w:rsidP="003F3906">
      <w:pPr>
        <w:ind w:firstLine="720"/>
        <w:jc w:val="both"/>
        <w:rPr>
          <w:sz w:val="26"/>
          <w:szCs w:val="26"/>
        </w:rPr>
      </w:pPr>
      <w:r w:rsidRPr="003F3906">
        <w:rPr>
          <w:sz w:val="26"/>
          <w:szCs w:val="26"/>
        </w:rPr>
        <w:t>Для этого необходимо применять энергосберегающие технологии при модернизации, реконструкции и капитальном ремонте основных фондов.</w:t>
      </w:r>
    </w:p>
    <w:p w:rsidR="003F3906" w:rsidRPr="003F3906" w:rsidRDefault="003F3906" w:rsidP="003F3906">
      <w:pPr>
        <w:jc w:val="both"/>
        <w:rPr>
          <w:sz w:val="26"/>
          <w:szCs w:val="26"/>
        </w:rPr>
      </w:pPr>
      <w:r w:rsidRPr="003F3906">
        <w:rPr>
          <w:sz w:val="26"/>
          <w:szCs w:val="26"/>
        </w:rPr>
        <w:tab/>
        <w:t xml:space="preserve">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3F3906">
        <w:rPr>
          <w:sz w:val="26"/>
          <w:szCs w:val="26"/>
        </w:rPr>
        <w:t>ресурсоэнергосбережению</w:t>
      </w:r>
      <w:proofErr w:type="spellEnd"/>
      <w:r w:rsidRPr="003F3906">
        <w:rPr>
          <w:sz w:val="26"/>
          <w:szCs w:val="26"/>
        </w:rPr>
        <w:t>, соответствующих или превышающих требования федеральных нормативных актов, и обеспечить их соблюдение. Обеспечить учет всего объема потребляемых энергетических ресурсов. Для этого необходимо оснастить приборами учета коммунальных ресурсов и устройствами регулирования потребления тепловой энергии все органы местного самоуправления, муниципальные учреждения,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3F3906" w:rsidRPr="003F3906" w:rsidRDefault="003F3906" w:rsidP="003F3906">
      <w:pPr>
        <w:jc w:val="both"/>
        <w:rPr>
          <w:sz w:val="26"/>
          <w:szCs w:val="26"/>
        </w:rPr>
      </w:pPr>
      <w:r w:rsidRPr="003F3906">
        <w:rPr>
          <w:sz w:val="26"/>
          <w:szCs w:val="26"/>
        </w:rPr>
        <w:t xml:space="preserve">           Эффективность принимаемых мер в области энергосбережения и повышения энергетической эффективности будет определятся следующими показателями:</w:t>
      </w:r>
    </w:p>
    <w:p w:rsidR="003F3906" w:rsidRPr="003F3906" w:rsidRDefault="003F3906" w:rsidP="003F3906">
      <w:pPr>
        <w:jc w:val="both"/>
        <w:rPr>
          <w:sz w:val="26"/>
          <w:szCs w:val="26"/>
        </w:rPr>
      </w:pPr>
      <w:r w:rsidRPr="003F3906">
        <w:rPr>
          <w:sz w:val="26"/>
          <w:szCs w:val="26"/>
        </w:rPr>
        <w:t xml:space="preserve">           - снижение потребления топливно-энергетических ресурсов (далее - ТЭР) за счет реализации энергосберегающих мероприятий на основе внедрения </w:t>
      </w:r>
      <w:proofErr w:type="spellStart"/>
      <w:r w:rsidRPr="003F3906">
        <w:rPr>
          <w:sz w:val="26"/>
          <w:szCs w:val="26"/>
        </w:rPr>
        <w:t>энергоэффективных</w:t>
      </w:r>
      <w:proofErr w:type="spellEnd"/>
      <w:r w:rsidRPr="003F3906">
        <w:rPr>
          <w:sz w:val="26"/>
          <w:szCs w:val="26"/>
        </w:rPr>
        <w:t xml:space="preserve"> технологий на 2% в год;</w:t>
      </w:r>
    </w:p>
    <w:p w:rsidR="003F3906" w:rsidRPr="003F3906" w:rsidRDefault="003F3906" w:rsidP="003F3906">
      <w:pPr>
        <w:jc w:val="both"/>
        <w:rPr>
          <w:sz w:val="26"/>
          <w:szCs w:val="26"/>
        </w:rPr>
      </w:pPr>
      <w:r w:rsidRPr="003F3906">
        <w:rPr>
          <w:sz w:val="26"/>
          <w:szCs w:val="26"/>
        </w:rPr>
        <w:t xml:space="preserve">           - увеличение доли объема расчетов за ТЭР с использованием приборов учета, в общем объеме ТЭР, потребляемых (используемых) на территории муниципального образования на 2% в год;</w:t>
      </w:r>
    </w:p>
    <w:p w:rsidR="003F3906" w:rsidRPr="003F3906" w:rsidRDefault="003F3906" w:rsidP="003F3906">
      <w:pPr>
        <w:jc w:val="both"/>
        <w:rPr>
          <w:sz w:val="26"/>
          <w:szCs w:val="26"/>
        </w:rPr>
      </w:pPr>
      <w:r w:rsidRPr="003F3906">
        <w:rPr>
          <w:sz w:val="26"/>
          <w:szCs w:val="26"/>
        </w:rPr>
        <w:t xml:space="preserve">           - повышение устойчивости и надежности объектов водо- и теплоснабжения (снижение количества аварийных ситуаций на объектах жилищно-коммунальной сферы) на 2% в год.</w:t>
      </w:r>
    </w:p>
    <w:p w:rsidR="003F3906" w:rsidRPr="003F3906" w:rsidRDefault="003F3906" w:rsidP="003F3906">
      <w:pPr>
        <w:jc w:val="both"/>
        <w:rPr>
          <w:sz w:val="26"/>
          <w:szCs w:val="26"/>
        </w:rPr>
      </w:pPr>
      <w:r w:rsidRPr="003F3906">
        <w:rPr>
          <w:sz w:val="26"/>
          <w:szCs w:val="26"/>
        </w:rPr>
        <w:t xml:space="preserve">            Достижение данных показателей позволит улучшить качество предоставляемых организациям и физическим лицам услуг в сфере жилищно-коммунального хозяйства и создаст благоприятный климат для дальнейшего технического перевооружения (реконструкции) и реализации новых проектов в данной сфере, с учетом современных требований к объектам и оборудованию водо- и теплоснабжения.</w:t>
      </w:r>
    </w:p>
    <w:p w:rsidR="003F3906" w:rsidRPr="003F3906" w:rsidRDefault="003F3906" w:rsidP="003F3906">
      <w:pPr>
        <w:jc w:val="both"/>
        <w:rPr>
          <w:b/>
          <w:sz w:val="26"/>
          <w:szCs w:val="26"/>
        </w:rPr>
      </w:pPr>
      <w:r w:rsidRPr="003F3906">
        <w:rPr>
          <w:sz w:val="26"/>
          <w:szCs w:val="26"/>
        </w:rPr>
        <w:t xml:space="preserve">          Сроки реализации муниципальной программы 2021-2025 гг., этапов реализации муниципальная программа не имеет.</w:t>
      </w:r>
    </w:p>
    <w:p w:rsidR="003F3906" w:rsidRPr="003F3906" w:rsidRDefault="003F3906" w:rsidP="003F3906">
      <w:pPr>
        <w:jc w:val="both"/>
        <w:rPr>
          <w:bCs/>
          <w:sz w:val="26"/>
          <w:szCs w:val="26"/>
        </w:rPr>
      </w:pPr>
      <w:r w:rsidRPr="003F3906">
        <w:rPr>
          <w:sz w:val="26"/>
          <w:szCs w:val="26"/>
        </w:rPr>
        <w:t xml:space="preserve">          </w:t>
      </w:r>
      <w:r w:rsidRPr="003F3906">
        <w:rPr>
          <w:bCs/>
          <w:sz w:val="26"/>
          <w:szCs w:val="26"/>
        </w:rPr>
        <w:t>Сведения об индикаторах (показателях) муниципальной программы и их значениях приведены в Приложении №1.</w:t>
      </w:r>
    </w:p>
    <w:p w:rsidR="003F3906" w:rsidRPr="003F3906" w:rsidRDefault="003F3906" w:rsidP="003F3906">
      <w:pPr>
        <w:tabs>
          <w:tab w:val="left" w:pos="1276"/>
        </w:tabs>
        <w:jc w:val="both"/>
        <w:rPr>
          <w:sz w:val="26"/>
          <w:szCs w:val="26"/>
        </w:rPr>
      </w:pPr>
      <w:r w:rsidRPr="003F3906">
        <w:rPr>
          <w:sz w:val="26"/>
          <w:szCs w:val="26"/>
        </w:rPr>
        <w:t xml:space="preserve"> </w:t>
      </w:r>
    </w:p>
    <w:p w:rsidR="003F3906" w:rsidRPr="003F3906" w:rsidRDefault="003F3906" w:rsidP="003F3906">
      <w:pPr>
        <w:autoSpaceDE w:val="0"/>
        <w:autoSpaceDN w:val="0"/>
        <w:adjustRightInd w:val="0"/>
        <w:ind w:firstLine="540"/>
        <w:jc w:val="both"/>
        <w:rPr>
          <w:sz w:val="26"/>
          <w:szCs w:val="28"/>
        </w:rPr>
      </w:pPr>
    </w:p>
    <w:p w:rsidR="003F3906" w:rsidRPr="003F3906" w:rsidRDefault="003F3906" w:rsidP="003F3906">
      <w:pPr>
        <w:jc w:val="center"/>
        <w:rPr>
          <w:sz w:val="26"/>
          <w:szCs w:val="28"/>
        </w:rPr>
      </w:pPr>
      <w:r w:rsidRPr="003F3906">
        <w:rPr>
          <w:sz w:val="26"/>
          <w:szCs w:val="28"/>
        </w:rPr>
        <w:t>4. Обобщенная характеристика мероприятий муниципальной программы</w:t>
      </w:r>
    </w:p>
    <w:p w:rsidR="003F3906" w:rsidRPr="003F3906" w:rsidRDefault="003F3906" w:rsidP="003F3906">
      <w:pPr>
        <w:ind w:firstLine="540"/>
        <w:jc w:val="both"/>
        <w:rPr>
          <w:sz w:val="26"/>
          <w:szCs w:val="28"/>
        </w:rPr>
      </w:pPr>
    </w:p>
    <w:p w:rsidR="003F3906" w:rsidRPr="003F3906" w:rsidRDefault="003F3906" w:rsidP="003F3906">
      <w:pPr>
        <w:tabs>
          <w:tab w:val="left" w:pos="9354"/>
        </w:tabs>
        <w:ind w:right="-6" w:firstLine="607"/>
        <w:jc w:val="both"/>
        <w:rPr>
          <w:sz w:val="26"/>
          <w:szCs w:val="26"/>
        </w:rPr>
      </w:pPr>
      <w:r w:rsidRPr="003F3906">
        <w:rPr>
          <w:sz w:val="26"/>
          <w:szCs w:val="26"/>
        </w:rPr>
        <w:t xml:space="preserve">Большой процент износа основных фондов предприятий и организаций жилищно-коммунального хозяйства (ЖКХ) продолжает увеличиваться и, соответственно, снижает надежность и устойчивость систем инженерного оборудования. Так до настоящего времени не созданы реальный механизм стимулирования ресурсосбережения и механизм привлечения внешних и внутренних инвестиции в данную отрасль, которые могли бы обеспечить </w:t>
      </w:r>
      <w:r w:rsidRPr="003F3906">
        <w:rPr>
          <w:sz w:val="26"/>
          <w:szCs w:val="26"/>
        </w:rPr>
        <w:lastRenderedPageBreak/>
        <w:t>своевременное выполнение капитального ремонта оборудования, что в свою очередь предотвратило бы дальнейшее снижение надежности работы коммунальной системы, низкую эффективность работы предприятий, большие потери энергии, воды и других ресурсов.</w:t>
      </w:r>
    </w:p>
    <w:p w:rsidR="003F3906" w:rsidRPr="003F3906" w:rsidRDefault="003F3906" w:rsidP="003F3906">
      <w:pPr>
        <w:tabs>
          <w:tab w:val="left" w:pos="9354"/>
        </w:tabs>
        <w:ind w:right="-6" w:firstLine="607"/>
        <w:jc w:val="both"/>
        <w:rPr>
          <w:sz w:val="26"/>
          <w:szCs w:val="26"/>
        </w:rPr>
      </w:pPr>
      <w:r w:rsidRPr="003F3906">
        <w:rPr>
          <w:sz w:val="26"/>
          <w:szCs w:val="26"/>
        </w:rPr>
        <w:t>Для решения вышеизложенных проблем необходим программно-целевой метод, в котором будут отражены согласованность и координация действий органов местного самоуправления, предприятий, организаций, а также индивидуальных предпринимателей без образования юридического лица, действующих в сфере жилищно-коммунального хозяйства и населения Заринского района, и, который позволит направить финансовые ресурсы в приоритетных направлениях сферы жилищно-коммунального хозяйства (ЖКХ).</w:t>
      </w:r>
    </w:p>
    <w:p w:rsidR="003F3906" w:rsidRPr="003F3906" w:rsidRDefault="003F3906" w:rsidP="003F3906">
      <w:pPr>
        <w:tabs>
          <w:tab w:val="left" w:pos="9354"/>
        </w:tabs>
        <w:ind w:right="-6" w:firstLine="607"/>
        <w:jc w:val="both"/>
        <w:rPr>
          <w:sz w:val="26"/>
          <w:szCs w:val="26"/>
        </w:rPr>
      </w:pPr>
      <w:r w:rsidRPr="003F3906">
        <w:rPr>
          <w:sz w:val="26"/>
          <w:szCs w:val="26"/>
        </w:rPr>
        <w:t>Более подробно характеризует структуру системы коммунальной инфраструктуры района следующее:</w:t>
      </w:r>
    </w:p>
    <w:p w:rsidR="003F3906" w:rsidRPr="003F3906" w:rsidRDefault="003F3906" w:rsidP="003F3906">
      <w:pPr>
        <w:tabs>
          <w:tab w:val="left" w:pos="9354"/>
        </w:tabs>
        <w:ind w:right="-6" w:firstLine="607"/>
        <w:jc w:val="both"/>
        <w:rPr>
          <w:b/>
          <w:sz w:val="26"/>
          <w:szCs w:val="26"/>
        </w:rPr>
      </w:pPr>
      <w:r w:rsidRPr="003F3906">
        <w:rPr>
          <w:b/>
          <w:sz w:val="26"/>
          <w:szCs w:val="26"/>
        </w:rPr>
        <w:t>Водоснабжение</w:t>
      </w:r>
    </w:p>
    <w:p w:rsidR="003F3906" w:rsidRPr="003F3906" w:rsidRDefault="003F3906" w:rsidP="003F3906">
      <w:pPr>
        <w:tabs>
          <w:tab w:val="left" w:pos="9354"/>
        </w:tabs>
        <w:ind w:right="-6" w:firstLine="607"/>
        <w:jc w:val="both"/>
        <w:rPr>
          <w:sz w:val="26"/>
          <w:szCs w:val="26"/>
        </w:rPr>
      </w:pPr>
      <w:r w:rsidRPr="003F3906">
        <w:rPr>
          <w:sz w:val="26"/>
          <w:szCs w:val="26"/>
        </w:rPr>
        <w:t>Кризисное состояние жилищно-коммунального комплекса - как объектов, принадлежащих сельсоветам, так и предприятию МУП «ЖКХ «Голухинское» Заринского района Алтайского края, обусловлено неудовлетворительным финансовым положением, высокими затратами, высокой степенью износа оборудования. Следствием этого является неэффективная работа организаций жилищно-коммунального хозяйства, большие потери ресурсов, низкое качество услуг, аварийные ситуации и повреждения в системе водоснабжения.</w:t>
      </w:r>
    </w:p>
    <w:p w:rsidR="003F3906" w:rsidRPr="003F3906" w:rsidRDefault="003F3906" w:rsidP="003F3906">
      <w:pPr>
        <w:tabs>
          <w:tab w:val="left" w:pos="9354"/>
        </w:tabs>
        <w:ind w:right="-6" w:firstLine="607"/>
        <w:jc w:val="both"/>
        <w:rPr>
          <w:sz w:val="26"/>
          <w:szCs w:val="26"/>
        </w:rPr>
      </w:pPr>
      <w:r w:rsidRPr="003F3906">
        <w:rPr>
          <w:sz w:val="26"/>
          <w:szCs w:val="26"/>
        </w:rPr>
        <w:t xml:space="preserve">На 01.07.2021 года услуги по водоснабжению на территории Заринского района оказывают 1 предприятие. Протяженность водопроводных сетей района составляет 312,7 км, на обслуживании МУП «ЖКХ «Голухинское» находится 15 км сетей в двухтрубной исполнении, остальные 3297,7 км обслуживают администрации сельсоветов. Число водопроводов составляет 42 ед., насосных станций 1-го подъема – 72 ед., 2-го подъема – 1 ед. Установленная производственная мощность насосных станций - 16,4 </w:t>
      </w:r>
      <w:proofErr w:type="spellStart"/>
      <w:proofErr w:type="gramStart"/>
      <w:r w:rsidRPr="003F3906">
        <w:rPr>
          <w:sz w:val="26"/>
          <w:szCs w:val="26"/>
        </w:rPr>
        <w:t>тыс.куб</w:t>
      </w:r>
      <w:proofErr w:type="gramEnd"/>
      <w:r w:rsidRPr="003F3906">
        <w:rPr>
          <w:sz w:val="26"/>
          <w:szCs w:val="26"/>
        </w:rPr>
        <w:t>.м</w:t>
      </w:r>
      <w:proofErr w:type="spellEnd"/>
      <w:r w:rsidRPr="003F3906">
        <w:rPr>
          <w:sz w:val="26"/>
          <w:szCs w:val="26"/>
        </w:rPr>
        <w:t xml:space="preserve">/сутки.  </w:t>
      </w:r>
    </w:p>
    <w:p w:rsidR="003F3906" w:rsidRPr="003F3906" w:rsidRDefault="003F3906" w:rsidP="003F3906">
      <w:pPr>
        <w:tabs>
          <w:tab w:val="left" w:pos="9354"/>
        </w:tabs>
        <w:ind w:right="-6" w:firstLine="607"/>
        <w:jc w:val="both"/>
        <w:rPr>
          <w:sz w:val="26"/>
          <w:szCs w:val="26"/>
        </w:rPr>
      </w:pPr>
      <w:r w:rsidRPr="003F3906">
        <w:rPr>
          <w:sz w:val="26"/>
          <w:szCs w:val="26"/>
        </w:rPr>
        <w:t xml:space="preserve">Ежегодно, из-за повреждений и по причине износа, на водопроводных сетях происходит по меньшей мере порядка 150-200 аварий, утечка и неучтенный расход воды составляет около 8,0 </w:t>
      </w:r>
      <w:proofErr w:type="spellStart"/>
      <w:r w:rsidRPr="003F3906">
        <w:rPr>
          <w:sz w:val="26"/>
          <w:szCs w:val="26"/>
        </w:rPr>
        <w:t>тыс.куб.м</w:t>
      </w:r>
      <w:proofErr w:type="spellEnd"/>
      <w:r w:rsidRPr="003F3906">
        <w:rPr>
          <w:sz w:val="26"/>
          <w:szCs w:val="26"/>
        </w:rPr>
        <w:t xml:space="preserve">. Оборудование системы и сетей водоснабжения имеют высокий процент износа, который </w:t>
      </w:r>
      <w:proofErr w:type="gramStart"/>
      <w:r w:rsidRPr="003F3906">
        <w:rPr>
          <w:sz w:val="26"/>
          <w:szCs w:val="26"/>
        </w:rPr>
        <w:t>составляет  92</w:t>
      </w:r>
      <w:proofErr w:type="gramEnd"/>
      <w:r w:rsidRPr="003F3906">
        <w:rPr>
          <w:sz w:val="26"/>
          <w:szCs w:val="26"/>
        </w:rPr>
        <w:t xml:space="preserve"> % (кроме водопровода на ст. Аламбай). Остро стоит вопрос с качеством поставляемой населению воды.</w:t>
      </w:r>
    </w:p>
    <w:p w:rsidR="003F3906" w:rsidRPr="003F3906" w:rsidRDefault="003F3906" w:rsidP="003F3906">
      <w:pPr>
        <w:tabs>
          <w:tab w:val="left" w:pos="9354"/>
        </w:tabs>
        <w:ind w:right="-6" w:firstLine="607"/>
        <w:jc w:val="both"/>
        <w:rPr>
          <w:b/>
          <w:sz w:val="26"/>
          <w:szCs w:val="26"/>
        </w:rPr>
      </w:pPr>
      <w:r w:rsidRPr="003F3906">
        <w:rPr>
          <w:b/>
          <w:sz w:val="26"/>
          <w:szCs w:val="26"/>
        </w:rPr>
        <w:t>Водоотведение</w:t>
      </w:r>
    </w:p>
    <w:p w:rsidR="003F3906" w:rsidRPr="003F3906" w:rsidRDefault="003F3906" w:rsidP="003F3906">
      <w:pPr>
        <w:tabs>
          <w:tab w:val="left" w:pos="9354"/>
        </w:tabs>
        <w:ind w:right="-6" w:firstLine="607"/>
        <w:jc w:val="both"/>
        <w:rPr>
          <w:sz w:val="26"/>
          <w:szCs w:val="26"/>
        </w:rPr>
      </w:pPr>
      <w:r w:rsidRPr="003F3906">
        <w:rPr>
          <w:sz w:val="26"/>
          <w:szCs w:val="26"/>
        </w:rPr>
        <w:t xml:space="preserve">В Заринском районе система водоотведения представляет собой комплекс инженерных сооружений, обеспечивающих сбор, транспортировку сточных вод только на </w:t>
      </w:r>
      <w:proofErr w:type="gramStart"/>
      <w:r w:rsidRPr="003F3906">
        <w:rPr>
          <w:sz w:val="26"/>
          <w:szCs w:val="26"/>
        </w:rPr>
        <w:t>территории  ст.</w:t>
      </w:r>
      <w:proofErr w:type="gramEnd"/>
      <w:r w:rsidRPr="003F3906">
        <w:rPr>
          <w:sz w:val="26"/>
          <w:szCs w:val="26"/>
        </w:rPr>
        <w:t xml:space="preserve"> </w:t>
      </w:r>
      <w:proofErr w:type="spellStart"/>
      <w:r w:rsidRPr="003F3906">
        <w:rPr>
          <w:sz w:val="26"/>
          <w:szCs w:val="26"/>
        </w:rPr>
        <w:t>Голухи</w:t>
      </w:r>
      <w:proofErr w:type="spellEnd"/>
      <w:r w:rsidRPr="003F3906">
        <w:rPr>
          <w:sz w:val="26"/>
          <w:szCs w:val="26"/>
        </w:rPr>
        <w:t xml:space="preserve">, которая обслуживается администрацией Голухинского сельсовета. Общая протяженность канализационных сетей составляет </w:t>
      </w:r>
      <w:smartTag w:uri="urn:schemas-microsoft-com:office:smarttags" w:element="metricconverter">
        <w:smartTagPr>
          <w:attr w:name="ProductID" w:val="12,4 км"/>
        </w:smartTagPr>
        <w:r w:rsidRPr="003F3906">
          <w:rPr>
            <w:sz w:val="26"/>
            <w:szCs w:val="26"/>
          </w:rPr>
          <w:t>12,4 км</w:t>
        </w:r>
      </w:smartTag>
      <w:r w:rsidRPr="003F3906">
        <w:rPr>
          <w:sz w:val="26"/>
          <w:szCs w:val="26"/>
        </w:rPr>
        <w:t xml:space="preserve">, уличной канализационной сети – </w:t>
      </w:r>
      <w:smartTag w:uri="urn:schemas-microsoft-com:office:smarttags" w:element="metricconverter">
        <w:smartTagPr>
          <w:attr w:name="ProductID" w:val="9,7 км"/>
        </w:smartTagPr>
        <w:r w:rsidRPr="003F3906">
          <w:rPr>
            <w:sz w:val="26"/>
            <w:szCs w:val="26"/>
          </w:rPr>
          <w:t>9,7 км</w:t>
        </w:r>
      </w:smartTag>
      <w:r w:rsidRPr="003F3906">
        <w:rPr>
          <w:sz w:val="26"/>
          <w:szCs w:val="26"/>
        </w:rPr>
        <w:t>. Общий износ сетей составляет – 90%.</w:t>
      </w:r>
    </w:p>
    <w:p w:rsidR="003F3906" w:rsidRPr="003F3906" w:rsidRDefault="003F3906" w:rsidP="003F3906">
      <w:pPr>
        <w:tabs>
          <w:tab w:val="left" w:pos="9354"/>
        </w:tabs>
        <w:ind w:right="-6" w:firstLine="607"/>
        <w:jc w:val="both"/>
        <w:rPr>
          <w:sz w:val="26"/>
          <w:szCs w:val="26"/>
        </w:rPr>
      </w:pPr>
      <w:r w:rsidRPr="003F3906">
        <w:rPr>
          <w:sz w:val="26"/>
          <w:szCs w:val="26"/>
        </w:rPr>
        <w:t xml:space="preserve"> </w:t>
      </w:r>
    </w:p>
    <w:p w:rsidR="003F3906" w:rsidRPr="003F3906" w:rsidRDefault="003F3906" w:rsidP="003F3906">
      <w:pPr>
        <w:tabs>
          <w:tab w:val="left" w:pos="9354"/>
        </w:tabs>
        <w:ind w:right="-6" w:firstLine="607"/>
        <w:jc w:val="both"/>
        <w:rPr>
          <w:b/>
          <w:sz w:val="26"/>
          <w:szCs w:val="26"/>
        </w:rPr>
      </w:pPr>
      <w:r w:rsidRPr="003F3906">
        <w:rPr>
          <w:b/>
          <w:sz w:val="26"/>
          <w:szCs w:val="26"/>
        </w:rPr>
        <w:t xml:space="preserve">Теплоснабжение </w:t>
      </w:r>
    </w:p>
    <w:p w:rsidR="003F3906" w:rsidRPr="003F3906" w:rsidRDefault="003F3906" w:rsidP="003F3906">
      <w:pPr>
        <w:tabs>
          <w:tab w:val="left" w:pos="9354"/>
        </w:tabs>
        <w:ind w:right="-6" w:firstLine="607"/>
        <w:jc w:val="both"/>
        <w:rPr>
          <w:sz w:val="26"/>
          <w:szCs w:val="26"/>
        </w:rPr>
      </w:pPr>
      <w:r w:rsidRPr="003F3906">
        <w:rPr>
          <w:sz w:val="26"/>
          <w:szCs w:val="26"/>
        </w:rPr>
        <w:t>Теплоснабжение в Заринского района осуществляют 43 котельных, общая мощность – 44,0 Гкал/час. Протяженность тепловых сетей – 15,0 км, степень их износа – 88 %. Услуги по теплоснабжению жилищного фонда оказывает только многоотраслевое предприятие МУП «Тепло».</w:t>
      </w:r>
    </w:p>
    <w:p w:rsidR="003F3906" w:rsidRPr="003F3906" w:rsidRDefault="003F3906" w:rsidP="003F3906">
      <w:pPr>
        <w:tabs>
          <w:tab w:val="left" w:pos="9354"/>
        </w:tabs>
        <w:ind w:right="-6" w:firstLine="607"/>
        <w:jc w:val="both"/>
        <w:rPr>
          <w:sz w:val="26"/>
          <w:szCs w:val="26"/>
        </w:rPr>
      </w:pPr>
      <w:r w:rsidRPr="003F3906">
        <w:rPr>
          <w:sz w:val="26"/>
          <w:szCs w:val="26"/>
        </w:rPr>
        <w:t xml:space="preserve">В сельсоветах Заринского района котельными отапливаются объекты социально-культурного назначения (детсады, школы, музыкальная школа, дома </w:t>
      </w:r>
      <w:r w:rsidRPr="003F3906">
        <w:rPr>
          <w:sz w:val="26"/>
          <w:szCs w:val="26"/>
        </w:rPr>
        <w:lastRenderedPageBreak/>
        <w:t>культуры и клубы, фельдшерско-акушерские пункты и врачебные амбулатории) и непосредственно здания администраций сельсоветов.</w:t>
      </w:r>
    </w:p>
    <w:p w:rsidR="003F3906" w:rsidRPr="003F3906" w:rsidRDefault="003F3906" w:rsidP="003F3906">
      <w:pPr>
        <w:tabs>
          <w:tab w:val="left" w:pos="9354"/>
        </w:tabs>
        <w:ind w:right="-6" w:firstLine="607"/>
        <w:jc w:val="both"/>
        <w:rPr>
          <w:sz w:val="26"/>
          <w:szCs w:val="26"/>
        </w:rPr>
      </w:pPr>
      <w:r w:rsidRPr="003F3906">
        <w:rPr>
          <w:sz w:val="26"/>
          <w:szCs w:val="26"/>
        </w:rPr>
        <w:t xml:space="preserve">Основной проблемой теплоснабжения Заринского района является значительный износ сетей и теплотехнического оборудования. </w:t>
      </w:r>
    </w:p>
    <w:p w:rsidR="003F3906" w:rsidRPr="003F3906" w:rsidRDefault="003F3906" w:rsidP="003F3906">
      <w:pPr>
        <w:tabs>
          <w:tab w:val="left" w:pos="9354"/>
        </w:tabs>
        <w:ind w:right="-6" w:firstLine="607"/>
        <w:jc w:val="both"/>
        <w:rPr>
          <w:sz w:val="26"/>
          <w:szCs w:val="26"/>
        </w:rPr>
      </w:pPr>
      <w:r w:rsidRPr="003F3906">
        <w:rPr>
          <w:sz w:val="26"/>
          <w:szCs w:val="26"/>
        </w:rPr>
        <w:t xml:space="preserve">В целях сокращения потерь тепловой энергии планируется провести техническое перевооружение котельных и перевести некоторые на местное топливо. Кроме того, в основном конструкции отопительных установок жилых зданий существующей застройки не позволяют регулировать теплоотдачу отопительных приборов. Значительный перерасход воды на отопление можно связать с отсутствием приборов учета. Этому способствуют и существующие до настоящего времени способы расчета на основании нормативов. Отсутствие приборов учета потребления тепловой энергии лишает потребителей стимулов к экономии ресурсов. Работы по реконструкции котельных позволят повысить надежность теплоснабжения потребителей, появится возможность подключения тепловых нагрузок новых потребителей. </w:t>
      </w:r>
    </w:p>
    <w:p w:rsidR="003F3906" w:rsidRPr="003F3906" w:rsidRDefault="003F3906" w:rsidP="003F3906">
      <w:pPr>
        <w:jc w:val="both"/>
        <w:rPr>
          <w:sz w:val="26"/>
          <w:szCs w:val="28"/>
        </w:rPr>
      </w:pPr>
      <w:r w:rsidRPr="003F3906">
        <w:rPr>
          <w:color w:val="FF0000"/>
          <w:sz w:val="26"/>
          <w:szCs w:val="28"/>
        </w:rPr>
        <w:t xml:space="preserve">           </w:t>
      </w:r>
      <w:r w:rsidRPr="003F3906">
        <w:rPr>
          <w:sz w:val="26"/>
          <w:szCs w:val="28"/>
        </w:rPr>
        <w:t>Перечень основных мероприятий муниципальной программы приведен в Приложении №2</w:t>
      </w:r>
    </w:p>
    <w:p w:rsidR="003F3906" w:rsidRPr="003F3906" w:rsidRDefault="003F3906" w:rsidP="003F3906">
      <w:pPr>
        <w:ind w:firstLine="709"/>
        <w:jc w:val="both"/>
        <w:rPr>
          <w:sz w:val="26"/>
          <w:szCs w:val="28"/>
        </w:rPr>
      </w:pPr>
    </w:p>
    <w:p w:rsidR="003F3906" w:rsidRPr="003F3906" w:rsidRDefault="003F3906" w:rsidP="003F3906">
      <w:pPr>
        <w:ind w:firstLine="709"/>
        <w:jc w:val="both"/>
        <w:rPr>
          <w:sz w:val="26"/>
          <w:szCs w:val="28"/>
        </w:rPr>
      </w:pPr>
    </w:p>
    <w:p w:rsidR="003F3906" w:rsidRPr="003F3906" w:rsidRDefault="003F3906" w:rsidP="003F3906">
      <w:pPr>
        <w:ind w:firstLine="709"/>
        <w:jc w:val="center"/>
        <w:rPr>
          <w:sz w:val="26"/>
          <w:szCs w:val="28"/>
        </w:rPr>
      </w:pPr>
      <w:r w:rsidRPr="003F3906">
        <w:rPr>
          <w:sz w:val="26"/>
          <w:szCs w:val="28"/>
        </w:rPr>
        <w:t>5. Общий объем финансовых ресурсов, необходимых для реализации</w:t>
      </w:r>
    </w:p>
    <w:p w:rsidR="003F3906" w:rsidRPr="003F3906" w:rsidRDefault="003F3906" w:rsidP="003F3906">
      <w:pPr>
        <w:ind w:firstLine="709"/>
        <w:jc w:val="center"/>
        <w:rPr>
          <w:sz w:val="26"/>
          <w:szCs w:val="28"/>
        </w:rPr>
      </w:pPr>
      <w:r w:rsidRPr="003F3906">
        <w:rPr>
          <w:sz w:val="26"/>
          <w:szCs w:val="28"/>
        </w:rPr>
        <w:t xml:space="preserve"> муниципальной программы</w:t>
      </w:r>
    </w:p>
    <w:p w:rsidR="003F3906" w:rsidRPr="003F3906" w:rsidRDefault="003F3906" w:rsidP="003F3906">
      <w:pPr>
        <w:ind w:firstLine="709"/>
        <w:jc w:val="both"/>
        <w:rPr>
          <w:sz w:val="26"/>
          <w:szCs w:val="28"/>
        </w:rPr>
      </w:pPr>
    </w:p>
    <w:p w:rsidR="003F3906" w:rsidRPr="003F3906" w:rsidRDefault="003F3906" w:rsidP="003F3906">
      <w:pPr>
        <w:autoSpaceDE w:val="0"/>
        <w:autoSpaceDN w:val="0"/>
        <w:adjustRightInd w:val="0"/>
        <w:ind w:firstLine="709"/>
        <w:jc w:val="both"/>
        <w:rPr>
          <w:sz w:val="26"/>
          <w:szCs w:val="28"/>
        </w:rPr>
      </w:pPr>
      <w:r w:rsidRPr="003F3906">
        <w:rPr>
          <w:sz w:val="26"/>
          <w:szCs w:val="28"/>
        </w:rPr>
        <w:t xml:space="preserve">При планировании ресурсного обеспечения муниципальной программы учитывались реальная ситуация в финансово-бюджетной сфере района, состояние аварийности, значимость проблемы энергосбережения и повышения </w:t>
      </w:r>
      <w:proofErr w:type="spellStart"/>
      <w:r w:rsidRPr="003F3906">
        <w:rPr>
          <w:sz w:val="26"/>
          <w:szCs w:val="28"/>
        </w:rPr>
        <w:t>энергоэффективности</w:t>
      </w:r>
      <w:proofErr w:type="spellEnd"/>
      <w:r w:rsidRPr="003F3906">
        <w:rPr>
          <w:sz w:val="26"/>
          <w:szCs w:val="28"/>
        </w:rPr>
        <w:t>, а также реальная возможность ее решения программно-целевыми методами.</w:t>
      </w:r>
    </w:p>
    <w:p w:rsidR="003F3906" w:rsidRPr="003F3906" w:rsidRDefault="003F3906" w:rsidP="003F3906">
      <w:pPr>
        <w:autoSpaceDE w:val="0"/>
        <w:autoSpaceDN w:val="0"/>
        <w:adjustRightInd w:val="0"/>
        <w:ind w:firstLine="709"/>
        <w:jc w:val="both"/>
        <w:rPr>
          <w:sz w:val="26"/>
          <w:szCs w:val="28"/>
        </w:rPr>
      </w:pPr>
      <w:r w:rsidRPr="003F3906">
        <w:rPr>
          <w:sz w:val="26"/>
          <w:szCs w:val="28"/>
        </w:rPr>
        <w:t xml:space="preserve">Финансирование мероприятий муниципальной программы будет осуществляться за счет средств бюджета муниципального образования Заринский район. Объем финансирования носит прогнозный характер и подлежит ежегодному уточнению в установленном порядке при формировании проекта бюджета на очередной финансовый год и плановый период исходя из реальных возможностей. </w:t>
      </w:r>
    </w:p>
    <w:p w:rsidR="003F3906" w:rsidRPr="003F3906" w:rsidRDefault="003F3906" w:rsidP="003F3906">
      <w:pPr>
        <w:autoSpaceDE w:val="0"/>
        <w:autoSpaceDN w:val="0"/>
        <w:adjustRightInd w:val="0"/>
        <w:ind w:firstLine="709"/>
        <w:jc w:val="both"/>
        <w:rPr>
          <w:sz w:val="26"/>
          <w:szCs w:val="28"/>
        </w:rPr>
      </w:pPr>
      <w:r w:rsidRPr="003F3906">
        <w:rPr>
          <w:sz w:val="26"/>
          <w:szCs w:val="28"/>
        </w:rPr>
        <w:t>В зависимости от изменения объемов финансирования подлежат уточнению показатели и индикаторы эффективности муниципальной программы.</w:t>
      </w:r>
    </w:p>
    <w:p w:rsidR="003F3906" w:rsidRPr="003F3906" w:rsidRDefault="003F3906" w:rsidP="003F3906">
      <w:pPr>
        <w:autoSpaceDE w:val="0"/>
        <w:autoSpaceDN w:val="0"/>
        <w:adjustRightInd w:val="0"/>
        <w:ind w:firstLine="709"/>
        <w:jc w:val="both"/>
        <w:rPr>
          <w:sz w:val="26"/>
          <w:szCs w:val="28"/>
        </w:rPr>
      </w:pPr>
      <w:r w:rsidRPr="003F3906">
        <w:rPr>
          <w:sz w:val="26"/>
          <w:szCs w:val="28"/>
        </w:rPr>
        <w:t>Для реализации программных мероприятий могут быть привлечены внебюджетные источники. Это могут быть взносы предприятий и организаций различных форм собственности. Целевые отчисления от прибыли предприятий, заинтересованных в осуществлении муниципальной программы, средства фондов и общественных организаций, заинтересованных в реализации программных мероприятий, другие поступления.</w:t>
      </w:r>
    </w:p>
    <w:p w:rsidR="003F3906" w:rsidRPr="003F3906" w:rsidRDefault="003F3906" w:rsidP="003F3906">
      <w:pPr>
        <w:tabs>
          <w:tab w:val="left" w:pos="9354"/>
        </w:tabs>
        <w:ind w:firstLine="709"/>
        <w:jc w:val="both"/>
        <w:rPr>
          <w:sz w:val="26"/>
          <w:szCs w:val="28"/>
        </w:rPr>
      </w:pPr>
      <w:r w:rsidRPr="003F3906">
        <w:rPr>
          <w:sz w:val="26"/>
          <w:szCs w:val="28"/>
        </w:rPr>
        <w:t>Общий объем финансирования реализации прогр</w:t>
      </w:r>
      <w:r>
        <w:rPr>
          <w:sz w:val="26"/>
          <w:szCs w:val="28"/>
        </w:rPr>
        <w:t>аммных мероприятий составляет 2801</w:t>
      </w:r>
      <w:r w:rsidRPr="003F3906">
        <w:rPr>
          <w:sz w:val="26"/>
          <w:szCs w:val="28"/>
        </w:rPr>
        <w:t>,0 тыс. руб</w:t>
      </w:r>
      <w:r>
        <w:rPr>
          <w:sz w:val="26"/>
          <w:szCs w:val="28"/>
        </w:rPr>
        <w:t>лей за счёт средств бюджета</w:t>
      </w:r>
      <w:r w:rsidRPr="003F3906">
        <w:rPr>
          <w:sz w:val="26"/>
          <w:szCs w:val="28"/>
        </w:rPr>
        <w:t xml:space="preserve"> муниципального образования Заринский район </w:t>
      </w:r>
      <w:r>
        <w:rPr>
          <w:sz w:val="26"/>
          <w:szCs w:val="28"/>
        </w:rPr>
        <w:t>Алтайского края.</w:t>
      </w:r>
    </w:p>
    <w:p w:rsidR="003F3906" w:rsidRPr="003F3906" w:rsidRDefault="003F3906" w:rsidP="003F3906">
      <w:pPr>
        <w:tabs>
          <w:tab w:val="left" w:pos="9354"/>
        </w:tabs>
        <w:ind w:firstLine="709"/>
        <w:jc w:val="both"/>
        <w:rPr>
          <w:sz w:val="26"/>
          <w:szCs w:val="28"/>
        </w:rPr>
      </w:pPr>
      <w:r w:rsidRPr="003F3906">
        <w:rPr>
          <w:sz w:val="26"/>
          <w:szCs w:val="28"/>
        </w:rPr>
        <w:t>Объем финансовых ресурсов, необходимых для реализации муниципальной программы представлен в Приложении №3.</w:t>
      </w:r>
    </w:p>
    <w:p w:rsidR="003F3906" w:rsidRPr="003F3906" w:rsidRDefault="003F3906" w:rsidP="003F3906">
      <w:pPr>
        <w:jc w:val="both"/>
        <w:rPr>
          <w:sz w:val="26"/>
          <w:szCs w:val="28"/>
        </w:rPr>
      </w:pPr>
    </w:p>
    <w:p w:rsidR="003F3906" w:rsidRPr="003F3906" w:rsidRDefault="003F3906" w:rsidP="003F3906">
      <w:pPr>
        <w:ind w:firstLine="709"/>
        <w:jc w:val="center"/>
        <w:rPr>
          <w:sz w:val="26"/>
          <w:szCs w:val="28"/>
        </w:rPr>
      </w:pPr>
      <w:r w:rsidRPr="003F3906">
        <w:rPr>
          <w:sz w:val="26"/>
          <w:szCs w:val="28"/>
        </w:rPr>
        <w:t>6. Анализ рисков реализации муниципальной программы и описание мер управления рисками реализации муниципальной программы.</w:t>
      </w:r>
    </w:p>
    <w:p w:rsidR="003F3906" w:rsidRPr="003F3906" w:rsidRDefault="003F3906" w:rsidP="003F3906">
      <w:pPr>
        <w:ind w:firstLine="709"/>
        <w:jc w:val="both"/>
        <w:rPr>
          <w:sz w:val="26"/>
          <w:szCs w:val="28"/>
        </w:rPr>
      </w:pPr>
    </w:p>
    <w:p w:rsidR="003F3906" w:rsidRPr="003F3906" w:rsidRDefault="003F3906" w:rsidP="003F3906">
      <w:pPr>
        <w:ind w:firstLine="709"/>
        <w:jc w:val="both"/>
        <w:rPr>
          <w:sz w:val="26"/>
          <w:szCs w:val="28"/>
        </w:rPr>
      </w:pPr>
      <w:r w:rsidRPr="003F3906">
        <w:rPr>
          <w:sz w:val="26"/>
          <w:szCs w:val="28"/>
        </w:rPr>
        <w:t>К рискам реализации муниципальной программы, которыми могут управлять ответственный исполнитель, соисполнители и участники программы, уменьшая вероятность их возникновения, следует отнести следующие:</w:t>
      </w:r>
    </w:p>
    <w:p w:rsidR="003F3906" w:rsidRPr="003F3906" w:rsidRDefault="003F3906" w:rsidP="003F3906">
      <w:pPr>
        <w:jc w:val="both"/>
        <w:rPr>
          <w:sz w:val="26"/>
          <w:szCs w:val="28"/>
        </w:rPr>
      </w:pPr>
      <w:r w:rsidRPr="003F3906">
        <w:rPr>
          <w:sz w:val="26"/>
          <w:szCs w:val="28"/>
        </w:rPr>
        <w:t xml:space="preserve">          1. Институционально-правовые риски, связанные с отсутствием законодательного регулирования основных направлений муниципальной программы и (или) недостаточно быстрым осуществлением институциональных преобразований, предусмотренных муниципальной программой.</w:t>
      </w:r>
    </w:p>
    <w:p w:rsidR="003F3906" w:rsidRPr="003F3906" w:rsidRDefault="003F3906" w:rsidP="003F3906">
      <w:pPr>
        <w:jc w:val="both"/>
        <w:rPr>
          <w:sz w:val="26"/>
          <w:szCs w:val="28"/>
        </w:rPr>
      </w:pPr>
      <w:r w:rsidRPr="003F3906">
        <w:rPr>
          <w:sz w:val="26"/>
          <w:szCs w:val="28"/>
        </w:rPr>
        <w:t xml:space="preserve">           2. Организационные риски, связанные с ошибками управления реализацией муниципальной программы, в том числе отдельных её исполнителей, неготовностью организационной инфраструктуры к решению задач, поставленных муниципальной программой, что может привести к нецелевому или неэффективному использованию бюджетных средств, невыполнению ряда мероприятий муниципальной программы или задержки их исполнения.</w:t>
      </w:r>
    </w:p>
    <w:p w:rsidR="003F3906" w:rsidRPr="003F3906" w:rsidRDefault="003F3906" w:rsidP="003F3906">
      <w:pPr>
        <w:jc w:val="both"/>
        <w:rPr>
          <w:sz w:val="26"/>
          <w:szCs w:val="28"/>
        </w:rPr>
      </w:pPr>
      <w:r w:rsidRPr="003F3906">
        <w:rPr>
          <w:sz w:val="26"/>
          <w:szCs w:val="28"/>
        </w:rPr>
        <w:t xml:space="preserve">          3. Финансовые риски, которые связаны с финансированием муниципальной программы в неполном объеме за счет бюджетных средств. Данный риск может возникнуть вследствие несвоевременного и (или) неполного поступления бюджетных средств.</w:t>
      </w:r>
    </w:p>
    <w:p w:rsidR="003F3906" w:rsidRPr="003F3906" w:rsidRDefault="003F3906" w:rsidP="003F3906">
      <w:pPr>
        <w:jc w:val="both"/>
        <w:rPr>
          <w:sz w:val="26"/>
          <w:szCs w:val="28"/>
        </w:rPr>
      </w:pPr>
      <w:r w:rsidRPr="003F3906">
        <w:rPr>
          <w:sz w:val="26"/>
          <w:szCs w:val="28"/>
        </w:rPr>
        <w:t xml:space="preserve">           4. Непредвиденные риски, связанные с кризисными явлениями в сфере экономики, природными и техногенными катастрофами, стихийными бедствиями, что может привести к снижению бюджетных доходов и потребовать отмены или переноса мероприятий муниципальной программы на неопределенный срок.</w:t>
      </w:r>
    </w:p>
    <w:p w:rsidR="003F3906" w:rsidRPr="003F3906" w:rsidRDefault="003F3906" w:rsidP="003F3906">
      <w:pPr>
        <w:ind w:firstLine="709"/>
        <w:jc w:val="both"/>
        <w:rPr>
          <w:sz w:val="26"/>
          <w:szCs w:val="28"/>
        </w:rPr>
      </w:pPr>
    </w:p>
    <w:p w:rsidR="003F3906" w:rsidRPr="003F3906" w:rsidRDefault="003F3906" w:rsidP="003F3906">
      <w:pPr>
        <w:ind w:firstLine="709"/>
        <w:jc w:val="both"/>
        <w:rPr>
          <w:sz w:val="26"/>
          <w:szCs w:val="28"/>
        </w:rPr>
      </w:pPr>
    </w:p>
    <w:p w:rsidR="003F3906" w:rsidRPr="003F3906" w:rsidRDefault="003F3906" w:rsidP="003F3906">
      <w:pPr>
        <w:numPr>
          <w:ilvl w:val="0"/>
          <w:numId w:val="1"/>
        </w:numPr>
        <w:autoSpaceDE w:val="0"/>
        <w:autoSpaceDN w:val="0"/>
        <w:adjustRightInd w:val="0"/>
        <w:jc w:val="center"/>
        <w:rPr>
          <w:color w:val="000000"/>
          <w:sz w:val="26"/>
          <w:szCs w:val="28"/>
        </w:rPr>
      </w:pPr>
      <w:r w:rsidRPr="003F3906">
        <w:rPr>
          <w:color w:val="000000"/>
          <w:sz w:val="26"/>
          <w:szCs w:val="28"/>
        </w:rPr>
        <w:t>Методика оценки эффективности муниципальной программы</w:t>
      </w:r>
    </w:p>
    <w:p w:rsidR="003F3906" w:rsidRPr="003F3906" w:rsidRDefault="003F3906" w:rsidP="003F3906">
      <w:pPr>
        <w:autoSpaceDE w:val="0"/>
        <w:autoSpaceDN w:val="0"/>
        <w:adjustRightInd w:val="0"/>
        <w:ind w:left="709"/>
        <w:rPr>
          <w:color w:val="000000"/>
          <w:sz w:val="26"/>
          <w:szCs w:val="28"/>
        </w:rPr>
      </w:pPr>
    </w:p>
    <w:p w:rsidR="003F3906" w:rsidRPr="003F3906" w:rsidRDefault="003F3906" w:rsidP="003F3906">
      <w:pPr>
        <w:autoSpaceDE w:val="0"/>
        <w:autoSpaceDN w:val="0"/>
        <w:adjustRightInd w:val="0"/>
        <w:jc w:val="both"/>
        <w:rPr>
          <w:sz w:val="26"/>
          <w:szCs w:val="26"/>
        </w:rPr>
      </w:pPr>
      <w:r w:rsidRPr="003F3906">
        <w:rPr>
          <w:sz w:val="26"/>
          <w:szCs w:val="20"/>
        </w:rPr>
        <w:t xml:space="preserve">           </w:t>
      </w:r>
      <w:r w:rsidRPr="003F3906">
        <w:rPr>
          <w:sz w:val="26"/>
          <w:szCs w:val="26"/>
        </w:rPr>
        <w:t>Комплексная оценка эффективности реализации муниципальной программы проводится на основе оценок по трем критериям:</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степени достижения целей и решения задач муниципальной 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соответствия запланированному уровню затрат и эффективности использования средств муниципального бюджета муниципальной 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степени реализации мероприятий муниципальной 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1. Оценка степени достижения целей и решения задач муниципальной программы (подпрограммы) производится путем сопоставления фактически достигнутых значений индикаторов муниципальной программы (подпрограммы) и их плановых значений по формуле:</w:t>
      </w:r>
    </w:p>
    <w:p w:rsidR="003F3906" w:rsidRPr="003F3906" w:rsidRDefault="003F3906" w:rsidP="003F3906">
      <w:pPr>
        <w:autoSpaceDE w:val="0"/>
        <w:autoSpaceDN w:val="0"/>
        <w:adjustRightInd w:val="0"/>
        <w:ind w:firstLine="540"/>
        <w:jc w:val="both"/>
        <w:rPr>
          <w:sz w:val="26"/>
          <w:szCs w:val="26"/>
        </w:rPr>
      </w:pPr>
    </w:p>
    <w:p w:rsidR="003F3906" w:rsidRPr="003F3906" w:rsidRDefault="003F3906" w:rsidP="003F3906">
      <w:pPr>
        <w:autoSpaceDE w:val="0"/>
        <w:autoSpaceDN w:val="0"/>
        <w:adjustRightInd w:val="0"/>
        <w:spacing w:line="192" w:lineRule="auto"/>
        <w:jc w:val="center"/>
        <w:rPr>
          <w:sz w:val="16"/>
          <w:szCs w:val="16"/>
          <w:lang w:val="en-US"/>
        </w:rPr>
      </w:pPr>
      <w:r w:rsidRPr="003F3906">
        <w:rPr>
          <w:sz w:val="28"/>
          <w:szCs w:val="28"/>
        </w:rPr>
        <w:t xml:space="preserve">                 </w:t>
      </w:r>
      <w:r w:rsidRPr="003F3906">
        <w:rPr>
          <w:sz w:val="16"/>
          <w:szCs w:val="16"/>
          <w:lang w:val="en-US"/>
        </w:rPr>
        <w:t>m</w:t>
      </w:r>
    </w:p>
    <w:p w:rsidR="003F3906" w:rsidRPr="003F3906" w:rsidRDefault="003F3906" w:rsidP="003F3906">
      <w:pPr>
        <w:autoSpaceDE w:val="0"/>
        <w:autoSpaceDN w:val="0"/>
        <w:adjustRightInd w:val="0"/>
        <w:spacing w:line="192" w:lineRule="auto"/>
        <w:jc w:val="center"/>
        <w:rPr>
          <w:sz w:val="28"/>
          <w:szCs w:val="28"/>
          <w:lang w:val="en-US"/>
        </w:rPr>
      </w:pPr>
      <w:proofErr w:type="spellStart"/>
      <w:r w:rsidRPr="003F3906">
        <w:rPr>
          <w:sz w:val="28"/>
          <w:szCs w:val="28"/>
          <w:lang w:val="en-US"/>
        </w:rPr>
        <w:t>Cel</w:t>
      </w:r>
      <w:proofErr w:type="spellEnd"/>
      <w:r w:rsidRPr="003F3906">
        <w:rPr>
          <w:sz w:val="28"/>
          <w:szCs w:val="28"/>
          <w:lang w:val="en-US"/>
        </w:rPr>
        <w:t xml:space="preserve"> = (1/m) *  </w:t>
      </w:r>
      <w:r w:rsidRPr="003F3906">
        <w:rPr>
          <w:sz w:val="28"/>
          <w:szCs w:val="28"/>
        </w:rPr>
        <w:sym w:font="Symbol" w:char="F0E5"/>
      </w:r>
      <w:r w:rsidRPr="003F3906">
        <w:rPr>
          <w:sz w:val="28"/>
          <w:szCs w:val="28"/>
          <w:lang w:val="en-US"/>
        </w:rPr>
        <w:t>(S</w:t>
      </w:r>
      <w:r w:rsidRPr="003F3906">
        <w:rPr>
          <w:sz w:val="28"/>
          <w:szCs w:val="28"/>
          <w:vertAlign w:val="subscript"/>
          <w:lang w:val="en-US"/>
        </w:rPr>
        <w:t>i</w:t>
      </w:r>
      <w:r w:rsidRPr="003F3906">
        <w:rPr>
          <w:sz w:val="28"/>
          <w:szCs w:val="28"/>
          <w:lang w:val="en-US"/>
        </w:rPr>
        <w:t>),</w:t>
      </w:r>
    </w:p>
    <w:p w:rsidR="003F3906" w:rsidRPr="003F3906" w:rsidRDefault="003F3906" w:rsidP="003F3906">
      <w:pPr>
        <w:autoSpaceDE w:val="0"/>
        <w:autoSpaceDN w:val="0"/>
        <w:adjustRightInd w:val="0"/>
        <w:spacing w:line="192" w:lineRule="auto"/>
        <w:ind w:left="5245"/>
        <w:jc w:val="both"/>
        <w:rPr>
          <w:sz w:val="16"/>
          <w:szCs w:val="16"/>
          <w:lang w:val="en-US"/>
        </w:rPr>
      </w:pPr>
      <w:r w:rsidRPr="003F3906">
        <w:rPr>
          <w:sz w:val="16"/>
          <w:szCs w:val="16"/>
          <w:lang w:val="en-US"/>
        </w:rPr>
        <w:t xml:space="preserve"> </w:t>
      </w:r>
      <w:proofErr w:type="spellStart"/>
      <w:r w:rsidRPr="003F3906">
        <w:rPr>
          <w:sz w:val="16"/>
          <w:szCs w:val="16"/>
          <w:lang w:val="en-US"/>
        </w:rPr>
        <w:t>i</w:t>
      </w:r>
      <w:proofErr w:type="spellEnd"/>
      <w:r w:rsidRPr="003F3906">
        <w:rPr>
          <w:sz w:val="16"/>
          <w:szCs w:val="16"/>
          <w:lang w:val="en-US"/>
        </w:rPr>
        <w:t>=1</w:t>
      </w:r>
    </w:p>
    <w:p w:rsidR="003F3906" w:rsidRPr="003F3906" w:rsidRDefault="003F3906" w:rsidP="003F3906">
      <w:pPr>
        <w:autoSpaceDE w:val="0"/>
        <w:autoSpaceDN w:val="0"/>
        <w:adjustRightInd w:val="0"/>
        <w:ind w:firstLine="540"/>
        <w:jc w:val="both"/>
        <w:rPr>
          <w:sz w:val="26"/>
          <w:szCs w:val="26"/>
          <w:lang w:val="en-US"/>
        </w:rPr>
      </w:pPr>
      <w:r w:rsidRPr="003F3906">
        <w:rPr>
          <w:sz w:val="26"/>
          <w:szCs w:val="26"/>
          <w:lang w:val="en-US"/>
        </w:rPr>
        <w:t xml:space="preserve">  </w:t>
      </w:r>
      <w:r w:rsidRPr="003F3906">
        <w:rPr>
          <w:sz w:val="26"/>
          <w:szCs w:val="26"/>
        </w:rPr>
        <w:t>где</w:t>
      </w:r>
      <w:r w:rsidRPr="003F3906">
        <w:rPr>
          <w:sz w:val="26"/>
          <w:szCs w:val="26"/>
          <w:lang w:val="en-US"/>
        </w:rPr>
        <w:t>:</w:t>
      </w:r>
    </w:p>
    <w:p w:rsidR="003F3906" w:rsidRPr="003F3906" w:rsidRDefault="003F3906" w:rsidP="003F3906">
      <w:pPr>
        <w:autoSpaceDE w:val="0"/>
        <w:autoSpaceDN w:val="0"/>
        <w:adjustRightInd w:val="0"/>
        <w:ind w:firstLine="540"/>
        <w:jc w:val="both"/>
        <w:rPr>
          <w:sz w:val="26"/>
          <w:szCs w:val="26"/>
        </w:rPr>
      </w:pPr>
      <w:r w:rsidRPr="003F3906">
        <w:rPr>
          <w:sz w:val="26"/>
          <w:szCs w:val="26"/>
          <w:lang w:val="en-US"/>
        </w:rPr>
        <w:t xml:space="preserve">  </w:t>
      </w:r>
      <w:proofErr w:type="spellStart"/>
      <w:r w:rsidRPr="003F3906">
        <w:rPr>
          <w:sz w:val="26"/>
          <w:szCs w:val="26"/>
        </w:rPr>
        <w:t>Cel</w:t>
      </w:r>
      <w:proofErr w:type="spellEnd"/>
      <w:r w:rsidRPr="003F3906">
        <w:rPr>
          <w:sz w:val="26"/>
          <w:szCs w:val="26"/>
        </w:rPr>
        <w:t xml:space="preserve"> – оценка степени достижения цели, решения задачи муниципальной программы (подпрограммы);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w:t>
      </w:r>
      <w:proofErr w:type="spellStart"/>
      <w:r w:rsidRPr="003F3906">
        <w:rPr>
          <w:sz w:val="26"/>
          <w:szCs w:val="26"/>
        </w:rPr>
        <w:t>S</w:t>
      </w:r>
      <w:r w:rsidRPr="003F3906">
        <w:rPr>
          <w:sz w:val="26"/>
          <w:szCs w:val="26"/>
          <w:vertAlign w:val="subscript"/>
        </w:rPr>
        <w:t>i</w:t>
      </w:r>
      <w:proofErr w:type="spellEnd"/>
      <w:r w:rsidRPr="003F3906">
        <w:rPr>
          <w:sz w:val="26"/>
          <w:szCs w:val="26"/>
        </w:rPr>
        <w:t xml:space="preserve"> – оценка значения i-</w:t>
      </w:r>
      <w:proofErr w:type="spellStart"/>
      <w:r w:rsidRPr="003F3906">
        <w:rPr>
          <w:sz w:val="26"/>
          <w:szCs w:val="26"/>
        </w:rPr>
        <w:t>го</w:t>
      </w:r>
      <w:proofErr w:type="spellEnd"/>
      <w:r w:rsidRPr="003F3906">
        <w:rPr>
          <w:sz w:val="26"/>
          <w:szCs w:val="26"/>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m – число показателей, характеризующих степень достижения цели, решения задачи муниципальной программы (подпрограммы);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w:t>
      </w:r>
      <w:r w:rsidRPr="003F3906">
        <w:rPr>
          <w:sz w:val="26"/>
          <w:szCs w:val="26"/>
        </w:rPr>
        <w:sym w:font="Symbol" w:char="F0E5"/>
      </w:r>
      <w:r w:rsidRPr="003F3906">
        <w:rPr>
          <w:sz w:val="26"/>
          <w:szCs w:val="26"/>
        </w:rPr>
        <w:t xml:space="preserve"> – сумма значений.</w:t>
      </w:r>
    </w:p>
    <w:p w:rsidR="003F3906" w:rsidRPr="003F3906" w:rsidRDefault="003F3906" w:rsidP="003F3906">
      <w:pPr>
        <w:autoSpaceDE w:val="0"/>
        <w:autoSpaceDN w:val="0"/>
        <w:adjustRightInd w:val="0"/>
        <w:ind w:firstLine="540"/>
        <w:jc w:val="both"/>
        <w:rPr>
          <w:sz w:val="26"/>
          <w:szCs w:val="26"/>
        </w:rPr>
      </w:pPr>
      <w:r w:rsidRPr="003F3906">
        <w:rPr>
          <w:sz w:val="26"/>
          <w:szCs w:val="26"/>
        </w:rPr>
        <w:lastRenderedPageBreak/>
        <w:t xml:space="preserve">  Оценка значения i-</w:t>
      </w:r>
      <w:proofErr w:type="spellStart"/>
      <w:r w:rsidRPr="003F3906">
        <w:rPr>
          <w:sz w:val="26"/>
          <w:szCs w:val="26"/>
        </w:rPr>
        <w:t>го</w:t>
      </w:r>
      <w:proofErr w:type="spellEnd"/>
      <w:r w:rsidRPr="003F3906">
        <w:rPr>
          <w:sz w:val="26"/>
          <w:szCs w:val="26"/>
        </w:rPr>
        <w:t xml:space="preserve"> индикатора (показателя) муниципальной программы (подпрограммы) производится по формуле:</w:t>
      </w:r>
    </w:p>
    <w:p w:rsidR="003F3906" w:rsidRPr="003F3906" w:rsidRDefault="003F3906" w:rsidP="003F3906">
      <w:pPr>
        <w:autoSpaceDE w:val="0"/>
        <w:autoSpaceDN w:val="0"/>
        <w:adjustRightInd w:val="0"/>
        <w:ind w:firstLine="540"/>
        <w:jc w:val="both"/>
        <w:rPr>
          <w:sz w:val="26"/>
          <w:szCs w:val="26"/>
        </w:rPr>
      </w:pPr>
    </w:p>
    <w:p w:rsidR="003F3906" w:rsidRPr="003F3906" w:rsidRDefault="003F3906" w:rsidP="003F3906">
      <w:pPr>
        <w:autoSpaceDE w:val="0"/>
        <w:autoSpaceDN w:val="0"/>
        <w:adjustRightInd w:val="0"/>
        <w:ind w:firstLine="540"/>
        <w:jc w:val="center"/>
        <w:rPr>
          <w:sz w:val="28"/>
          <w:szCs w:val="28"/>
        </w:rPr>
      </w:pPr>
      <w:r w:rsidRPr="003F3906">
        <w:rPr>
          <w:sz w:val="28"/>
          <w:szCs w:val="28"/>
          <w:lang w:val="en-US"/>
        </w:rPr>
        <w:t>S</w:t>
      </w:r>
      <w:r w:rsidRPr="003F3906">
        <w:rPr>
          <w:sz w:val="28"/>
          <w:szCs w:val="28"/>
          <w:vertAlign w:val="subscript"/>
          <w:lang w:val="en-US"/>
        </w:rPr>
        <w:t>i</w:t>
      </w:r>
      <w:r w:rsidRPr="003F3906">
        <w:rPr>
          <w:sz w:val="28"/>
          <w:szCs w:val="28"/>
        </w:rPr>
        <w:t xml:space="preserve"> = (</w:t>
      </w:r>
      <w:r w:rsidRPr="003F3906">
        <w:rPr>
          <w:sz w:val="28"/>
          <w:szCs w:val="28"/>
          <w:lang w:val="en-US"/>
        </w:rPr>
        <w:t>F</w:t>
      </w:r>
      <w:r w:rsidRPr="003F3906">
        <w:rPr>
          <w:sz w:val="28"/>
          <w:szCs w:val="28"/>
          <w:vertAlign w:val="subscript"/>
          <w:lang w:val="en-US"/>
        </w:rPr>
        <w:t>i</w:t>
      </w:r>
      <w:r w:rsidRPr="003F3906">
        <w:rPr>
          <w:sz w:val="28"/>
          <w:szCs w:val="28"/>
          <w:vertAlign w:val="subscript"/>
        </w:rPr>
        <w:t xml:space="preserve"> </w:t>
      </w:r>
      <w:r w:rsidRPr="003F3906">
        <w:rPr>
          <w:sz w:val="28"/>
          <w:szCs w:val="28"/>
        </w:rPr>
        <w:t>/</w:t>
      </w:r>
      <w:r w:rsidRPr="003F3906">
        <w:rPr>
          <w:sz w:val="28"/>
          <w:szCs w:val="28"/>
          <w:lang w:val="en-US"/>
        </w:rPr>
        <w:t>P</w:t>
      </w:r>
      <w:r w:rsidRPr="003F3906">
        <w:rPr>
          <w:sz w:val="28"/>
          <w:szCs w:val="28"/>
          <w:vertAlign w:val="subscript"/>
          <w:lang w:val="en-US"/>
        </w:rPr>
        <w:t>i</w:t>
      </w:r>
      <w:r w:rsidRPr="003F3906">
        <w:rPr>
          <w:sz w:val="28"/>
          <w:szCs w:val="28"/>
        </w:rPr>
        <w:t>)*100%,</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где:</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w:t>
      </w:r>
      <w:proofErr w:type="spellStart"/>
      <w:r w:rsidRPr="003F3906">
        <w:rPr>
          <w:sz w:val="26"/>
          <w:szCs w:val="26"/>
        </w:rPr>
        <w:t>F</w:t>
      </w:r>
      <w:r w:rsidRPr="003F3906">
        <w:rPr>
          <w:sz w:val="26"/>
          <w:szCs w:val="26"/>
          <w:vertAlign w:val="subscript"/>
        </w:rPr>
        <w:t>i</w:t>
      </w:r>
      <w:proofErr w:type="spellEnd"/>
      <w:r w:rsidRPr="003F3906">
        <w:rPr>
          <w:sz w:val="26"/>
          <w:szCs w:val="26"/>
        </w:rPr>
        <w:t xml:space="preserve"> – фактическое значение i-</w:t>
      </w:r>
      <w:proofErr w:type="spellStart"/>
      <w:r w:rsidRPr="003F3906">
        <w:rPr>
          <w:sz w:val="26"/>
          <w:szCs w:val="26"/>
        </w:rPr>
        <w:t>го</w:t>
      </w:r>
      <w:proofErr w:type="spellEnd"/>
      <w:r w:rsidRPr="003F3906">
        <w:rPr>
          <w:sz w:val="26"/>
          <w:szCs w:val="26"/>
        </w:rPr>
        <w:t xml:space="preserve"> индикатора (показателя) муниципальной 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w:t>
      </w:r>
      <w:proofErr w:type="spellStart"/>
      <w:r w:rsidRPr="003F3906">
        <w:rPr>
          <w:sz w:val="26"/>
          <w:szCs w:val="26"/>
        </w:rPr>
        <w:t>P</w:t>
      </w:r>
      <w:r w:rsidRPr="003F3906">
        <w:rPr>
          <w:sz w:val="26"/>
          <w:szCs w:val="26"/>
          <w:vertAlign w:val="subscript"/>
        </w:rPr>
        <w:t>i</w:t>
      </w:r>
      <w:proofErr w:type="spellEnd"/>
      <w:r w:rsidRPr="003F3906">
        <w:rPr>
          <w:sz w:val="26"/>
          <w:szCs w:val="26"/>
          <w:vertAlign w:val="subscript"/>
        </w:rPr>
        <w:t xml:space="preserve"> </w:t>
      </w:r>
      <w:r w:rsidRPr="003F3906">
        <w:rPr>
          <w:sz w:val="26"/>
          <w:szCs w:val="26"/>
        </w:rPr>
        <w:t>– плановое значение i-</w:t>
      </w:r>
      <w:proofErr w:type="spellStart"/>
      <w:r w:rsidRPr="003F3906">
        <w:rPr>
          <w:sz w:val="26"/>
          <w:szCs w:val="26"/>
        </w:rPr>
        <w:t>го</w:t>
      </w:r>
      <w:proofErr w:type="spellEnd"/>
      <w:r w:rsidRPr="003F3906">
        <w:rPr>
          <w:sz w:val="26"/>
          <w:szCs w:val="26"/>
        </w:rPr>
        <w:t xml:space="preserve"> индикатора (показателя) муниципальной программы (для индикаторов (показателей), желаемой тенденцией развития которых является рост значений) или: </w:t>
      </w:r>
      <w:proofErr w:type="spellStart"/>
      <w:r w:rsidRPr="003F3906">
        <w:rPr>
          <w:sz w:val="26"/>
          <w:szCs w:val="26"/>
        </w:rPr>
        <w:t>S</w:t>
      </w:r>
      <w:r w:rsidRPr="003F3906">
        <w:rPr>
          <w:sz w:val="26"/>
          <w:szCs w:val="26"/>
          <w:vertAlign w:val="subscript"/>
        </w:rPr>
        <w:t>i</w:t>
      </w:r>
      <w:proofErr w:type="spellEnd"/>
      <w:r w:rsidRPr="003F3906">
        <w:rPr>
          <w:sz w:val="26"/>
          <w:szCs w:val="26"/>
        </w:rPr>
        <w:t xml:space="preserve"> = (</w:t>
      </w:r>
      <w:proofErr w:type="spellStart"/>
      <w:r w:rsidRPr="003F3906">
        <w:rPr>
          <w:sz w:val="26"/>
          <w:szCs w:val="26"/>
        </w:rPr>
        <w:t>P</w:t>
      </w:r>
      <w:r w:rsidRPr="003F3906">
        <w:rPr>
          <w:sz w:val="26"/>
          <w:szCs w:val="26"/>
          <w:vertAlign w:val="subscript"/>
        </w:rPr>
        <w:t>i</w:t>
      </w:r>
      <w:proofErr w:type="spellEnd"/>
      <w:r w:rsidRPr="003F3906">
        <w:rPr>
          <w:sz w:val="26"/>
          <w:szCs w:val="26"/>
        </w:rPr>
        <w:t xml:space="preserve"> / </w:t>
      </w:r>
      <w:proofErr w:type="spellStart"/>
      <w:r w:rsidRPr="003F3906">
        <w:rPr>
          <w:sz w:val="26"/>
          <w:szCs w:val="26"/>
        </w:rPr>
        <w:t>F</w:t>
      </w:r>
      <w:r w:rsidRPr="003F3906">
        <w:rPr>
          <w:sz w:val="26"/>
          <w:szCs w:val="26"/>
          <w:vertAlign w:val="subscript"/>
        </w:rPr>
        <w:t>i</w:t>
      </w:r>
      <w:proofErr w:type="spellEnd"/>
      <w:r w:rsidRPr="003F3906">
        <w:rPr>
          <w:sz w:val="26"/>
          <w:szCs w:val="26"/>
        </w:rPr>
        <w:t>) *100% (для индикаторов (показателей), желаемой тенденцией развития которых является снижение значений).</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В случае превышения 100% выполнения расчетного значения показателя значение показателя принимается равным 100%.</w:t>
      </w:r>
    </w:p>
    <w:p w:rsidR="003F3906" w:rsidRPr="003F3906" w:rsidRDefault="003F3906" w:rsidP="003F3906">
      <w:pPr>
        <w:autoSpaceDE w:val="0"/>
        <w:autoSpaceDN w:val="0"/>
        <w:adjustRightInd w:val="0"/>
        <w:ind w:firstLine="540"/>
        <w:jc w:val="both"/>
        <w:rPr>
          <w:sz w:val="26"/>
          <w:szCs w:val="26"/>
        </w:rPr>
      </w:pP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1.2. Оценка степени соответствия запланированному уровню затрат и эффективности использования средств муниципального бюджета муниципальной программы (подпрограммы) определяется путем сопоставления фактических и плановых объемов финансирования муниципальной программы (подпрограммы) по формуле:</w:t>
      </w:r>
    </w:p>
    <w:p w:rsidR="003F3906" w:rsidRPr="003F3906" w:rsidRDefault="003F3906" w:rsidP="003F3906">
      <w:pPr>
        <w:autoSpaceDE w:val="0"/>
        <w:autoSpaceDN w:val="0"/>
        <w:adjustRightInd w:val="0"/>
        <w:ind w:firstLine="540"/>
        <w:jc w:val="center"/>
        <w:rPr>
          <w:sz w:val="28"/>
          <w:szCs w:val="28"/>
        </w:rPr>
      </w:pPr>
      <w:r w:rsidRPr="003F3906">
        <w:rPr>
          <w:sz w:val="28"/>
          <w:szCs w:val="28"/>
          <w:lang w:val="en-US"/>
        </w:rPr>
        <w:t>Fin</w:t>
      </w:r>
      <w:r w:rsidRPr="003F3906">
        <w:rPr>
          <w:sz w:val="28"/>
          <w:szCs w:val="28"/>
        </w:rPr>
        <w:t xml:space="preserve"> = </w:t>
      </w:r>
      <w:r w:rsidRPr="003F3906">
        <w:rPr>
          <w:sz w:val="28"/>
          <w:szCs w:val="28"/>
          <w:lang w:val="en-US"/>
        </w:rPr>
        <w:t>K</w:t>
      </w:r>
      <w:r w:rsidRPr="003F3906">
        <w:rPr>
          <w:sz w:val="28"/>
          <w:szCs w:val="28"/>
          <w:vertAlign w:val="subscript"/>
        </w:rPr>
        <w:t xml:space="preserve"> </w:t>
      </w:r>
      <w:r w:rsidRPr="003F3906">
        <w:rPr>
          <w:sz w:val="28"/>
          <w:szCs w:val="28"/>
        </w:rPr>
        <w:t xml:space="preserve">/ </w:t>
      </w:r>
      <w:r w:rsidRPr="003F3906">
        <w:rPr>
          <w:sz w:val="28"/>
          <w:szCs w:val="28"/>
          <w:lang w:val="en-US"/>
        </w:rPr>
        <w:t>L</w:t>
      </w:r>
      <w:r w:rsidRPr="003F3906">
        <w:rPr>
          <w:sz w:val="28"/>
          <w:szCs w:val="28"/>
        </w:rPr>
        <w:t>*100%,</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где:</w:t>
      </w:r>
    </w:p>
    <w:p w:rsidR="003F3906" w:rsidRPr="003F3906" w:rsidRDefault="003F3906" w:rsidP="003F3906">
      <w:pPr>
        <w:autoSpaceDE w:val="0"/>
        <w:autoSpaceDN w:val="0"/>
        <w:adjustRightInd w:val="0"/>
        <w:jc w:val="both"/>
        <w:rPr>
          <w:sz w:val="26"/>
          <w:szCs w:val="26"/>
        </w:rPr>
      </w:pPr>
      <w:r w:rsidRPr="003F3906">
        <w:rPr>
          <w:sz w:val="26"/>
          <w:szCs w:val="26"/>
        </w:rPr>
        <w:t xml:space="preserve">         </w:t>
      </w:r>
      <w:proofErr w:type="spellStart"/>
      <w:r w:rsidRPr="003F3906">
        <w:rPr>
          <w:sz w:val="26"/>
          <w:szCs w:val="26"/>
        </w:rPr>
        <w:t>Fin</w:t>
      </w:r>
      <w:proofErr w:type="spellEnd"/>
      <w:r w:rsidRPr="003F3906">
        <w:rPr>
          <w:sz w:val="26"/>
          <w:szCs w:val="26"/>
        </w:rPr>
        <w:t xml:space="preserve"> – уровень финансирования реализации мероприятий муниципальной программы (подпрограммы);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K – фактический объем финансовых ресурсов, направленный на реализацию мероприятий муниципальной программы (подпрограммы);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L – плановый объем финансовых ресурсов, предусмотренных на реализацию муниципальной программы (подпрограммы) на соответствующий отчетный период.</w:t>
      </w:r>
    </w:p>
    <w:p w:rsidR="003F3906" w:rsidRPr="003F3906" w:rsidRDefault="003F3906" w:rsidP="003F3906">
      <w:pPr>
        <w:autoSpaceDE w:val="0"/>
        <w:autoSpaceDN w:val="0"/>
        <w:adjustRightInd w:val="0"/>
        <w:ind w:firstLine="540"/>
        <w:jc w:val="both"/>
        <w:rPr>
          <w:sz w:val="26"/>
          <w:szCs w:val="26"/>
        </w:rPr>
      </w:pP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1.3. Оценка степени реализации мероприятий (достижения ожидаемых непосредственных результатов их реализации) муниципальной программы (подпрограммы) производится по следующей формуле:</w:t>
      </w:r>
    </w:p>
    <w:p w:rsidR="003F3906" w:rsidRPr="003F3906" w:rsidRDefault="003F3906" w:rsidP="003F3906">
      <w:pPr>
        <w:autoSpaceDE w:val="0"/>
        <w:autoSpaceDN w:val="0"/>
        <w:adjustRightInd w:val="0"/>
        <w:spacing w:line="192" w:lineRule="auto"/>
        <w:jc w:val="center"/>
        <w:rPr>
          <w:sz w:val="16"/>
          <w:szCs w:val="16"/>
          <w:lang w:val="en-US"/>
        </w:rPr>
      </w:pPr>
      <w:r w:rsidRPr="003F3906">
        <w:rPr>
          <w:sz w:val="28"/>
          <w:szCs w:val="28"/>
        </w:rPr>
        <w:t xml:space="preserve">        </w:t>
      </w:r>
      <w:r w:rsidRPr="003F3906">
        <w:rPr>
          <w:sz w:val="16"/>
          <w:szCs w:val="16"/>
          <w:lang w:val="en-US"/>
        </w:rPr>
        <w:t>n</w:t>
      </w:r>
    </w:p>
    <w:p w:rsidR="003F3906" w:rsidRPr="003F3906" w:rsidRDefault="003F3906" w:rsidP="003F3906">
      <w:pPr>
        <w:autoSpaceDE w:val="0"/>
        <w:autoSpaceDN w:val="0"/>
        <w:adjustRightInd w:val="0"/>
        <w:spacing w:line="192" w:lineRule="auto"/>
        <w:jc w:val="center"/>
        <w:rPr>
          <w:sz w:val="28"/>
          <w:szCs w:val="28"/>
          <w:lang w:val="en-US"/>
        </w:rPr>
      </w:pPr>
      <w:proofErr w:type="spellStart"/>
      <w:r w:rsidRPr="003F3906">
        <w:rPr>
          <w:sz w:val="28"/>
          <w:szCs w:val="28"/>
          <w:lang w:val="en-US"/>
        </w:rPr>
        <w:t>Mer</w:t>
      </w:r>
      <w:proofErr w:type="spellEnd"/>
      <w:r w:rsidRPr="003F3906">
        <w:rPr>
          <w:sz w:val="28"/>
          <w:szCs w:val="28"/>
          <w:lang w:val="en-US"/>
        </w:rPr>
        <w:t xml:space="preserve">  =  (1/n) *  </w:t>
      </w:r>
      <w:r w:rsidRPr="003F3906">
        <w:rPr>
          <w:sz w:val="28"/>
          <w:szCs w:val="28"/>
        </w:rPr>
        <w:sym w:font="Symbol" w:char="F0E5"/>
      </w:r>
      <w:r w:rsidRPr="003F3906">
        <w:rPr>
          <w:sz w:val="28"/>
          <w:szCs w:val="28"/>
          <w:lang w:val="en-US"/>
        </w:rPr>
        <w:t>(</w:t>
      </w:r>
      <w:proofErr w:type="spellStart"/>
      <w:r w:rsidRPr="003F3906">
        <w:rPr>
          <w:sz w:val="28"/>
          <w:szCs w:val="28"/>
          <w:lang w:val="en-US"/>
        </w:rPr>
        <w:t>R</w:t>
      </w:r>
      <w:r w:rsidRPr="003F3906">
        <w:rPr>
          <w:sz w:val="28"/>
          <w:szCs w:val="28"/>
          <w:vertAlign w:val="subscript"/>
          <w:lang w:val="en-US"/>
        </w:rPr>
        <w:t>j</w:t>
      </w:r>
      <w:proofErr w:type="spellEnd"/>
      <w:r w:rsidRPr="003F3906">
        <w:rPr>
          <w:sz w:val="28"/>
          <w:szCs w:val="28"/>
          <w:lang w:val="en-US"/>
        </w:rPr>
        <w:t>*100%),</w:t>
      </w:r>
    </w:p>
    <w:p w:rsidR="003F3906" w:rsidRPr="003F3906" w:rsidRDefault="003F3906" w:rsidP="003F3906">
      <w:pPr>
        <w:autoSpaceDE w:val="0"/>
        <w:autoSpaceDN w:val="0"/>
        <w:adjustRightInd w:val="0"/>
        <w:spacing w:line="192" w:lineRule="auto"/>
        <w:jc w:val="center"/>
        <w:rPr>
          <w:sz w:val="16"/>
          <w:szCs w:val="16"/>
          <w:lang w:val="en-US"/>
        </w:rPr>
      </w:pPr>
      <w:r w:rsidRPr="003F3906">
        <w:rPr>
          <w:sz w:val="16"/>
          <w:szCs w:val="16"/>
          <w:lang w:val="en-US"/>
        </w:rPr>
        <w:t xml:space="preserve">              j=1</w:t>
      </w:r>
    </w:p>
    <w:p w:rsidR="003F3906" w:rsidRPr="003F3906" w:rsidRDefault="003F3906" w:rsidP="003F3906">
      <w:pPr>
        <w:autoSpaceDE w:val="0"/>
        <w:autoSpaceDN w:val="0"/>
        <w:adjustRightInd w:val="0"/>
        <w:ind w:firstLine="540"/>
        <w:jc w:val="both"/>
        <w:rPr>
          <w:sz w:val="26"/>
          <w:szCs w:val="26"/>
          <w:lang w:val="en-US"/>
        </w:rPr>
      </w:pPr>
      <w:r w:rsidRPr="003F3906">
        <w:rPr>
          <w:sz w:val="26"/>
          <w:szCs w:val="26"/>
          <w:lang w:val="en-US"/>
        </w:rPr>
        <w:t xml:space="preserve">  </w:t>
      </w:r>
      <w:r w:rsidRPr="003F3906">
        <w:rPr>
          <w:sz w:val="26"/>
          <w:szCs w:val="26"/>
        </w:rPr>
        <w:t>где</w:t>
      </w:r>
      <w:r w:rsidRPr="003F3906">
        <w:rPr>
          <w:sz w:val="26"/>
          <w:szCs w:val="26"/>
          <w:lang w:val="en-US"/>
        </w:rPr>
        <w:t>:</w:t>
      </w:r>
    </w:p>
    <w:p w:rsidR="003F3906" w:rsidRPr="003F3906" w:rsidRDefault="003F3906" w:rsidP="003F3906">
      <w:pPr>
        <w:autoSpaceDE w:val="0"/>
        <w:autoSpaceDN w:val="0"/>
        <w:adjustRightInd w:val="0"/>
        <w:ind w:firstLine="540"/>
        <w:jc w:val="both"/>
        <w:rPr>
          <w:sz w:val="26"/>
          <w:szCs w:val="26"/>
        </w:rPr>
      </w:pPr>
      <w:r w:rsidRPr="003F3906">
        <w:rPr>
          <w:sz w:val="26"/>
          <w:szCs w:val="26"/>
          <w:lang w:val="en-US"/>
        </w:rPr>
        <w:t xml:space="preserve"> </w:t>
      </w:r>
      <w:proofErr w:type="spellStart"/>
      <w:r w:rsidRPr="003F3906">
        <w:rPr>
          <w:sz w:val="26"/>
          <w:szCs w:val="26"/>
        </w:rPr>
        <w:t>Mer</w:t>
      </w:r>
      <w:proofErr w:type="spellEnd"/>
      <w:r w:rsidRPr="003F3906">
        <w:rPr>
          <w:sz w:val="26"/>
          <w:szCs w:val="26"/>
        </w:rPr>
        <w:t xml:space="preserve"> – оценка степени реализации мероприятий муниципальной программы (подпрограммы);</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w:t>
      </w:r>
      <w:proofErr w:type="spellStart"/>
      <w:r w:rsidRPr="003F3906">
        <w:rPr>
          <w:sz w:val="26"/>
          <w:szCs w:val="26"/>
        </w:rPr>
        <w:t>R</w:t>
      </w:r>
      <w:r w:rsidRPr="003F3906">
        <w:rPr>
          <w:sz w:val="26"/>
          <w:szCs w:val="26"/>
          <w:vertAlign w:val="subscript"/>
        </w:rPr>
        <w:t>j</w:t>
      </w:r>
      <w:proofErr w:type="spellEnd"/>
      <w:r w:rsidRPr="003F3906">
        <w:rPr>
          <w:sz w:val="26"/>
          <w:szCs w:val="26"/>
        </w:rPr>
        <w:t xml:space="preserve"> – показатель достижения ожидаемого непосредственного результата  j-</w:t>
      </w:r>
      <w:proofErr w:type="spellStart"/>
      <w:r w:rsidRPr="003F3906">
        <w:rPr>
          <w:sz w:val="26"/>
          <w:szCs w:val="26"/>
        </w:rPr>
        <w:t>го</w:t>
      </w:r>
      <w:proofErr w:type="spellEnd"/>
      <w:r w:rsidRPr="003F3906">
        <w:rPr>
          <w:sz w:val="26"/>
          <w:szCs w:val="26"/>
        </w:rPr>
        <w:t xml:space="preserve"> мероприятия муниципальной программы (подпрограммы), определяемый в случае достижения непосредственного результата в отчетном периоде как «1», в случае </w:t>
      </w:r>
      <w:proofErr w:type="spellStart"/>
      <w:r w:rsidRPr="003F3906">
        <w:rPr>
          <w:sz w:val="26"/>
          <w:szCs w:val="26"/>
        </w:rPr>
        <w:t>недостижения</w:t>
      </w:r>
      <w:proofErr w:type="spellEnd"/>
      <w:r w:rsidRPr="003F3906">
        <w:rPr>
          <w:sz w:val="26"/>
          <w:szCs w:val="26"/>
        </w:rPr>
        <w:t xml:space="preserve"> непосредственного результата - как «0»;</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n – количество мероприятий, включенных в муниципальную программу (подпрограмму);</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w:t>
      </w:r>
      <w:r w:rsidRPr="003F3906">
        <w:rPr>
          <w:sz w:val="26"/>
          <w:szCs w:val="26"/>
        </w:rPr>
        <w:sym w:font="Symbol" w:char="F0E5"/>
      </w:r>
      <w:r w:rsidRPr="003F3906">
        <w:rPr>
          <w:sz w:val="26"/>
          <w:szCs w:val="26"/>
        </w:rPr>
        <w:t xml:space="preserve"> – сумма значений.</w:t>
      </w:r>
    </w:p>
    <w:p w:rsidR="003F3906" w:rsidRPr="003F3906" w:rsidRDefault="003F3906" w:rsidP="003F3906">
      <w:pPr>
        <w:autoSpaceDE w:val="0"/>
        <w:autoSpaceDN w:val="0"/>
        <w:adjustRightInd w:val="0"/>
        <w:ind w:firstLine="540"/>
        <w:jc w:val="both"/>
        <w:rPr>
          <w:sz w:val="26"/>
          <w:szCs w:val="26"/>
        </w:rPr>
      </w:pP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1.4. Комплексная оценка эффективности реализации муниципальной программы (далее – «комплексная оценка») производится по следующей формуле:</w:t>
      </w:r>
    </w:p>
    <w:p w:rsidR="003F3906" w:rsidRPr="003F3906" w:rsidRDefault="003F3906" w:rsidP="003F3906">
      <w:pPr>
        <w:autoSpaceDE w:val="0"/>
        <w:autoSpaceDN w:val="0"/>
        <w:adjustRightInd w:val="0"/>
        <w:ind w:firstLine="540"/>
        <w:jc w:val="both"/>
        <w:rPr>
          <w:sz w:val="26"/>
          <w:szCs w:val="26"/>
        </w:rPr>
      </w:pPr>
    </w:p>
    <w:p w:rsidR="003F3906" w:rsidRPr="003F3906" w:rsidRDefault="003F3906" w:rsidP="003F3906">
      <w:pPr>
        <w:autoSpaceDE w:val="0"/>
        <w:autoSpaceDN w:val="0"/>
        <w:adjustRightInd w:val="0"/>
        <w:ind w:firstLine="540"/>
        <w:jc w:val="center"/>
        <w:rPr>
          <w:sz w:val="28"/>
          <w:szCs w:val="28"/>
          <w:lang w:val="en-US"/>
        </w:rPr>
      </w:pPr>
      <w:r w:rsidRPr="003F3906">
        <w:rPr>
          <w:sz w:val="28"/>
          <w:szCs w:val="28"/>
          <w:lang w:val="en-US"/>
        </w:rPr>
        <w:lastRenderedPageBreak/>
        <w:t>O = (</w:t>
      </w:r>
      <w:proofErr w:type="spellStart"/>
      <w:r w:rsidRPr="003F3906">
        <w:rPr>
          <w:sz w:val="28"/>
          <w:szCs w:val="28"/>
          <w:lang w:val="en-US"/>
        </w:rPr>
        <w:t>Cel</w:t>
      </w:r>
      <w:proofErr w:type="spellEnd"/>
      <w:r w:rsidRPr="003F3906">
        <w:rPr>
          <w:sz w:val="28"/>
          <w:szCs w:val="28"/>
          <w:lang w:val="en-US"/>
        </w:rPr>
        <w:t xml:space="preserve"> + Fin + </w:t>
      </w:r>
      <w:proofErr w:type="spellStart"/>
      <w:r w:rsidRPr="003F3906">
        <w:rPr>
          <w:sz w:val="28"/>
          <w:szCs w:val="28"/>
          <w:lang w:val="en-US"/>
        </w:rPr>
        <w:t>Mer</w:t>
      </w:r>
      <w:proofErr w:type="spellEnd"/>
      <w:r w:rsidRPr="003F3906">
        <w:rPr>
          <w:sz w:val="28"/>
          <w:szCs w:val="28"/>
          <w:lang w:val="en-US"/>
        </w:rPr>
        <w:t>)/3,</w:t>
      </w:r>
    </w:p>
    <w:p w:rsidR="003F3906" w:rsidRPr="003F3906" w:rsidRDefault="003F3906" w:rsidP="003F3906">
      <w:pPr>
        <w:autoSpaceDE w:val="0"/>
        <w:autoSpaceDN w:val="0"/>
        <w:adjustRightInd w:val="0"/>
        <w:ind w:firstLine="540"/>
        <w:jc w:val="both"/>
        <w:rPr>
          <w:sz w:val="26"/>
          <w:szCs w:val="26"/>
          <w:lang w:val="en-US"/>
        </w:rPr>
      </w:pPr>
      <w:r w:rsidRPr="003F3906">
        <w:rPr>
          <w:sz w:val="26"/>
          <w:szCs w:val="26"/>
          <w:lang w:val="en-US"/>
        </w:rPr>
        <w:t xml:space="preserve">  </w:t>
      </w:r>
      <w:r w:rsidRPr="003F3906">
        <w:rPr>
          <w:sz w:val="26"/>
          <w:szCs w:val="26"/>
        </w:rPr>
        <w:t>где</w:t>
      </w:r>
      <w:r w:rsidRPr="003F3906">
        <w:rPr>
          <w:sz w:val="26"/>
          <w:szCs w:val="26"/>
          <w:lang w:val="en-US"/>
        </w:rPr>
        <w:t xml:space="preserve">: </w:t>
      </w:r>
    </w:p>
    <w:p w:rsidR="003F3906" w:rsidRPr="003F3906" w:rsidRDefault="003F3906" w:rsidP="003F3906">
      <w:pPr>
        <w:autoSpaceDE w:val="0"/>
        <w:autoSpaceDN w:val="0"/>
        <w:adjustRightInd w:val="0"/>
        <w:ind w:firstLine="540"/>
        <w:jc w:val="both"/>
        <w:rPr>
          <w:sz w:val="26"/>
          <w:szCs w:val="26"/>
        </w:rPr>
      </w:pPr>
      <w:r w:rsidRPr="003F3906">
        <w:rPr>
          <w:sz w:val="26"/>
          <w:szCs w:val="26"/>
          <w:lang w:val="en-US"/>
        </w:rPr>
        <w:t xml:space="preserve"> </w:t>
      </w:r>
      <w:r w:rsidRPr="003F3906">
        <w:rPr>
          <w:sz w:val="26"/>
          <w:szCs w:val="26"/>
        </w:rPr>
        <w:t>O – комплексная оценка.</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2. Реализация муниципальной программы может характеризоваться:</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 высоким уровнем эффективности;</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 средним уровнем эффективности;</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 низким уровнем эффективности.</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3. Муниципальная программа считается реализуемой с высоким уровнем эффективности, если комплексная оценка составляет 80 % и более.</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Муниципальная программа считается реализуемой со средним уровнем эффективности, если комплексная оценка находится в интервале от 40 % до 80 %.</w:t>
      </w:r>
    </w:p>
    <w:p w:rsidR="003F3906" w:rsidRPr="003F3906" w:rsidRDefault="003F3906" w:rsidP="003F3906">
      <w:pPr>
        <w:autoSpaceDE w:val="0"/>
        <w:autoSpaceDN w:val="0"/>
        <w:adjustRightInd w:val="0"/>
        <w:ind w:firstLine="540"/>
        <w:jc w:val="both"/>
        <w:rPr>
          <w:sz w:val="26"/>
          <w:szCs w:val="26"/>
        </w:rPr>
      </w:pPr>
      <w:r w:rsidRPr="003F3906">
        <w:rPr>
          <w:sz w:val="26"/>
          <w:szCs w:val="26"/>
        </w:rPr>
        <w:t xml:space="preserve">  Если реализация муниципальной программы не отвечает приведенным выше диапазонам значений, уровень эффективности её реализации признается низким.</w:t>
      </w:r>
    </w:p>
    <w:p w:rsidR="003F3906" w:rsidRPr="003F3906" w:rsidRDefault="003F3906" w:rsidP="003F3906">
      <w:pPr>
        <w:autoSpaceDE w:val="0"/>
        <w:autoSpaceDN w:val="0"/>
        <w:adjustRightInd w:val="0"/>
        <w:ind w:firstLine="540"/>
        <w:jc w:val="both"/>
        <w:rPr>
          <w:sz w:val="26"/>
          <w:szCs w:val="26"/>
        </w:rPr>
      </w:pPr>
    </w:p>
    <w:p w:rsidR="003F3906" w:rsidRPr="003F3906" w:rsidRDefault="003F3906" w:rsidP="003F3906">
      <w:pPr>
        <w:ind w:firstLine="709"/>
        <w:jc w:val="both"/>
        <w:rPr>
          <w:sz w:val="26"/>
          <w:szCs w:val="28"/>
        </w:rPr>
      </w:pPr>
    </w:p>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F3906" w:rsidRDefault="003F3906"/>
    <w:p w:rsidR="003B2DDA" w:rsidRDefault="003B2DDA">
      <w:pPr>
        <w:sectPr w:rsidR="003B2DDA">
          <w:pgSz w:w="11906" w:h="16838"/>
          <w:pgMar w:top="1134" w:right="850" w:bottom="1134" w:left="1701" w:header="708" w:footer="708" w:gutter="0"/>
          <w:cols w:space="708"/>
          <w:docGrid w:linePitch="360"/>
        </w:sectPr>
      </w:pPr>
    </w:p>
    <w:p w:rsidR="003B2DDA" w:rsidRDefault="003B2DDA" w:rsidP="003B2DDA">
      <w:pPr>
        <w:rPr>
          <w:bCs/>
        </w:rPr>
      </w:pPr>
      <w:r>
        <w:rPr>
          <w:bCs/>
        </w:rPr>
        <w:lastRenderedPageBreak/>
        <w:t xml:space="preserve">                                                                                                                                                  </w:t>
      </w:r>
      <w:r w:rsidRPr="00A359A7">
        <w:rPr>
          <w:bCs/>
        </w:rPr>
        <w:t>Приложение № 2</w:t>
      </w:r>
    </w:p>
    <w:p w:rsidR="003B2DDA" w:rsidRDefault="003B2DDA" w:rsidP="003B2DDA">
      <w:pPr>
        <w:jc w:val="center"/>
        <w:rPr>
          <w:color w:val="000000"/>
          <w:sz w:val="26"/>
          <w:szCs w:val="26"/>
        </w:rPr>
      </w:pPr>
      <w:r>
        <w:rPr>
          <w:bCs/>
        </w:rPr>
        <w:t xml:space="preserve">                                                                                                                                             </w:t>
      </w:r>
      <w:r w:rsidRPr="00A359A7">
        <w:rPr>
          <w:bCs/>
        </w:rPr>
        <w:t>к Муниципальной программе</w:t>
      </w:r>
      <w:r>
        <w:rPr>
          <w:bCs/>
        </w:rPr>
        <w:t xml:space="preserve"> </w:t>
      </w:r>
      <w:r>
        <w:rPr>
          <w:color w:val="000000"/>
          <w:sz w:val="26"/>
          <w:szCs w:val="26"/>
        </w:rPr>
        <w:t>«Энергосбережения и</w:t>
      </w:r>
    </w:p>
    <w:p w:rsidR="003B2DDA" w:rsidRDefault="003B2DDA" w:rsidP="003B2DDA">
      <w:pPr>
        <w:jc w:val="center"/>
        <w:rPr>
          <w:color w:val="000000"/>
          <w:sz w:val="26"/>
          <w:szCs w:val="26"/>
        </w:rPr>
      </w:pPr>
      <w:r>
        <w:rPr>
          <w:color w:val="000000"/>
          <w:sz w:val="26"/>
          <w:szCs w:val="26"/>
        </w:rPr>
        <w:t xml:space="preserve">                                                                                                                       повышения энергетической эффективности</w:t>
      </w:r>
    </w:p>
    <w:p w:rsidR="003B2DDA" w:rsidRDefault="003B2DDA" w:rsidP="003B2DDA">
      <w:pPr>
        <w:jc w:val="center"/>
        <w:rPr>
          <w:bCs/>
        </w:rPr>
      </w:pPr>
      <w:r>
        <w:rPr>
          <w:color w:val="000000"/>
          <w:sz w:val="26"/>
          <w:szCs w:val="26"/>
        </w:rPr>
        <w:t xml:space="preserve">                                                                                </w:t>
      </w:r>
      <w:r w:rsidRPr="003A1028">
        <w:rPr>
          <w:color w:val="000000"/>
          <w:sz w:val="26"/>
          <w:szCs w:val="26"/>
        </w:rPr>
        <w:t xml:space="preserve"> в Заринском районе»</w:t>
      </w:r>
    </w:p>
    <w:p w:rsidR="003B2DDA" w:rsidRPr="00A359A7" w:rsidRDefault="003B2DDA" w:rsidP="003B2DDA">
      <w:pPr>
        <w:rPr>
          <w:bCs/>
        </w:rPr>
      </w:pPr>
      <w:r>
        <w:rPr>
          <w:bCs/>
        </w:rPr>
        <w:t xml:space="preserve">                                                                                                                                                  </w:t>
      </w:r>
      <w:r w:rsidRPr="00A359A7">
        <w:rPr>
          <w:bCs/>
        </w:rPr>
        <w:t>на 2021 – 2025 годы</w:t>
      </w:r>
    </w:p>
    <w:p w:rsidR="003B2DDA" w:rsidRPr="00A359A7" w:rsidRDefault="003B2DDA" w:rsidP="003B2DDA">
      <w:pPr>
        <w:rPr>
          <w:bCs/>
        </w:rPr>
      </w:pPr>
      <w:r w:rsidRPr="00A359A7">
        <w:rPr>
          <w:bCs/>
        </w:rPr>
        <w:t xml:space="preserve">                                                                                                                                    </w:t>
      </w:r>
    </w:p>
    <w:p w:rsidR="003B2DDA" w:rsidRPr="00A359A7" w:rsidRDefault="003B2DDA" w:rsidP="003B2DDA">
      <w:pPr>
        <w:jc w:val="right"/>
        <w:rPr>
          <w:b/>
          <w:bCs/>
        </w:rPr>
      </w:pPr>
    </w:p>
    <w:p w:rsidR="003B2DDA" w:rsidRPr="00A359A7" w:rsidRDefault="003B2DDA" w:rsidP="003B2DDA">
      <w:pPr>
        <w:jc w:val="center"/>
        <w:rPr>
          <w:b/>
          <w:bCs/>
        </w:rPr>
      </w:pPr>
      <w:r w:rsidRPr="00A359A7">
        <w:rPr>
          <w:b/>
          <w:bCs/>
        </w:rPr>
        <w:t>Перечень мероприятий муниципальной программы</w:t>
      </w:r>
    </w:p>
    <w:p w:rsidR="003B2DDA" w:rsidRPr="00575CF0" w:rsidRDefault="003B2DDA" w:rsidP="003B2DDA">
      <w:pPr>
        <w:jc w:val="center"/>
        <w:rPr>
          <w:b/>
          <w:color w:val="000000"/>
          <w:sz w:val="26"/>
          <w:szCs w:val="26"/>
        </w:rPr>
      </w:pPr>
      <w:r w:rsidRPr="00575CF0">
        <w:rPr>
          <w:b/>
          <w:color w:val="000000"/>
          <w:sz w:val="26"/>
          <w:szCs w:val="26"/>
        </w:rPr>
        <w:t>«Энергосбережения и повышения энергетической эффективности в Заринском районе»</w:t>
      </w:r>
    </w:p>
    <w:p w:rsidR="003B2DDA" w:rsidRDefault="003B2DDA" w:rsidP="003B2DDA">
      <w:pPr>
        <w:jc w:val="center"/>
        <w:rPr>
          <w:b/>
          <w:bCs/>
        </w:rPr>
      </w:pPr>
      <w:r w:rsidRPr="00A359A7">
        <w:rPr>
          <w:b/>
          <w:bCs/>
        </w:rPr>
        <w:t>на 2021 - 2025 годы</w:t>
      </w:r>
    </w:p>
    <w:p w:rsidR="003B2DDA" w:rsidRDefault="003B2DDA" w:rsidP="003B2DDA">
      <w:pPr>
        <w:jc w:val="center"/>
        <w:rPr>
          <w:b/>
          <w:bC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134"/>
        <w:gridCol w:w="1985"/>
        <w:gridCol w:w="1134"/>
        <w:gridCol w:w="1134"/>
        <w:gridCol w:w="1134"/>
        <w:gridCol w:w="1134"/>
        <w:gridCol w:w="1134"/>
        <w:gridCol w:w="1134"/>
        <w:gridCol w:w="1417"/>
      </w:tblGrid>
      <w:tr w:rsidR="003B2DDA" w:rsidRPr="00A359A7" w:rsidTr="000250A8">
        <w:trPr>
          <w:tblHeader/>
        </w:trPr>
        <w:tc>
          <w:tcPr>
            <w:tcW w:w="675" w:type="dxa"/>
            <w:vMerge w:val="restart"/>
            <w:shd w:val="clear" w:color="auto" w:fill="auto"/>
            <w:vAlign w:val="center"/>
          </w:tcPr>
          <w:p w:rsidR="003B2DDA" w:rsidRPr="00A359A7" w:rsidRDefault="003B2DDA" w:rsidP="000250A8">
            <w:pPr>
              <w:jc w:val="center"/>
            </w:pPr>
            <w:r w:rsidRPr="00A359A7">
              <w:t>№ п/п</w:t>
            </w:r>
          </w:p>
        </w:tc>
        <w:tc>
          <w:tcPr>
            <w:tcW w:w="2835" w:type="dxa"/>
            <w:vMerge w:val="restart"/>
            <w:shd w:val="clear" w:color="auto" w:fill="auto"/>
            <w:vAlign w:val="center"/>
          </w:tcPr>
          <w:p w:rsidR="003B2DDA" w:rsidRPr="00A359A7" w:rsidRDefault="003B2DDA" w:rsidP="000250A8">
            <w:pPr>
              <w:jc w:val="center"/>
            </w:pPr>
            <w:r w:rsidRPr="00A359A7">
              <w:t>Наименование</w:t>
            </w:r>
          </w:p>
          <w:p w:rsidR="003B2DDA" w:rsidRPr="00A359A7" w:rsidRDefault="003B2DDA" w:rsidP="000250A8">
            <w:pPr>
              <w:jc w:val="center"/>
            </w:pPr>
            <w:r w:rsidRPr="00A359A7">
              <w:t>цели, задачи и мероприятия</w:t>
            </w:r>
          </w:p>
        </w:tc>
        <w:tc>
          <w:tcPr>
            <w:tcW w:w="1134" w:type="dxa"/>
            <w:vMerge w:val="restart"/>
            <w:shd w:val="clear" w:color="auto" w:fill="auto"/>
            <w:vAlign w:val="center"/>
          </w:tcPr>
          <w:p w:rsidR="003B2DDA" w:rsidRPr="00A359A7" w:rsidRDefault="003B2DDA" w:rsidP="000250A8">
            <w:pPr>
              <w:jc w:val="center"/>
            </w:pPr>
            <w:r w:rsidRPr="00A359A7">
              <w:t>Срок</w:t>
            </w:r>
          </w:p>
          <w:p w:rsidR="003B2DDA" w:rsidRPr="00A359A7" w:rsidRDefault="003B2DDA" w:rsidP="000250A8">
            <w:pPr>
              <w:jc w:val="center"/>
            </w:pPr>
            <w:r w:rsidRPr="00A359A7">
              <w:t>реализации</w:t>
            </w:r>
          </w:p>
        </w:tc>
        <w:tc>
          <w:tcPr>
            <w:tcW w:w="1985" w:type="dxa"/>
            <w:vMerge w:val="restart"/>
            <w:shd w:val="clear" w:color="auto" w:fill="auto"/>
            <w:vAlign w:val="center"/>
          </w:tcPr>
          <w:p w:rsidR="003B2DDA" w:rsidRPr="00A359A7" w:rsidRDefault="003B2DDA" w:rsidP="000250A8">
            <w:pPr>
              <w:jc w:val="center"/>
            </w:pPr>
            <w:r w:rsidRPr="00A359A7">
              <w:t>Участник</w:t>
            </w:r>
          </w:p>
          <w:p w:rsidR="003B2DDA" w:rsidRPr="00A359A7" w:rsidRDefault="003B2DDA" w:rsidP="000250A8">
            <w:pPr>
              <w:jc w:val="center"/>
            </w:pPr>
            <w:r w:rsidRPr="00A359A7">
              <w:t>программы</w:t>
            </w:r>
          </w:p>
        </w:tc>
        <w:tc>
          <w:tcPr>
            <w:tcW w:w="6804" w:type="dxa"/>
            <w:gridSpan w:val="6"/>
            <w:shd w:val="clear" w:color="auto" w:fill="auto"/>
            <w:vAlign w:val="center"/>
          </w:tcPr>
          <w:p w:rsidR="003B2DDA" w:rsidRPr="00A359A7" w:rsidRDefault="003B2DDA" w:rsidP="000250A8">
            <w:pPr>
              <w:jc w:val="center"/>
            </w:pPr>
            <w:r w:rsidRPr="00A359A7">
              <w:t>Сумма расходов, тыс.руб.</w:t>
            </w:r>
          </w:p>
        </w:tc>
        <w:tc>
          <w:tcPr>
            <w:tcW w:w="1417" w:type="dxa"/>
            <w:vMerge w:val="restart"/>
            <w:shd w:val="clear" w:color="auto" w:fill="auto"/>
            <w:vAlign w:val="center"/>
          </w:tcPr>
          <w:p w:rsidR="003B2DDA" w:rsidRPr="00A359A7" w:rsidRDefault="003B2DDA" w:rsidP="000250A8">
            <w:pPr>
              <w:autoSpaceDE w:val="0"/>
              <w:autoSpaceDN w:val="0"/>
              <w:adjustRightInd w:val="0"/>
              <w:jc w:val="center"/>
            </w:pPr>
            <w:r w:rsidRPr="00A359A7">
              <w:t>Источники</w:t>
            </w:r>
          </w:p>
          <w:p w:rsidR="003B2DDA" w:rsidRPr="00A359A7" w:rsidRDefault="003B2DDA" w:rsidP="000250A8">
            <w:pPr>
              <w:autoSpaceDE w:val="0"/>
              <w:autoSpaceDN w:val="0"/>
              <w:adjustRightInd w:val="0"/>
              <w:jc w:val="center"/>
            </w:pPr>
            <w:r w:rsidRPr="00A359A7">
              <w:t>финансирования</w:t>
            </w:r>
          </w:p>
        </w:tc>
      </w:tr>
      <w:tr w:rsidR="003B2DDA" w:rsidRPr="00A359A7" w:rsidTr="000250A8">
        <w:trPr>
          <w:tblHeader/>
        </w:trPr>
        <w:tc>
          <w:tcPr>
            <w:tcW w:w="675" w:type="dxa"/>
            <w:vMerge/>
            <w:shd w:val="clear" w:color="auto" w:fill="auto"/>
          </w:tcPr>
          <w:p w:rsidR="003B2DDA" w:rsidRPr="00A359A7" w:rsidRDefault="003B2DDA" w:rsidP="000250A8">
            <w:pPr>
              <w:rPr>
                <w:highlight w:val="yellow"/>
              </w:rPr>
            </w:pPr>
          </w:p>
        </w:tc>
        <w:tc>
          <w:tcPr>
            <w:tcW w:w="2835" w:type="dxa"/>
            <w:vMerge/>
            <w:shd w:val="clear" w:color="auto" w:fill="auto"/>
          </w:tcPr>
          <w:p w:rsidR="003B2DDA" w:rsidRPr="00A359A7" w:rsidRDefault="003B2DDA" w:rsidP="000250A8">
            <w:pPr>
              <w:rPr>
                <w:highlight w:val="yellow"/>
              </w:rPr>
            </w:pPr>
          </w:p>
        </w:tc>
        <w:tc>
          <w:tcPr>
            <w:tcW w:w="1134" w:type="dxa"/>
            <w:vMerge/>
            <w:shd w:val="clear" w:color="auto" w:fill="auto"/>
            <w:vAlign w:val="center"/>
          </w:tcPr>
          <w:p w:rsidR="003B2DDA" w:rsidRPr="00A359A7" w:rsidRDefault="003B2DDA" w:rsidP="000250A8">
            <w:pPr>
              <w:jc w:val="center"/>
            </w:pPr>
          </w:p>
        </w:tc>
        <w:tc>
          <w:tcPr>
            <w:tcW w:w="1985"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2021</w:t>
            </w:r>
            <w:r w:rsidRPr="00A359A7">
              <w:t xml:space="preserve"> год</w:t>
            </w:r>
          </w:p>
        </w:tc>
        <w:tc>
          <w:tcPr>
            <w:tcW w:w="1134" w:type="dxa"/>
            <w:shd w:val="clear" w:color="auto" w:fill="auto"/>
            <w:vAlign w:val="center"/>
          </w:tcPr>
          <w:p w:rsidR="003B2DDA" w:rsidRPr="00A359A7" w:rsidRDefault="003B2DDA" w:rsidP="000250A8">
            <w:pPr>
              <w:jc w:val="center"/>
            </w:pPr>
            <w:r>
              <w:t>2022</w:t>
            </w:r>
            <w:r w:rsidRPr="00A359A7">
              <w:t xml:space="preserve"> год</w:t>
            </w:r>
          </w:p>
        </w:tc>
        <w:tc>
          <w:tcPr>
            <w:tcW w:w="1134" w:type="dxa"/>
            <w:shd w:val="clear" w:color="auto" w:fill="auto"/>
            <w:vAlign w:val="center"/>
          </w:tcPr>
          <w:p w:rsidR="003B2DDA" w:rsidRPr="00A359A7" w:rsidRDefault="003B2DDA" w:rsidP="000250A8">
            <w:pPr>
              <w:jc w:val="center"/>
            </w:pPr>
            <w:r>
              <w:t>2023</w:t>
            </w:r>
            <w:r w:rsidRPr="00A359A7">
              <w:t xml:space="preserve"> год</w:t>
            </w:r>
          </w:p>
        </w:tc>
        <w:tc>
          <w:tcPr>
            <w:tcW w:w="1134" w:type="dxa"/>
            <w:shd w:val="clear" w:color="auto" w:fill="auto"/>
            <w:vAlign w:val="center"/>
          </w:tcPr>
          <w:p w:rsidR="003B2DDA" w:rsidRPr="00A359A7" w:rsidRDefault="003B2DDA" w:rsidP="000250A8">
            <w:pPr>
              <w:jc w:val="center"/>
            </w:pPr>
            <w:r>
              <w:t>2024 год</w:t>
            </w:r>
          </w:p>
        </w:tc>
        <w:tc>
          <w:tcPr>
            <w:tcW w:w="1134" w:type="dxa"/>
            <w:shd w:val="clear" w:color="auto" w:fill="auto"/>
            <w:vAlign w:val="center"/>
          </w:tcPr>
          <w:p w:rsidR="003B2DDA" w:rsidRPr="00A359A7" w:rsidRDefault="003B2DDA" w:rsidP="000250A8">
            <w:pPr>
              <w:jc w:val="center"/>
            </w:pPr>
            <w:r>
              <w:t>2025</w:t>
            </w:r>
            <w:r w:rsidRPr="00A359A7">
              <w:t xml:space="preserve"> год</w:t>
            </w:r>
          </w:p>
        </w:tc>
        <w:tc>
          <w:tcPr>
            <w:tcW w:w="1134" w:type="dxa"/>
            <w:shd w:val="clear" w:color="auto" w:fill="auto"/>
            <w:vAlign w:val="center"/>
          </w:tcPr>
          <w:p w:rsidR="003B2DDA" w:rsidRPr="00A359A7" w:rsidRDefault="003B2DDA" w:rsidP="000250A8">
            <w:pPr>
              <w:autoSpaceDE w:val="0"/>
              <w:autoSpaceDN w:val="0"/>
              <w:adjustRightInd w:val="0"/>
              <w:jc w:val="center"/>
              <w:rPr>
                <w:b/>
              </w:rPr>
            </w:pPr>
            <w:r w:rsidRPr="00A359A7">
              <w:rPr>
                <w:b/>
              </w:rPr>
              <w:t>Всего</w:t>
            </w:r>
          </w:p>
        </w:tc>
        <w:tc>
          <w:tcPr>
            <w:tcW w:w="1417" w:type="dxa"/>
            <w:vMerge/>
            <w:shd w:val="clear" w:color="auto" w:fill="auto"/>
            <w:vAlign w:val="center"/>
          </w:tcPr>
          <w:p w:rsidR="003B2DDA" w:rsidRPr="00A359A7" w:rsidRDefault="003B2DDA" w:rsidP="000250A8">
            <w:pPr>
              <w:jc w:val="center"/>
            </w:pPr>
          </w:p>
        </w:tc>
      </w:tr>
    </w:tbl>
    <w:p w:rsidR="003B2DDA" w:rsidRPr="0087370C" w:rsidRDefault="003B2DDA" w:rsidP="003B2DDA">
      <w:pPr>
        <w:rPr>
          <w:spacing w:val="-10"/>
          <w:sz w:val="2"/>
          <w:szCs w:val="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134"/>
        <w:gridCol w:w="1984"/>
        <w:gridCol w:w="1134"/>
        <w:gridCol w:w="1135"/>
        <w:gridCol w:w="1135"/>
        <w:gridCol w:w="1134"/>
        <w:gridCol w:w="1135"/>
        <w:gridCol w:w="1135"/>
        <w:gridCol w:w="1414"/>
      </w:tblGrid>
      <w:tr w:rsidR="003B2DDA" w:rsidRPr="00A359A7" w:rsidTr="000250A8">
        <w:trPr>
          <w:tblHeader/>
        </w:trPr>
        <w:tc>
          <w:tcPr>
            <w:tcW w:w="675" w:type="dxa"/>
            <w:shd w:val="clear" w:color="auto" w:fill="auto"/>
            <w:vAlign w:val="center"/>
          </w:tcPr>
          <w:p w:rsidR="003B2DDA" w:rsidRPr="00A359A7" w:rsidRDefault="003B2DDA" w:rsidP="000250A8">
            <w:pPr>
              <w:autoSpaceDE w:val="0"/>
              <w:autoSpaceDN w:val="0"/>
              <w:adjustRightInd w:val="0"/>
              <w:jc w:val="center"/>
              <w:rPr>
                <w:b/>
                <w:sz w:val="20"/>
                <w:szCs w:val="20"/>
              </w:rPr>
            </w:pPr>
            <w:r w:rsidRPr="00A359A7">
              <w:rPr>
                <w:b/>
                <w:sz w:val="20"/>
                <w:szCs w:val="20"/>
              </w:rPr>
              <w:t>1</w:t>
            </w:r>
          </w:p>
        </w:tc>
        <w:tc>
          <w:tcPr>
            <w:tcW w:w="2835" w:type="dxa"/>
            <w:shd w:val="clear" w:color="auto" w:fill="auto"/>
            <w:vAlign w:val="center"/>
          </w:tcPr>
          <w:p w:rsidR="003B2DDA" w:rsidRPr="00A359A7" w:rsidRDefault="003B2DDA" w:rsidP="000250A8">
            <w:pPr>
              <w:autoSpaceDE w:val="0"/>
              <w:autoSpaceDN w:val="0"/>
              <w:adjustRightInd w:val="0"/>
              <w:jc w:val="center"/>
              <w:rPr>
                <w:b/>
                <w:sz w:val="20"/>
                <w:szCs w:val="20"/>
              </w:rPr>
            </w:pPr>
            <w:r w:rsidRPr="00A359A7">
              <w:rPr>
                <w:b/>
                <w:sz w:val="20"/>
                <w:szCs w:val="20"/>
              </w:rPr>
              <w:t>2</w:t>
            </w:r>
          </w:p>
        </w:tc>
        <w:tc>
          <w:tcPr>
            <w:tcW w:w="1134" w:type="dxa"/>
            <w:shd w:val="clear" w:color="auto" w:fill="auto"/>
            <w:vAlign w:val="center"/>
          </w:tcPr>
          <w:p w:rsidR="003B2DDA" w:rsidRPr="00A359A7" w:rsidRDefault="003B2DDA" w:rsidP="000250A8">
            <w:pPr>
              <w:autoSpaceDE w:val="0"/>
              <w:autoSpaceDN w:val="0"/>
              <w:adjustRightInd w:val="0"/>
              <w:jc w:val="center"/>
              <w:rPr>
                <w:b/>
                <w:sz w:val="20"/>
                <w:szCs w:val="20"/>
              </w:rPr>
            </w:pPr>
            <w:r w:rsidRPr="00A359A7">
              <w:rPr>
                <w:b/>
                <w:sz w:val="20"/>
                <w:szCs w:val="20"/>
              </w:rPr>
              <w:t>3</w:t>
            </w:r>
          </w:p>
        </w:tc>
        <w:tc>
          <w:tcPr>
            <w:tcW w:w="1984" w:type="dxa"/>
            <w:shd w:val="clear" w:color="auto" w:fill="auto"/>
            <w:vAlign w:val="center"/>
          </w:tcPr>
          <w:p w:rsidR="003B2DDA" w:rsidRPr="00A359A7" w:rsidRDefault="003B2DDA" w:rsidP="000250A8">
            <w:pPr>
              <w:autoSpaceDE w:val="0"/>
              <w:autoSpaceDN w:val="0"/>
              <w:adjustRightInd w:val="0"/>
              <w:jc w:val="center"/>
              <w:rPr>
                <w:b/>
                <w:sz w:val="20"/>
                <w:szCs w:val="20"/>
              </w:rPr>
            </w:pPr>
            <w:r w:rsidRPr="00A359A7">
              <w:rPr>
                <w:b/>
                <w:sz w:val="20"/>
                <w:szCs w:val="20"/>
              </w:rPr>
              <w:t>4</w:t>
            </w:r>
          </w:p>
        </w:tc>
        <w:tc>
          <w:tcPr>
            <w:tcW w:w="1134" w:type="dxa"/>
            <w:shd w:val="clear" w:color="auto" w:fill="auto"/>
            <w:vAlign w:val="center"/>
          </w:tcPr>
          <w:p w:rsidR="003B2DDA" w:rsidRPr="00A359A7" w:rsidRDefault="003B2DDA" w:rsidP="000250A8">
            <w:pPr>
              <w:autoSpaceDE w:val="0"/>
              <w:autoSpaceDN w:val="0"/>
              <w:adjustRightInd w:val="0"/>
              <w:jc w:val="center"/>
              <w:rPr>
                <w:b/>
                <w:sz w:val="20"/>
                <w:szCs w:val="20"/>
              </w:rPr>
            </w:pPr>
            <w:r w:rsidRPr="00A359A7">
              <w:rPr>
                <w:b/>
                <w:sz w:val="20"/>
                <w:szCs w:val="20"/>
              </w:rPr>
              <w:t>5</w:t>
            </w:r>
          </w:p>
        </w:tc>
        <w:tc>
          <w:tcPr>
            <w:tcW w:w="1135" w:type="dxa"/>
            <w:shd w:val="clear" w:color="auto" w:fill="auto"/>
            <w:vAlign w:val="center"/>
          </w:tcPr>
          <w:p w:rsidR="003B2DDA" w:rsidRPr="00A359A7" w:rsidRDefault="003B2DDA" w:rsidP="000250A8">
            <w:pPr>
              <w:autoSpaceDE w:val="0"/>
              <w:autoSpaceDN w:val="0"/>
              <w:adjustRightInd w:val="0"/>
              <w:jc w:val="center"/>
              <w:rPr>
                <w:b/>
                <w:sz w:val="20"/>
                <w:szCs w:val="20"/>
              </w:rPr>
            </w:pPr>
            <w:r w:rsidRPr="00A359A7">
              <w:rPr>
                <w:b/>
                <w:sz w:val="20"/>
                <w:szCs w:val="20"/>
              </w:rPr>
              <w:t>6</w:t>
            </w:r>
          </w:p>
        </w:tc>
        <w:tc>
          <w:tcPr>
            <w:tcW w:w="1135" w:type="dxa"/>
            <w:shd w:val="clear" w:color="auto" w:fill="auto"/>
            <w:vAlign w:val="center"/>
          </w:tcPr>
          <w:p w:rsidR="003B2DDA" w:rsidRPr="00A359A7" w:rsidRDefault="003B2DDA" w:rsidP="000250A8">
            <w:pPr>
              <w:autoSpaceDE w:val="0"/>
              <w:autoSpaceDN w:val="0"/>
              <w:adjustRightInd w:val="0"/>
              <w:jc w:val="center"/>
              <w:rPr>
                <w:b/>
                <w:sz w:val="20"/>
                <w:szCs w:val="20"/>
              </w:rPr>
            </w:pPr>
            <w:r w:rsidRPr="00A359A7">
              <w:rPr>
                <w:b/>
                <w:sz w:val="20"/>
                <w:szCs w:val="20"/>
              </w:rPr>
              <w:t>7</w:t>
            </w:r>
          </w:p>
        </w:tc>
        <w:tc>
          <w:tcPr>
            <w:tcW w:w="1134" w:type="dxa"/>
            <w:shd w:val="clear" w:color="auto" w:fill="auto"/>
            <w:vAlign w:val="center"/>
          </w:tcPr>
          <w:p w:rsidR="003B2DDA" w:rsidRPr="00A359A7" w:rsidRDefault="003B2DDA" w:rsidP="000250A8">
            <w:pPr>
              <w:autoSpaceDE w:val="0"/>
              <w:autoSpaceDN w:val="0"/>
              <w:adjustRightInd w:val="0"/>
              <w:jc w:val="center"/>
              <w:rPr>
                <w:b/>
                <w:sz w:val="20"/>
                <w:szCs w:val="20"/>
              </w:rPr>
            </w:pPr>
            <w:r w:rsidRPr="00A359A7">
              <w:rPr>
                <w:b/>
                <w:sz w:val="20"/>
                <w:szCs w:val="20"/>
              </w:rPr>
              <w:t>8</w:t>
            </w:r>
          </w:p>
        </w:tc>
        <w:tc>
          <w:tcPr>
            <w:tcW w:w="1135" w:type="dxa"/>
            <w:shd w:val="clear" w:color="auto" w:fill="auto"/>
            <w:vAlign w:val="center"/>
          </w:tcPr>
          <w:p w:rsidR="003B2DDA" w:rsidRPr="00A359A7" w:rsidRDefault="003B2DDA" w:rsidP="000250A8">
            <w:pPr>
              <w:autoSpaceDE w:val="0"/>
              <w:autoSpaceDN w:val="0"/>
              <w:adjustRightInd w:val="0"/>
              <w:jc w:val="center"/>
              <w:rPr>
                <w:b/>
                <w:sz w:val="20"/>
                <w:szCs w:val="20"/>
              </w:rPr>
            </w:pPr>
            <w:r w:rsidRPr="00A359A7">
              <w:rPr>
                <w:b/>
                <w:sz w:val="20"/>
                <w:szCs w:val="20"/>
              </w:rPr>
              <w:t>9</w:t>
            </w:r>
          </w:p>
        </w:tc>
        <w:tc>
          <w:tcPr>
            <w:tcW w:w="1135" w:type="dxa"/>
            <w:shd w:val="clear" w:color="auto" w:fill="auto"/>
            <w:vAlign w:val="center"/>
          </w:tcPr>
          <w:p w:rsidR="003B2DDA" w:rsidRPr="00A359A7" w:rsidRDefault="003B2DDA" w:rsidP="000250A8">
            <w:pPr>
              <w:jc w:val="center"/>
              <w:rPr>
                <w:b/>
                <w:sz w:val="20"/>
                <w:szCs w:val="20"/>
              </w:rPr>
            </w:pPr>
            <w:r w:rsidRPr="00A359A7">
              <w:rPr>
                <w:b/>
                <w:sz w:val="20"/>
                <w:szCs w:val="20"/>
              </w:rPr>
              <w:t>10</w:t>
            </w:r>
          </w:p>
        </w:tc>
        <w:tc>
          <w:tcPr>
            <w:tcW w:w="1414" w:type="dxa"/>
            <w:shd w:val="clear" w:color="auto" w:fill="auto"/>
            <w:vAlign w:val="center"/>
          </w:tcPr>
          <w:p w:rsidR="003B2DDA" w:rsidRPr="00A359A7" w:rsidRDefault="003B2DDA" w:rsidP="000250A8">
            <w:pPr>
              <w:jc w:val="center"/>
              <w:rPr>
                <w:b/>
                <w:sz w:val="20"/>
                <w:szCs w:val="20"/>
              </w:rPr>
            </w:pPr>
            <w:r w:rsidRPr="00A359A7">
              <w:rPr>
                <w:b/>
                <w:sz w:val="20"/>
                <w:szCs w:val="20"/>
              </w:rPr>
              <w:t>11</w:t>
            </w:r>
          </w:p>
        </w:tc>
      </w:tr>
      <w:tr w:rsidR="003B2DDA" w:rsidRPr="00A359A7" w:rsidTr="000250A8">
        <w:tc>
          <w:tcPr>
            <w:tcW w:w="675" w:type="dxa"/>
            <w:vMerge w:val="restart"/>
            <w:shd w:val="clear" w:color="auto" w:fill="auto"/>
            <w:vAlign w:val="center"/>
          </w:tcPr>
          <w:p w:rsidR="003B2DDA" w:rsidRPr="00A359A7" w:rsidRDefault="003B2DDA" w:rsidP="000250A8">
            <w:pPr>
              <w:jc w:val="center"/>
            </w:pPr>
            <w:r w:rsidRPr="00A359A7">
              <w:t>1</w:t>
            </w:r>
          </w:p>
        </w:tc>
        <w:tc>
          <w:tcPr>
            <w:tcW w:w="2835" w:type="dxa"/>
            <w:vMerge w:val="restart"/>
            <w:shd w:val="clear" w:color="auto" w:fill="auto"/>
            <w:vAlign w:val="center"/>
          </w:tcPr>
          <w:p w:rsidR="003B2DDA" w:rsidRPr="00A359A7" w:rsidRDefault="003B2DDA" w:rsidP="000250A8">
            <w:pPr>
              <w:autoSpaceDE w:val="0"/>
              <w:autoSpaceDN w:val="0"/>
              <w:adjustRightInd w:val="0"/>
              <w:jc w:val="center"/>
              <w:rPr>
                <w:b/>
              </w:rPr>
            </w:pPr>
            <w:r w:rsidRPr="00A359A7">
              <w:rPr>
                <w:b/>
              </w:rPr>
              <w:t xml:space="preserve">Всего на реализацию </w:t>
            </w:r>
          </w:p>
          <w:p w:rsidR="003B2DDA" w:rsidRPr="00A359A7" w:rsidRDefault="003B2DDA" w:rsidP="000250A8">
            <w:pPr>
              <w:autoSpaceDE w:val="0"/>
              <w:autoSpaceDN w:val="0"/>
              <w:adjustRightInd w:val="0"/>
              <w:jc w:val="center"/>
            </w:pPr>
            <w:r w:rsidRPr="00A359A7">
              <w:rPr>
                <w:b/>
              </w:rPr>
              <w:t>муниципальной программы</w:t>
            </w:r>
          </w:p>
        </w:tc>
        <w:tc>
          <w:tcPr>
            <w:tcW w:w="1134" w:type="dxa"/>
            <w:vMerge w:val="restart"/>
            <w:shd w:val="clear" w:color="auto" w:fill="auto"/>
            <w:vAlign w:val="center"/>
          </w:tcPr>
          <w:p w:rsidR="003B2DDA" w:rsidRPr="00A359A7" w:rsidRDefault="003B2DDA" w:rsidP="000250A8">
            <w:pPr>
              <w:jc w:val="center"/>
            </w:pPr>
            <w:r w:rsidRPr="00A359A7">
              <w:t>Х</w:t>
            </w:r>
          </w:p>
        </w:tc>
        <w:tc>
          <w:tcPr>
            <w:tcW w:w="1984" w:type="dxa"/>
            <w:vMerge w:val="restart"/>
            <w:shd w:val="clear" w:color="auto" w:fill="auto"/>
            <w:vAlign w:val="center"/>
          </w:tcPr>
          <w:p w:rsidR="003B2DDA" w:rsidRPr="00A359A7" w:rsidRDefault="003B2DDA" w:rsidP="000250A8">
            <w:pPr>
              <w:jc w:val="center"/>
            </w:pPr>
            <w:r w:rsidRPr="00A359A7">
              <w:t>Х</w:t>
            </w:r>
          </w:p>
        </w:tc>
        <w:tc>
          <w:tcPr>
            <w:tcW w:w="1134" w:type="dxa"/>
            <w:shd w:val="clear" w:color="auto" w:fill="auto"/>
            <w:vAlign w:val="center"/>
          </w:tcPr>
          <w:p w:rsidR="003B2DDA" w:rsidRPr="00A359A7" w:rsidRDefault="003B2DDA" w:rsidP="000250A8">
            <w:pPr>
              <w:jc w:val="center"/>
              <w:rPr>
                <w:b/>
              </w:rPr>
            </w:pPr>
            <w:r>
              <w:rPr>
                <w:b/>
              </w:rPr>
              <w:t>0,0</w:t>
            </w:r>
          </w:p>
        </w:tc>
        <w:tc>
          <w:tcPr>
            <w:tcW w:w="1135" w:type="dxa"/>
            <w:shd w:val="clear" w:color="auto" w:fill="auto"/>
            <w:vAlign w:val="center"/>
          </w:tcPr>
          <w:p w:rsidR="003B2DDA" w:rsidRPr="00A359A7" w:rsidRDefault="003B2DDA" w:rsidP="000250A8">
            <w:pPr>
              <w:jc w:val="center"/>
              <w:rPr>
                <w:b/>
              </w:rPr>
            </w:pPr>
            <w:r>
              <w:rPr>
                <w:b/>
              </w:rPr>
              <w:t>251,0</w:t>
            </w:r>
          </w:p>
        </w:tc>
        <w:tc>
          <w:tcPr>
            <w:tcW w:w="1135" w:type="dxa"/>
            <w:shd w:val="clear" w:color="auto" w:fill="auto"/>
            <w:vAlign w:val="center"/>
          </w:tcPr>
          <w:p w:rsidR="003B2DDA" w:rsidRPr="00A359A7" w:rsidRDefault="003B2DDA" w:rsidP="000250A8">
            <w:pPr>
              <w:jc w:val="center"/>
              <w:rPr>
                <w:b/>
              </w:rPr>
            </w:pPr>
            <w:r>
              <w:rPr>
                <w:b/>
              </w:rPr>
              <w:t>850,0</w:t>
            </w:r>
          </w:p>
        </w:tc>
        <w:tc>
          <w:tcPr>
            <w:tcW w:w="1134" w:type="dxa"/>
            <w:shd w:val="clear" w:color="auto" w:fill="auto"/>
            <w:vAlign w:val="center"/>
          </w:tcPr>
          <w:p w:rsidR="003B2DDA" w:rsidRPr="00A359A7" w:rsidRDefault="003B2DDA" w:rsidP="000250A8">
            <w:pPr>
              <w:jc w:val="center"/>
              <w:rPr>
                <w:b/>
              </w:rPr>
            </w:pPr>
            <w:r>
              <w:rPr>
                <w:b/>
              </w:rPr>
              <w:t>850,0</w:t>
            </w:r>
          </w:p>
        </w:tc>
        <w:tc>
          <w:tcPr>
            <w:tcW w:w="1135" w:type="dxa"/>
            <w:shd w:val="clear" w:color="auto" w:fill="auto"/>
            <w:vAlign w:val="center"/>
          </w:tcPr>
          <w:p w:rsidR="003B2DDA" w:rsidRPr="00A359A7" w:rsidRDefault="003B2DDA" w:rsidP="000250A8">
            <w:pPr>
              <w:jc w:val="center"/>
              <w:rPr>
                <w:b/>
              </w:rPr>
            </w:pPr>
            <w:r>
              <w:rPr>
                <w:b/>
              </w:rPr>
              <w:t>850,0</w:t>
            </w:r>
          </w:p>
        </w:tc>
        <w:tc>
          <w:tcPr>
            <w:tcW w:w="1135" w:type="dxa"/>
            <w:shd w:val="clear" w:color="auto" w:fill="auto"/>
            <w:vAlign w:val="center"/>
          </w:tcPr>
          <w:p w:rsidR="003B2DDA" w:rsidRPr="00A359A7" w:rsidRDefault="003B2DDA" w:rsidP="000250A8">
            <w:pPr>
              <w:jc w:val="center"/>
              <w:rPr>
                <w:b/>
              </w:rPr>
            </w:pPr>
            <w:r>
              <w:rPr>
                <w:b/>
              </w:rPr>
              <w:t>2801,0</w:t>
            </w:r>
          </w:p>
        </w:tc>
        <w:tc>
          <w:tcPr>
            <w:tcW w:w="1414" w:type="dxa"/>
            <w:shd w:val="clear" w:color="auto" w:fill="auto"/>
            <w:vAlign w:val="center"/>
          </w:tcPr>
          <w:p w:rsidR="003B2DDA" w:rsidRPr="00A359A7" w:rsidRDefault="003B2DDA" w:rsidP="000250A8">
            <w:pPr>
              <w:jc w:val="center"/>
              <w:rPr>
                <w:b/>
              </w:rPr>
            </w:pPr>
            <w:r w:rsidRPr="00A359A7">
              <w:rPr>
                <w:b/>
              </w:rPr>
              <w:t>Всего,</w:t>
            </w:r>
          </w:p>
          <w:p w:rsidR="003B2DDA" w:rsidRPr="00A359A7" w:rsidRDefault="003B2DDA" w:rsidP="000250A8">
            <w:pPr>
              <w:jc w:val="center"/>
              <w:rPr>
                <w:b/>
              </w:rPr>
            </w:pPr>
            <w:r w:rsidRPr="00A359A7">
              <w:rPr>
                <w:b/>
              </w:rPr>
              <w:t>в т.ч.</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vAlign w:val="center"/>
          </w:tcPr>
          <w:p w:rsidR="003B2DDA" w:rsidRPr="00A359A7" w:rsidRDefault="003B2DDA" w:rsidP="000250A8">
            <w:pPr>
              <w:jc w:val="center"/>
            </w:pPr>
            <w:r w:rsidRPr="00A359A7">
              <w:t>федеральный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vAlign w:val="center"/>
          </w:tcPr>
          <w:p w:rsidR="003B2DDA" w:rsidRPr="00A359A7" w:rsidRDefault="003B2DDA" w:rsidP="000250A8">
            <w:pPr>
              <w:jc w:val="center"/>
            </w:pPr>
            <w:r w:rsidRPr="00A359A7">
              <w:t>краевой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251,0</w:t>
            </w:r>
          </w:p>
        </w:tc>
        <w:tc>
          <w:tcPr>
            <w:tcW w:w="1135" w:type="dxa"/>
            <w:shd w:val="clear" w:color="auto" w:fill="auto"/>
            <w:vAlign w:val="center"/>
          </w:tcPr>
          <w:p w:rsidR="003B2DDA" w:rsidRPr="00A359A7" w:rsidRDefault="003B2DDA" w:rsidP="000250A8">
            <w:pPr>
              <w:jc w:val="center"/>
            </w:pPr>
            <w:r>
              <w:t>850,0</w:t>
            </w:r>
          </w:p>
        </w:tc>
        <w:tc>
          <w:tcPr>
            <w:tcW w:w="1134" w:type="dxa"/>
            <w:shd w:val="clear" w:color="auto" w:fill="auto"/>
            <w:vAlign w:val="center"/>
          </w:tcPr>
          <w:p w:rsidR="003B2DDA" w:rsidRPr="00A359A7" w:rsidRDefault="003B2DDA" w:rsidP="000250A8">
            <w:pPr>
              <w:jc w:val="center"/>
            </w:pPr>
            <w:r>
              <w:t>850,0</w:t>
            </w:r>
          </w:p>
        </w:tc>
        <w:tc>
          <w:tcPr>
            <w:tcW w:w="1135" w:type="dxa"/>
            <w:shd w:val="clear" w:color="auto" w:fill="auto"/>
            <w:vAlign w:val="center"/>
          </w:tcPr>
          <w:p w:rsidR="003B2DDA" w:rsidRPr="00A359A7" w:rsidRDefault="003B2DDA" w:rsidP="000250A8">
            <w:pPr>
              <w:jc w:val="center"/>
            </w:pPr>
            <w:r>
              <w:t>850,0</w:t>
            </w:r>
          </w:p>
        </w:tc>
        <w:tc>
          <w:tcPr>
            <w:tcW w:w="1135" w:type="dxa"/>
            <w:shd w:val="clear" w:color="auto" w:fill="auto"/>
            <w:vAlign w:val="center"/>
          </w:tcPr>
          <w:p w:rsidR="003B2DDA" w:rsidRPr="00A359A7" w:rsidRDefault="003B2DDA" w:rsidP="000250A8">
            <w:pPr>
              <w:jc w:val="center"/>
              <w:rPr>
                <w:b/>
              </w:rPr>
            </w:pPr>
            <w:r>
              <w:rPr>
                <w:b/>
              </w:rPr>
              <w:t>2801,0</w:t>
            </w:r>
          </w:p>
        </w:tc>
        <w:tc>
          <w:tcPr>
            <w:tcW w:w="1414" w:type="dxa"/>
            <w:shd w:val="clear" w:color="auto" w:fill="auto"/>
            <w:vAlign w:val="center"/>
          </w:tcPr>
          <w:p w:rsidR="003B2DDA" w:rsidRPr="00A359A7" w:rsidRDefault="003B2DDA" w:rsidP="000250A8">
            <w:pPr>
              <w:jc w:val="center"/>
            </w:pPr>
            <w:r w:rsidRPr="00A359A7">
              <w:t>местный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vAlign w:val="center"/>
          </w:tcPr>
          <w:p w:rsidR="003B2DDA" w:rsidRPr="00A359A7" w:rsidRDefault="003B2DDA" w:rsidP="000250A8">
            <w:pPr>
              <w:jc w:val="center"/>
            </w:pPr>
            <w:r w:rsidRPr="00A359A7">
              <w:t>внебюджетные источники</w:t>
            </w:r>
          </w:p>
        </w:tc>
      </w:tr>
      <w:tr w:rsidR="003B2DDA" w:rsidRPr="00A359A7" w:rsidTr="000250A8">
        <w:tc>
          <w:tcPr>
            <w:tcW w:w="675" w:type="dxa"/>
            <w:vMerge w:val="restart"/>
            <w:shd w:val="clear" w:color="auto" w:fill="auto"/>
            <w:vAlign w:val="center"/>
          </w:tcPr>
          <w:p w:rsidR="003B2DDA" w:rsidRPr="00A359A7" w:rsidRDefault="003B2DDA" w:rsidP="000250A8">
            <w:pPr>
              <w:jc w:val="center"/>
            </w:pPr>
            <w:r>
              <w:t>2</w:t>
            </w:r>
          </w:p>
        </w:tc>
        <w:tc>
          <w:tcPr>
            <w:tcW w:w="2835" w:type="dxa"/>
            <w:vMerge w:val="restart"/>
            <w:shd w:val="clear" w:color="auto" w:fill="auto"/>
            <w:vAlign w:val="center"/>
          </w:tcPr>
          <w:p w:rsidR="003B2DDA" w:rsidRPr="009C3752" w:rsidRDefault="003B2DDA" w:rsidP="000250A8">
            <w:pPr>
              <w:autoSpaceDE w:val="0"/>
              <w:autoSpaceDN w:val="0"/>
              <w:adjustRightInd w:val="0"/>
              <w:jc w:val="center"/>
              <w:rPr>
                <w:b/>
              </w:rPr>
            </w:pPr>
            <w:r w:rsidRPr="009C3752">
              <w:rPr>
                <w:b/>
              </w:rPr>
              <w:t>Цель</w:t>
            </w:r>
            <w:r>
              <w:rPr>
                <w:b/>
              </w:rPr>
              <w:t xml:space="preserve"> </w:t>
            </w:r>
            <w:r w:rsidRPr="009C3752">
              <w:rPr>
                <w:b/>
              </w:rPr>
              <w:t>1</w:t>
            </w:r>
          </w:p>
          <w:p w:rsidR="003B2DDA" w:rsidRPr="00A359A7" w:rsidRDefault="003B2DDA" w:rsidP="000250A8">
            <w:pPr>
              <w:autoSpaceDE w:val="0"/>
              <w:autoSpaceDN w:val="0"/>
              <w:adjustRightInd w:val="0"/>
              <w:jc w:val="center"/>
            </w:pPr>
            <w:r w:rsidRPr="000E441E">
              <w:rPr>
                <w:sz w:val="26"/>
                <w:szCs w:val="26"/>
              </w:rPr>
              <w:t xml:space="preserve">Энергосбережение и повышение энергетической эффективности в </w:t>
            </w:r>
            <w:r w:rsidRPr="000E441E">
              <w:rPr>
                <w:sz w:val="26"/>
                <w:szCs w:val="26"/>
              </w:rPr>
              <w:lastRenderedPageBreak/>
              <w:t>различных отраслях  на территории Заринского района</w:t>
            </w:r>
          </w:p>
        </w:tc>
        <w:tc>
          <w:tcPr>
            <w:tcW w:w="1134" w:type="dxa"/>
            <w:vMerge w:val="restart"/>
            <w:shd w:val="clear" w:color="auto" w:fill="auto"/>
            <w:vAlign w:val="center"/>
          </w:tcPr>
          <w:p w:rsidR="003B2DDA" w:rsidRPr="00A359A7" w:rsidRDefault="003B2DDA" w:rsidP="000250A8">
            <w:pPr>
              <w:jc w:val="center"/>
            </w:pPr>
            <w:r>
              <w:lastRenderedPageBreak/>
              <w:t>2021 - 2025</w:t>
            </w:r>
          </w:p>
        </w:tc>
        <w:tc>
          <w:tcPr>
            <w:tcW w:w="1984" w:type="dxa"/>
            <w:vMerge w:val="restart"/>
            <w:shd w:val="clear" w:color="auto" w:fill="auto"/>
            <w:vAlign w:val="center"/>
          </w:tcPr>
          <w:p w:rsidR="003B2DDA" w:rsidRPr="00A359A7" w:rsidRDefault="003B2DDA" w:rsidP="000250A8">
            <w:pPr>
              <w:jc w:val="center"/>
            </w:pPr>
            <w:r w:rsidRPr="00A359A7">
              <w:t>Х</w:t>
            </w:r>
          </w:p>
        </w:tc>
        <w:tc>
          <w:tcPr>
            <w:tcW w:w="1134" w:type="dxa"/>
            <w:shd w:val="clear" w:color="auto" w:fill="auto"/>
            <w:vAlign w:val="center"/>
          </w:tcPr>
          <w:p w:rsidR="003B2DDA" w:rsidRPr="00A359A7" w:rsidRDefault="003B2DDA" w:rsidP="000250A8">
            <w:pPr>
              <w:jc w:val="center"/>
              <w:rPr>
                <w:b/>
              </w:rPr>
            </w:pPr>
            <w:r>
              <w:rPr>
                <w:b/>
              </w:rPr>
              <w:t>0,0</w:t>
            </w:r>
          </w:p>
        </w:tc>
        <w:tc>
          <w:tcPr>
            <w:tcW w:w="1135" w:type="dxa"/>
            <w:shd w:val="clear" w:color="auto" w:fill="auto"/>
            <w:vAlign w:val="center"/>
          </w:tcPr>
          <w:p w:rsidR="003B2DDA" w:rsidRPr="00A359A7" w:rsidRDefault="003B2DDA" w:rsidP="000250A8">
            <w:pPr>
              <w:jc w:val="center"/>
              <w:rPr>
                <w:b/>
              </w:rPr>
            </w:pPr>
            <w:r>
              <w:rPr>
                <w:b/>
              </w:rPr>
              <w:t>251,0</w:t>
            </w:r>
          </w:p>
        </w:tc>
        <w:tc>
          <w:tcPr>
            <w:tcW w:w="1135" w:type="dxa"/>
            <w:shd w:val="clear" w:color="auto" w:fill="auto"/>
            <w:vAlign w:val="center"/>
          </w:tcPr>
          <w:p w:rsidR="003B2DDA" w:rsidRPr="00A359A7" w:rsidRDefault="003B2DDA" w:rsidP="000250A8">
            <w:pPr>
              <w:jc w:val="center"/>
              <w:rPr>
                <w:b/>
              </w:rPr>
            </w:pPr>
            <w:r>
              <w:rPr>
                <w:b/>
              </w:rPr>
              <w:t>850,0</w:t>
            </w:r>
          </w:p>
        </w:tc>
        <w:tc>
          <w:tcPr>
            <w:tcW w:w="1134" w:type="dxa"/>
            <w:shd w:val="clear" w:color="auto" w:fill="auto"/>
            <w:vAlign w:val="center"/>
          </w:tcPr>
          <w:p w:rsidR="003B2DDA" w:rsidRPr="00A359A7" w:rsidRDefault="003B2DDA" w:rsidP="000250A8">
            <w:pPr>
              <w:jc w:val="center"/>
              <w:rPr>
                <w:b/>
              </w:rPr>
            </w:pPr>
            <w:r>
              <w:rPr>
                <w:b/>
              </w:rPr>
              <w:t>850,0</w:t>
            </w:r>
          </w:p>
        </w:tc>
        <w:tc>
          <w:tcPr>
            <w:tcW w:w="1135" w:type="dxa"/>
            <w:shd w:val="clear" w:color="auto" w:fill="auto"/>
            <w:vAlign w:val="center"/>
          </w:tcPr>
          <w:p w:rsidR="003B2DDA" w:rsidRPr="00A359A7" w:rsidRDefault="003B2DDA" w:rsidP="000250A8">
            <w:pPr>
              <w:jc w:val="center"/>
              <w:rPr>
                <w:b/>
              </w:rPr>
            </w:pPr>
            <w:r>
              <w:rPr>
                <w:b/>
              </w:rPr>
              <w:t>850,0</w:t>
            </w:r>
          </w:p>
        </w:tc>
        <w:tc>
          <w:tcPr>
            <w:tcW w:w="1135" w:type="dxa"/>
            <w:shd w:val="clear" w:color="auto" w:fill="auto"/>
            <w:vAlign w:val="center"/>
          </w:tcPr>
          <w:p w:rsidR="003B2DDA" w:rsidRPr="00A359A7" w:rsidRDefault="003B2DDA" w:rsidP="000250A8">
            <w:pPr>
              <w:jc w:val="center"/>
              <w:rPr>
                <w:b/>
              </w:rPr>
            </w:pPr>
            <w:r>
              <w:rPr>
                <w:b/>
              </w:rPr>
              <w:t>2801,0</w:t>
            </w:r>
          </w:p>
        </w:tc>
        <w:tc>
          <w:tcPr>
            <w:tcW w:w="1414" w:type="dxa"/>
            <w:shd w:val="clear" w:color="auto" w:fill="auto"/>
            <w:vAlign w:val="center"/>
          </w:tcPr>
          <w:p w:rsidR="003B2DDA" w:rsidRDefault="003B2DDA" w:rsidP="000250A8">
            <w:pPr>
              <w:jc w:val="center"/>
              <w:rPr>
                <w:b/>
              </w:rPr>
            </w:pPr>
            <w:r w:rsidRPr="00A359A7">
              <w:rPr>
                <w:b/>
              </w:rPr>
              <w:t>Всего,</w:t>
            </w:r>
          </w:p>
          <w:p w:rsidR="003B2DDA" w:rsidRPr="00A359A7" w:rsidRDefault="003B2DDA" w:rsidP="000250A8">
            <w:pPr>
              <w:jc w:val="center"/>
              <w:rPr>
                <w:b/>
              </w:rPr>
            </w:pPr>
            <w:r w:rsidRPr="00A359A7">
              <w:rPr>
                <w:b/>
              </w:rPr>
              <w:t xml:space="preserve"> в т.ч.</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vAlign w:val="center"/>
          </w:tcPr>
          <w:p w:rsidR="003B2DDA" w:rsidRPr="00A359A7" w:rsidRDefault="003B2DDA" w:rsidP="000250A8">
            <w:pPr>
              <w:jc w:val="center"/>
            </w:pPr>
            <w:r w:rsidRPr="00A359A7">
              <w:t>федеральный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vAlign w:val="center"/>
          </w:tcPr>
          <w:p w:rsidR="003B2DDA" w:rsidRPr="00A359A7" w:rsidRDefault="003B2DDA" w:rsidP="000250A8">
            <w:pPr>
              <w:jc w:val="center"/>
            </w:pPr>
            <w:r w:rsidRPr="00A359A7">
              <w:t>краевой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251,0</w:t>
            </w:r>
          </w:p>
        </w:tc>
        <w:tc>
          <w:tcPr>
            <w:tcW w:w="1135" w:type="dxa"/>
            <w:shd w:val="clear" w:color="auto" w:fill="auto"/>
            <w:vAlign w:val="center"/>
          </w:tcPr>
          <w:p w:rsidR="003B2DDA" w:rsidRPr="00A359A7" w:rsidRDefault="003B2DDA" w:rsidP="000250A8">
            <w:pPr>
              <w:jc w:val="center"/>
            </w:pPr>
            <w:r>
              <w:t>850,0</w:t>
            </w:r>
          </w:p>
        </w:tc>
        <w:tc>
          <w:tcPr>
            <w:tcW w:w="1134" w:type="dxa"/>
            <w:shd w:val="clear" w:color="auto" w:fill="auto"/>
            <w:vAlign w:val="center"/>
          </w:tcPr>
          <w:p w:rsidR="003B2DDA" w:rsidRPr="00A359A7" w:rsidRDefault="003B2DDA" w:rsidP="000250A8">
            <w:pPr>
              <w:jc w:val="center"/>
            </w:pPr>
            <w:r>
              <w:t>850,0</w:t>
            </w:r>
          </w:p>
        </w:tc>
        <w:tc>
          <w:tcPr>
            <w:tcW w:w="1135" w:type="dxa"/>
            <w:shd w:val="clear" w:color="auto" w:fill="auto"/>
            <w:vAlign w:val="center"/>
          </w:tcPr>
          <w:p w:rsidR="003B2DDA" w:rsidRPr="00A359A7" w:rsidRDefault="003B2DDA" w:rsidP="000250A8">
            <w:pPr>
              <w:jc w:val="center"/>
            </w:pPr>
            <w:r>
              <w:t>850,0</w:t>
            </w:r>
          </w:p>
        </w:tc>
        <w:tc>
          <w:tcPr>
            <w:tcW w:w="1135" w:type="dxa"/>
            <w:shd w:val="clear" w:color="auto" w:fill="auto"/>
            <w:vAlign w:val="center"/>
          </w:tcPr>
          <w:p w:rsidR="003B2DDA" w:rsidRPr="00A359A7" w:rsidRDefault="003B2DDA" w:rsidP="000250A8">
            <w:pPr>
              <w:jc w:val="center"/>
              <w:rPr>
                <w:b/>
              </w:rPr>
            </w:pPr>
            <w:r>
              <w:rPr>
                <w:b/>
              </w:rPr>
              <w:t>2801,0</w:t>
            </w:r>
          </w:p>
        </w:tc>
        <w:tc>
          <w:tcPr>
            <w:tcW w:w="1414" w:type="dxa"/>
            <w:shd w:val="clear" w:color="auto" w:fill="auto"/>
            <w:vAlign w:val="center"/>
          </w:tcPr>
          <w:p w:rsidR="003B2DDA" w:rsidRPr="00A359A7" w:rsidRDefault="003B2DDA" w:rsidP="000250A8">
            <w:pPr>
              <w:jc w:val="center"/>
            </w:pPr>
            <w:r w:rsidRPr="00A359A7">
              <w:t>местный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vAlign w:val="center"/>
          </w:tcPr>
          <w:p w:rsidR="003B2DDA" w:rsidRPr="00A359A7" w:rsidRDefault="003B2DDA" w:rsidP="000250A8">
            <w:pPr>
              <w:jc w:val="center"/>
            </w:pPr>
            <w:r w:rsidRPr="00A359A7">
              <w:t>внебюджетные источники</w:t>
            </w:r>
          </w:p>
        </w:tc>
      </w:tr>
      <w:tr w:rsidR="003B2DDA" w:rsidRPr="00A359A7" w:rsidTr="000250A8">
        <w:tc>
          <w:tcPr>
            <w:tcW w:w="675" w:type="dxa"/>
            <w:vMerge w:val="restart"/>
            <w:shd w:val="clear" w:color="auto" w:fill="auto"/>
            <w:vAlign w:val="center"/>
          </w:tcPr>
          <w:p w:rsidR="003B2DDA" w:rsidRPr="00A359A7" w:rsidRDefault="003B2DDA" w:rsidP="000250A8">
            <w:pPr>
              <w:jc w:val="center"/>
            </w:pPr>
            <w:r>
              <w:t>3</w:t>
            </w:r>
          </w:p>
        </w:tc>
        <w:tc>
          <w:tcPr>
            <w:tcW w:w="2835" w:type="dxa"/>
            <w:vMerge w:val="restart"/>
            <w:shd w:val="clear" w:color="auto" w:fill="auto"/>
            <w:vAlign w:val="center"/>
          </w:tcPr>
          <w:p w:rsidR="003B2DDA" w:rsidRPr="00D54DF5" w:rsidRDefault="003B2DDA" w:rsidP="000250A8">
            <w:pPr>
              <w:autoSpaceDE w:val="0"/>
              <w:autoSpaceDN w:val="0"/>
              <w:adjustRightInd w:val="0"/>
              <w:jc w:val="center"/>
              <w:rPr>
                <w:b/>
              </w:rPr>
            </w:pPr>
            <w:r w:rsidRPr="00D54DF5">
              <w:rPr>
                <w:b/>
              </w:rPr>
              <w:t>Задача 1.1</w:t>
            </w:r>
          </w:p>
          <w:p w:rsidR="003B2DDA" w:rsidRPr="00A359A7" w:rsidRDefault="003B2DDA" w:rsidP="000250A8">
            <w:pPr>
              <w:autoSpaceDE w:val="0"/>
              <w:autoSpaceDN w:val="0"/>
              <w:adjustRightInd w:val="0"/>
              <w:jc w:val="center"/>
            </w:pPr>
            <w:r>
              <w:t>П</w:t>
            </w:r>
            <w:r w:rsidRPr="000E441E">
              <w:rPr>
                <w:sz w:val="26"/>
                <w:szCs w:val="26"/>
              </w:rPr>
              <w:t>овышение энергетической эффективности путем выполнения мероприятий по энергосбережению в системах коммунальной инфраструктуры</w:t>
            </w:r>
          </w:p>
        </w:tc>
        <w:tc>
          <w:tcPr>
            <w:tcW w:w="1134" w:type="dxa"/>
            <w:vMerge w:val="restart"/>
            <w:shd w:val="clear" w:color="auto" w:fill="auto"/>
            <w:vAlign w:val="center"/>
          </w:tcPr>
          <w:p w:rsidR="003B2DDA" w:rsidRPr="00A359A7" w:rsidRDefault="003B2DDA" w:rsidP="000250A8">
            <w:pPr>
              <w:jc w:val="center"/>
            </w:pPr>
            <w:r>
              <w:t>2021 - 2025</w:t>
            </w:r>
          </w:p>
        </w:tc>
        <w:tc>
          <w:tcPr>
            <w:tcW w:w="1984" w:type="dxa"/>
            <w:vMerge w:val="restart"/>
            <w:shd w:val="clear" w:color="auto" w:fill="auto"/>
            <w:vAlign w:val="center"/>
          </w:tcPr>
          <w:p w:rsidR="003B2DDA" w:rsidRPr="00A359A7" w:rsidRDefault="003B2DDA" w:rsidP="000250A8">
            <w:pPr>
              <w:jc w:val="center"/>
            </w:pPr>
            <w:r w:rsidRPr="00A359A7">
              <w:t>Х</w:t>
            </w:r>
          </w:p>
        </w:tc>
        <w:tc>
          <w:tcPr>
            <w:tcW w:w="1134" w:type="dxa"/>
            <w:shd w:val="clear" w:color="auto" w:fill="auto"/>
            <w:vAlign w:val="center"/>
          </w:tcPr>
          <w:p w:rsidR="003B2DDA" w:rsidRPr="00A359A7" w:rsidRDefault="003B2DDA" w:rsidP="000250A8">
            <w:pPr>
              <w:jc w:val="center"/>
              <w:rPr>
                <w:b/>
              </w:rPr>
            </w:pPr>
            <w:r>
              <w:rPr>
                <w:b/>
              </w:rPr>
              <w:t>0,0</w:t>
            </w:r>
          </w:p>
        </w:tc>
        <w:tc>
          <w:tcPr>
            <w:tcW w:w="1135" w:type="dxa"/>
            <w:shd w:val="clear" w:color="auto" w:fill="auto"/>
            <w:vAlign w:val="center"/>
          </w:tcPr>
          <w:p w:rsidR="003B2DDA" w:rsidRPr="00A359A7" w:rsidRDefault="003B2DDA" w:rsidP="000250A8">
            <w:pPr>
              <w:jc w:val="center"/>
              <w:rPr>
                <w:b/>
              </w:rPr>
            </w:pPr>
            <w:r>
              <w:rPr>
                <w:b/>
              </w:rPr>
              <w:t>0,0</w:t>
            </w:r>
          </w:p>
        </w:tc>
        <w:tc>
          <w:tcPr>
            <w:tcW w:w="1135" w:type="dxa"/>
            <w:shd w:val="clear" w:color="auto" w:fill="auto"/>
            <w:vAlign w:val="center"/>
          </w:tcPr>
          <w:p w:rsidR="003B2DDA" w:rsidRPr="00A359A7" w:rsidRDefault="003B2DDA" w:rsidP="000250A8">
            <w:pPr>
              <w:jc w:val="center"/>
              <w:rPr>
                <w:b/>
              </w:rPr>
            </w:pPr>
            <w:r>
              <w:rPr>
                <w:b/>
              </w:rPr>
              <w:t>400,0</w:t>
            </w:r>
          </w:p>
        </w:tc>
        <w:tc>
          <w:tcPr>
            <w:tcW w:w="1134" w:type="dxa"/>
            <w:shd w:val="clear" w:color="auto" w:fill="auto"/>
            <w:vAlign w:val="center"/>
          </w:tcPr>
          <w:p w:rsidR="003B2DDA" w:rsidRPr="00A359A7" w:rsidRDefault="003B2DDA" w:rsidP="000250A8">
            <w:pPr>
              <w:jc w:val="center"/>
              <w:rPr>
                <w:b/>
              </w:rPr>
            </w:pPr>
            <w:r>
              <w:rPr>
                <w:b/>
              </w:rPr>
              <w:t>400,0</w:t>
            </w:r>
          </w:p>
        </w:tc>
        <w:tc>
          <w:tcPr>
            <w:tcW w:w="1135" w:type="dxa"/>
            <w:shd w:val="clear" w:color="auto" w:fill="auto"/>
            <w:vAlign w:val="center"/>
          </w:tcPr>
          <w:p w:rsidR="003B2DDA" w:rsidRPr="00A359A7" w:rsidRDefault="003B2DDA" w:rsidP="000250A8">
            <w:pPr>
              <w:jc w:val="center"/>
              <w:rPr>
                <w:b/>
              </w:rPr>
            </w:pPr>
            <w:r>
              <w:rPr>
                <w:b/>
              </w:rPr>
              <w:t>400,0</w:t>
            </w:r>
          </w:p>
        </w:tc>
        <w:tc>
          <w:tcPr>
            <w:tcW w:w="1135" w:type="dxa"/>
            <w:shd w:val="clear" w:color="auto" w:fill="auto"/>
            <w:vAlign w:val="center"/>
          </w:tcPr>
          <w:p w:rsidR="003B2DDA" w:rsidRPr="00A359A7" w:rsidRDefault="003B2DDA" w:rsidP="000250A8">
            <w:pPr>
              <w:jc w:val="center"/>
              <w:rPr>
                <w:b/>
              </w:rPr>
            </w:pPr>
            <w:r>
              <w:rPr>
                <w:b/>
              </w:rPr>
              <w:t>1200,0</w:t>
            </w:r>
          </w:p>
        </w:tc>
        <w:tc>
          <w:tcPr>
            <w:tcW w:w="1414" w:type="dxa"/>
            <w:shd w:val="clear" w:color="auto" w:fill="auto"/>
            <w:vAlign w:val="center"/>
          </w:tcPr>
          <w:p w:rsidR="003B2DDA" w:rsidRDefault="003B2DDA" w:rsidP="000250A8">
            <w:pPr>
              <w:jc w:val="center"/>
              <w:rPr>
                <w:b/>
              </w:rPr>
            </w:pPr>
            <w:r w:rsidRPr="00A359A7">
              <w:rPr>
                <w:b/>
              </w:rPr>
              <w:t>Всего,</w:t>
            </w:r>
          </w:p>
          <w:p w:rsidR="003B2DDA" w:rsidRPr="00A359A7" w:rsidRDefault="003B2DDA" w:rsidP="000250A8">
            <w:pPr>
              <w:jc w:val="center"/>
              <w:rPr>
                <w:b/>
              </w:rPr>
            </w:pPr>
            <w:r w:rsidRPr="00A359A7">
              <w:rPr>
                <w:b/>
              </w:rPr>
              <w:t xml:space="preserve"> в т.ч.</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vAlign w:val="center"/>
          </w:tcPr>
          <w:p w:rsidR="003B2DDA" w:rsidRPr="00A359A7" w:rsidRDefault="003B2DDA" w:rsidP="000250A8">
            <w:pPr>
              <w:jc w:val="center"/>
            </w:pPr>
            <w:r w:rsidRPr="00A359A7">
              <w:t>федеральный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vAlign w:val="center"/>
          </w:tcPr>
          <w:p w:rsidR="003B2DDA" w:rsidRPr="00A359A7" w:rsidRDefault="003B2DDA" w:rsidP="000250A8">
            <w:pPr>
              <w:jc w:val="center"/>
            </w:pPr>
            <w:r w:rsidRPr="00A359A7">
              <w:t>краевой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400,0</w:t>
            </w:r>
          </w:p>
        </w:tc>
        <w:tc>
          <w:tcPr>
            <w:tcW w:w="1134" w:type="dxa"/>
            <w:shd w:val="clear" w:color="auto" w:fill="auto"/>
            <w:vAlign w:val="center"/>
          </w:tcPr>
          <w:p w:rsidR="003B2DDA" w:rsidRPr="00A359A7" w:rsidRDefault="003B2DDA" w:rsidP="000250A8">
            <w:pPr>
              <w:jc w:val="center"/>
            </w:pPr>
            <w:r>
              <w:t>400,0</w:t>
            </w:r>
          </w:p>
        </w:tc>
        <w:tc>
          <w:tcPr>
            <w:tcW w:w="1135" w:type="dxa"/>
            <w:shd w:val="clear" w:color="auto" w:fill="auto"/>
            <w:vAlign w:val="center"/>
          </w:tcPr>
          <w:p w:rsidR="003B2DDA" w:rsidRPr="00A359A7" w:rsidRDefault="003B2DDA" w:rsidP="000250A8">
            <w:pPr>
              <w:jc w:val="center"/>
            </w:pPr>
            <w:r>
              <w:t>400,0</w:t>
            </w:r>
          </w:p>
        </w:tc>
        <w:tc>
          <w:tcPr>
            <w:tcW w:w="1135" w:type="dxa"/>
            <w:shd w:val="clear" w:color="auto" w:fill="auto"/>
            <w:vAlign w:val="center"/>
          </w:tcPr>
          <w:p w:rsidR="003B2DDA" w:rsidRPr="00A359A7" w:rsidRDefault="003B2DDA" w:rsidP="000250A8">
            <w:pPr>
              <w:jc w:val="center"/>
              <w:rPr>
                <w:b/>
              </w:rPr>
            </w:pPr>
            <w:r>
              <w:rPr>
                <w:b/>
              </w:rPr>
              <w:t>1200,0</w:t>
            </w:r>
          </w:p>
        </w:tc>
        <w:tc>
          <w:tcPr>
            <w:tcW w:w="1414" w:type="dxa"/>
            <w:shd w:val="clear" w:color="auto" w:fill="auto"/>
            <w:vAlign w:val="center"/>
          </w:tcPr>
          <w:p w:rsidR="003B2DDA" w:rsidRPr="00A359A7" w:rsidRDefault="003B2DDA" w:rsidP="000250A8">
            <w:pPr>
              <w:jc w:val="center"/>
            </w:pPr>
            <w:r w:rsidRPr="00A359A7">
              <w:t>местный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vAlign w:val="center"/>
          </w:tcPr>
          <w:p w:rsidR="003B2DDA" w:rsidRPr="00A359A7" w:rsidRDefault="003B2DDA" w:rsidP="000250A8">
            <w:pPr>
              <w:jc w:val="center"/>
            </w:pPr>
            <w:r w:rsidRPr="00A359A7">
              <w:t>внебюджетные источники</w:t>
            </w:r>
          </w:p>
        </w:tc>
      </w:tr>
      <w:tr w:rsidR="003B2DDA" w:rsidRPr="00A359A7" w:rsidTr="000250A8">
        <w:tc>
          <w:tcPr>
            <w:tcW w:w="675" w:type="dxa"/>
            <w:vMerge w:val="restart"/>
            <w:shd w:val="clear" w:color="auto" w:fill="auto"/>
            <w:vAlign w:val="center"/>
          </w:tcPr>
          <w:p w:rsidR="003B2DDA" w:rsidRPr="00A359A7" w:rsidRDefault="003B2DDA" w:rsidP="000250A8">
            <w:pPr>
              <w:jc w:val="center"/>
            </w:pPr>
            <w:r>
              <w:t>5</w:t>
            </w:r>
          </w:p>
        </w:tc>
        <w:tc>
          <w:tcPr>
            <w:tcW w:w="2835" w:type="dxa"/>
            <w:vMerge w:val="restart"/>
            <w:shd w:val="clear" w:color="auto" w:fill="auto"/>
            <w:vAlign w:val="center"/>
          </w:tcPr>
          <w:p w:rsidR="003B2DDA" w:rsidRPr="0081234F" w:rsidRDefault="003B2DDA" w:rsidP="000250A8">
            <w:pPr>
              <w:autoSpaceDE w:val="0"/>
              <w:autoSpaceDN w:val="0"/>
              <w:adjustRightInd w:val="0"/>
              <w:jc w:val="center"/>
              <w:rPr>
                <w:b/>
              </w:rPr>
            </w:pPr>
            <w:r>
              <w:rPr>
                <w:b/>
              </w:rPr>
              <w:t>Мероприятие 1.1.1</w:t>
            </w:r>
          </w:p>
          <w:p w:rsidR="003B2DDA" w:rsidRPr="00A359A7" w:rsidRDefault="003B2DDA" w:rsidP="000250A8">
            <w:pPr>
              <w:autoSpaceDE w:val="0"/>
              <w:autoSpaceDN w:val="0"/>
              <w:adjustRightInd w:val="0"/>
              <w:jc w:val="center"/>
            </w:pPr>
            <w:r w:rsidRPr="00E74A8D">
              <w:t>Модернизация и капитальный ремонт котлов в котельных, обслуживающих жилой фонд с установкой высокопроизводительного котельного оборудования</w:t>
            </w:r>
          </w:p>
        </w:tc>
        <w:tc>
          <w:tcPr>
            <w:tcW w:w="1134" w:type="dxa"/>
            <w:vMerge w:val="restart"/>
            <w:shd w:val="clear" w:color="auto" w:fill="auto"/>
            <w:vAlign w:val="center"/>
          </w:tcPr>
          <w:p w:rsidR="003B2DDA" w:rsidRPr="00A359A7" w:rsidRDefault="003B2DDA" w:rsidP="000250A8">
            <w:pPr>
              <w:jc w:val="center"/>
            </w:pPr>
            <w:r>
              <w:t>2021 - 2025</w:t>
            </w:r>
          </w:p>
        </w:tc>
        <w:tc>
          <w:tcPr>
            <w:tcW w:w="1984" w:type="dxa"/>
            <w:vMerge w:val="restart"/>
            <w:shd w:val="clear" w:color="auto" w:fill="auto"/>
            <w:vAlign w:val="center"/>
          </w:tcPr>
          <w:p w:rsidR="003B2DDA" w:rsidRPr="00A359A7" w:rsidRDefault="003B2DDA" w:rsidP="000250A8">
            <w:pPr>
              <w:jc w:val="center"/>
            </w:pPr>
            <w:r>
              <w:t>Комитет строительства и жилищно-коммунального хозяйства Администрации</w:t>
            </w:r>
            <w:r w:rsidRPr="0081234F">
              <w:t xml:space="preserve"> Заринского р</w:t>
            </w:r>
            <w:r>
              <w:t>айона, администрации сельсоветов, МУП «Тепло»</w:t>
            </w:r>
          </w:p>
        </w:tc>
        <w:tc>
          <w:tcPr>
            <w:tcW w:w="1134" w:type="dxa"/>
            <w:shd w:val="clear" w:color="auto" w:fill="auto"/>
            <w:vAlign w:val="center"/>
          </w:tcPr>
          <w:p w:rsidR="003B2DDA" w:rsidRPr="00A359A7" w:rsidRDefault="003B2DDA" w:rsidP="000250A8">
            <w:pPr>
              <w:jc w:val="center"/>
              <w:rPr>
                <w:b/>
              </w:rPr>
            </w:pPr>
            <w:r>
              <w:rPr>
                <w:b/>
              </w:rPr>
              <w:t>0</w:t>
            </w:r>
            <w:r w:rsidRPr="0081234F">
              <w:rPr>
                <w:b/>
              </w:rPr>
              <w:t>,0</w:t>
            </w:r>
          </w:p>
        </w:tc>
        <w:tc>
          <w:tcPr>
            <w:tcW w:w="1135" w:type="dxa"/>
            <w:shd w:val="clear" w:color="auto" w:fill="auto"/>
            <w:vAlign w:val="center"/>
          </w:tcPr>
          <w:p w:rsidR="003B2DDA" w:rsidRPr="00A359A7" w:rsidRDefault="003B2DDA" w:rsidP="000250A8">
            <w:pPr>
              <w:jc w:val="center"/>
              <w:rPr>
                <w:b/>
              </w:rPr>
            </w:pPr>
            <w:r>
              <w:rPr>
                <w:b/>
              </w:rPr>
              <w:t>00</w:t>
            </w:r>
            <w:r w:rsidRPr="0081234F">
              <w:rPr>
                <w:b/>
              </w:rPr>
              <w:t>,0</w:t>
            </w:r>
          </w:p>
        </w:tc>
        <w:tc>
          <w:tcPr>
            <w:tcW w:w="1135" w:type="dxa"/>
            <w:shd w:val="clear" w:color="auto" w:fill="auto"/>
            <w:vAlign w:val="center"/>
          </w:tcPr>
          <w:p w:rsidR="003B2DDA" w:rsidRPr="00A359A7" w:rsidRDefault="003B2DDA" w:rsidP="000250A8">
            <w:pPr>
              <w:jc w:val="center"/>
              <w:rPr>
                <w:b/>
              </w:rPr>
            </w:pPr>
            <w:r w:rsidRPr="0081234F">
              <w:rPr>
                <w:b/>
              </w:rPr>
              <w:t>10</w:t>
            </w:r>
            <w:r>
              <w:rPr>
                <w:b/>
              </w:rPr>
              <w:t>0</w:t>
            </w:r>
            <w:r w:rsidRPr="0081234F">
              <w:rPr>
                <w:b/>
              </w:rPr>
              <w:t>,0</w:t>
            </w:r>
          </w:p>
        </w:tc>
        <w:tc>
          <w:tcPr>
            <w:tcW w:w="1134" w:type="dxa"/>
            <w:shd w:val="clear" w:color="auto" w:fill="auto"/>
            <w:vAlign w:val="center"/>
          </w:tcPr>
          <w:p w:rsidR="003B2DDA" w:rsidRPr="00A359A7" w:rsidRDefault="003B2DDA" w:rsidP="000250A8">
            <w:pPr>
              <w:jc w:val="center"/>
              <w:rPr>
                <w:b/>
              </w:rPr>
            </w:pPr>
            <w:r w:rsidRPr="0081234F">
              <w:rPr>
                <w:b/>
              </w:rPr>
              <w:t>1</w:t>
            </w:r>
            <w:r>
              <w:rPr>
                <w:b/>
              </w:rPr>
              <w:t>0</w:t>
            </w:r>
            <w:r w:rsidRPr="0081234F">
              <w:rPr>
                <w:b/>
              </w:rPr>
              <w:t>0,0</w:t>
            </w:r>
          </w:p>
        </w:tc>
        <w:tc>
          <w:tcPr>
            <w:tcW w:w="1135" w:type="dxa"/>
            <w:shd w:val="clear" w:color="auto" w:fill="auto"/>
            <w:vAlign w:val="center"/>
          </w:tcPr>
          <w:p w:rsidR="003B2DDA" w:rsidRPr="00A359A7" w:rsidRDefault="003B2DDA" w:rsidP="000250A8">
            <w:pPr>
              <w:jc w:val="center"/>
              <w:rPr>
                <w:b/>
              </w:rPr>
            </w:pPr>
            <w:r w:rsidRPr="0081234F">
              <w:rPr>
                <w:b/>
              </w:rPr>
              <w:t>1</w:t>
            </w:r>
            <w:r>
              <w:rPr>
                <w:b/>
              </w:rPr>
              <w:t>0</w:t>
            </w:r>
            <w:r w:rsidRPr="0081234F">
              <w:rPr>
                <w:b/>
              </w:rPr>
              <w:t>0,0</w:t>
            </w:r>
          </w:p>
        </w:tc>
        <w:tc>
          <w:tcPr>
            <w:tcW w:w="1135" w:type="dxa"/>
            <w:shd w:val="clear" w:color="auto" w:fill="auto"/>
            <w:vAlign w:val="center"/>
          </w:tcPr>
          <w:p w:rsidR="003B2DDA" w:rsidRPr="00A359A7" w:rsidRDefault="003B2DDA" w:rsidP="000250A8">
            <w:pPr>
              <w:jc w:val="center"/>
              <w:rPr>
                <w:b/>
              </w:rPr>
            </w:pPr>
            <w:r>
              <w:rPr>
                <w:b/>
              </w:rPr>
              <w:t>300,0</w:t>
            </w:r>
          </w:p>
        </w:tc>
        <w:tc>
          <w:tcPr>
            <w:tcW w:w="1414" w:type="dxa"/>
            <w:shd w:val="clear" w:color="auto" w:fill="auto"/>
          </w:tcPr>
          <w:p w:rsidR="003B2DDA" w:rsidRDefault="003B2DDA" w:rsidP="000250A8">
            <w:pPr>
              <w:jc w:val="center"/>
              <w:rPr>
                <w:b/>
              </w:rPr>
            </w:pPr>
            <w:r w:rsidRPr="00A359A7">
              <w:rPr>
                <w:b/>
              </w:rPr>
              <w:t>Всего,</w:t>
            </w:r>
          </w:p>
          <w:p w:rsidR="003B2DDA" w:rsidRPr="00A359A7" w:rsidRDefault="003B2DDA" w:rsidP="000250A8">
            <w:pPr>
              <w:jc w:val="center"/>
            </w:pPr>
            <w:r w:rsidRPr="00A359A7">
              <w:rPr>
                <w:b/>
              </w:rPr>
              <w:t xml:space="preserve"> в т.ч.</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федеральный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краевой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00,0</w:t>
            </w:r>
          </w:p>
        </w:tc>
        <w:tc>
          <w:tcPr>
            <w:tcW w:w="1135" w:type="dxa"/>
            <w:shd w:val="clear" w:color="auto" w:fill="auto"/>
            <w:vAlign w:val="center"/>
          </w:tcPr>
          <w:p w:rsidR="003B2DDA" w:rsidRPr="00A359A7" w:rsidRDefault="003B2DDA" w:rsidP="000250A8">
            <w:pPr>
              <w:jc w:val="center"/>
            </w:pPr>
            <w:r>
              <w:t>100,0</w:t>
            </w:r>
          </w:p>
        </w:tc>
        <w:tc>
          <w:tcPr>
            <w:tcW w:w="1134" w:type="dxa"/>
            <w:shd w:val="clear" w:color="auto" w:fill="auto"/>
            <w:vAlign w:val="center"/>
          </w:tcPr>
          <w:p w:rsidR="003B2DDA" w:rsidRPr="00A359A7" w:rsidRDefault="003B2DDA" w:rsidP="000250A8">
            <w:pPr>
              <w:jc w:val="center"/>
            </w:pPr>
            <w:r>
              <w:t>100,0</w:t>
            </w:r>
          </w:p>
        </w:tc>
        <w:tc>
          <w:tcPr>
            <w:tcW w:w="1135" w:type="dxa"/>
            <w:shd w:val="clear" w:color="auto" w:fill="auto"/>
            <w:vAlign w:val="center"/>
          </w:tcPr>
          <w:p w:rsidR="003B2DDA" w:rsidRPr="00A359A7" w:rsidRDefault="003B2DDA" w:rsidP="000250A8">
            <w:pPr>
              <w:jc w:val="center"/>
            </w:pPr>
            <w:r>
              <w:t>100,0</w:t>
            </w:r>
          </w:p>
        </w:tc>
        <w:tc>
          <w:tcPr>
            <w:tcW w:w="1135" w:type="dxa"/>
            <w:shd w:val="clear" w:color="auto" w:fill="auto"/>
            <w:vAlign w:val="center"/>
          </w:tcPr>
          <w:p w:rsidR="003B2DDA" w:rsidRPr="00A359A7" w:rsidRDefault="003B2DDA" w:rsidP="000250A8">
            <w:pPr>
              <w:jc w:val="center"/>
              <w:rPr>
                <w:b/>
              </w:rPr>
            </w:pPr>
            <w:r>
              <w:rPr>
                <w:b/>
              </w:rPr>
              <w:t>300,0</w:t>
            </w:r>
          </w:p>
        </w:tc>
        <w:tc>
          <w:tcPr>
            <w:tcW w:w="1414" w:type="dxa"/>
            <w:shd w:val="clear" w:color="auto" w:fill="auto"/>
          </w:tcPr>
          <w:p w:rsidR="003B2DDA" w:rsidRPr="00A359A7" w:rsidRDefault="003B2DDA" w:rsidP="000250A8">
            <w:pPr>
              <w:jc w:val="center"/>
            </w:pPr>
            <w:r w:rsidRPr="00A359A7">
              <w:t>местный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внебюджетные источники</w:t>
            </w:r>
          </w:p>
        </w:tc>
      </w:tr>
      <w:tr w:rsidR="003B2DDA" w:rsidRPr="00A359A7" w:rsidTr="000250A8">
        <w:tc>
          <w:tcPr>
            <w:tcW w:w="675" w:type="dxa"/>
            <w:vMerge w:val="restart"/>
            <w:shd w:val="clear" w:color="auto" w:fill="auto"/>
            <w:vAlign w:val="center"/>
          </w:tcPr>
          <w:p w:rsidR="003B2DDA" w:rsidRPr="00A359A7" w:rsidRDefault="003B2DDA" w:rsidP="000250A8">
            <w:pPr>
              <w:jc w:val="center"/>
            </w:pPr>
            <w:r>
              <w:t>7</w:t>
            </w:r>
          </w:p>
        </w:tc>
        <w:tc>
          <w:tcPr>
            <w:tcW w:w="2835" w:type="dxa"/>
            <w:vMerge w:val="restart"/>
            <w:shd w:val="clear" w:color="auto" w:fill="auto"/>
            <w:vAlign w:val="center"/>
          </w:tcPr>
          <w:p w:rsidR="003B2DDA" w:rsidRDefault="003B2DDA" w:rsidP="000250A8">
            <w:pPr>
              <w:autoSpaceDE w:val="0"/>
              <w:autoSpaceDN w:val="0"/>
              <w:adjustRightInd w:val="0"/>
              <w:jc w:val="center"/>
              <w:rPr>
                <w:b/>
              </w:rPr>
            </w:pPr>
            <w:r w:rsidRPr="00E74A8D">
              <w:rPr>
                <w:b/>
              </w:rPr>
              <w:t>Мероприятие 1.1.2</w:t>
            </w:r>
          </w:p>
          <w:p w:rsidR="003B2DDA" w:rsidRPr="00E74A8D" w:rsidRDefault="003B2DDA" w:rsidP="000250A8">
            <w:pPr>
              <w:autoSpaceDE w:val="0"/>
              <w:autoSpaceDN w:val="0"/>
              <w:adjustRightInd w:val="0"/>
              <w:jc w:val="center"/>
            </w:pPr>
            <w:r w:rsidRPr="00E74A8D">
              <w:t xml:space="preserve">Прокладка новых и </w:t>
            </w:r>
            <w:r>
              <w:t xml:space="preserve">капитальный </w:t>
            </w:r>
            <w:r w:rsidRPr="00E74A8D">
              <w:t xml:space="preserve">ремонт существующих тепловых </w:t>
            </w:r>
            <w:r w:rsidRPr="00E74A8D">
              <w:lastRenderedPageBreak/>
              <w:t>сетей с использованием труб с улучшенной тепловой изоляцией (пенополиуретановая и т.п.)</w:t>
            </w:r>
          </w:p>
        </w:tc>
        <w:tc>
          <w:tcPr>
            <w:tcW w:w="1134" w:type="dxa"/>
            <w:vMerge w:val="restart"/>
            <w:shd w:val="clear" w:color="auto" w:fill="auto"/>
            <w:vAlign w:val="center"/>
          </w:tcPr>
          <w:p w:rsidR="003B2DDA" w:rsidRPr="00A359A7" w:rsidRDefault="003B2DDA" w:rsidP="000250A8">
            <w:pPr>
              <w:jc w:val="center"/>
            </w:pPr>
            <w:r>
              <w:lastRenderedPageBreak/>
              <w:t>2021 - 2025</w:t>
            </w:r>
          </w:p>
        </w:tc>
        <w:tc>
          <w:tcPr>
            <w:tcW w:w="1984" w:type="dxa"/>
            <w:vMerge w:val="restart"/>
            <w:shd w:val="clear" w:color="auto" w:fill="auto"/>
            <w:vAlign w:val="center"/>
          </w:tcPr>
          <w:p w:rsidR="003B2DDA" w:rsidRPr="00666CF6" w:rsidRDefault="003B2DDA" w:rsidP="000250A8">
            <w:pPr>
              <w:jc w:val="center"/>
            </w:pPr>
            <w:r>
              <w:t xml:space="preserve">Комитет строительства и жилищно-коммунального </w:t>
            </w:r>
            <w:r>
              <w:lastRenderedPageBreak/>
              <w:t xml:space="preserve">хозяйства </w:t>
            </w:r>
            <w:r w:rsidRPr="00666CF6">
              <w:t>Админист</w:t>
            </w:r>
            <w:r>
              <w:t>рации Заринского района, администрации сельсоветов Заринского района</w:t>
            </w:r>
          </w:p>
        </w:tc>
        <w:tc>
          <w:tcPr>
            <w:tcW w:w="1134" w:type="dxa"/>
            <w:shd w:val="clear" w:color="auto" w:fill="auto"/>
            <w:vAlign w:val="center"/>
          </w:tcPr>
          <w:p w:rsidR="003B2DDA" w:rsidRPr="00666CF6" w:rsidRDefault="003B2DDA" w:rsidP="000250A8">
            <w:pPr>
              <w:jc w:val="center"/>
              <w:rPr>
                <w:b/>
              </w:rPr>
            </w:pPr>
            <w:r>
              <w:rPr>
                <w:b/>
              </w:rPr>
              <w:lastRenderedPageBreak/>
              <w:t>0</w:t>
            </w:r>
            <w:r w:rsidRPr="00666CF6">
              <w:rPr>
                <w:b/>
              </w:rPr>
              <w:t>,0</w:t>
            </w:r>
          </w:p>
        </w:tc>
        <w:tc>
          <w:tcPr>
            <w:tcW w:w="1135" w:type="dxa"/>
            <w:shd w:val="clear" w:color="auto" w:fill="auto"/>
            <w:vAlign w:val="center"/>
          </w:tcPr>
          <w:p w:rsidR="003B2DDA" w:rsidRPr="00666CF6" w:rsidRDefault="003B2DDA" w:rsidP="000250A8">
            <w:pPr>
              <w:jc w:val="center"/>
              <w:rPr>
                <w:b/>
              </w:rPr>
            </w:pPr>
            <w:r>
              <w:rPr>
                <w:b/>
              </w:rPr>
              <w:t>0</w:t>
            </w:r>
            <w:r w:rsidRPr="00666CF6">
              <w:rPr>
                <w:b/>
              </w:rPr>
              <w:t>,0</w:t>
            </w:r>
          </w:p>
        </w:tc>
        <w:tc>
          <w:tcPr>
            <w:tcW w:w="1135" w:type="dxa"/>
            <w:shd w:val="clear" w:color="auto" w:fill="auto"/>
            <w:vAlign w:val="center"/>
          </w:tcPr>
          <w:p w:rsidR="003B2DDA" w:rsidRPr="00666CF6" w:rsidRDefault="003B2DDA" w:rsidP="000250A8">
            <w:pPr>
              <w:jc w:val="center"/>
              <w:rPr>
                <w:b/>
              </w:rPr>
            </w:pPr>
            <w:r>
              <w:rPr>
                <w:b/>
              </w:rPr>
              <w:t>150</w:t>
            </w:r>
            <w:r w:rsidRPr="00666CF6">
              <w:rPr>
                <w:b/>
              </w:rPr>
              <w:t>,0</w:t>
            </w:r>
          </w:p>
        </w:tc>
        <w:tc>
          <w:tcPr>
            <w:tcW w:w="1134" w:type="dxa"/>
            <w:shd w:val="clear" w:color="auto" w:fill="auto"/>
            <w:vAlign w:val="center"/>
          </w:tcPr>
          <w:p w:rsidR="003B2DDA" w:rsidRPr="00666CF6" w:rsidRDefault="003B2DDA" w:rsidP="000250A8">
            <w:pPr>
              <w:jc w:val="center"/>
              <w:rPr>
                <w:b/>
              </w:rPr>
            </w:pPr>
            <w:r>
              <w:rPr>
                <w:b/>
              </w:rPr>
              <w:t>150</w:t>
            </w:r>
            <w:r w:rsidRPr="00666CF6">
              <w:rPr>
                <w:b/>
              </w:rPr>
              <w:t>,0</w:t>
            </w:r>
          </w:p>
        </w:tc>
        <w:tc>
          <w:tcPr>
            <w:tcW w:w="1135" w:type="dxa"/>
            <w:shd w:val="clear" w:color="auto" w:fill="auto"/>
            <w:vAlign w:val="center"/>
          </w:tcPr>
          <w:p w:rsidR="003B2DDA" w:rsidRPr="00666CF6" w:rsidRDefault="003B2DDA" w:rsidP="000250A8">
            <w:pPr>
              <w:jc w:val="center"/>
              <w:rPr>
                <w:b/>
              </w:rPr>
            </w:pPr>
            <w:r>
              <w:rPr>
                <w:b/>
              </w:rPr>
              <w:t>150</w:t>
            </w:r>
            <w:r w:rsidRPr="00666CF6">
              <w:rPr>
                <w:b/>
              </w:rPr>
              <w:t>,0</w:t>
            </w:r>
          </w:p>
        </w:tc>
        <w:tc>
          <w:tcPr>
            <w:tcW w:w="1135" w:type="dxa"/>
            <w:shd w:val="clear" w:color="auto" w:fill="auto"/>
            <w:vAlign w:val="center"/>
          </w:tcPr>
          <w:p w:rsidR="003B2DDA" w:rsidRPr="00A359A7" w:rsidRDefault="003B2DDA" w:rsidP="000250A8">
            <w:pPr>
              <w:jc w:val="center"/>
              <w:rPr>
                <w:b/>
              </w:rPr>
            </w:pPr>
            <w:r>
              <w:rPr>
                <w:b/>
              </w:rPr>
              <w:t>450,0</w:t>
            </w:r>
          </w:p>
        </w:tc>
        <w:tc>
          <w:tcPr>
            <w:tcW w:w="1414" w:type="dxa"/>
            <w:shd w:val="clear" w:color="auto" w:fill="auto"/>
          </w:tcPr>
          <w:p w:rsidR="003B2DDA" w:rsidRDefault="003B2DDA" w:rsidP="000250A8">
            <w:pPr>
              <w:jc w:val="center"/>
              <w:rPr>
                <w:b/>
              </w:rPr>
            </w:pPr>
            <w:r w:rsidRPr="00A359A7">
              <w:rPr>
                <w:b/>
              </w:rPr>
              <w:t>Всего,</w:t>
            </w:r>
          </w:p>
          <w:p w:rsidR="003B2DDA" w:rsidRPr="00A359A7" w:rsidRDefault="003B2DDA" w:rsidP="000250A8">
            <w:pPr>
              <w:jc w:val="center"/>
            </w:pPr>
            <w:r w:rsidRPr="00A359A7">
              <w:rPr>
                <w:b/>
              </w:rPr>
              <w:t xml:space="preserve"> в т.ч.</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федеральный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краевой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150,0</w:t>
            </w:r>
          </w:p>
        </w:tc>
        <w:tc>
          <w:tcPr>
            <w:tcW w:w="1134" w:type="dxa"/>
            <w:shd w:val="clear" w:color="auto" w:fill="auto"/>
            <w:vAlign w:val="center"/>
          </w:tcPr>
          <w:p w:rsidR="003B2DDA" w:rsidRPr="00A359A7" w:rsidRDefault="003B2DDA" w:rsidP="000250A8">
            <w:pPr>
              <w:jc w:val="center"/>
            </w:pPr>
            <w:r>
              <w:t>150,0</w:t>
            </w:r>
          </w:p>
        </w:tc>
        <w:tc>
          <w:tcPr>
            <w:tcW w:w="1135" w:type="dxa"/>
            <w:shd w:val="clear" w:color="auto" w:fill="auto"/>
            <w:vAlign w:val="center"/>
          </w:tcPr>
          <w:p w:rsidR="003B2DDA" w:rsidRPr="00A359A7" w:rsidRDefault="003B2DDA" w:rsidP="000250A8">
            <w:pPr>
              <w:jc w:val="center"/>
            </w:pPr>
            <w:r>
              <w:t>150,0</w:t>
            </w:r>
          </w:p>
        </w:tc>
        <w:tc>
          <w:tcPr>
            <w:tcW w:w="1135" w:type="dxa"/>
            <w:shd w:val="clear" w:color="auto" w:fill="auto"/>
            <w:vAlign w:val="center"/>
          </w:tcPr>
          <w:p w:rsidR="003B2DDA" w:rsidRPr="00A359A7" w:rsidRDefault="003B2DDA" w:rsidP="000250A8">
            <w:pPr>
              <w:jc w:val="center"/>
              <w:rPr>
                <w:b/>
              </w:rPr>
            </w:pPr>
            <w:r>
              <w:rPr>
                <w:b/>
              </w:rPr>
              <w:t>450,0</w:t>
            </w:r>
          </w:p>
        </w:tc>
        <w:tc>
          <w:tcPr>
            <w:tcW w:w="1414" w:type="dxa"/>
            <w:shd w:val="clear" w:color="auto" w:fill="auto"/>
          </w:tcPr>
          <w:p w:rsidR="003B2DDA" w:rsidRPr="00A359A7" w:rsidRDefault="003B2DDA" w:rsidP="000250A8">
            <w:pPr>
              <w:jc w:val="center"/>
            </w:pPr>
            <w:r w:rsidRPr="00A359A7">
              <w:t>местный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внебюджетные источники</w:t>
            </w:r>
          </w:p>
        </w:tc>
      </w:tr>
      <w:tr w:rsidR="003B2DDA" w:rsidRPr="00A359A7" w:rsidTr="000250A8">
        <w:tc>
          <w:tcPr>
            <w:tcW w:w="675" w:type="dxa"/>
            <w:vMerge w:val="restart"/>
            <w:shd w:val="clear" w:color="auto" w:fill="auto"/>
            <w:vAlign w:val="center"/>
          </w:tcPr>
          <w:p w:rsidR="003B2DDA" w:rsidRPr="00A359A7" w:rsidRDefault="003B2DDA" w:rsidP="000250A8">
            <w:pPr>
              <w:jc w:val="center"/>
            </w:pPr>
            <w:r>
              <w:t>8</w:t>
            </w:r>
          </w:p>
        </w:tc>
        <w:tc>
          <w:tcPr>
            <w:tcW w:w="2835" w:type="dxa"/>
            <w:vMerge w:val="restart"/>
            <w:shd w:val="clear" w:color="auto" w:fill="auto"/>
            <w:vAlign w:val="center"/>
          </w:tcPr>
          <w:p w:rsidR="003B2DDA" w:rsidRPr="00666CF6" w:rsidRDefault="003B2DDA" w:rsidP="000250A8">
            <w:pPr>
              <w:autoSpaceDE w:val="0"/>
              <w:autoSpaceDN w:val="0"/>
              <w:adjustRightInd w:val="0"/>
              <w:jc w:val="center"/>
              <w:rPr>
                <w:b/>
              </w:rPr>
            </w:pPr>
            <w:r>
              <w:rPr>
                <w:b/>
              </w:rPr>
              <w:t>Мероприятие 1.1.3</w:t>
            </w:r>
          </w:p>
          <w:p w:rsidR="003B2DDA" w:rsidRPr="00A359A7" w:rsidRDefault="003B2DDA" w:rsidP="000250A8">
            <w:pPr>
              <w:autoSpaceDE w:val="0"/>
              <w:autoSpaceDN w:val="0"/>
              <w:adjustRightInd w:val="0"/>
              <w:jc w:val="center"/>
            </w:pPr>
            <w:r>
              <w:t xml:space="preserve">Прокладка новых или капитальный </w:t>
            </w:r>
            <w:r w:rsidRPr="00436488">
              <w:t>ремонт действующих водопроводных сетей с использованием труб с внутренними покрытиями</w:t>
            </w:r>
          </w:p>
        </w:tc>
        <w:tc>
          <w:tcPr>
            <w:tcW w:w="1134" w:type="dxa"/>
            <w:vMerge w:val="restart"/>
            <w:shd w:val="clear" w:color="auto" w:fill="auto"/>
            <w:vAlign w:val="center"/>
          </w:tcPr>
          <w:p w:rsidR="003B2DDA" w:rsidRPr="00A359A7" w:rsidRDefault="003B2DDA" w:rsidP="000250A8">
            <w:pPr>
              <w:jc w:val="center"/>
            </w:pPr>
            <w:r>
              <w:t>2021 - 2025</w:t>
            </w:r>
          </w:p>
        </w:tc>
        <w:tc>
          <w:tcPr>
            <w:tcW w:w="1984" w:type="dxa"/>
            <w:vMerge w:val="restart"/>
            <w:shd w:val="clear" w:color="auto" w:fill="auto"/>
            <w:vAlign w:val="center"/>
          </w:tcPr>
          <w:p w:rsidR="003B2DDA" w:rsidRPr="00666CF6" w:rsidRDefault="003B2DDA" w:rsidP="000250A8">
            <w:pPr>
              <w:jc w:val="center"/>
            </w:pPr>
            <w:r>
              <w:t xml:space="preserve">Комитет строительства и жилищно-коммунального хозяйства </w:t>
            </w:r>
            <w:r w:rsidRPr="00666CF6">
              <w:t>Админист</w:t>
            </w:r>
            <w:r>
              <w:t>рации Заринского района, администрации сельсоветов Заринского района</w:t>
            </w:r>
          </w:p>
        </w:tc>
        <w:tc>
          <w:tcPr>
            <w:tcW w:w="1134" w:type="dxa"/>
            <w:shd w:val="clear" w:color="auto" w:fill="auto"/>
            <w:vAlign w:val="center"/>
          </w:tcPr>
          <w:p w:rsidR="003B2DDA" w:rsidRPr="00666CF6" w:rsidRDefault="003B2DDA" w:rsidP="000250A8">
            <w:pPr>
              <w:jc w:val="center"/>
              <w:rPr>
                <w:b/>
              </w:rPr>
            </w:pPr>
            <w:r>
              <w:rPr>
                <w:b/>
              </w:rPr>
              <w:t>0,0</w:t>
            </w:r>
          </w:p>
        </w:tc>
        <w:tc>
          <w:tcPr>
            <w:tcW w:w="1135" w:type="dxa"/>
            <w:shd w:val="clear" w:color="auto" w:fill="auto"/>
            <w:vAlign w:val="center"/>
          </w:tcPr>
          <w:p w:rsidR="003B2DDA" w:rsidRPr="00666CF6" w:rsidRDefault="003B2DDA" w:rsidP="000250A8">
            <w:pPr>
              <w:jc w:val="center"/>
              <w:rPr>
                <w:b/>
              </w:rPr>
            </w:pPr>
            <w:r>
              <w:rPr>
                <w:b/>
              </w:rPr>
              <w:t>0</w:t>
            </w:r>
            <w:r w:rsidRPr="00666CF6">
              <w:rPr>
                <w:b/>
              </w:rPr>
              <w:t>,0</w:t>
            </w:r>
          </w:p>
        </w:tc>
        <w:tc>
          <w:tcPr>
            <w:tcW w:w="1135" w:type="dxa"/>
            <w:shd w:val="clear" w:color="auto" w:fill="auto"/>
            <w:vAlign w:val="center"/>
          </w:tcPr>
          <w:p w:rsidR="003B2DDA" w:rsidRPr="00666CF6" w:rsidRDefault="003B2DDA" w:rsidP="000250A8">
            <w:pPr>
              <w:jc w:val="center"/>
              <w:rPr>
                <w:b/>
              </w:rPr>
            </w:pPr>
            <w:r>
              <w:rPr>
                <w:b/>
              </w:rPr>
              <w:t>75</w:t>
            </w:r>
            <w:r w:rsidRPr="00666CF6">
              <w:rPr>
                <w:b/>
              </w:rPr>
              <w:t>,0</w:t>
            </w:r>
          </w:p>
        </w:tc>
        <w:tc>
          <w:tcPr>
            <w:tcW w:w="1134" w:type="dxa"/>
            <w:shd w:val="clear" w:color="auto" w:fill="auto"/>
            <w:vAlign w:val="center"/>
          </w:tcPr>
          <w:p w:rsidR="003B2DDA" w:rsidRPr="00666CF6" w:rsidRDefault="003B2DDA" w:rsidP="000250A8">
            <w:pPr>
              <w:jc w:val="center"/>
              <w:rPr>
                <w:b/>
              </w:rPr>
            </w:pPr>
            <w:r>
              <w:rPr>
                <w:b/>
              </w:rPr>
              <w:t>75</w:t>
            </w:r>
            <w:r w:rsidRPr="00666CF6">
              <w:rPr>
                <w:b/>
              </w:rPr>
              <w:t>,0</w:t>
            </w:r>
          </w:p>
        </w:tc>
        <w:tc>
          <w:tcPr>
            <w:tcW w:w="1135" w:type="dxa"/>
            <w:shd w:val="clear" w:color="auto" w:fill="auto"/>
            <w:vAlign w:val="center"/>
          </w:tcPr>
          <w:p w:rsidR="003B2DDA" w:rsidRPr="00666CF6" w:rsidRDefault="003B2DDA" w:rsidP="000250A8">
            <w:pPr>
              <w:jc w:val="center"/>
              <w:rPr>
                <w:b/>
              </w:rPr>
            </w:pPr>
            <w:r>
              <w:rPr>
                <w:b/>
              </w:rPr>
              <w:t>75</w:t>
            </w:r>
            <w:r w:rsidRPr="00666CF6">
              <w:rPr>
                <w:b/>
              </w:rPr>
              <w:t>,0</w:t>
            </w:r>
          </w:p>
        </w:tc>
        <w:tc>
          <w:tcPr>
            <w:tcW w:w="1135" w:type="dxa"/>
            <w:shd w:val="clear" w:color="auto" w:fill="auto"/>
            <w:vAlign w:val="center"/>
          </w:tcPr>
          <w:p w:rsidR="003B2DDA" w:rsidRPr="00A359A7" w:rsidRDefault="003B2DDA" w:rsidP="000250A8">
            <w:pPr>
              <w:jc w:val="center"/>
              <w:rPr>
                <w:b/>
              </w:rPr>
            </w:pPr>
            <w:r>
              <w:rPr>
                <w:b/>
              </w:rPr>
              <w:t>225,0</w:t>
            </w:r>
          </w:p>
        </w:tc>
        <w:tc>
          <w:tcPr>
            <w:tcW w:w="1414" w:type="dxa"/>
            <w:shd w:val="clear" w:color="auto" w:fill="auto"/>
          </w:tcPr>
          <w:p w:rsidR="003B2DDA" w:rsidRDefault="003B2DDA" w:rsidP="000250A8">
            <w:pPr>
              <w:jc w:val="center"/>
              <w:rPr>
                <w:b/>
              </w:rPr>
            </w:pPr>
            <w:r w:rsidRPr="00A359A7">
              <w:rPr>
                <w:b/>
              </w:rPr>
              <w:t>Всего,</w:t>
            </w:r>
          </w:p>
          <w:p w:rsidR="003B2DDA" w:rsidRPr="00A359A7" w:rsidRDefault="003B2DDA" w:rsidP="000250A8">
            <w:pPr>
              <w:jc w:val="center"/>
            </w:pPr>
            <w:r w:rsidRPr="00A359A7">
              <w:rPr>
                <w:b/>
              </w:rPr>
              <w:t xml:space="preserve"> в т.ч.</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федеральный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краевой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75,0</w:t>
            </w:r>
          </w:p>
        </w:tc>
        <w:tc>
          <w:tcPr>
            <w:tcW w:w="1134" w:type="dxa"/>
            <w:shd w:val="clear" w:color="auto" w:fill="auto"/>
            <w:vAlign w:val="center"/>
          </w:tcPr>
          <w:p w:rsidR="003B2DDA" w:rsidRPr="00A359A7" w:rsidRDefault="003B2DDA" w:rsidP="000250A8">
            <w:pPr>
              <w:jc w:val="center"/>
            </w:pPr>
            <w:r>
              <w:t>75,0</w:t>
            </w:r>
          </w:p>
        </w:tc>
        <w:tc>
          <w:tcPr>
            <w:tcW w:w="1135" w:type="dxa"/>
            <w:shd w:val="clear" w:color="auto" w:fill="auto"/>
            <w:vAlign w:val="center"/>
          </w:tcPr>
          <w:p w:rsidR="003B2DDA" w:rsidRPr="00A359A7" w:rsidRDefault="003B2DDA" w:rsidP="000250A8">
            <w:pPr>
              <w:jc w:val="center"/>
            </w:pPr>
            <w:r>
              <w:t>75,0</w:t>
            </w:r>
          </w:p>
        </w:tc>
        <w:tc>
          <w:tcPr>
            <w:tcW w:w="1135" w:type="dxa"/>
            <w:shd w:val="clear" w:color="auto" w:fill="auto"/>
            <w:vAlign w:val="center"/>
          </w:tcPr>
          <w:p w:rsidR="003B2DDA" w:rsidRPr="00A359A7" w:rsidRDefault="003B2DDA" w:rsidP="000250A8">
            <w:pPr>
              <w:jc w:val="center"/>
              <w:rPr>
                <w:b/>
              </w:rPr>
            </w:pPr>
            <w:r>
              <w:rPr>
                <w:b/>
              </w:rPr>
              <w:t>225,0</w:t>
            </w:r>
          </w:p>
        </w:tc>
        <w:tc>
          <w:tcPr>
            <w:tcW w:w="1414" w:type="dxa"/>
            <w:shd w:val="clear" w:color="auto" w:fill="auto"/>
          </w:tcPr>
          <w:p w:rsidR="003B2DDA" w:rsidRPr="00A359A7" w:rsidRDefault="003B2DDA" w:rsidP="000250A8">
            <w:pPr>
              <w:jc w:val="center"/>
            </w:pPr>
            <w:r w:rsidRPr="00A359A7">
              <w:t>местный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внебюджетные источники</w:t>
            </w:r>
          </w:p>
        </w:tc>
      </w:tr>
      <w:tr w:rsidR="003B2DDA" w:rsidRPr="00A359A7" w:rsidTr="000250A8">
        <w:tc>
          <w:tcPr>
            <w:tcW w:w="675" w:type="dxa"/>
            <w:vMerge w:val="restart"/>
            <w:shd w:val="clear" w:color="auto" w:fill="auto"/>
            <w:vAlign w:val="center"/>
          </w:tcPr>
          <w:p w:rsidR="003B2DDA" w:rsidRPr="00A359A7" w:rsidRDefault="003B2DDA" w:rsidP="000250A8">
            <w:pPr>
              <w:jc w:val="center"/>
            </w:pPr>
            <w:r>
              <w:t>9</w:t>
            </w:r>
          </w:p>
        </w:tc>
        <w:tc>
          <w:tcPr>
            <w:tcW w:w="2835" w:type="dxa"/>
            <w:vMerge w:val="restart"/>
            <w:shd w:val="clear" w:color="auto" w:fill="auto"/>
            <w:vAlign w:val="center"/>
          </w:tcPr>
          <w:p w:rsidR="003B2DDA" w:rsidRPr="00625B58" w:rsidRDefault="003B2DDA" w:rsidP="000250A8">
            <w:pPr>
              <w:autoSpaceDE w:val="0"/>
              <w:autoSpaceDN w:val="0"/>
              <w:adjustRightInd w:val="0"/>
              <w:jc w:val="center"/>
              <w:rPr>
                <w:b/>
              </w:rPr>
            </w:pPr>
            <w:r w:rsidRPr="00625B58">
              <w:rPr>
                <w:b/>
              </w:rPr>
              <w:t>Мероприятие 1.1.4</w:t>
            </w:r>
          </w:p>
          <w:p w:rsidR="003B2DDA" w:rsidRPr="00A359A7" w:rsidRDefault="003B2DDA" w:rsidP="000250A8">
            <w:pPr>
              <w:autoSpaceDE w:val="0"/>
              <w:autoSpaceDN w:val="0"/>
              <w:adjustRightInd w:val="0"/>
              <w:jc w:val="center"/>
            </w:pPr>
            <w:r>
              <w:t>Капитальный ремонт и (или) техническое перевооружение водозаборных узлов</w:t>
            </w:r>
          </w:p>
        </w:tc>
        <w:tc>
          <w:tcPr>
            <w:tcW w:w="1134" w:type="dxa"/>
            <w:vMerge w:val="restart"/>
            <w:shd w:val="clear" w:color="auto" w:fill="auto"/>
            <w:vAlign w:val="center"/>
          </w:tcPr>
          <w:p w:rsidR="003B2DDA" w:rsidRPr="00A359A7" w:rsidRDefault="003B2DDA" w:rsidP="000250A8">
            <w:pPr>
              <w:jc w:val="center"/>
            </w:pPr>
            <w:r>
              <w:t>2021 - 2025</w:t>
            </w:r>
          </w:p>
        </w:tc>
        <w:tc>
          <w:tcPr>
            <w:tcW w:w="1984" w:type="dxa"/>
            <w:vMerge w:val="restart"/>
            <w:shd w:val="clear" w:color="auto" w:fill="auto"/>
            <w:vAlign w:val="center"/>
          </w:tcPr>
          <w:p w:rsidR="003B2DDA" w:rsidRPr="00A359A7" w:rsidRDefault="003B2DDA" w:rsidP="000250A8">
            <w:pPr>
              <w:jc w:val="center"/>
            </w:pPr>
            <w:r>
              <w:t xml:space="preserve">Комитет строительства и жилищно-коммунального хозяйства </w:t>
            </w:r>
            <w:r w:rsidRPr="00666CF6">
              <w:t>Админист</w:t>
            </w:r>
            <w:r>
              <w:t>рации Заринского района, администрации сельсоветов Заринского района</w:t>
            </w:r>
          </w:p>
        </w:tc>
        <w:tc>
          <w:tcPr>
            <w:tcW w:w="1134" w:type="dxa"/>
            <w:shd w:val="clear" w:color="auto" w:fill="auto"/>
            <w:vAlign w:val="center"/>
          </w:tcPr>
          <w:p w:rsidR="003B2DDA" w:rsidRDefault="003B2DDA" w:rsidP="000250A8">
            <w:pPr>
              <w:jc w:val="center"/>
            </w:pPr>
            <w:r>
              <w:t>0,0</w:t>
            </w:r>
          </w:p>
        </w:tc>
        <w:tc>
          <w:tcPr>
            <w:tcW w:w="1135" w:type="dxa"/>
            <w:shd w:val="clear" w:color="auto" w:fill="auto"/>
          </w:tcPr>
          <w:p w:rsidR="003B2DDA" w:rsidRDefault="003B2DDA" w:rsidP="000250A8">
            <w:pPr>
              <w:jc w:val="center"/>
            </w:pPr>
            <w:r>
              <w:t>0,0</w:t>
            </w:r>
          </w:p>
        </w:tc>
        <w:tc>
          <w:tcPr>
            <w:tcW w:w="1135" w:type="dxa"/>
            <w:shd w:val="clear" w:color="auto" w:fill="auto"/>
          </w:tcPr>
          <w:p w:rsidR="003B2DDA" w:rsidRDefault="003B2DDA" w:rsidP="000250A8">
            <w:pPr>
              <w:jc w:val="center"/>
            </w:pPr>
            <w:r w:rsidRPr="00FC5899">
              <w:t>75,0</w:t>
            </w:r>
          </w:p>
        </w:tc>
        <w:tc>
          <w:tcPr>
            <w:tcW w:w="1134" w:type="dxa"/>
            <w:shd w:val="clear" w:color="auto" w:fill="auto"/>
          </w:tcPr>
          <w:p w:rsidR="003B2DDA" w:rsidRDefault="003B2DDA" w:rsidP="000250A8">
            <w:pPr>
              <w:jc w:val="center"/>
            </w:pPr>
            <w:r w:rsidRPr="00FC5899">
              <w:t>75,0</w:t>
            </w:r>
          </w:p>
        </w:tc>
        <w:tc>
          <w:tcPr>
            <w:tcW w:w="1135" w:type="dxa"/>
            <w:shd w:val="clear" w:color="auto" w:fill="auto"/>
          </w:tcPr>
          <w:p w:rsidR="003B2DDA" w:rsidRDefault="003B2DDA" w:rsidP="000250A8">
            <w:pPr>
              <w:jc w:val="center"/>
            </w:pPr>
            <w:r w:rsidRPr="00FC5899">
              <w:t>75,0</w:t>
            </w:r>
          </w:p>
        </w:tc>
        <w:tc>
          <w:tcPr>
            <w:tcW w:w="1135" w:type="dxa"/>
            <w:shd w:val="clear" w:color="auto" w:fill="auto"/>
            <w:vAlign w:val="center"/>
          </w:tcPr>
          <w:p w:rsidR="003B2DDA" w:rsidRDefault="003B2DDA" w:rsidP="000250A8">
            <w:pPr>
              <w:jc w:val="center"/>
              <w:rPr>
                <w:b/>
              </w:rPr>
            </w:pPr>
            <w:r>
              <w:rPr>
                <w:b/>
              </w:rPr>
              <w:t>225,0</w:t>
            </w:r>
          </w:p>
        </w:tc>
        <w:tc>
          <w:tcPr>
            <w:tcW w:w="1414" w:type="dxa"/>
            <w:shd w:val="clear" w:color="auto" w:fill="auto"/>
          </w:tcPr>
          <w:p w:rsidR="003B2DDA" w:rsidRDefault="003B2DDA" w:rsidP="000250A8">
            <w:pPr>
              <w:jc w:val="center"/>
              <w:rPr>
                <w:b/>
              </w:rPr>
            </w:pPr>
            <w:r w:rsidRPr="00A359A7">
              <w:rPr>
                <w:b/>
              </w:rPr>
              <w:t>Всего,</w:t>
            </w:r>
          </w:p>
          <w:p w:rsidR="003B2DDA" w:rsidRPr="00A359A7" w:rsidRDefault="003B2DDA" w:rsidP="000250A8">
            <w:pPr>
              <w:jc w:val="center"/>
            </w:pPr>
            <w:r w:rsidRPr="00A359A7">
              <w:rPr>
                <w:b/>
              </w:rPr>
              <w:t xml:space="preserve"> в т.ч.</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Default="003B2DDA" w:rsidP="000250A8">
            <w:pPr>
              <w:jc w:val="center"/>
            </w:pPr>
            <w:r>
              <w:t>0,0</w:t>
            </w:r>
          </w:p>
        </w:tc>
        <w:tc>
          <w:tcPr>
            <w:tcW w:w="1135" w:type="dxa"/>
            <w:shd w:val="clear" w:color="auto" w:fill="auto"/>
          </w:tcPr>
          <w:p w:rsidR="003B2DDA" w:rsidRDefault="003B2DDA" w:rsidP="000250A8">
            <w:pPr>
              <w:jc w:val="center"/>
            </w:pPr>
            <w:r w:rsidRPr="005941D3">
              <w:t>0,0</w:t>
            </w:r>
          </w:p>
        </w:tc>
        <w:tc>
          <w:tcPr>
            <w:tcW w:w="1135" w:type="dxa"/>
            <w:shd w:val="clear" w:color="auto" w:fill="auto"/>
          </w:tcPr>
          <w:p w:rsidR="003B2DDA" w:rsidRDefault="003B2DDA" w:rsidP="000250A8">
            <w:pPr>
              <w:jc w:val="center"/>
            </w:pPr>
            <w:r w:rsidRPr="005941D3">
              <w:t>0,0</w:t>
            </w:r>
          </w:p>
        </w:tc>
        <w:tc>
          <w:tcPr>
            <w:tcW w:w="1134" w:type="dxa"/>
            <w:shd w:val="clear" w:color="auto" w:fill="auto"/>
          </w:tcPr>
          <w:p w:rsidR="003B2DDA" w:rsidRDefault="003B2DDA" w:rsidP="000250A8">
            <w:pPr>
              <w:jc w:val="center"/>
            </w:pPr>
            <w:r w:rsidRPr="005941D3">
              <w:t>0,0</w:t>
            </w:r>
          </w:p>
        </w:tc>
        <w:tc>
          <w:tcPr>
            <w:tcW w:w="1135" w:type="dxa"/>
            <w:shd w:val="clear" w:color="auto" w:fill="auto"/>
          </w:tcPr>
          <w:p w:rsidR="003B2DDA" w:rsidRDefault="003B2DDA" w:rsidP="000250A8">
            <w:pPr>
              <w:jc w:val="center"/>
            </w:pPr>
            <w:r w:rsidRPr="005941D3">
              <w:t>0,0</w:t>
            </w:r>
          </w:p>
        </w:tc>
        <w:tc>
          <w:tcPr>
            <w:tcW w:w="1135" w:type="dxa"/>
            <w:shd w:val="clear" w:color="auto" w:fill="auto"/>
          </w:tcPr>
          <w:p w:rsidR="003B2DDA" w:rsidRPr="00625B58" w:rsidRDefault="003B2DDA" w:rsidP="000250A8">
            <w:pPr>
              <w:jc w:val="center"/>
              <w:rPr>
                <w:b/>
              </w:rPr>
            </w:pPr>
            <w:r w:rsidRPr="00625B58">
              <w:rPr>
                <w:b/>
              </w:rPr>
              <w:t>0,0</w:t>
            </w:r>
          </w:p>
        </w:tc>
        <w:tc>
          <w:tcPr>
            <w:tcW w:w="1414" w:type="dxa"/>
            <w:shd w:val="clear" w:color="auto" w:fill="auto"/>
          </w:tcPr>
          <w:p w:rsidR="003B2DDA" w:rsidRPr="00A359A7" w:rsidRDefault="003B2DDA" w:rsidP="000250A8">
            <w:pPr>
              <w:jc w:val="center"/>
            </w:pPr>
            <w:r w:rsidRPr="00A359A7">
              <w:t>федеральный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tcPr>
          <w:p w:rsidR="003B2DDA" w:rsidRDefault="003B2DDA" w:rsidP="000250A8">
            <w:pPr>
              <w:jc w:val="center"/>
            </w:pPr>
            <w:r w:rsidRPr="0054633B">
              <w:t>0,0</w:t>
            </w:r>
          </w:p>
        </w:tc>
        <w:tc>
          <w:tcPr>
            <w:tcW w:w="1135" w:type="dxa"/>
            <w:shd w:val="clear" w:color="auto" w:fill="auto"/>
          </w:tcPr>
          <w:p w:rsidR="003B2DDA" w:rsidRDefault="003B2DDA" w:rsidP="000250A8">
            <w:pPr>
              <w:jc w:val="center"/>
            </w:pPr>
            <w:r>
              <w:t>0</w:t>
            </w:r>
            <w:r w:rsidRPr="0054633B">
              <w:t>,</w:t>
            </w:r>
            <w:r>
              <w:t>0</w:t>
            </w:r>
          </w:p>
        </w:tc>
        <w:tc>
          <w:tcPr>
            <w:tcW w:w="1135" w:type="dxa"/>
            <w:shd w:val="clear" w:color="auto" w:fill="auto"/>
          </w:tcPr>
          <w:p w:rsidR="003B2DDA" w:rsidRDefault="003B2DDA" w:rsidP="000250A8">
            <w:pPr>
              <w:jc w:val="center"/>
            </w:pPr>
            <w:r w:rsidRPr="0054633B">
              <w:t>0,0</w:t>
            </w:r>
          </w:p>
        </w:tc>
        <w:tc>
          <w:tcPr>
            <w:tcW w:w="1134" w:type="dxa"/>
            <w:shd w:val="clear" w:color="auto" w:fill="auto"/>
          </w:tcPr>
          <w:p w:rsidR="003B2DDA" w:rsidRDefault="003B2DDA" w:rsidP="000250A8">
            <w:pPr>
              <w:jc w:val="center"/>
            </w:pPr>
            <w:r w:rsidRPr="0054633B">
              <w:t>0,0</w:t>
            </w:r>
          </w:p>
        </w:tc>
        <w:tc>
          <w:tcPr>
            <w:tcW w:w="1135" w:type="dxa"/>
            <w:shd w:val="clear" w:color="auto" w:fill="auto"/>
          </w:tcPr>
          <w:p w:rsidR="003B2DDA" w:rsidRDefault="003B2DDA" w:rsidP="000250A8">
            <w:pPr>
              <w:jc w:val="center"/>
            </w:pPr>
            <w:r w:rsidRPr="0054633B">
              <w:t>0,0</w:t>
            </w:r>
          </w:p>
        </w:tc>
        <w:tc>
          <w:tcPr>
            <w:tcW w:w="1135" w:type="dxa"/>
            <w:shd w:val="clear" w:color="auto" w:fill="auto"/>
          </w:tcPr>
          <w:p w:rsidR="003B2DDA" w:rsidRPr="00625B58"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краевой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tcPr>
          <w:p w:rsidR="003B2DDA" w:rsidRDefault="003B2DDA" w:rsidP="000250A8">
            <w:pPr>
              <w:jc w:val="center"/>
            </w:pPr>
            <w:r>
              <w:t>0</w:t>
            </w:r>
            <w:r w:rsidRPr="00B01452">
              <w:t>,0</w:t>
            </w:r>
          </w:p>
        </w:tc>
        <w:tc>
          <w:tcPr>
            <w:tcW w:w="1135" w:type="dxa"/>
            <w:shd w:val="clear" w:color="auto" w:fill="auto"/>
          </w:tcPr>
          <w:p w:rsidR="003B2DDA" w:rsidRDefault="003B2DDA" w:rsidP="000250A8">
            <w:pPr>
              <w:jc w:val="center"/>
            </w:pPr>
            <w:r>
              <w:t>0</w:t>
            </w:r>
            <w:r w:rsidRPr="00B01452">
              <w:t>,0</w:t>
            </w:r>
          </w:p>
        </w:tc>
        <w:tc>
          <w:tcPr>
            <w:tcW w:w="1135" w:type="dxa"/>
            <w:shd w:val="clear" w:color="auto" w:fill="auto"/>
          </w:tcPr>
          <w:p w:rsidR="003B2DDA" w:rsidRDefault="003B2DDA" w:rsidP="000250A8">
            <w:pPr>
              <w:jc w:val="center"/>
            </w:pPr>
            <w:r w:rsidRPr="00B01452">
              <w:t>75,0</w:t>
            </w:r>
          </w:p>
        </w:tc>
        <w:tc>
          <w:tcPr>
            <w:tcW w:w="1134" w:type="dxa"/>
            <w:shd w:val="clear" w:color="auto" w:fill="auto"/>
          </w:tcPr>
          <w:p w:rsidR="003B2DDA" w:rsidRDefault="003B2DDA" w:rsidP="000250A8">
            <w:pPr>
              <w:jc w:val="center"/>
            </w:pPr>
            <w:r w:rsidRPr="00B01452">
              <w:t>75,0</w:t>
            </w:r>
          </w:p>
        </w:tc>
        <w:tc>
          <w:tcPr>
            <w:tcW w:w="1135" w:type="dxa"/>
            <w:shd w:val="clear" w:color="auto" w:fill="auto"/>
          </w:tcPr>
          <w:p w:rsidR="003B2DDA" w:rsidRDefault="003B2DDA" w:rsidP="000250A8">
            <w:pPr>
              <w:jc w:val="center"/>
            </w:pPr>
            <w:r w:rsidRPr="00B01452">
              <w:t>75,0</w:t>
            </w:r>
          </w:p>
        </w:tc>
        <w:tc>
          <w:tcPr>
            <w:tcW w:w="1135" w:type="dxa"/>
            <w:shd w:val="clear" w:color="auto" w:fill="auto"/>
            <w:vAlign w:val="center"/>
          </w:tcPr>
          <w:p w:rsidR="003B2DDA" w:rsidRDefault="003B2DDA" w:rsidP="000250A8">
            <w:pPr>
              <w:jc w:val="center"/>
              <w:rPr>
                <w:b/>
              </w:rPr>
            </w:pPr>
            <w:r>
              <w:rPr>
                <w:b/>
              </w:rPr>
              <w:t>225,0</w:t>
            </w:r>
          </w:p>
        </w:tc>
        <w:tc>
          <w:tcPr>
            <w:tcW w:w="1414" w:type="dxa"/>
            <w:shd w:val="clear" w:color="auto" w:fill="auto"/>
          </w:tcPr>
          <w:p w:rsidR="003B2DDA" w:rsidRPr="00A359A7" w:rsidRDefault="003B2DDA" w:rsidP="000250A8">
            <w:pPr>
              <w:jc w:val="center"/>
            </w:pPr>
            <w:r w:rsidRPr="00A359A7">
              <w:t>местный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tcPr>
          <w:p w:rsidR="003B2DDA" w:rsidRDefault="003B2DDA" w:rsidP="000250A8">
            <w:pPr>
              <w:jc w:val="center"/>
            </w:pPr>
            <w:r w:rsidRPr="00646EDB">
              <w:t>0,0</w:t>
            </w:r>
          </w:p>
        </w:tc>
        <w:tc>
          <w:tcPr>
            <w:tcW w:w="1135" w:type="dxa"/>
            <w:shd w:val="clear" w:color="auto" w:fill="auto"/>
          </w:tcPr>
          <w:p w:rsidR="003B2DDA" w:rsidRDefault="003B2DDA" w:rsidP="000250A8">
            <w:pPr>
              <w:jc w:val="center"/>
            </w:pPr>
            <w:r w:rsidRPr="00646EDB">
              <w:t>0,0</w:t>
            </w:r>
          </w:p>
        </w:tc>
        <w:tc>
          <w:tcPr>
            <w:tcW w:w="1135" w:type="dxa"/>
            <w:shd w:val="clear" w:color="auto" w:fill="auto"/>
          </w:tcPr>
          <w:p w:rsidR="003B2DDA" w:rsidRDefault="003B2DDA" w:rsidP="000250A8">
            <w:pPr>
              <w:jc w:val="center"/>
            </w:pPr>
            <w:r w:rsidRPr="00646EDB">
              <w:t>0,0</w:t>
            </w:r>
          </w:p>
        </w:tc>
        <w:tc>
          <w:tcPr>
            <w:tcW w:w="1134" w:type="dxa"/>
            <w:shd w:val="clear" w:color="auto" w:fill="auto"/>
          </w:tcPr>
          <w:p w:rsidR="003B2DDA" w:rsidRDefault="003B2DDA" w:rsidP="000250A8">
            <w:pPr>
              <w:jc w:val="center"/>
            </w:pPr>
            <w:r w:rsidRPr="00646EDB">
              <w:t>0,0</w:t>
            </w:r>
          </w:p>
        </w:tc>
        <w:tc>
          <w:tcPr>
            <w:tcW w:w="1135" w:type="dxa"/>
            <w:shd w:val="clear" w:color="auto" w:fill="auto"/>
          </w:tcPr>
          <w:p w:rsidR="003B2DDA" w:rsidRDefault="003B2DDA" w:rsidP="000250A8">
            <w:pPr>
              <w:jc w:val="center"/>
            </w:pPr>
            <w:r w:rsidRPr="00646EDB">
              <w:t>0,0</w:t>
            </w:r>
          </w:p>
        </w:tc>
        <w:tc>
          <w:tcPr>
            <w:tcW w:w="1135" w:type="dxa"/>
            <w:shd w:val="clear" w:color="auto" w:fill="auto"/>
          </w:tcPr>
          <w:p w:rsidR="003B2DDA" w:rsidRPr="00625B58" w:rsidRDefault="003B2DDA" w:rsidP="000250A8">
            <w:pPr>
              <w:jc w:val="center"/>
              <w:rPr>
                <w:b/>
              </w:rPr>
            </w:pPr>
            <w:r w:rsidRPr="00625B58">
              <w:rPr>
                <w:b/>
              </w:rPr>
              <w:t>0,0</w:t>
            </w:r>
          </w:p>
        </w:tc>
        <w:tc>
          <w:tcPr>
            <w:tcW w:w="1414" w:type="dxa"/>
            <w:shd w:val="clear" w:color="auto" w:fill="auto"/>
          </w:tcPr>
          <w:p w:rsidR="003B2DDA" w:rsidRPr="00A359A7" w:rsidRDefault="003B2DDA" w:rsidP="000250A8">
            <w:pPr>
              <w:jc w:val="center"/>
            </w:pPr>
            <w:r w:rsidRPr="00A359A7">
              <w:t>внебюджетные источники</w:t>
            </w:r>
          </w:p>
        </w:tc>
      </w:tr>
      <w:tr w:rsidR="003B2DDA" w:rsidRPr="00A359A7" w:rsidTr="000250A8">
        <w:tc>
          <w:tcPr>
            <w:tcW w:w="675" w:type="dxa"/>
            <w:vMerge w:val="restart"/>
            <w:shd w:val="clear" w:color="auto" w:fill="auto"/>
            <w:vAlign w:val="center"/>
          </w:tcPr>
          <w:p w:rsidR="003B2DDA" w:rsidRPr="00A359A7" w:rsidRDefault="003B2DDA" w:rsidP="000250A8">
            <w:pPr>
              <w:jc w:val="center"/>
            </w:pPr>
            <w:r>
              <w:lastRenderedPageBreak/>
              <w:t>9</w:t>
            </w:r>
          </w:p>
        </w:tc>
        <w:tc>
          <w:tcPr>
            <w:tcW w:w="2835" w:type="dxa"/>
            <w:vMerge w:val="restart"/>
            <w:shd w:val="clear" w:color="auto" w:fill="auto"/>
            <w:vAlign w:val="center"/>
          </w:tcPr>
          <w:p w:rsidR="003B2DDA" w:rsidRPr="00246388" w:rsidRDefault="003B2DDA" w:rsidP="000250A8">
            <w:pPr>
              <w:autoSpaceDE w:val="0"/>
              <w:autoSpaceDN w:val="0"/>
              <w:adjustRightInd w:val="0"/>
              <w:jc w:val="center"/>
              <w:rPr>
                <w:b/>
              </w:rPr>
            </w:pPr>
            <w:r>
              <w:rPr>
                <w:b/>
              </w:rPr>
              <w:t>Задача 2.1</w:t>
            </w:r>
          </w:p>
          <w:p w:rsidR="003B2DDA" w:rsidRPr="00A359A7" w:rsidRDefault="003B2DDA" w:rsidP="000250A8">
            <w:pPr>
              <w:autoSpaceDE w:val="0"/>
              <w:autoSpaceDN w:val="0"/>
              <w:adjustRightInd w:val="0"/>
              <w:jc w:val="center"/>
            </w:pPr>
            <w:r>
              <w:rPr>
                <w:sz w:val="26"/>
                <w:szCs w:val="26"/>
              </w:rPr>
              <w:t>П</w:t>
            </w:r>
            <w:r w:rsidRPr="000E441E">
              <w:rPr>
                <w:sz w:val="26"/>
                <w:szCs w:val="26"/>
              </w:rPr>
              <w:t>овышение энергетической эффективности путем выполнения мероприятий по энергосбережению в социальном секторе</w:t>
            </w:r>
            <w:r>
              <w:rPr>
                <w:sz w:val="26"/>
                <w:szCs w:val="26"/>
              </w:rPr>
              <w:t>.</w:t>
            </w:r>
          </w:p>
        </w:tc>
        <w:tc>
          <w:tcPr>
            <w:tcW w:w="1134" w:type="dxa"/>
            <w:vMerge w:val="restart"/>
            <w:shd w:val="clear" w:color="auto" w:fill="auto"/>
            <w:vAlign w:val="center"/>
          </w:tcPr>
          <w:p w:rsidR="003B2DDA" w:rsidRPr="00A359A7" w:rsidRDefault="003B2DDA" w:rsidP="000250A8">
            <w:pPr>
              <w:jc w:val="center"/>
            </w:pPr>
            <w:r>
              <w:t>2021 - 2025</w:t>
            </w:r>
          </w:p>
        </w:tc>
        <w:tc>
          <w:tcPr>
            <w:tcW w:w="1984" w:type="dxa"/>
            <w:vMerge w:val="restart"/>
            <w:shd w:val="clear" w:color="auto" w:fill="auto"/>
            <w:vAlign w:val="center"/>
          </w:tcPr>
          <w:p w:rsidR="003B2DDA" w:rsidRPr="00A359A7" w:rsidRDefault="003B2DDA" w:rsidP="000250A8">
            <w:pPr>
              <w:jc w:val="center"/>
            </w:pPr>
            <w:r w:rsidRPr="00A359A7">
              <w:t>Х</w:t>
            </w:r>
          </w:p>
        </w:tc>
        <w:tc>
          <w:tcPr>
            <w:tcW w:w="1134" w:type="dxa"/>
            <w:shd w:val="clear" w:color="auto" w:fill="auto"/>
            <w:vAlign w:val="center"/>
          </w:tcPr>
          <w:p w:rsidR="003B2DDA" w:rsidRPr="00246388" w:rsidRDefault="003B2DDA" w:rsidP="000250A8">
            <w:pPr>
              <w:jc w:val="center"/>
              <w:rPr>
                <w:b/>
              </w:rPr>
            </w:pPr>
            <w:r>
              <w:rPr>
                <w:b/>
              </w:rPr>
              <w:t>00</w:t>
            </w:r>
            <w:r w:rsidRPr="00246388">
              <w:rPr>
                <w:b/>
              </w:rPr>
              <w:t>,0</w:t>
            </w:r>
          </w:p>
        </w:tc>
        <w:tc>
          <w:tcPr>
            <w:tcW w:w="1135" w:type="dxa"/>
            <w:shd w:val="clear" w:color="auto" w:fill="auto"/>
            <w:vAlign w:val="center"/>
          </w:tcPr>
          <w:p w:rsidR="003B2DDA" w:rsidRPr="00246388" w:rsidRDefault="003B2DDA" w:rsidP="000250A8">
            <w:pPr>
              <w:jc w:val="center"/>
              <w:rPr>
                <w:b/>
              </w:rPr>
            </w:pPr>
            <w:r>
              <w:rPr>
                <w:b/>
              </w:rPr>
              <w:t>251</w:t>
            </w:r>
            <w:r w:rsidRPr="00246388">
              <w:rPr>
                <w:b/>
              </w:rPr>
              <w:t>,0</w:t>
            </w:r>
          </w:p>
        </w:tc>
        <w:tc>
          <w:tcPr>
            <w:tcW w:w="1135" w:type="dxa"/>
            <w:shd w:val="clear" w:color="auto" w:fill="auto"/>
            <w:vAlign w:val="center"/>
          </w:tcPr>
          <w:p w:rsidR="003B2DDA" w:rsidRPr="00246388" w:rsidRDefault="003B2DDA" w:rsidP="000250A8">
            <w:pPr>
              <w:jc w:val="center"/>
              <w:rPr>
                <w:b/>
              </w:rPr>
            </w:pPr>
            <w:r>
              <w:rPr>
                <w:b/>
              </w:rPr>
              <w:t>45</w:t>
            </w:r>
            <w:r w:rsidRPr="00246388">
              <w:rPr>
                <w:b/>
              </w:rPr>
              <w:t>0,0</w:t>
            </w:r>
          </w:p>
        </w:tc>
        <w:tc>
          <w:tcPr>
            <w:tcW w:w="1134" w:type="dxa"/>
            <w:shd w:val="clear" w:color="auto" w:fill="auto"/>
            <w:vAlign w:val="center"/>
          </w:tcPr>
          <w:p w:rsidR="003B2DDA" w:rsidRPr="00246388" w:rsidRDefault="003B2DDA" w:rsidP="000250A8">
            <w:pPr>
              <w:jc w:val="center"/>
              <w:rPr>
                <w:b/>
              </w:rPr>
            </w:pPr>
            <w:r>
              <w:rPr>
                <w:b/>
              </w:rPr>
              <w:t>45</w:t>
            </w:r>
            <w:r w:rsidRPr="00246388">
              <w:rPr>
                <w:b/>
              </w:rPr>
              <w:t>0,0</w:t>
            </w:r>
          </w:p>
        </w:tc>
        <w:tc>
          <w:tcPr>
            <w:tcW w:w="1135" w:type="dxa"/>
            <w:shd w:val="clear" w:color="auto" w:fill="auto"/>
            <w:vAlign w:val="center"/>
          </w:tcPr>
          <w:p w:rsidR="003B2DDA" w:rsidRPr="00246388" w:rsidRDefault="003B2DDA" w:rsidP="000250A8">
            <w:pPr>
              <w:jc w:val="center"/>
              <w:rPr>
                <w:b/>
              </w:rPr>
            </w:pPr>
            <w:r>
              <w:rPr>
                <w:b/>
              </w:rPr>
              <w:t>45</w:t>
            </w:r>
            <w:r w:rsidRPr="00246388">
              <w:rPr>
                <w:b/>
              </w:rPr>
              <w:t>0,0</w:t>
            </w:r>
          </w:p>
        </w:tc>
        <w:tc>
          <w:tcPr>
            <w:tcW w:w="1135" w:type="dxa"/>
            <w:shd w:val="clear" w:color="auto" w:fill="auto"/>
            <w:vAlign w:val="center"/>
          </w:tcPr>
          <w:p w:rsidR="003B2DDA" w:rsidRPr="00A359A7" w:rsidRDefault="003B2DDA" w:rsidP="000250A8">
            <w:pPr>
              <w:jc w:val="center"/>
              <w:rPr>
                <w:b/>
              </w:rPr>
            </w:pPr>
            <w:r>
              <w:rPr>
                <w:b/>
              </w:rPr>
              <w:t>1601,0</w:t>
            </w:r>
          </w:p>
        </w:tc>
        <w:tc>
          <w:tcPr>
            <w:tcW w:w="1414" w:type="dxa"/>
            <w:shd w:val="clear" w:color="auto" w:fill="auto"/>
          </w:tcPr>
          <w:p w:rsidR="003B2DDA" w:rsidRDefault="003B2DDA" w:rsidP="000250A8">
            <w:pPr>
              <w:jc w:val="center"/>
              <w:rPr>
                <w:b/>
              </w:rPr>
            </w:pPr>
            <w:r w:rsidRPr="00A359A7">
              <w:rPr>
                <w:b/>
              </w:rPr>
              <w:t>Всего,</w:t>
            </w:r>
          </w:p>
          <w:p w:rsidR="003B2DDA" w:rsidRPr="00A359A7" w:rsidRDefault="003B2DDA" w:rsidP="000250A8">
            <w:pPr>
              <w:jc w:val="center"/>
            </w:pPr>
            <w:r w:rsidRPr="00A359A7">
              <w:rPr>
                <w:b/>
              </w:rPr>
              <w:t xml:space="preserve"> в т.ч.</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федеральный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краевой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3E4EB7" w:rsidRDefault="003B2DDA" w:rsidP="000250A8">
            <w:pPr>
              <w:jc w:val="center"/>
            </w:pPr>
            <w:r>
              <w:t>0</w:t>
            </w:r>
            <w:r w:rsidRPr="003E4EB7">
              <w:t>0,0</w:t>
            </w:r>
          </w:p>
        </w:tc>
        <w:tc>
          <w:tcPr>
            <w:tcW w:w="1135" w:type="dxa"/>
            <w:shd w:val="clear" w:color="auto" w:fill="auto"/>
            <w:vAlign w:val="center"/>
          </w:tcPr>
          <w:p w:rsidR="003B2DDA" w:rsidRPr="003E4EB7" w:rsidRDefault="003B2DDA" w:rsidP="000250A8">
            <w:pPr>
              <w:jc w:val="center"/>
            </w:pPr>
            <w:r>
              <w:t>251</w:t>
            </w:r>
            <w:r w:rsidRPr="003E4EB7">
              <w:t>,0</w:t>
            </w:r>
          </w:p>
        </w:tc>
        <w:tc>
          <w:tcPr>
            <w:tcW w:w="1135" w:type="dxa"/>
            <w:shd w:val="clear" w:color="auto" w:fill="auto"/>
            <w:vAlign w:val="center"/>
          </w:tcPr>
          <w:p w:rsidR="003B2DDA" w:rsidRPr="003E4EB7" w:rsidRDefault="003B2DDA" w:rsidP="000250A8">
            <w:pPr>
              <w:jc w:val="center"/>
            </w:pPr>
            <w:r>
              <w:t>4</w:t>
            </w:r>
            <w:r w:rsidRPr="003E4EB7">
              <w:t>50,0</w:t>
            </w:r>
          </w:p>
        </w:tc>
        <w:tc>
          <w:tcPr>
            <w:tcW w:w="1134" w:type="dxa"/>
            <w:shd w:val="clear" w:color="auto" w:fill="auto"/>
            <w:vAlign w:val="center"/>
          </w:tcPr>
          <w:p w:rsidR="003B2DDA" w:rsidRPr="003E4EB7" w:rsidRDefault="003B2DDA" w:rsidP="000250A8">
            <w:pPr>
              <w:jc w:val="center"/>
            </w:pPr>
            <w:r>
              <w:t>4</w:t>
            </w:r>
            <w:r w:rsidRPr="003E4EB7">
              <w:t>50,0</w:t>
            </w:r>
          </w:p>
        </w:tc>
        <w:tc>
          <w:tcPr>
            <w:tcW w:w="1135" w:type="dxa"/>
            <w:shd w:val="clear" w:color="auto" w:fill="auto"/>
            <w:vAlign w:val="center"/>
          </w:tcPr>
          <w:p w:rsidR="003B2DDA" w:rsidRPr="003E4EB7" w:rsidRDefault="003B2DDA" w:rsidP="000250A8">
            <w:pPr>
              <w:jc w:val="center"/>
            </w:pPr>
            <w:r>
              <w:t>4</w:t>
            </w:r>
            <w:r w:rsidRPr="003E4EB7">
              <w:t>50,0</w:t>
            </w:r>
          </w:p>
        </w:tc>
        <w:tc>
          <w:tcPr>
            <w:tcW w:w="1135" w:type="dxa"/>
            <w:shd w:val="clear" w:color="auto" w:fill="auto"/>
            <w:vAlign w:val="center"/>
          </w:tcPr>
          <w:p w:rsidR="003B2DDA" w:rsidRPr="003E4EB7" w:rsidRDefault="003B2DDA" w:rsidP="000250A8">
            <w:pPr>
              <w:jc w:val="center"/>
              <w:rPr>
                <w:b/>
              </w:rPr>
            </w:pPr>
            <w:r>
              <w:rPr>
                <w:b/>
              </w:rPr>
              <w:t>1601</w:t>
            </w:r>
            <w:r w:rsidRPr="003E4EB7">
              <w:rPr>
                <w:b/>
              </w:rPr>
              <w:t>,0</w:t>
            </w:r>
          </w:p>
        </w:tc>
        <w:tc>
          <w:tcPr>
            <w:tcW w:w="1414" w:type="dxa"/>
            <w:shd w:val="clear" w:color="auto" w:fill="auto"/>
          </w:tcPr>
          <w:p w:rsidR="003B2DDA" w:rsidRPr="00A359A7" w:rsidRDefault="003B2DDA" w:rsidP="000250A8">
            <w:pPr>
              <w:jc w:val="center"/>
            </w:pPr>
            <w:r w:rsidRPr="00A359A7">
              <w:t>местный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внебюджетные источники</w:t>
            </w:r>
          </w:p>
        </w:tc>
      </w:tr>
      <w:tr w:rsidR="003B2DDA" w:rsidRPr="00A359A7" w:rsidTr="000250A8">
        <w:tc>
          <w:tcPr>
            <w:tcW w:w="675" w:type="dxa"/>
            <w:vMerge w:val="restart"/>
            <w:shd w:val="clear" w:color="auto" w:fill="auto"/>
            <w:vAlign w:val="center"/>
          </w:tcPr>
          <w:p w:rsidR="003B2DDA" w:rsidRPr="00A359A7" w:rsidRDefault="003B2DDA" w:rsidP="000250A8">
            <w:pPr>
              <w:jc w:val="center"/>
            </w:pPr>
            <w:r>
              <w:t>10</w:t>
            </w:r>
          </w:p>
        </w:tc>
        <w:tc>
          <w:tcPr>
            <w:tcW w:w="2835" w:type="dxa"/>
            <w:vMerge w:val="restart"/>
            <w:shd w:val="clear" w:color="auto" w:fill="auto"/>
            <w:vAlign w:val="center"/>
          </w:tcPr>
          <w:p w:rsidR="003B2DDA" w:rsidRPr="00246388" w:rsidRDefault="003B2DDA" w:rsidP="000250A8">
            <w:pPr>
              <w:autoSpaceDE w:val="0"/>
              <w:autoSpaceDN w:val="0"/>
              <w:adjustRightInd w:val="0"/>
              <w:jc w:val="center"/>
              <w:rPr>
                <w:b/>
              </w:rPr>
            </w:pPr>
            <w:r>
              <w:rPr>
                <w:b/>
              </w:rPr>
              <w:t>Мероприятие 2.1</w:t>
            </w:r>
            <w:r w:rsidRPr="00246388">
              <w:rPr>
                <w:b/>
              </w:rPr>
              <w:t>.1</w:t>
            </w:r>
          </w:p>
          <w:p w:rsidR="003B2DDA" w:rsidRPr="00A359A7" w:rsidRDefault="003B2DDA" w:rsidP="000250A8">
            <w:pPr>
              <w:autoSpaceDE w:val="0"/>
              <w:autoSpaceDN w:val="0"/>
              <w:adjustRightInd w:val="0"/>
              <w:jc w:val="center"/>
            </w:pPr>
            <w:r w:rsidRPr="00D55DEF">
              <w:t xml:space="preserve">Ремонт и утепление кровли </w:t>
            </w:r>
            <w:r>
              <w:t xml:space="preserve">и фасадов </w:t>
            </w:r>
            <w:r w:rsidRPr="00D55DEF">
              <w:t>объектов соцкультбыта</w:t>
            </w:r>
            <w:r>
              <w:t>, утепление межпанельных швов многоквартирных домов</w:t>
            </w:r>
          </w:p>
        </w:tc>
        <w:tc>
          <w:tcPr>
            <w:tcW w:w="1134" w:type="dxa"/>
            <w:vMerge w:val="restart"/>
            <w:shd w:val="clear" w:color="auto" w:fill="auto"/>
            <w:vAlign w:val="center"/>
          </w:tcPr>
          <w:p w:rsidR="003B2DDA" w:rsidRPr="00A359A7" w:rsidRDefault="003B2DDA" w:rsidP="000250A8">
            <w:pPr>
              <w:jc w:val="center"/>
            </w:pPr>
            <w:r>
              <w:t>2021 - 2025</w:t>
            </w:r>
          </w:p>
        </w:tc>
        <w:tc>
          <w:tcPr>
            <w:tcW w:w="1984" w:type="dxa"/>
            <w:vMerge w:val="restart"/>
            <w:shd w:val="clear" w:color="auto" w:fill="auto"/>
            <w:vAlign w:val="center"/>
          </w:tcPr>
          <w:p w:rsidR="003B2DDA" w:rsidRPr="00246388" w:rsidRDefault="003B2DDA" w:rsidP="000250A8">
            <w:pPr>
              <w:jc w:val="center"/>
            </w:pPr>
            <w:r w:rsidRPr="005565C3">
              <w:t>Комитет по строительству и жилищно-коммунальному хозяйству Администрации Заринского района,</w:t>
            </w:r>
            <w:r>
              <w:t xml:space="preserve"> Комитет по образованию и делам молодежи Администрации Заринского района</w:t>
            </w:r>
            <w:r w:rsidRPr="005565C3">
              <w:t xml:space="preserve"> Администрации сельсоветов Заринского района</w:t>
            </w:r>
          </w:p>
        </w:tc>
        <w:tc>
          <w:tcPr>
            <w:tcW w:w="1134" w:type="dxa"/>
            <w:shd w:val="clear" w:color="auto" w:fill="auto"/>
            <w:vAlign w:val="center"/>
          </w:tcPr>
          <w:p w:rsidR="003B2DDA" w:rsidRPr="00246388" w:rsidRDefault="003B2DDA" w:rsidP="000250A8">
            <w:pPr>
              <w:jc w:val="center"/>
              <w:rPr>
                <w:b/>
              </w:rPr>
            </w:pPr>
            <w:r>
              <w:rPr>
                <w:b/>
              </w:rPr>
              <w:t>0</w:t>
            </w:r>
            <w:r w:rsidRPr="00246388">
              <w:rPr>
                <w:b/>
              </w:rPr>
              <w:t>,0</w:t>
            </w:r>
          </w:p>
        </w:tc>
        <w:tc>
          <w:tcPr>
            <w:tcW w:w="1135" w:type="dxa"/>
            <w:shd w:val="clear" w:color="auto" w:fill="auto"/>
            <w:vAlign w:val="center"/>
          </w:tcPr>
          <w:p w:rsidR="003B2DDA" w:rsidRPr="00246388" w:rsidRDefault="003B2DDA" w:rsidP="000250A8">
            <w:pPr>
              <w:jc w:val="center"/>
              <w:rPr>
                <w:b/>
              </w:rPr>
            </w:pPr>
            <w:r>
              <w:rPr>
                <w:b/>
              </w:rPr>
              <w:t>00</w:t>
            </w:r>
            <w:r w:rsidRPr="00246388">
              <w:rPr>
                <w:b/>
              </w:rPr>
              <w:t>,0</w:t>
            </w:r>
          </w:p>
        </w:tc>
        <w:tc>
          <w:tcPr>
            <w:tcW w:w="1135" w:type="dxa"/>
            <w:shd w:val="clear" w:color="auto" w:fill="auto"/>
            <w:vAlign w:val="center"/>
          </w:tcPr>
          <w:p w:rsidR="003B2DDA" w:rsidRPr="00246388" w:rsidRDefault="003B2DDA" w:rsidP="000250A8">
            <w:pPr>
              <w:jc w:val="center"/>
              <w:rPr>
                <w:b/>
              </w:rPr>
            </w:pPr>
            <w:r>
              <w:rPr>
                <w:b/>
              </w:rPr>
              <w:t>200</w:t>
            </w:r>
            <w:r w:rsidRPr="00246388">
              <w:rPr>
                <w:b/>
              </w:rPr>
              <w:t>,0</w:t>
            </w:r>
          </w:p>
        </w:tc>
        <w:tc>
          <w:tcPr>
            <w:tcW w:w="1134" w:type="dxa"/>
            <w:shd w:val="clear" w:color="auto" w:fill="auto"/>
            <w:vAlign w:val="center"/>
          </w:tcPr>
          <w:p w:rsidR="003B2DDA" w:rsidRPr="00246388" w:rsidRDefault="003B2DDA" w:rsidP="000250A8">
            <w:pPr>
              <w:jc w:val="center"/>
              <w:rPr>
                <w:b/>
              </w:rPr>
            </w:pPr>
            <w:r>
              <w:rPr>
                <w:b/>
              </w:rPr>
              <w:t>200</w:t>
            </w:r>
            <w:r w:rsidRPr="00246388">
              <w:rPr>
                <w:b/>
              </w:rPr>
              <w:t>,0</w:t>
            </w:r>
          </w:p>
        </w:tc>
        <w:tc>
          <w:tcPr>
            <w:tcW w:w="1135" w:type="dxa"/>
            <w:shd w:val="clear" w:color="auto" w:fill="auto"/>
            <w:vAlign w:val="center"/>
          </w:tcPr>
          <w:p w:rsidR="003B2DDA" w:rsidRPr="00246388" w:rsidRDefault="003B2DDA" w:rsidP="000250A8">
            <w:pPr>
              <w:jc w:val="center"/>
              <w:rPr>
                <w:b/>
              </w:rPr>
            </w:pPr>
            <w:r>
              <w:rPr>
                <w:b/>
              </w:rPr>
              <w:t>200</w:t>
            </w:r>
            <w:r w:rsidRPr="00246388">
              <w:rPr>
                <w:b/>
              </w:rPr>
              <w:t>,0</w:t>
            </w:r>
          </w:p>
        </w:tc>
        <w:tc>
          <w:tcPr>
            <w:tcW w:w="1135" w:type="dxa"/>
            <w:shd w:val="clear" w:color="auto" w:fill="auto"/>
            <w:vAlign w:val="center"/>
          </w:tcPr>
          <w:p w:rsidR="003B2DDA" w:rsidRPr="00A359A7" w:rsidRDefault="003B2DDA" w:rsidP="000250A8">
            <w:pPr>
              <w:jc w:val="center"/>
              <w:rPr>
                <w:b/>
              </w:rPr>
            </w:pPr>
            <w:r>
              <w:rPr>
                <w:b/>
              </w:rPr>
              <w:t>600,0</w:t>
            </w:r>
          </w:p>
        </w:tc>
        <w:tc>
          <w:tcPr>
            <w:tcW w:w="1414" w:type="dxa"/>
            <w:shd w:val="clear" w:color="auto" w:fill="auto"/>
          </w:tcPr>
          <w:p w:rsidR="003B2DDA" w:rsidRDefault="003B2DDA" w:rsidP="000250A8">
            <w:pPr>
              <w:jc w:val="center"/>
              <w:rPr>
                <w:b/>
              </w:rPr>
            </w:pPr>
            <w:r w:rsidRPr="00A359A7">
              <w:rPr>
                <w:b/>
              </w:rPr>
              <w:t>Всего,</w:t>
            </w:r>
          </w:p>
          <w:p w:rsidR="003B2DDA" w:rsidRPr="00A359A7" w:rsidRDefault="003B2DDA" w:rsidP="000250A8">
            <w:pPr>
              <w:jc w:val="center"/>
            </w:pPr>
            <w:r w:rsidRPr="00A359A7">
              <w:rPr>
                <w:b/>
              </w:rPr>
              <w:t xml:space="preserve"> в т.ч.</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федеральный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краевой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3E4EB7" w:rsidRDefault="003B2DDA" w:rsidP="000250A8">
            <w:pPr>
              <w:jc w:val="center"/>
            </w:pPr>
            <w:r w:rsidRPr="003E4EB7">
              <w:t>0,0</w:t>
            </w:r>
          </w:p>
        </w:tc>
        <w:tc>
          <w:tcPr>
            <w:tcW w:w="1135" w:type="dxa"/>
            <w:shd w:val="clear" w:color="auto" w:fill="auto"/>
            <w:vAlign w:val="center"/>
          </w:tcPr>
          <w:p w:rsidR="003B2DDA" w:rsidRPr="003E4EB7" w:rsidRDefault="003B2DDA" w:rsidP="000250A8">
            <w:pPr>
              <w:jc w:val="center"/>
            </w:pPr>
            <w:r>
              <w:t>0</w:t>
            </w:r>
            <w:r w:rsidRPr="003E4EB7">
              <w:t>,0</w:t>
            </w:r>
          </w:p>
        </w:tc>
        <w:tc>
          <w:tcPr>
            <w:tcW w:w="1135" w:type="dxa"/>
            <w:shd w:val="clear" w:color="auto" w:fill="auto"/>
            <w:vAlign w:val="center"/>
          </w:tcPr>
          <w:p w:rsidR="003B2DDA" w:rsidRPr="003E4EB7" w:rsidRDefault="003B2DDA" w:rsidP="000250A8">
            <w:pPr>
              <w:jc w:val="center"/>
            </w:pPr>
            <w:r w:rsidRPr="003E4EB7">
              <w:t>200,0</w:t>
            </w:r>
          </w:p>
        </w:tc>
        <w:tc>
          <w:tcPr>
            <w:tcW w:w="1134" w:type="dxa"/>
            <w:shd w:val="clear" w:color="auto" w:fill="auto"/>
            <w:vAlign w:val="center"/>
          </w:tcPr>
          <w:p w:rsidR="003B2DDA" w:rsidRPr="003E4EB7" w:rsidRDefault="003B2DDA" w:rsidP="000250A8">
            <w:pPr>
              <w:jc w:val="center"/>
            </w:pPr>
            <w:r w:rsidRPr="003E4EB7">
              <w:t>200,0</w:t>
            </w:r>
          </w:p>
        </w:tc>
        <w:tc>
          <w:tcPr>
            <w:tcW w:w="1135" w:type="dxa"/>
            <w:shd w:val="clear" w:color="auto" w:fill="auto"/>
            <w:vAlign w:val="center"/>
          </w:tcPr>
          <w:p w:rsidR="003B2DDA" w:rsidRPr="003E4EB7" w:rsidRDefault="003B2DDA" w:rsidP="000250A8">
            <w:pPr>
              <w:jc w:val="center"/>
            </w:pPr>
            <w:r w:rsidRPr="003E4EB7">
              <w:t>200,0</w:t>
            </w:r>
          </w:p>
        </w:tc>
        <w:tc>
          <w:tcPr>
            <w:tcW w:w="1135" w:type="dxa"/>
            <w:shd w:val="clear" w:color="auto" w:fill="auto"/>
            <w:vAlign w:val="center"/>
          </w:tcPr>
          <w:p w:rsidR="003B2DDA" w:rsidRPr="003E4EB7" w:rsidRDefault="003B2DDA" w:rsidP="000250A8">
            <w:pPr>
              <w:jc w:val="center"/>
              <w:rPr>
                <w:b/>
              </w:rPr>
            </w:pPr>
            <w:r>
              <w:rPr>
                <w:b/>
              </w:rPr>
              <w:t>60</w:t>
            </w:r>
            <w:r w:rsidRPr="003E4EB7">
              <w:rPr>
                <w:b/>
              </w:rPr>
              <w:t>0,0</w:t>
            </w:r>
          </w:p>
        </w:tc>
        <w:tc>
          <w:tcPr>
            <w:tcW w:w="1414" w:type="dxa"/>
            <w:shd w:val="clear" w:color="auto" w:fill="auto"/>
          </w:tcPr>
          <w:p w:rsidR="003B2DDA" w:rsidRPr="00A359A7" w:rsidRDefault="003B2DDA" w:rsidP="000250A8">
            <w:pPr>
              <w:jc w:val="center"/>
            </w:pPr>
            <w:r w:rsidRPr="00A359A7">
              <w:t>местный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внебюджетные источники</w:t>
            </w:r>
          </w:p>
        </w:tc>
      </w:tr>
      <w:tr w:rsidR="003B2DDA" w:rsidRPr="00A359A7" w:rsidTr="000250A8">
        <w:tc>
          <w:tcPr>
            <w:tcW w:w="675" w:type="dxa"/>
            <w:vMerge w:val="restart"/>
            <w:shd w:val="clear" w:color="auto" w:fill="auto"/>
            <w:vAlign w:val="center"/>
          </w:tcPr>
          <w:p w:rsidR="003B2DDA" w:rsidRPr="00A359A7" w:rsidRDefault="003B2DDA" w:rsidP="000250A8">
            <w:pPr>
              <w:jc w:val="center"/>
            </w:pPr>
            <w:r>
              <w:t>11</w:t>
            </w:r>
          </w:p>
        </w:tc>
        <w:tc>
          <w:tcPr>
            <w:tcW w:w="2835" w:type="dxa"/>
            <w:vMerge w:val="restart"/>
            <w:shd w:val="clear" w:color="auto" w:fill="auto"/>
            <w:vAlign w:val="center"/>
          </w:tcPr>
          <w:p w:rsidR="003B2DDA" w:rsidRPr="005565C3" w:rsidRDefault="003B2DDA" w:rsidP="000250A8">
            <w:pPr>
              <w:autoSpaceDE w:val="0"/>
              <w:autoSpaceDN w:val="0"/>
              <w:adjustRightInd w:val="0"/>
              <w:jc w:val="center"/>
              <w:rPr>
                <w:b/>
              </w:rPr>
            </w:pPr>
            <w:r>
              <w:rPr>
                <w:b/>
              </w:rPr>
              <w:t>Мероприятие 2.1</w:t>
            </w:r>
            <w:r w:rsidRPr="005565C3">
              <w:rPr>
                <w:b/>
              </w:rPr>
              <w:t>.2</w:t>
            </w:r>
          </w:p>
          <w:p w:rsidR="003B2DDA" w:rsidRPr="00A359A7" w:rsidRDefault="003B2DDA" w:rsidP="000250A8">
            <w:pPr>
              <w:autoSpaceDE w:val="0"/>
              <w:autoSpaceDN w:val="0"/>
              <w:adjustRightInd w:val="0"/>
              <w:jc w:val="center"/>
            </w:pPr>
            <w:r w:rsidRPr="00B6406D">
              <w:lastRenderedPageBreak/>
              <w:t xml:space="preserve">Установка </w:t>
            </w:r>
            <w:r>
              <w:t xml:space="preserve">внутридомовых </w:t>
            </w:r>
            <w:r w:rsidRPr="00B6406D">
              <w:t xml:space="preserve">приборов учета коммунальных ресурсов в </w:t>
            </w:r>
            <w:r>
              <w:t xml:space="preserve">многоквартирных </w:t>
            </w:r>
            <w:r w:rsidRPr="00B6406D">
              <w:t xml:space="preserve"> домах </w:t>
            </w:r>
          </w:p>
        </w:tc>
        <w:tc>
          <w:tcPr>
            <w:tcW w:w="1134" w:type="dxa"/>
            <w:vMerge w:val="restart"/>
            <w:shd w:val="clear" w:color="auto" w:fill="auto"/>
            <w:vAlign w:val="center"/>
          </w:tcPr>
          <w:p w:rsidR="003B2DDA" w:rsidRPr="00A359A7" w:rsidRDefault="003B2DDA" w:rsidP="000250A8">
            <w:pPr>
              <w:jc w:val="center"/>
            </w:pPr>
            <w:r>
              <w:lastRenderedPageBreak/>
              <w:t>2021 - 2025</w:t>
            </w:r>
          </w:p>
        </w:tc>
        <w:tc>
          <w:tcPr>
            <w:tcW w:w="1984" w:type="dxa"/>
            <w:vMerge w:val="restart"/>
            <w:shd w:val="clear" w:color="auto" w:fill="auto"/>
            <w:vAlign w:val="center"/>
          </w:tcPr>
          <w:p w:rsidR="003B2DDA" w:rsidRPr="005565C3" w:rsidRDefault="003B2DDA" w:rsidP="000250A8">
            <w:pPr>
              <w:jc w:val="center"/>
            </w:pPr>
            <w:r w:rsidRPr="005565C3">
              <w:t xml:space="preserve">Комитет по строительству и </w:t>
            </w:r>
            <w:r w:rsidRPr="005565C3">
              <w:lastRenderedPageBreak/>
              <w:t>жилищно-коммунальному хозяйству Администрации Заринского района, Администрации сельсоветов Заринского района</w:t>
            </w:r>
          </w:p>
        </w:tc>
        <w:tc>
          <w:tcPr>
            <w:tcW w:w="1134" w:type="dxa"/>
            <w:shd w:val="clear" w:color="auto" w:fill="auto"/>
            <w:vAlign w:val="center"/>
          </w:tcPr>
          <w:p w:rsidR="003B2DDA" w:rsidRPr="003E4EB7" w:rsidRDefault="003B2DDA" w:rsidP="000250A8">
            <w:pPr>
              <w:jc w:val="center"/>
              <w:rPr>
                <w:b/>
              </w:rPr>
            </w:pPr>
            <w:r w:rsidRPr="003E4EB7">
              <w:rPr>
                <w:b/>
              </w:rPr>
              <w:lastRenderedPageBreak/>
              <w:t>0,0</w:t>
            </w:r>
          </w:p>
        </w:tc>
        <w:tc>
          <w:tcPr>
            <w:tcW w:w="1135" w:type="dxa"/>
            <w:shd w:val="clear" w:color="auto" w:fill="auto"/>
            <w:vAlign w:val="center"/>
          </w:tcPr>
          <w:p w:rsidR="003B2DDA" w:rsidRPr="003E4EB7" w:rsidRDefault="003B2DDA" w:rsidP="000250A8">
            <w:pPr>
              <w:jc w:val="center"/>
              <w:rPr>
                <w:b/>
              </w:rPr>
            </w:pPr>
            <w:r w:rsidRPr="003E4EB7">
              <w:rPr>
                <w:b/>
              </w:rPr>
              <w:t>0,0</w:t>
            </w:r>
          </w:p>
        </w:tc>
        <w:tc>
          <w:tcPr>
            <w:tcW w:w="1135" w:type="dxa"/>
            <w:shd w:val="clear" w:color="auto" w:fill="auto"/>
            <w:vAlign w:val="center"/>
          </w:tcPr>
          <w:p w:rsidR="003B2DDA" w:rsidRPr="003E4EB7" w:rsidRDefault="003B2DDA" w:rsidP="000250A8">
            <w:pPr>
              <w:jc w:val="center"/>
              <w:rPr>
                <w:b/>
              </w:rPr>
            </w:pPr>
            <w:r w:rsidRPr="003E4EB7">
              <w:rPr>
                <w:b/>
              </w:rPr>
              <w:t>50,0</w:t>
            </w:r>
          </w:p>
        </w:tc>
        <w:tc>
          <w:tcPr>
            <w:tcW w:w="1134" w:type="dxa"/>
            <w:shd w:val="clear" w:color="auto" w:fill="auto"/>
            <w:vAlign w:val="center"/>
          </w:tcPr>
          <w:p w:rsidR="003B2DDA" w:rsidRPr="003E4EB7" w:rsidRDefault="003B2DDA" w:rsidP="000250A8">
            <w:pPr>
              <w:jc w:val="center"/>
              <w:rPr>
                <w:b/>
              </w:rPr>
            </w:pPr>
            <w:r w:rsidRPr="003E4EB7">
              <w:rPr>
                <w:b/>
              </w:rPr>
              <w:t>50,0</w:t>
            </w:r>
          </w:p>
        </w:tc>
        <w:tc>
          <w:tcPr>
            <w:tcW w:w="1135" w:type="dxa"/>
            <w:shd w:val="clear" w:color="auto" w:fill="auto"/>
            <w:vAlign w:val="center"/>
          </w:tcPr>
          <w:p w:rsidR="003B2DDA" w:rsidRPr="003E4EB7" w:rsidRDefault="003B2DDA" w:rsidP="000250A8">
            <w:pPr>
              <w:jc w:val="center"/>
              <w:rPr>
                <w:b/>
              </w:rPr>
            </w:pPr>
            <w:r w:rsidRPr="003E4EB7">
              <w:rPr>
                <w:b/>
              </w:rPr>
              <w:t>50,0</w:t>
            </w:r>
          </w:p>
        </w:tc>
        <w:tc>
          <w:tcPr>
            <w:tcW w:w="1135" w:type="dxa"/>
            <w:shd w:val="clear" w:color="auto" w:fill="auto"/>
            <w:vAlign w:val="center"/>
          </w:tcPr>
          <w:p w:rsidR="003B2DDA" w:rsidRPr="00A359A7" w:rsidRDefault="003B2DDA" w:rsidP="000250A8">
            <w:pPr>
              <w:jc w:val="center"/>
              <w:rPr>
                <w:b/>
              </w:rPr>
            </w:pPr>
            <w:r>
              <w:rPr>
                <w:b/>
              </w:rPr>
              <w:t>150,0</w:t>
            </w:r>
          </w:p>
        </w:tc>
        <w:tc>
          <w:tcPr>
            <w:tcW w:w="1414" w:type="dxa"/>
            <w:shd w:val="clear" w:color="auto" w:fill="auto"/>
          </w:tcPr>
          <w:p w:rsidR="003B2DDA" w:rsidRDefault="003B2DDA" w:rsidP="000250A8">
            <w:pPr>
              <w:jc w:val="center"/>
              <w:rPr>
                <w:b/>
              </w:rPr>
            </w:pPr>
            <w:r w:rsidRPr="00A359A7">
              <w:rPr>
                <w:b/>
              </w:rPr>
              <w:t>Всего,</w:t>
            </w:r>
          </w:p>
          <w:p w:rsidR="003B2DDA" w:rsidRPr="00A359A7" w:rsidRDefault="003B2DDA" w:rsidP="000250A8">
            <w:pPr>
              <w:jc w:val="center"/>
            </w:pPr>
            <w:r w:rsidRPr="00A359A7">
              <w:rPr>
                <w:b/>
              </w:rPr>
              <w:t xml:space="preserve"> в т.ч.</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федеральный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краевой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3E4EB7" w:rsidRDefault="003B2DDA" w:rsidP="000250A8">
            <w:pPr>
              <w:jc w:val="center"/>
            </w:pPr>
            <w:r w:rsidRPr="003E4EB7">
              <w:t>0,0</w:t>
            </w:r>
          </w:p>
        </w:tc>
        <w:tc>
          <w:tcPr>
            <w:tcW w:w="1135" w:type="dxa"/>
            <w:shd w:val="clear" w:color="auto" w:fill="auto"/>
            <w:vAlign w:val="center"/>
          </w:tcPr>
          <w:p w:rsidR="003B2DDA" w:rsidRPr="003E4EB7" w:rsidRDefault="003B2DDA" w:rsidP="000250A8">
            <w:pPr>
              <w:jc w:val="center"/>
            </w:pPr>
            <w:r w:rsidRPr="003E4EB7">
              <w:t>0,0</w:t>
            </w:r>
          </w:p>
        </w:tc>
        <w:tc>
          <w:tcPr>
            <w:tcW w:w="1135" w:type="dxa"/>
            <w:shd w:val="clear" w:color="auto" w:fill="auto"/>
            <w:vAlign w:val="center"/>
          </w:tcPr>
          <w:p w:rsidR="003B2DDA" w:rsidRPr="003E4EB7" w:rsidRDefault="003B2DDA" w:rsidP="000250A8">
            <w:pPr>
              <w:jc w:val="center"/>
            </w:pPr>
            <w:r>
              <w:t>5</w:t>
            </w:r>
            <w:r w:rsidRPr="003E4EB7">
              <w:t>0,0</w:t>
            </w:r>
          </w:p>
        </w:tc>
        <w:tc>
          <w:tcPr>
            <w:tcW w:w="1134" w:type="dxa"/>
            <w:shd w:val="clear" w:color="auto" w:fill="auto"/>
            <w:vAlign w:val="center"/>
          </w:tcPr>
          <w:p w:rsidR="003B2DDA" w:rsidRPr="003E4EB7" w:rsidRDefault="003B2DDA" w:rsidP="000250A8">
            <w:pPr>
              <w:jc w:val="center"/>
            </w:pPr>
            <w:r w:rsidRPr="003E4EB7">
              <w:t>50,0</w:t>
            </w:r>
          </w:p>
        </w:tc>
        <w:tc>
          <w:tcPr>
            <w:tcW w:w="1135" w:type="dxa"/>
            <w:shd w:val="clear" w:color="auto" w:fill="auto"/>
            <w:vAlign w:val="center"/>
          </w:tcPr>
          <w:p w:rsidR="003B2DDA" w:rsidRPr="003E4EB7" w:rsidRDefault="003B2DDA" w:rsidP="000250A8">
            <w:pPr>
              <w:jc w:val="center"/>
            </w:pPr>
            <w:r w:rsidRPr="003E4EB7">
              <w:t>50,0</w:t>
            </w:r>
          </w:p>
        </w:tc>
        <w:tc>
          <w:tcPr>
            <w:tcW w:w="1135" w:type="dxa"/>
            <w:shd w:val="clear" w:color="auto" w:fill="auto"/>
            <w:vAlign w:val="center"/>
          </w:tcPr>
          <w:p w:rsidR="003B2DDA" w:rsidRPr="00A359A7" w:rsidRDefault="003B2DDA" w:rsidP="000250A8">
            <w:pPr>
              <w:jc w:val="center"/>
              <w:rPr>
                <w:b/>
              </w:rPr>
            </w:pPr>
            <w:r>
              <w:rPr>
                <w:b/>
              </w:rPr>
              <w:t>150,0</w:t>
            </w:r>
          </w:p>
        </w:tc>
        <w:tc>
          <w:tcPr>
            <w:tcW w:w="1414" w:type="dxa"/>
            <w:shd w:val="clear" w:color="auto" w:fill="auto"/>
          </w:tcPr>
          <w:p w:rsidR="003B2DDA" w:rsidRPr="00A359A7" w:rsidRDefault="003B2DDA" w:rsidP="000250A8">
            <w:pPr>
              <w:jc w:val="center"/>
            </w:pPr>
            <w:r w:rsidRPr="00A359A7">
              <w:t>местный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внебюджетные источники</w:t>
            </w:r>
          </w:p>
        </w:tc>
      </w:tr>
      <w:tr w:rsidR="003B2DDA" w:rsidRPr="00A359A7" w:rsidTr="000250A8">
        <w:trPr>
          <w:trHeight w:val="4968"/>
        </w:trPr>
        <w:tc>
          <w:tcPr>
            <w:tcW w:w="675" w:type="dxa"/>
            <w:shd w:val="clear" w:color="auto" w:fill="auto"/>
          </w:tcPr>
          <w:p w:rsidR="003B2DDA" w:rsidRPr="00A359A7" w:rsidRDefault="003B2DDA" w:rsidP="000250A8">
            <w:pPr>
              <w:jc w:val="center"/>
            </w:pPr>
            <w:r>
              <w:t>12</w:t>
            </w:r>
          </w:p>
        </w:tc>
        <w:tc>
          <w:tcPr>
            <w:tcW w:w="2835" w:type="dxa"/>
            <w:shd w:val="clear" w:color="auto" w:fill="auto"/>
            <w:vAlign w:val="center"/>
          </w:tcPr>
          <w:p w:rsidR="003B2DDA" w:rsidRPr="003B5516" w:rsidRDefault="003B2DDA" w:rsidP="000250A8">
            <w:pPr>
              <w:autoSpaceDE w:val="0"/>
              <w:autoSpaceDN w:val="0"/>
              <w:adjustRightInd w:val="0"/>
              <w:jc w:val="center"/>
              <w:rPr>
                <w:b/>
              </w:rPr>
            </w:pPr>
            <w:r>
              <w:rPr>
                <w:b/>
              </w:rPr>
              <w:t>Мероприятие 2.1.3</w:t>
            </w:r>
          </w:p>
          <w:p w:rsidR="003B2DDA" w:rsidRPr="003B5516" w:rsidRDefault="003B2DDA" w:rsidP="000250A8">
            <w:pPr>
              <w:autoSpaceDE w:val="0"/>
              <w:autoSpaceDN w:val="0"/>
              <w:adjustRightInd w:val="0"/>
              <w:jc w:val="center"/>
            </w:pPr>
            <w:r w:rsidRPr="007D09FB">
              <w:t>Проведение разъяснительно-воспитательной работы с населением района о важности и необходимости энергосбережения (замена ламп накаливания</w:t>
            </w:r>
            <w:r>
              <w:t xml:space="preserve"> </w:t>
            </w:r>
            <w:r w:rsidRPr="0037645F">
              <w:t>на современные энергосберегающие лампы)</w:t>
            </w:r>
          </w:p>
        </w:tc>
        <w:tc>
          <w:tcPr>
            <w:tcW w:w="1134" w:type="dxa"/>
            <w:shd w:val="clear" w:color="auto" w:fill="auto"/>
            <w:vAlign w:val="center"/>
          </w:tcPr>
          <w:p w:rsidR="003B2DDA" w:rsidRPr="00A359A7" w:rsidRDefault="003B2DDA" w:rsidP="000250A8">
            <w:pPr>
              <w:jc w:val="center"/>
            </w:pPr>
            <w:r>
              <w:t>2021 - 2025</w:t>
            </w:r>
          </w:p>
        </w:tc>
        <w:tc>
          <w:tcPr>
            <w:tcW w:w="1984" w:type="dxa"/>
            <w:shd w:val="clear" w:color="auto" w:fill="auto"/>
            <w:vAlign w:val="center"/>
          </w:tcPr>
          <w:p w:rsidR="003B2DDA" w:rsidRPr="003B5516" w:rsidRDefault="003B2DDA" w:rsidP="000250A8">
            <w:pPr>
              <w:jc w:val="center"/>
            </w:pPr>
            <w:r>
              <w:t>Администрации сельсоветов Заринского района</w:t>
            </w:r>
          </w:p>
        </w:tc>
        <w:tc>
          <w:tcPr>
            <w:tcW w:w="8222" w:type="dxa"/>
            <w:gridSpan w:val="7"/>
            <w:shd w:val="clear" w:color="auto" w:fill="auto"/>
            <w:vAlign w:val="center"/>
          </w:tcPr>
          <w:p w:rsidR="003B2DDA" w:rsidRDefault="003B2DDA" w:rsidP="000250A8">
            <w:pPr>
              <w:jc w:val="center"/>
            </w:pPr>
            <w:r w:rsidRPr="005565C3">
              <w:t xml:space="preserve">Финансирование </w:t>
            </w:r>
            <w:r>
              <w:t>осуществляется по смете</w:t>
            </w:r>
          </w:p>
          <w:p w:rsidR="003B2DDA" w:rsidRPr="00A359A7" w:rsidRDefault="003B2DDA" w:rsidP="000250A8">
            <w:pPr>
              <w:jc w:val="center"/>
            </w:pPr>
            <w:r>
              <w:t xml:space="preserve"> администраций сельсоветов Заринского района</w:t>
            </w:r>
            <w:r w:rsidRPr="00A359A7">
              <w:t xml:space="preserve"> </w:t>
            </w:r>
          </w:p>
        </w:tc>
      </w:tr>
      <w:tr w:rsidR="003B2DDA" w:rsidRPr="00A359A7" w:rsidTr="000250A8">
        <w:tc>
          <w:tcPr>
            <w:tcW w:w="675" w:type="dxa"/>
            <w:vMerge w:val="restart"/>
            <w:shd w:val="clear" w:color="auto" w:fill="auto"/>
            <w:vAlign w:val="center"/>
          </w:tcPr>
          <w:p w:rsidR="003B2DDA" w:rsidRPr="00A359A7" w:rsidRDefault="003B2DDA" w:rsidP="000250A8">
            <w:pPr>
              <w:jc w:val="center"/>
            </w:pPr>
            <w:r>
              <w:t>13</w:t>
            </w:r>
          </w:p>
        </w:tc>
        <w:tc>
          <w:tcPr>
            <w:tcW w:w="2835" w:type="dxa"/>
            <w:vMerge w:val="restart"/>
            <w:shd w:val="clear" w:color="auto" w:fill="auto"/>
            <w:vAlign w:val="center"/>
          </w:tcPr>
          <w:p w:rsidR="003B2DDA" w:rsidRPr="00246388" w:rsidRDefault="003B2DDA" w:rsidP="000250A8">
            <w:pPr>
              <w:autoSpaceDE w:val="0"/>
              <w:autoSpaceDN w:val="0"/>
              <w:adjustRightInd w:val="0"/>
              <w:jc w:val="center"/>
              <w:rPr>
                <w:b/>
              </w:rPr>
            </w:pPr>
            <w:r>
              <w:rPr>
                <w:b/>
              </w:rPr>
              <w:t>Мероприятие 2.1.4</w:t>
            </w:r>
          </w:p>
          <w:p w:rsidR="003B2DDA" w:rsidRPr="00A359A7" w:rsidRDefault="003B2DDA" w:rsidP="000250A8">
            <w:pPr>
              <w:autoSpaceDE w:val="0"/>
              <w:autoSpaceDN w:val="0"/>
              <w:adjustRightInd w:val="0"/>
              <w:jc w:val="center"/>
            </w:pPr>
            <w:r>
              <w:t xml:space="preserve">Модернизация и ремонт систем электро-, тепло- и водоснабжения </w:t>
            </w:r>
            <w:r>
              <w:lastRenderedPageBreak/>
              <w:t>помещений маневренного жилищного фонда Заринского района</w:t>
            </w:r>
          </w:p>
        </w:tc>
        <w:tc>
          <w:tcPr>
            <w:tcW w:w="1134" w:type="dxa"/>
            <w:vMerge w:val="restart"/>
            <w:shd w:val="clear" w:color="auto" w:fill="auto"/>
            <w:vAlign w:val="center"/>
          </w:tcPr>
          <w:p w:rsidR="003B2DDA" w:rsidRPr="00A359A7" w:rsidRDefault="003B2DDA" w:rsidP="000250A8">
            <w:pPr>
              <w:jc w:val="center"/>
            </w:pPr>
            <w:r>
              <w:lastRenderedPageBreak/>
              <w:t>2021 - 2025</w:t>
            </w:r>
          </w:p>
        </w:tc>
        <w:tc>
          <w:tcPr>
            <w:tcW w:w="1984" w:type="dxa"/>
            <w:vMerge w:val="restart"/>
            <w:shd w:val="clear" w:color="auto" w:fill="auto"/>
            <w:vAlign w:val="center"/>
          </w:tcPr>
          <w:p w:rsidR="003B2DDA" w:rsidRPr="00246388" w:rsidRDefault="003B2DDA" w:rsidP="000250A8">
            <w:pPr>
              <w:jc w:val="center"/>
            </w:pPr>
            <w:r w:rsidRPr="005565C3">
              <w:t xml:space="preserve">Комитет по строительству и жилищно-коммунальному </w:t>
            </w:r>
            <w:r w:rsidRPr="005565C3">
              <w:lastRenderedPageBreak/>
              <w:t>хозяйству Администрации Заринского района,</w:t>
            </w:r>
            <w:r>
              <w:t xml:space="preserve"> Комитет по образованию и делам молодежи Администрации Заринского района</w:t>
            </w:r>
            <w:r w:rsidRPr="005565C3">
              <w:t xml:space="preserve"> Администрации сельсоветов Заринского района</w:t>
            </w:r>
          </w:p>
        </w:tc>
        <w:tc>
          <w:tcPr>
            <w:tcW w:w="1134" w:type="dxa"/>
            <w:shd w:val="clear" w:color="auto" w:fill="auto"/>
            <w:vAlign w:val="center"/>
          </w:tcPr>
          <w:p w:rsidR="003B2DDA" w:rsidRPr="00246388" w:rsidRDefault="003B2DDA" w:rsidP="000250A8">
            <w:pPr>
              <w:jc w:val="center"/>
              <w:rPr>
                <w:b/>
              </w:rPr>
            </w:pPr>
            <w:r>
              <w:rPr>
                <w:b/>
              </w:rPr>
              <w:lastRenderedPageBreak/>
              <w:t>0</w:t>
            </w:r>
            <w:r w:rsidRPr="00246388">
              <w:rPr>
                <w:b/>
              </w:rPr>
              <w:t>,0</w:t>
            </w:r>
          </w:p>
        </w:tc>
        <w:tc>
          <w:tcPr>
            <w:tcW w:w="1135" w:type="dxa"/>
            <w:shd w:val="clear" w:color="auto" w:fill="auto"/>
            <w:vAlign w:val="center"/>
          </w:tcPr>
          <w:p w:rsidR="003B2DDA" w:rsidRPr="00246388" w:rsidRDefault="003B2DDA" w:rsidP="000250A8">
            <w:pPr>
              <w:jc w:val="center"/>
              <w:rPr>
                <w:b/>
              </w:rPr>
            </w:pPr>
            <w:r>
              <w:rPr>
                <w:b/>
              </w:rPr>
              <w:t>251</w:t>
            </w:r>
            <w:r w:rsidRPr="00246388">
              <w:rPr>
                <w:b/>
              </w:rPr>
              <w:t>,0</w:t>
            </w:r>
          </w:p>
        </w:tc>
        <w:tc>
          <w:tcPr>
            <w:tcW w:w="1135" w:type="dxa"/>
            <w:shd w:val="clear" w:color="auto" w:fill="auto"/>
            <w:vAlign w:val="center"/>
          </w:tcPr>
          <w:p w:rsidR="003B2DDA" w:rsidRPr="00246388" w:rsidRDefault="003B2DDA" w:rsidP="000250A8">
            <w:pPr>
              <w:jc w:val="center"/>
              <w:rPr>
                <w:b/>
              </w:rPr>
            </w:pPr>
            <w:r>
              <w:rPr>
                <w:b/>
              </w:rPr>
              <w:t>200</w:t>
            </w:r>
            <w:r w:rsidRPr="00246388">
              <w:rPr>
                <w:b/>
              </w:rPr>
              <w:t>,0</w:t>
            </w:r>
          </w:p>
        </w:tc>
        <w:tc>
          <w:tcPr>
            <w:tcW w:w="1134" w:type="dxa"/>
            <w:shd w:val="clear" w:color="auto" w:fill="auto"/>
            <w:vAlign w:val="center"/>
          </w:tcPr>
          <w:p w:rsidR="003B2DDA" w:rsidRPr="00246388" w:rsidRDefault="003B2DDA" w:rsidP="000250A8">
            <w:pPr>
              <w:jc w:val="center"/>
              <w:rPr>
                <w:b/>
              </w:rPr>
            </w:pPr>
            <w:r>
              <w:rPr>
                <w:b/>
              </w:rPr>
              <w:t>200</w:t>
            </w:r>
            <w:r w:rsidRPr="00246388">
              <w:rPr>
                <w:b/>
              </w:rPr>
              <w:t>,0</w:t>
            </w:r>
          </w:p>
        </w:tc>
        <w:tc>
          <w:tcPr>
            <w:tcW w:w="1135" w:type="dxa"/>
            <w:shd w:val="clear" w:color="auto" w:fill="auto"/>
            <w:vAlign w:val="center"/>
          </w:tcPr>
          <w:p w:rsidR="003B2DDA" w:rsidRPr="00246388" w:rsidRDefault="003B2DDA" w:rsidP="000250A8">
            <w:pPr>
              <w:jc w:val="center"/>
              <w:rPr>
                <w:b/>
              </w:rPr>
            </w:pPr>
            <w:r>
              <w:rPr>
                <w:b/>
              </w:rPr>
              <w:t>200</w:t>
            </w:r>
            <w:r w:rsidRPr="00246388">
              <w:rPr>
                <w:b/>
              </w:rPr>
              <w:t>,0</w:t>
            </w:r>
          </w:p>
        </w:tc>
        <w:tc>
          <w:tcPr>
            <w:tcW w:w="1135" w:type="dxa"/>
            <w:shd w:val="clear" w:color="auto" w:fill="auto"/>
            <w:vAlign w:val="center"/>
          </w:tcPr>
          <w:p w:rsidR="003B2DDA" w:rsidRPr="00A359A7" w:rsidRDefault="003B2DDA" w:rsidP="000250A8">
            <w:pPr>
              <w:jc w:val="center"/>
              <w:rPr>
                <w:b/>
              </w:rPr>
            </w:pPr>
            <w:r>
              <w:rPr>
                <w:b/>
              </w:rPr>
              <w:t>851,0</w:t>
            </w:r>
          </w:p>
        </w:tc>
        <w:tc>
          <w:tcPr>
            <w:tcW w:w="1414" w:type="dxa"/>
            <w:shd w:val="clear" w:color="auto" w:fill="auto"/>
          </w:tcPr>
          <w:p w:rsidR="003B2DDA" w:rsidRDefault="003B2DDA" w:rsidP="000250A8">
            <w:pPr>
              <w:jc w:val="center"/>
              <w:rPr>
                <w:b/>
              </w:rPr>
            </w:pPr>
            <w:r w:rsidRPr="00A359A7">
              <w:rPr>
                <w:b/>
              </w:rPr>
              <w:t>Всего,</w:t>
            </w:r>
          </w:p>
          <w:p w:rsidR="003B2DDA" w:rsidRPr="00A359A7" w:rsidRDefault="003B2DDA" w:rsidP="000250A8">
            <w:pPr>
              <w:jc w:val="center"/>
            </w:pPr>
            <w:r w:rsidRPr="00A359A7">
              <w:rPr>
                <w:b/>
              </w:rPr>
              <w:t xml:space="preserve"> в т.ч.</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федеральный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краевой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3E4EB7" w:rsidRDefault="003B2DDA" w:rsidP="000250A8">
            <w:pPr>
              <w:jc w:val="center"/>
            </w:pPr>
            <w:r w:rsidRPr="003E4EB7">
              <w:t>0,0</w:t>
            </w:r>
          </w:p>
        </w:tc>
        <w:tc>
          <w:tcPr>
            <w:tcW w:w="1135" w:type="dxa"/>
            <w:shd w:val="clear" w:color="auto" w:fill="auto"/>
            <w:vAlign w:val="center"/>
          </w:tcPr>
          <w:p w:rsidR="003B2DDA" w:rsidRPr="003E4EB7" w:rsidRDefault="003B2DDA" w:rsidP="000250A8">
            <w:pPr>
              <w:jc w:val="center"/>
            </w:pPr>
            <w:r>
              <w:t>251</w:t>
            </w:r>
            <w:r w:rsidRPr="003E4EB7">
              <w:t>,0</w:t>
            </w:r>
          </w:p>
        </w:tc>
        <w:tc>
          <w:tcPr>
            <w:tcW w:w="1135" w:type="dxa"/>
            <w:shd w:val="clear" w:color="auto" w:fill="auto"/>
            <w:vAlign w:val="center"/>
          </w:tcPr>
          <w:p w:rsidR="003B2DDA" w:rsidRPr="003E4EB7" w:rsidRDefault="003B2DDA" w:rsidP="000250A8">
            <w:pPr>
              <w:jc w:val="center"/>
            </w:pPr>
            <w:r w:rsidRPr="003E4EB7">
              <w:t>200,0</w:t>
            </w:r>
          </w:p>
        </w:tc>
        <w:tc>
          <w:tcPr>
            <w:tcW w:w="1134" w:type="dxa"/>
            <w:shd w:val="clear" w:color="auto" w:fill="auto"/>
            <w:vAlign w:val="center"/>
          </w:tcPr>
          <w:p w:rsidR="003B2DDA" w:rsidRPr="003E4EB7" w:rsidRDefault="003B2DDA" w:rsidP="000250A8">
            <w:pPr>
              <w:jc w:val="center"/>
            </w:pPr>
            <w:r w:rsidRPr="003E4EB7">
              <w:t>200,0</w:t>
            </w:r>
          </w:p>
        </w:tc>
        <w:tc>
          <w:tcPr>
            <w:tcW w:w="1135" w:type="dxa"/>
            <w:shd w:val="clear" w:color="auto" w:fill="auto"/>
            <w:vAlign w:val="center"/>
          </w:tcPr>
          <w:p w:rsidR="003B2DDA" w:rsidRPr="003E4EB7" w:rsidRDefault="003B2DDA" w:rsidP="000250A8">
            <w:pPr>
              <w:jc w:val="center"/>
            </w:pPr>
            <w:r w:rsidRPr="003E4EB7">
              <w:t>200,0</w:t>
            </w:r>
          </w:p>
        </w:tc>
        <w:tc>
          <w:tcPr>
            <w:tcW w:w="1135" w:type="dxa"/>
            <w:shd w:val="clear" w:color="auto" w:fill="auto"/>
            <w:vAlign w:val="center"/>
          </w:tcPr>
          <w:p w:rsidR="003B2DDA" w:rsidRPr="003E4EB7" w:rsidRDefault="003B2DDA" w:rsidP="000250A8">
            <w:pPr>
              <w:jc w:val="center"/>
              <w:rPr>
                <w:b/>
              </w:rPr>
            </w:pPr>
            <w:r>
              <w:rPr>
                <w:b/>
              </w:rPr>
              <w:t>851</w:t>
            </w:r>
            <w:r w:rsidRPr="003E4EB7">
              <w:rPr>
                <w:b/>
              </w:rPr>
              <w:t>,0</w:t>
            </w:r>
          </w:p>
        </w:tc>
        <w:tc>
          <w:tcPr>
            <w:tcW w:w="1414" w:type="dxa"/>
            <w:shd w:val="clear" w:color="auto" w:fill="auto"/>
          </w:tcPr>
          <w:p w:rsidR="003B2DDA" w:rsidRPr="00A359A7" w:rsidRDefault="003B2DDA" w:rsidP="000250A8">
            <w:pPr>
              <w:jc w:val="center"/>
            </w:pPr>
            <w:r w:rsidRPr="00A359A7">
              <w:t>местный бюджет</w:t>
            </w:r>
          </w:p>
        </w:tc>
      </w:tr>
      <w:tr w:rsidR="003B2DDA" w:rsidRPr="00A359A7" w:rsidTr="000250A8">
        <w:tc>
          <w:tcPr>
            <w:tcW w:w="675" w:type="dxa"/>
            <w:vMerge/>
            <w:shd w:val="clear" w:color="auto" w:fill="auto"/>
            <w:vAlign w:val="center"/>
          </w:tcPr>
          <w:p w:rsidR="003B2DDA" w:rsidRPr="00A359A7" w:rsidRDefault="003B2DDA" w:rsidP="000250A8">
            <w:pPr>
              <w:jc w:val="center"/>
            </w:pPr>
          </w:p>
        </w:tc>
        <w:tc>
          <w:tcPr>
            <w:tcW w:w="2835" w:type="dxa"/>
            <w:vMerge/>
            <w:shd w:val="clear" w:color="auto" w:fill="auto"/>
            <w:vAlign w:val="center"/>
          </w:tcPr>
          <w:p w:rsidR="003B2DDA" w:rsidRPr="00A359A7" w:rsidRDefault="003B2DDA" w:rsidP="000250A8">
            <w:pPr>
              <w:autoSpaceDE w:val="0"/>
              <w:autoSpaceDN w:val="0"/>
              <w:adjustRightInd w:val="0"/>
            </w:pPr>
          </w:p>
        </w:tc>
        <w:tc>
          <w:tcPr>
            <w:tcW w:w="1134" w:type="dxa"/>
            <w:vMerge/>
            <w:shd w:val="clear" w:color="auto" w:fill="auto"/>
            <w:vAlign w:val="center"/>
          </w:tcPr>
          <w:p w:rsidR="003B2DDA" w:rsidRPr="00A359A7" w:rsidRDefault="003B2DDA" w:rsidP="000250A8">
            <w:pPr>
              <w:jc w:val="center"/>
            </w:pPr>
          </w:p>
        </w:tc>
        <w:tc>
          <w:tcPr>
            <w:tcW w:w="1984" w:type="dxa"/>
            <w:vMerge/>
            <w:shd w:val="clear" w:color="auto" w:fill="auto"/>
            <w:vAlign w:val="center"/>
          </w:tcPr>
          <w:p w:rsidR="003B2DDA" w:rsidRPr="00A359A7" w:rsidRDefault="003B2DDA" w:rsidP="000250A8">
            <w:pPr>
              <w:jc w:val="center"/>
            </w:pP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4"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pPr>
            <w:r>
              <w:t>0,0</w:t>
            </w:r>
          </w:p>
        </w:tc>
        <w:tc>
          <w:tcPr>
            <w:tcW w:w="1135" w:type="dxa"/>
            <w:shd w:val="clear" w:color="auto" w:fill="auto"/>
            <w:vAlign w:val="center"/>
          </w:tcPr>
          <w:p w:rsidR="003B2DDA" w:rsidRPr="00A359A7" w:rsidRDefault="003B2DDA" w:rsidP="000250A8">
            <w:pPr>
              <w:jc w:val="center"/>
              <w:rPr>
                <w:b/>
              </w:rPr>
            </w:pPr>
            <w:r>
              <w:rPr>
                <w:b/>
              </w:rPr>
              <w:t>0,0</w:t>
            </w:r>
          </w:p>
        </w:tc>
        <w:tc>
          <w:tcPr>
            <w:tcW w:w="1414" w:type="dxa"/>
            <w:shd w:val="clear" w:color="auto" w:fill="auto"/>
          </w:tcPr>
          <w:p w:rsidR="003B2DDA" w:rsidRPr="00A359A7" w:rsidRDefault="003B2DDA" w:rsidP="000250A8">
            <w:pPr>
              <w:jc w:val="center"/>
            </w:pPr>
            <w:r w:rsidRPr="00A359A7">
              <w:t>внебюджетные источники</w:t>
            </w:r>
          </w:p>
        </w:tc>
      </w:tr>
    </w:tbl>
    <w:p w:rsidR="003B2DDA" w:rsidRDefault="003B2DDA" w:rsidP="003B2DDA"/>
    <w:p w:rsidR="003F3906" w:rsidRDefault="003F3906"/>
    <w:p w:rsidR="003F3906" w:rsidRDefault="003F3906"/>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 w:rsidR="003B2DDA" w:rsidRDefault="003B2DDA">
      <w:pPr>
        <w:sectPr w:rsidR="003B2DDA" w:rsidSect="003B2DDA">
          <w:pgSz w:w="16838" w:h="11906" w:orient="landscape"/>
          <w:pgMar w:top="1701" w:right="1134" w:bottom="851" w:left="1134" w:header="709" w:footer="709" w:gutter="0"/>
          <w:cols w:space="708"/>
          <w:docGrid w:linePitch="360"/>
        </w:sectPr>
      </w:pPr>
    </w:p>
    <w:p w:rsidR="003B2DDA" w:rsidRPr="00CE4A31" w:rsidRDefault="003B2DDA" w:rsidP="003B2DDA">
      <w:r w:rsidRPr="00CE4A31">
        <w:lastRenderedPageBreak/>
        <w:t xml:space="preserve">                                                                                     Приложение №3 </w:t>
      </w:r>
    </w:p>
    <w:p w:rsidR="003B2DDA" w:rsidRPr="00CE4A31" w:rsidRDefault="003B2DDA" w:rsidP="003B2DDA">
      <w:pPr>
        <w:jc w:val="center"/>
      </w:pPr>
      <w:r w:rsidRPr="00CE4A31">
        <w:t xml:space="preserve">                                                                 к Муниципальной программе </w:t>
      </w:r>
    </w:p>
    <w:p w:rsidR="003B2DDA" w:rsidRDefault="003B2DDA" w:rsidP="003B2DDA">
      <w:pPr>
        <w:jc w:val="center"/>
      </w:pPr>
      <w:r w:rsidRPr="00CE4A31">
        <w:t xml:space="preserve">                                              </w:t>
      </w:r>
      <w:r>
        <w:t xml:space="preserve">                          </w:t>
      </w:r>
      <w:r w:rsidRPr="00CE4A31">
        <w:t xml:space="preserve"> «</w:t>
      </w:r>
      <w:r>
        <w:t xml:space="preserve">Энергосбережения и повышения </w:t>
      </w:r>
    </w:p>
    <w:p w:rsidR="003B2DDA" w:rsidRDefault="003B2DDA" w:rsidP="003B2DDA">
      <w:pPr>
        <w:jc w:val="center"/>
      </w:pPr>
      <w:r>
        <w:t xml:space="preserve">                                                                     энергетической эффективности</w:t>
      </w:r>
    </w:p>
    <w:p w:rsidR="003B2DDA" w:rsidRDefault="003B2DDA" w:rsidP="003B2DDA">
      <w:pPr>
        <w:jc w:val="center"/>
      </w:pPr>
      <w:r>
        <w:t xml:space="preserve">                                                   в Заринском районе» </w:t>
      </w:r>
      <w:r w:rsidRPr="00CE4A31">
        <w:t xml:space="preserve"> </w:t>
      </w:r>
    </w:p>
    <w:p w:rsidR="003B2DDA" w:rsidRPr="00CE4A31" w:rsidRDefault="003B2DDA" w:rsidP="003B2DDA">
      <w:pPr>
        <w:jc w:val="center"/>
      </w:pPr>
      <w:r>
        <w:t xml:space="preserve">                                                </w:t>
      </w:r>
      <w:r w:rsidRPr="00CE4A31">
        <w:t>на 2021 – 2025 годы</w:t>
      </w:r>
    </w:p>
    <w:p w:rsidR="003B2DDA" w:rsidRPr="00CE4A31" w:rsidRDefault="003B2DDA" w:rsidP="003B2DDA">
      <w:pPr>
        <w:jc w:val="center"/>
      </w:pPr>
    </w:p>
    <w:p w:rsidR="003B2DDA" w:rsidRPr="00CE4A31" w:rsidRDefault="003B2DDA" w:rsidP="003B2DDA">
      <w:pPr>
        <w:jc w:val="center"/>
        <w:rPr>
          <w:b/>
          <w:bCs/>
        </w:rPr>
      </w:pPr>
      <w:r w:rsidRPr="00CE4A31">
        <w:t xml:space="preserve">                     </w:t>
      </w:r>
    </w:p>
    <w:p w:rsidR="003B2DDA" w:rsidRPr="00CE4A31" w:rsidRDefault="003B2DDA" w:rsidP="003B2DDA">
      <w:pPr>
        <w:jc w:val="center"/>
        <w:rPr>
          <w:b/>
          <w:bCs/>
        </w:rPr>
      </w:pPr>
      <w:r w:rsidRPr="00CE4A31">
        <w:rPr>
          <w:b/>
          <w:bCs/>
        </w:rPr>
        <w:t xml:space="preserve">Объем финансовых ресурсов, </w:t>
      </w:r>
    </w:p>
    <w:p w:rsidR="003B2DDA" w:rsidRPr="00CE4A31" w:rsidRDefault="003B2DDA" w:rsidP="003B2DDA">
      <w:pPr>
        <w:jc w:val="center"/>
        <w:rPr>
          <w:b/>
          <w:bCs/>
        </w:rPr>
      </w:pPr>
      <w:r w:rsidRPr="00CE4A31">
        <w:rPr>
          <w:b/>
          <w:bCs/>
        </w:rPr>
        <w:t>необходимых для реализации муниципальной программы</w:t>
      </w:r>
    </w:p>
    <w:p w:rsidR="003B2DDA" w:rsidRDefault="003B2DDA" w:rsidP="003B2DDA">
      <w:pPr>
        <w:jc w:val="center"/>
        <w:rPr>
          <w:b/>
          <w:color w:val="000000"/>
          <w:sz w:val="26"/>
          <w:szCs w:val="26"/>
        </w:rPr>
      </w:pPr>
      <w:r w:rsidRPr="00CE4A31">
        <w:rPr>
          <w:b/>
          <w:bCs/>
        </w:rPr>
        <w:t xml:space="preserve"> </w:t>
      </w:r>
      <w:r w:rsidRPr="00575CF0">
        <w:rPr>
          <w:b/>
          <w:color w:val="000000"/>
          <w:sz w:val="26"/>
          <w:szCs w:val="26"/>
        </w:rPr>
        <w:t>«Энергосбережения и повышения энергетической эффективности</w:t>
      </w:r>
    </w:p>
    <w:p w:rsidR="003B2DDA" w:rsidRPr="00575CF0" w:rsidRDefault="003B2DDA" w:rsidP="003B2DDA">
      <w:pPr>
        <w:jc w:val="center"/>
        <w:rPr>
          <w:b/>
          <w:color w:val="000000"/>
          <w:sz w:val="26"/>
          <w:szCs w:val="26"/>
        </w:rPr>
      </w:pPr>
      <w:r w:rsidRPr="00575CF0">
        <w:rPr>
          <w:b/>
          <w:color w:val="000000"/>
          <w:sz w:val="26"/>
          <w:szCs w:val="26"/>
        </w:rPr>
        <w:t xml:space="preserve"> в Заринском районе»</w:t>
      </w:r>
    </w:p>
    <w:p w:rsidR="003B2DDA" w:rsidRDefault="003B2DDA" w:rsidP="003B2DDA">
      <w:pPr>
        <w:jc w:val="center"/>
        <w:rPr>
          <w:b/>
          <w:bCs/>
        </w:rPr>
      </w:pPr>
      <w:r w:rsidRPr="00A359A7">
        <w:rPr>
          <w:b/>
          <w:bCs/>
        </w:rPr>
        <w:t>на 2021 - 2025 годы</w:t>
      </w:r>
    </w:p>
    <w:p w:rsidR="003B2DDA" w:rsidRDefault="003B2DDA" w:rsidP="003B2DDA">
      <w:pPr>
        <w:jc w:val="cente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992"/>
        <w:gridCol w:w="992"/>
        <w:gridCol w:w="993"/>
        <w:gridCol w:w="992"/>
        <w:gridCol w:w="992"/>
        <w:gridCol w:w="1021"/>
      </w:tblGrid>
      <w:tr w:rsidR="003B2DDA" w:rsidRPr="00CE4A31" w:rsidTr="000250A8">
        <w:tc>
          <w:tcPr>
            <w:tcW w:w="3794" w:type="dxa"/>
            <w:vMerge w:val="restart"/>
            <w:tcBorders>
              <w:top w:val="single" w:sz="4" w:space="0" w:color="auto"/>
              <w:left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rsidRPr="00CE4A31">
              <w:t>Источники и направления расходов</w:t>
            </w:r>
          </w:p>
        </w:tc>
        <w:tc>
          <w:tcPr>
            <w:tcW w:w="59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rPr>
                <w:b/>
              </w:rPr>
            </w:pPr>
            <w:r w:rsidRPr="00CE4A31">
              <w:t>Сумма расходов, тыс.руб.</w:t>
            </w:r>
          </w:p>
        </w:tc>
      </w:tr>
      <w:tr w:rsidR="003B2DDA" w:rsidRPr="00CE4A31" w:rsidTr="000250A8">
        <w:tc>
          <w:tcPr>
            <w:tcW w:w="3794" w:type="dxa"/>
            <w:vMerge/>
            <w:tcBorders>
              <w:left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rPr>
                <w:b/>
              </w:rPr>
            </w:pPr>
            <w:r w:rsidRPr="00CE4A31">
              <w:t>в том числе по годам</w:t>
            </w:r>
          </w:p>
        </w:tc>
        <w:tc>
          <w:tcPr>
            <w:tcW w:w="1021" w:type="dxa"/>
            <w:vMerge w:val="restart"/>
            <w:tcBorders>
              <w:top w:val="single" w:sz="4" w:space="0" w:color="auto"/>
              <w:left w:val="single" w:sz="4" w:space="0" w:color="auto"/>
              <w:right w:val="single" w:sz="4" w:space="0" w:color="auto"/>
            </w:tcBorders>
            <w:vAlign w:val="center"/>
          </w:tcPr>
          <w:p w:rsidR="003B2DDA" w:rsidRPr="00CE4A31" w:rsidRDefault="003B2DDA" w:rsidP="000250A8">
            <w:pPr>
              <w:widowControl w:val="0"/>
              <w:autoSpaceDE w:val="0"/>
              <w:autoSpaceDN w:val="0"/>
              <w:adjustRightInd w:val="0"/>
              <w:jc w:val="center"/>
              <w:rPr>
                <w:b/>
              </w:rPr>
            </w:pPr>
            <w:r w:rsidRPr="00CE4A31">
              <w:rPr>
                <w:b/>
              </w:rPr>
              <w:t>Всего</w:t>
            </w:r>
          </w:p>
        </w:tc>
      </w:tr>
      <w:tr w:rsidR="003B2DDA" w:rsidRPr="00CE4A31" w:rsidTr="000250A8">
        <w:tc>
          <w:tcPr>
            <w:tcW w:w="3794" w:type="dxa"/>
            <w:vMerge/>
            <w:tcBorders>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jc w:val="center"/>
            </w:pPr>
            <w:r w:rsidRPr="00CE4A31">
              <w:t>2021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jc w:val="center"/>
            </w:pPr>
            <w:r w:rsidRPr="00CE4A31">
              <w:t>2022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jc w:val="center"/>
            </w:pPr>
            <w:r w:rsidRPr="00CE4A31">
              <w:t>2023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jc w:val="center"/>
            </w:pPr>
            <w:r w:rsidRPr="00CE4A31">
              <w:t>2024 год</w:t>
            </w: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jc w:val="center"/>
            </w:pPr>
            <w:r w:rsidRPr="00CE4A31">
              <w:t>2025 год</w:t>
            </w:r>
          </w:p>
        </w:tc>
        <w:tc>
          <w:tcPr>
            <w:tcW w:w="1021" w:type="dxa"/>
            <w:vMerge/>
            <w:tcBorders>
              <w:left w:val="single" w:sz="4" w:space="0" w:color="auto"/>
              <w:bottom w:val="single" w:sz="4" w:space="0" w:color="auto"/>
              <w:right w:val="single" w:sz="4" w:space="0" w:color="auto"/>
            </w:tcBorders>
            <w:vAlign w:val="center"/>
          </w:tcPr>
          <w:p w:rsidR="003B2DDA" w:rsidRPr="00CE4A31" w:rsidRDefault="003B2DDA" w:rsidP="000250A8">
            <w:pPr>
              <w:widowControl w:val="0"/>
              <w:autoSpaceDE w:val="0"/>
              <w:autoSpaceDN w:val="0"/>
              <w:adjustRightInd w:val="0"/>
              <w:jc w:val="center"/>
              <w:rPr>
                <w:b/>
              </w:rPr>
            </w:pPr>
          </w:p>
        </w:tc>
      </w:tr>
      <w:tr w:rsidR="003B2DDA" w:rsidRPr="00CE4A31" w:rsidTr="000250A8">
        <w:trPr>
          <w:tblHeader/>
        </w:trPr>
        <w:tc>
          <w:tcPr>
            <w:tcW w:w="3794" w:type="dxa"/>
            <w:tcBorders>
              <w:bottom w:val="single" w:sz="4" w:space="0" w:color="auto"/>
            </w:tcBorders>
            <w:shd w:val="clear" w:color="auto" w:fill="auto"/>
            <w:vAlign w:val="center"/>
          </w:tcPr>
          <w:p w:rsidR="003B2DDA" w:rsidRPr="00CE4A31" w:rsidRDefault="003B2DDA" w:rsidP="000250A8">
            <w:pPr>
              <w:autoSpaceDE w:val="0"/>
              <w:autoSpaceDN w:val="0"/>
              <w:adjustRightInd w:val="0"/>
              <w:jc w:val="center"/>
              <w:rPr>
                <w:b/>
              </w:rPr>
            </w:pPr>
            <w:r w:rsidRPr="00CE4A31">
              <w:rPr>
                <w:b/>
              </w:rPr>
              <w:t>1</w:t>
            </w:r>
          </w:p>
        </w:tc>
        <w:tc>
          <w:tcPr>
            <w:tcW w:w="992" w:type="dxa"/>
            <w:tcBorders>
              <w:bottom w:val="single" w:sz="4" w:space="0" w:color="auto"/>
            </w:tcBorders>
            <w:shd w:val="clear" w:color="auto" w:fill="auto"/>
            <w:vAlign w:val="center"/>
          </w:tcPr>
          <w:p w:rsidR="003B2DDA" w:rsidRPr="00CE4A31" w:rsidRDefault="003B2DDA" w:rsidP="000250A8">
            <w:pPr>
              <w:autoSpaceDE w:val="0"/>
              <w:autoSpaceDN w:val="0"/>
              <w:adjustRightInd w:val="0"/>
              <w:jc w:val="center"/>
              <w:rPr>
                <w:b/>
              </w:rPr>
            </w:pPr>
            <w:r w:rsidRPr="00CE4A31">
              <w:rPr>
                <w:b/>
              </w:rPr>
              <w:t>2</w:t>
            </w:r>
          </w:p>
        </w:tc>
        <w:tc>
          <w:tcPr>
            <w:tcW w:w="992" w:type="dxa"/>
            <w:tcBorders>
              <w:bottom w:val="single" w:sz="4" w:space="0" w:color="auto"/>
            </w:tcBorders>
            <w:shd w:val="clear" w:color="auto" w:fill="auto"/>
            <w:vAlign w:val="center"/>
          </w:tcPr>
          <w:p w:rsidR="003B2DDA" w:rsidRPr="00CE4A31" w:rsidRDefault="003B2DDA" w:rsidP="000250A8">
            <w:pPr>
              <w:autoSpaceDE w:val="0"/>
              <w:autoSpaceDN w:val="0"/>
              <w:adjustRightInd w:val="0"/>
              <w:jc w:val="center"/>
              <w:rPr>
                <w:b/>
              </w:rPr>
            </w:pPr>
            <w:r w:rsidRPr="00CE4A31">
              <w:rPr>
                <w:b/>
              </w:rPr>
              <w:t>3</w:t>
            </w:r>
          </w:p>
        </w:tc>
        <w:tc>
          <w:tcPr>
            <w:tcW w:w="993" w:type="dxa"/>
            <w:tcBorders>
              <w:bottom w:val="single" w:sz="4" w:space="0" w:color="auto"/>
            </w:tcBorders>
            <w:shd w:val="clear" w:color="auto" w:fill="auto"/>
            <w:vAlign w:val="center"/>
          </w:tcPr>
          <w:p w:rsidR="003B2DDA" w:rsidRPr="00CE4A31" w:rsidRDefault="003B2DDA" w:rsidP="000250A8">
            <w:pPr>
              <w:autoSpaceDE w:val="0"/>
              <w:autoSpaceDN w:val="0"/>
              <w:adjustRightInd w:val="0"/>
              <w:jc w:val="center"/>
              <w:rPr>
                <w:b/>
              </w:rPr>
            </w:pPr>
            <w:r w:rsidRPr="00CE4A31">
              <w:rPr>
                <w:b/>
              </w:rPr>
              <w:t>4</w:t>
            </w:r>
          </w:p>
        </w:tc>
        <w:tc>
          <w:tcPr>
            <w:tcW w:w="992" w:type="dxa"/>
            <w:tcBorders>
              <w:bottom w:val="single" w:sz="4" w:space="0" w:color="auto"/>
            </w:tcBorders>
            <w:shd w:val="clear" w:color="auto" w:fill="auto"/>
            <w:vAlign w:val="center"/>
          </w:tcPr>
          <w:p w:rsidR="003B2DDA" w:rsidRPr="00CE4A31" w:rsidRDefault="003B2DDA" w:rsidP="000250A8">
            <w:pPr>
              <w:autoSpaceDE w:val="0"/>
              <w:autoSpaceDN w:val="0"/>
              <w:adjustRightInd w:val="0"/>
              <w:jc w:val="center"/>
              <w:rPr>
                <w:b/>
              </w:rPr>
            </w:pPr>
            <w:r w:rsidRPr="00CE4A31">
              <w:rPr>
                <w:b/>
              </w:rPr>
              <w:t>5</w:t>
            </w:r>
          </w:p>
        </w:tc>
        <w:tc>
          <w:tcPr>
            <w:tcW w:w="992" w:type="dxa"/>
            <w:tcBorders>
              <w:bottom w:val="single" w:sz="4" w:space="0" w:color="auto"/>
            </w:tcBorders>
            <w:vAlign w:val="center"/>
          </w:tcPr>
          <w:p w:rsidR="003B2DDA" w:rsidRPr="00CE4A31" w:rsidRDefault="003B2DDA" w:rsidP="000250A8">
            <w:pPr>
              <w:autoSpaceDE w:val="0"/>
              <w:autoSpaceDN w:val="0"/>
              <w:adjustRightInd w:val="0"/>
              <w:jc w:val="center"/>
              <w:rPr>
                <w:b/>
              </w:rPr>
            </w:pPr>
            <w:r w:rsidRPr="00CE4A31">
              <w:rPr>
                <w:b/>
              </w:rPr>
              <w:t>6</w:t>
            </w:r>
          </w:p>
        </w:tc>
        <w:tc>
          <w:tcPr>
            <w:tcW w:w="1021" w:type="dxa"/>
            <w:tcBorders>
              <w:bottom w:val="single" w:sz="4" w:space="0" w:color="auto"/>
            </w:tcBorders>
            <w:vAlign w:val="center"/>
          </w:tcPr>
          <w:p w:rsidR="003B2DDA" w:rsidRPr="00CE4A31" w:rsidRDefault="003B2DDA" w:rsidP="000250A8">
            <w:pPr>
              <w:autoSpaceDE w:val="0"/>
              <w:autoSpaceDN w:val="0"/>
              <w:adjustRightInd w:val="0"/>
              <w:jc w:val="center"/>
              <w:rPr>
                <w:b/>
              </w:rPr>
            </w:pPr>
            <w:r w:rsidRPr="00CE4A31">
              <w:rPr>
                <w:b/>
              </w:rPr>
              <w:t>7</w:t>
            </w:r>
          </w:p>
        </w:tc>
      </w:tr>
      <w:tr w:rsidR="003B2DDA" w:rsidRPr="00CE4A31" w:rsidTr="000250A8">
        <w:trPr>
          <w:trHeight w:val="439"/>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rPr>
                <w:b/>
              </w:rPr>
            </w:pPr>
            <w:r w:rsidRPr="00CE4A31">
              <w:rPr>
                <w:b/>
              </w:rPr>
              <w:t>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autoSpaceDE w:val="0"/>
              <w:autoSpaceDN w:val="0"/>
              <w:adjustRightInd w:val="0"/>
              <w:jc w:val="center"/>
              <w:rPr>
                <w:b/>
              </w:rPr>
            </w:pP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autoSpaceDE w:val="0"/>
              <w:autoSpaceDN w:val="0"/>
              <w:adjustRightInd w:val="0"/>
              <w:jc w:val="center"/>
              <w:rPr>
                <w:b/>
              </w:rPr>
            </w:pP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pPr>
            <w:r w:rsidRPr="00CE4A31">
              <w:t>Всего финансовых затрат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t>0</w:t>
            </w:r>
            <w:r w:rsidRPr="00CE4A31">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t>251</w:t>
            </w:r>
            <w:r w:rsidRPr="00CE4A31">
              <w:t>,</w:t>
            </w:r>
            <w: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t>850,</w:t>
            </w:r>
            <w:r w:rsidRPr="00CE4A31">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t>850</w:t>
            </w:r>
            <w:r w:rsidRPr="00CE4A31">
              <w:t>,0</w:t>
            </w: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autoSpaceDE w:val="0"/>
              <w:autoSpaceDN w:val="0"/>
              <w:adjustRightInd w:val="0"/>
              <w:jc w:val="center"/>
            </w:pPr>
            <w:r>
              <w:t>850</w:t>
            </w:r>
            <w:r w:rsidRPr="00CE4A31">
              <w:t>,0</w:t>
            </w: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autoSpaceDE w:val="0"/>
              <w:autoSpaceDN w:val="0"/>
              <w:adjustRightInd w:val="0"/>
              <w:jc w:val="center"/>
            </w:pPr>
            <w:r>
              <w:t>2801</w:t>
            </w:r>
            <w:r w:rsidRPr="00CE4A31">
              <w:t>,</w:t>
            </w:r>
            <w:r>
              <w:t>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pPr>
            <w:r w:rsidRPr="00CE4A31">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autoSpaceDE w:val="0"/>
              <w:autoSpaceDN w:val="0"/>
              <w:adjustRightInd w:val="0"/>
              <w:jc w:val="center"/>
              <w:rPr>
                <w:b/>
              </w:rPr>
            </w:pP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autoSpaceDE w:val="0"/>
              <w:autoSpaceDN w:val="0"/>
              <w:adjustRightInd w:val="0"/>
              <w:jc w:val="center"/>
              <w:rPr>
                <w:b/>
              </w:rPr>
            </w:pP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autoSpaceDE w:val="0"/>
              <w:autoSpaceDN w:val="0"/>
              <w:adjustRightInd w:val="0"/>
            </w:pPr>
            <w:r w:rsidRPr="00CE4A31">
              <w:t xml:space="preserve"> из бюджета муниципального образования Заринский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t>0</w:t>
            </w:r>
            <w:r w:rsidRPr="00CE4A31">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t>251</w:t>
            </w:r>
            <w:r w:rsidRPr="00CE4A31">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t>850</w:t>
            </w:r>
            <w:r w:rsidRPr="00CE4A31">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t>850,</w:t>
            </w:r>
            <w:r w:rsidRPr="00CE4A31">
              <w:t>0</w:t>
            </w: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autoSpaceDE w:val="0"/>
              <w:autoSpaceDN w:val="0"/>
              <w:adjustRightInd w:val="0"/>
              <w:jc w:val="center"/>
            </w:pPr>
            <w:r>
              <w:t>850</w:t>
            </w:r>
            <w:r w:rsidRPr="00CE4A31">
              <w:t>,0</w:t>
            </w: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autoSpaceDE w:val="0"/>
              <w:autoSpaceDN w:val="0"/>
              <w:adjustRightInd w:val="0"/>
              <w:jc w:val="center"/>
            </w:pPr>
            <w:r>
              <w:t>2801</w:t>
            </w:r>
            <w:r w:rsidRPr="00CE4A31">
              <w:t>,0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autoSpaceDE w:val="0"/>
              <w:autoSpaceDN w:val="0"/>
              <w:adjustRightInd w:val="0"/>
            </w:pPr>
            <w:r w:rsidRPr="00CE4A31">
              <w:t>из краевого бюджета (на условиях софинансирования)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t>0,0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autoSpaceDE w:val="0"/>
              <w:autoSpaceDN w:val="0"/>
              <w:adjustRightInd w:val="0"/>
            </w:pPr>
            <w:r w:rsidRPr="00CE4A31">
              <w:t>из федерального бюджета (на условиях софинансирования)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rsidRPr="00CE4A31">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autoSpaceDE w:val="0"/>
              <w:autoSpaceDN w:val="0"/>
              <w:adjustRightInd w:val="0"/>
            </w:pPr>
            <w:r w:rsidRPr="00CE4A31">
              <w:t>из внебюджетных источников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r>
      <w:tr w:rsidR="003B2DDA" w:rsidRPr="00CE4A31" w:rsidTr="000250A8">
        <w:trPr>
          <w:trHeight w:val="42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rPr>
                <w:b/>
              </w:rPr>
            </w:pPr>
            <w:r w:rsidRPr="00CE4A31">
              <w:rPr>
                <w:b/>
              </w:rPr>
              <w:t>Направления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autoSpaceDE w:val="0"/>
              <w:autoSpaceDN w:val="0"/>
              <w:adjustRightInd w:val="0"/>
              <w:jc w:val="center"/>
              <w:rPr>
                <w:b/>
              </w:rPr>
            </w:pP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autoSpaceDE w:val="0"/>
              <w:autoSpaceDN w:val="0"/>
              <w:adjustRightInd w:val="0"/>
              <w:jc w:val="center"/>
              <w:rPr>
                <w:b/>
              </w:rPr>
            </w:pP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pPr>
            <w:r w:rsidRPr="00CE4A31">
              <w:t>1. Капитальные вложения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t>0</w:t>
            </w:r>
            <w:r w:rsidRPr="00CE4A31">
              <w:t>,</w:t>
            </w: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t>0</w:t>
            </w:r>
            <w:r w:rsidRPr="00CE4A31">
              <w:t>,</w:t>
            </w:r>
            <w:r>
              <w:t>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pPr>
            <w:r w:rsidRPr="00CE4A31">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autoSpaceDE w:val="0"/>
              <w:autoSpaceDN w:val="0"/>
              <w:adjustRightInd w:val="0"/>
              <w:jc w:val="center"/>
              <w:rPr>
                <w:b/>
              </w:rPr>
            </w:pP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autoSpaceDE w:val="0"/>
              <w:autoSpaceDN w:val="0"/>
              <w:adjustRightInd w:val="0"/>
              <w:jc w:val="center"/>
              <w:rPr>
                <w:b/>
              </w:rPr>
            </w:pP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autoSpaceDE w:val="0"/>
              <w:autoSpaceDN w:val="0"/>
              <w:adjustRightInd w:val="0"/>
            </w:pPr>
            <w:r w:rsidRPr="00CE4A31">
              <w:t xml:space="preserve"> из бюджета муниципального образования Заринский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t>0</w:t>
            </w:r>
            <w:r w:rsidRPr="00CE4A31">
              <w:t>,</w:t>
            </w: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t>0</w:t>
            </w:r>
            <w:r w:rsidRPr="00CE4A31">
              <w:t>,</w:t>
            </w:r>
            <w:r>
              <w:t>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autoSpaceDE w:val="0"/>
              <w:autoSpaceDN w:val="0"/>
              <w:adjustRightInd w:val="0"/>
            </w:pPr>
            <w:r w:rsidRPr="00CE4A31">
              <w:t>из краевого бюджета (на условиях софинансирования)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t>0,0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autoSpaceDE w:val="0"/>
              <w:autoSpaceDN w:val="0"/>
              <w:adjustRightInd w:val="0"/>
            </w:pPr>
            <w:r w:rsidRPr="00CE4A31">
              <w:t>из федерального бюджета (на условиях софинансирования)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autoSpaceDE w:val="0"/>
              <w:autoSpaceDN w:val="0"/>
              <w:adjustRightInd w:val="0"/>
            </w:pPr>
            <w:r w:rsidRPr="00CE4A31">
              <w:t>из внебюджетных источников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widowControl w:val="0"/>
              <w:autoSpaceDE w:val="0"/>
              <w:autoSpaceDN w:val="0"/>
              <w:adjustRightInd w:val="0"/>
            </w:pPr>
            <w:r w:rsidRPr="00CE4A31">
              <w:t>2. Прочие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t>0</w:t>
            </w:r>
            <w:r w:rsidRPr="00CE4A31">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t>251,0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t>850</w:t>
            </w:r>
            <w:r w:rsidRPr="00CE4A31">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t>850</w:t>
            </w:r>
            <w:r w:rsidRPr="00CE4A31">
              <w:t>,0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t>850</w:t>
            </w:r>
            <w:r w:rsidRPr="00CE4A31">
              <w:t>,0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t>2801</w:t>
            </w:r>
            <w:r w:rsidRPr="00CE4A31">
              <w:t>,</w:t>
            </w:r>
            <w:r>
              <w:t>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autoSpaceDE w:val="0"/>
              <w:autoSpaceDN w:val="0"/>
              <w:adjustRightInd w:val="0"/>
            </w:pPr>
            <w:r w:rsidRPr="00CE4A31">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CE4A31" w:rsidRDefault="003B2DDA" w:rsidP="000250A8">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widowControl w:val="0"/>
              <w:autoSpaceDE w:val="0"/>
              <w:autoSpaceDN w:val="0"/>
              <w:adjustRightInd w:val="0"/>
              <w:jc w:val="center"/>
            </w:pP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CE4A31" w:rsidRDefault="003B2DDA" w:rsidP="000250A8">
            <w:pPr>
              <w:widowControl w:val="0"/>
              <w:autoSpaceDE w:val="0"/>
              <w:autoSpaceDN w:val="0"/>
              <w:adjustRightInd w:val="0"/>
              <w:jc w:val="center"/>
            </w:pP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autoSpaceDE w:val="0"/>
              <w:autoSpaceDN w:val="0"/>
              <w:adjustRightInd w:val="0"/>
            </w:pPr>
            <w:r w:rsidRPr="00CE4A31">
              <w:t xml:space="preserve"> из бюджета муниципального образования Заринский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t>0</w:t>
            </w:r>
            <w:r w:rsidRPr="00CE4A31">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t>251</w:t>
            </w:r>
            <w:r w:rsidRPr="00CE4A31">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t>850</w:t>
            </w:r>
            <w:r w:rsidRPr="00CE4A31">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t>850</w:t>
            </w:r>
            <w:r w:rsidRPr="00CE4A31">
              <w:t>,0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t>850</w:t>
            </w:r>
            <w:r w:rsidRPr="00CE4A31">
              <w:t>,0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t>2801</w:t>
            </w:r>
            <w:r w:rsidRPr="00CE4A31">
              <w:t>,0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autoSpaceDE w:val="0"/>
              <w:autoSpaceDN w:val="0"/>
              <w:adjustRightInd w:val="0"/>
            </w:pPr>
            <w:r w:rsidRPr="00CE4A31">
              <w:t>из краевого бюджета (на условиях софинансирования)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t>0</w:t>
            </w:r>
            <w:r w:rsidRPr="00CE4A31">
              <w:t>,</w:t>
            </w: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t>0</w:t>
            </w:r>
            <w:r w:rsidRPr="00CE4A31">
              <w:t>,</w:t>
            </w:r>
            <w:r>
              <w:t>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autoSpaceDE w:val="0"/>
              <w:autoSpaceDN w:val="0"/>
              <w:adjustRightInd w:val="0"/>
            </w:pPr>
            <w:r w:rsidRPr="00CE4A31">
              <w:t>из федерального бюджета (на условиях софинансирования)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r>
      <w:tr w:rsidR="003B2DDA" w:rsidRPr="00CE4A31" w:rsidTr="000250A8">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autoSpaceDE w:val="0"/>
              <w:autoSpaceDN w:val="0"/>
              <w:adjustRightInd w:val="0"/>
            </w:pPr>
            <w:r w:rsidRPr="00CE4A31">
              <w:t>из внебюджетных источников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CE4A31" w:rsidRDefault="003B2DDA" w:rsidP="000250A8">
            <w:pPr>
              <w:jc w:val="center"/>
            </w:pPr>
            <w:r w:rsidRPr="00CE4A31">
              <w:t>0,0</w:t>
            </w:r>
          </w:p>
        </w:tc>
        <w:tc>
          <w:tcPr>
            <w:tcW w:w="992"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c>
          <w:tcPr>
            <w:tcW w:w="1021" w:type="dxa"/>
            <w:tcBorders>
              <w:top w:val="single" w:sz="4" w:space="0" w:color="auto"/>
              <w:left w:val="single" w:sz="4" w:space="0" w:color="auto"/>
              <w:bottom w:val="single" w:sz="4" w:space="0" w:color="auto"/>
              <w:right w:val="single" w:sz="4" w:space="0" w:color="auto"/>
            </w:tcBorders>
          </w:tcPr>
          <w:p w:rsidR="003B2DDA" w:rsidRPr="00CE4A31" w:rsidRDefault="003B2DDA" w:rsidP="000250A8">
            <w:pPr>
              <w:jc w:val="center"/>
            </w:pPr>
            <w:r w:rsidRPr="00CE4A31">
              <w:t>0,0</w:t>
            </w:r>
          </w:p>
        </w:tc>
      </w:tr>
    </w:tbl>
    <w:p w:rsidR="003B2DDA" w:rsidRPr="00CE4A31" w:rsidRDefault="003B2DDA" w:rsidP="003B2DDA">
      <w:pPr>
        <w:autoSpaceDE w:val="0"/>
        <w:autoSpaceDN w:val="0"/>
        <w:adjustRightInd w:val="0"/>
        <w:jc w:val="both"/>
      </w:pPr>
    </w:p>
    <w:p w:rsidR="003B2DDA" w:rsidRDefault="003B2DDA" w:rsidP="003B2DDA"/>
    <w:p w:rsidR="003B2DDA" w:rsidRDefault="003B2DDA"/>
    <w:p w:rsidR="003B2DDA" w:rsidRDefault="003B2DDA"/>
    <w:sectPr w:rsidR="003B2DDA" w:rsidSect="003B2DD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E7B62"/>
    <w:multiLevelType w:val="hybridMultilevel"/>
    <w:tmpl w:val="3D7ADB46"/>
    <w:lvl w:ilvl="0" w:tplc="3B60618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4F"/>
    <w:rsid w:val="0002644F"/>
    <w:rsid w:val="00051E91"/>
    <w:rsid w:val="0021698B"/>
    <w:rsid w:val="00310543"/>
    <w:rsid w:val="00392CFA"/>
    <w:rsid w:val="003B2DDA"/>
    <w:rsid w:val="003C77A2"/>
    <w:rsid w:val="003F3906"/>
    <w:rsid w:val="00461398"/>
    <w:rsid w:val="004845A6"/>
    <w:rsid w:val="00584B9A"/>
    <w:rsid w:val="005A60FC"/>
    <w:rsid w:val="006A7E06"/>
    <w:rsid w:val="007436BB"/>
    <w:rsid w:val="00963A8C"/>
    <w:rsid w:val="0096784F"/>
    <w:rsid w:val="009F5C36"/>
    <w:rsid w:val="00B0138A"/>
    <w:rsid w:val="00B02CD3"/>
    <w:rsid w:val="00DD4817"/>
    <w:rsid w:val="00F70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3D0506"/>
  <w15:chartTrackingRefBased/>
  <w15:docId w15:val="{67E5A0D5-A426-4211-B418-05133FB1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9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698B"/>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698B"/>
    <w:rPr>
      <w:rFonts w:ascii="Times New Roman" w:eastAsia="Times New Roman" w:hAnsi="Times New Roman" w:cs="Times New Roman"/>
      <w:b/>
      <w:sz w:val="36"/>
      <w:szCs w:val="20"/>
      <w:lang w:eastAsia="ru-RU"/>
    </w:rPr>
  </w:style>
  <w:style w:type="paragraph" w:customStyle="1" w:styleId="a3">
    <w:basedOn w:val="a"/>
    <w:next w:val="a4"/>
    <w:qFormat/>
    <w:rsid w:val="0021698B"/>
    <w:pPr>
      <w:suppressAutoHyphens/>
      <w:jc w:val="center"/>
    </w:pPr>
    <w:rPr>
      <w:i/>
      <w:sz w:val="28"/>
      <w:szCs w:val="20"/>
      <w:lang w:eastAsia="ar-SA"/>
    </w:rPr>
  </w:style>
  <w:style w:type="character" w:customStyle="1" w:styleId="11">
    <w:name w:val="Заголовок Знак1"/>
    <w:link w:val="a5"/>
    <w:rsid w:val="0021698B"/>
    <w:rPr>
      <w:i/>
      <w:sz w:val="28"/>
      <w:lang w:eastAsia="ar-SA"/>
    </w:rPr>
  </w:style>
  <w:style w:type="paragraph" w:styleId="a4">
    <w:name w:val="Subtitle"/>
    <w:basedOn w:val="a"/>
    <w:next w:val="a"/>
    <w:link w:val="a6"/>
    <w:uiPriority w:val="11"/>
    <w:qFormat/>
    <w:rsid w:val="002169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21698B"/>
    <w:rPr>
      <w:rFonts w:eastAsiaTheme="minorEastAsia"/>
      <w:color w:val="5A5A5A" w:themeColor="text1" w:themeTint="A5"/>
      <w:spacing w:val="15"/>
      <w:lang w:eastAsia="ru-RU"/>
    </w:rPr>
  </w:style>
  <w:style w:type="paragraph" w:styleId="a5">
    <w:name w:val="Title"/>
    <w:basedOn w:val="a"/>
    <w:next w:val="a"/>
    <w:link w:val="11"/>
    <w:qFormat/>
    <w:rsid w:val="0021698B"/>
    <w:pPr>
      <w:contextualSpacing/>
    </w:pPr>
    <w:rPr>
      <w:rFonts w:asciiTheme="minorHAnsi" w:eastAsiaTheme="minorHAnsi" w:hAnsiTheme="minorHAnsi" w:cstheme="minorBidi"/>
      <w:i/>
      <w:sz w:val="28"/>
      <w:szCs w:val="22"/>
      <w:lang w:eastAsia="ar-SA"/>
    </w:rPr>
  </w:style>
  <w:style w:type="character" w:customStyle="1" w:styleId="a7">
    <w:name w:val="Заголовок Знак"/>
    <w:basedOn w:val="a0"/>
    <w:uiPriority w:val="10"/>
    <w:rsid w:val="0021698B"/>
    <w:rPr>
      <w:rFonts w:asciiTheme="majorHAnsi" w:eastAsiaTheme="majorEastAsia" w:hAnsiTheme="majorHAnsi" w:cstheme="majorBidi"/>
      <w:spacing w:val="-10"/>
      <w:kern w:val="28"/>
      <w:sz w:val="56"/>
      <w:szCs w:val="56"/>
      <w:lang w:eastAsia="ru-RU"/>
    </w:rPr>
  </w:style>
  <w:style w:type="paragraph" w:styleId="a8">
    <w:name w:val="Balloon Text"/>
    <w:basedOn w:val="a"/>
    <w:link w:val="a9"/>
    <w:uiPriority w:val="99"/>
    <w:semiHidden/>
    <w:unhideWhenUsed/>
    <w:rsid w:val="0021698B"/>
    <w:rPr>
      <w:rFonts w:ascii="Segoe UI" w:hAnsi="Segoe UI" w:cs="Segoe UI"/>
      <w:sz w:val="18"/>
      <w:szCs w:val="18"/>
    </w:rPr>
  </w:style>
  <w:style w:type="character" w:customStyle="1" w:styleId="a9">
    <w:name w:val="Текст выноски Знак"/>
    <w:basedOn w:val="a0"/>
    <w:link w:val="a8"/>
    <w:uiPriority w:val="99"/>
    <w:semiHidden/>
    <w:rsid w:val="0021698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21</Pages>
  <Words>5299</Words>
  <Characters>30209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2022-11-15T04:43:00Z</cp:lastPrinted>
  <dcterms:created xsi:type="dcterms:W3CDTF">2022-01-20T07:18:00Z</dcterms:created>
  <dcterms:modified xsi:type="dcterms:W3CDTF">2022-11-30T02:01:00Z</dcterms:modified>
</cp:coreProperties>
</file>