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BC" w:rsidRPr="00050FCA" w:rsidRDefault="009C053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pt" o:ole="" fillcolor="window">
            <v:imagedata r:id="rId8" o:title="" gain="192753f" blacklevel="-10486f" grayscale="t" bilevel="t"/>
          </v:shape>
          <o:OLEObject Type="Embed" ProgID="Word.Picture.8" ShapeID="_x0000_i1025" DrawAspect="Content" ObjectID="_1604824391" r:id="rId9"/>
        </w:object>
      </w:r>
    </w:p>
    <w:p w:rsidR="009C0537" w:rsidRPr="00050FCA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9C0537" w:rsidRPr="00050FCA">
        <w:rPr>
          <w:rFonts w:ascii="Times New Roman" w:hAnsi="Times New Roman" w:cs="Times New Roman"/>
          <w:bCs/>
          <w:sz w:val="28"/>
          <w:szCs w:val="28"/>
        </w:rPr>
        <w:t xml:space="preserve">СМАЗНЕВСКОГО </w:t>
      </w:r>
      <w:r w:rsidRPr="00050FCA">
        <w:rPr>
          <w:rFonts w:ascii="Times New Roman" w:hAnsi="Times New Roman" w:cs="Times New Roman"/>
          <w:bCs/>
          <w:sz w:val="28"/>
          <w:szCs w:val="28"/>
        </w:rPr>
        <w:t>СЕЛЬСОВЕТА</w:t>
      </w:r>
    </w:p>
    <w:p w:rsidR="004E3657" w:rsidRPr="00050FCA" w:rsidRDefault="004E3657" w:rsidP="002C2C2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ЗАРИНСКОГО РАЙОНА АЛТАЙСКОГО КРАЯ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4E3657" w:rsidRPr="00050FCA" w:rsidTr="000B10E0">
        <w:tc>
          <w:tcPr>
            <w:tcW w:w="8568" w:type="dxa"/>
            <w:hideMark/>
          </w:tcPr>
          <w:p w:rsidR="00775F5B" w:rsidRPr="00050FCA" w:rsidRDefault="00775F5B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E3657" w:rsidRPr="00050FCA" w:rsidRDefault="007F088F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                </w:t>
            </w:r>
            <w:r w:rsidR="004E3657" w:rsidRPr="00050FCA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Р Е Ш Е Н И Е</w:t>
            </w: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  <w:p w:rsidR="004218F1" w:rsidRPr="00050FCA" w:rsidRDefault="004218F1" w:rsidP="002C2C21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</w:tbl>
    <w:p w:rsidR="001568A7" w:rsidRPr="00050FCA" w:rsidRDefault="001568A7" w:rsidP="002C2C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68A7" w:rsidRPr="00050FCA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050FCA" w:rsidRDefault="00627052" w:rsidP="002C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00</w:t>
      </w:r>
      <w:r w:rsidR="001568A7" w:rsidRPr="00050FCA">
        <w:rPr>
          <w:rFonts w:ascii="Times New Roman" w:hAnsi="Times New Roman" w:cs="Times New Roman"/>
          <w:sz w:val="28"/>
          <w:szCs w:val="28"/>
        </w:rPr>
        <w:t>.0</w:t>
      </w:r>
      <w:r w:rsidRPr="00050FCA">
        <w:rPr>
          <w:rFonts w:ascii="Times New Roman" w:hAnsi="Times New Roman" w:cs="Times New Roman"/>
          <w:sz w:val="28"/>
          <w:szCs w:val="28"/>
        </w:rPr>
        <w:t>0</w:t>
      </w:r>
      <w:r w:rsidR="001568A7" w:rsidRPr="00050FCA">
        <w:rPr>
          <w:rFonts w:ascii="Times New Roman" w:hAnsi="Times New Roman" w:cs="Times New Roman"/>
          <w:sz w:val="28"/>
          <w:szCs w:val="28"/>
        </w:rPr>
        <w:t>.201</w:t>
      </w:r>
      <w:r w:rsidRPr="00050FCA">
        <w:rPr>
          <w:rFonts w:ascii="Times New Roman" w:hAnsi="Times New Roman" w:cs="Times New Roman"/>
          <w:sz w:val="28"/>
          <w:szCs w:val="28"/>
        </w:rPr>
        <w:t>8</w:t>
      </w:r>
      <w:r w:rsidR="001568A7" w:rsidRPr="00050FCA">
        <w:rPr>
          <w:rFonts w:ascii="Times New Roman" w:hAnsi="Times New Roman" w:cs="Times New Roman"/>
          <w:sz w:val="28"/>
          <w:szCs w:val="28"/>
        </w:rPr>
        <w:t xml:space="preserve">№ </w:t>
      </w:r>
      <w:r w:rsidRPr="00050FCA">
        <w:rPr>
          <w:rFonts w:ascii="Times New Roman" w:hAnsi="Times New Roman" w:cs="Times New Roman"/>
          <w:sz w:val="28"/>
          <w:szCs w:val="28"/>
        </w:rPr>
        <w:t>00</w:t>
      </w:r>
    </w:p>
    <w:p w:rsidR="009C0537" w:rsidRPr="00050FCA" w:rsidRDefault="009C0537" w:rsidP="002C2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ст.Смазнево</w:t>
      </w:r>
    </w:p>
    <w:tbl>
      <w:tblPr>
        <w:tblW w:w="9059" w:type="dxa"/>
        <w:tblInd w:w="-106" w:type="dxa"/>
        <w:tblLook w:val="01E0"/>
      </w:tblPr>
      <w:tblGrid>
        <w:gridCol w:w="4219"/>
        <w:gridCol w:w="2126"/>
        <w:gridCol w:w="2714"/>
      </w:tblGrid>
      <w:tr w:rsidR="001568A7" w:rsidRPr="00050FCA">
        <w:tc>
          <w:tcPr>
            <w:tcW w:w="4219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внесении изменений и допо</w:t>
            </w: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050F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нений 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 xml:space="preserve">в Устав муниципального образования </w:t>
            </w:r>
            <w:r w:rsidR="009C0537" w:rsidRPr="00050FCA">
              <w:rPr>
                <w:rFonts w:ascii="Times New Roman" w:hAnsi="Times New Roman" w:cs="Times New Roman"/>
                <w:sz w:val="28"/>
                <w:szCs w:val="28"/>
              </w:rPr>
              <w:t>Смазневский</w:t>
            </w:r>
            <w:r w:rsidR="00F91A24" w:rsidRPr="00050FC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совет Заринского района Алта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50FCA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</w:tc>
        <w:tc>
          <w:tcPr>
            <w:tcW w:w="2126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4" w:type="dxa"/>
          </w:tcPr>
          <w:p w:rsidR="001568A7" w:rsidRPr="00050FCA" w:rsidRDefault="001568A7" w:rsidP="002C2C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8A7" w:rsidRPr="00050FCA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1568A7" w:rsidRPr="00050FCA" w:rsidRDefault="001568A7" w:rsidP="002C2C21">
      <w:pPr>
        <w:spacing w:after="0" w:line="240" w:lineRule="auto"/>
        <w:ind w:firstLine="567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</w:t>
      </w:r>
      <w:r w:rsidR="009C0537" w:rsidRPr="00050FCA">
        <w:rPr>
          <w:rFonts w:ascii="Times New Roman" w:hAnsi="Times New Roman" w:cs="Times New Roman"/>
          <w:sz w:val="28"/>
          <w:szCs w:val="28"/>
        </w:rPr>
        <w:t>Смазневский</w:t>
      </w:r>
      <w:r w:rsidRPr="00050FCA">
        <w:rPr>
          <w:rFonts w:ascii="Times New Roman" w:hAnsi="Times New Roman" w:cs="Times New Roman"/>
          <w:sz w:val="28"/>
          <w:szCs w:val="28"/>
        </w:rPr>
        <w:t>сельс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вет Заринского района Алтайского края в соответствие с действующим законод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тельством, руководствуясь статьей 44 Федерального закона от 6 октября 2003 года № 131-ФЗ «Об общих принципах организации местного самоуправления в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ской Федерации» и статьей 22 Устава, </w:t>
      </w:r>
      <w:r w:rsidR="006F2C3F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9C0537" w:rsidRPr="00050FCA">
        <w:rPr>
          <w:rFonts w:ascii="Times New Roman" w:hAnsi="Times New Roman" w:cs="Times New Roman"/>
          <w:sz w:val="28"/>
          <w:szCs w:val="28"/>
        </w:rPr>
        <w:t>Смазневского</w:t>
      </w:r>
      <w:r w:rsidR="00CC199F"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ельсовет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pacing w:val="20"/>
          <w:sz w:val="28"/>
          <w:szCs w:val="28"/>
        </w:rPr>
        <w:t>РЕШИЛ:</w:t>
      </w:r>
    </w:p>
    <w:p w:rsidR="001568A7" w:rsidRPr="00050FCA" w:rsidRDefault="001568A7" w:rsidP="002C2C21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1.Внести в Устав муниципального образования </w:t>
      </w:r>
      <w:r w:rsidR="009C0537" w:rsidRPr="00050FCA">
        <w:rPr>
          <w:rFonts w:ascii="Times New Roman" w:hAnsi="Times New Roman" w:cs="Times New Roman"/>
          <w:sz w:val="28"/>
          <w:szCs w:val="28"/>
        </w:rPr>
        <w:t>Смазневский</w:t>
      </w:r>
      <w:r w:rsidRPr="00050FCA">
        <w:rPr>
          <w:rFonts w:ascii="Times New Roman" w:hAnsi="Times New Roman" w:cs="Times New Roman"/>
          <w:sz w:val="28"/>
          <w:szCs w:val="28"/>
        </w:rPr>
        <w:t>сельсовет Зари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ского района Алтайского края следующие изменения и дополнения:</w:t>
      </w:r>
    </w:p>
    <w:p w:rsidR="001568A7" w:rsidRPr="00050FCA" w:rsidRDefault="001568A7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1568A7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1) Статью 3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 3. Вопросы местного значения поселения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вопросам местного значения поселения относятся: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полнение бюджета поселения, осуществление контроля за его исполнением, соста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>ление и утверждение отчета об исполнении бюджета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ципальной собственности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создание условий для обеспечения жителей поселения услугами связи, общ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6) создание условий для организации досуга и обеспечения жителей поселения услугами организаций культуры;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формирование архивных фондов поселения;</w:t>
      </w:r>
    </w:p>
    <w:p w:rsidR="00503F15" w:rsidRPr="00050FCA" w:rsidRDefault="00503F15" w:rsidP="002C2C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присвоение адресов объектам адресации, изменение, аннулирование адр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11) содействие в развитии сельскохозяйственного производства, создание усл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вий для развития малого и среднего предпринимательства;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организация и осуществление мероприятий по работе с детьми и молод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жью в поселении;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50FCA">
        <w:rPr>
          <w:rFonts w:ascii="Times New Roman" w:hAnsi="Times New Roman" w:cs="Times New Roman"/>
          <w:iCs/>
          <w:sz w:val="28"/>
          <w:szCs w:val="28"/>
        </w:rPr>
        <w:t>.</w:t>
      </w:r>
      <w:r w:rsidR="00875A5F" w:rsidRPr="00050FCA">
        <w:rPr>
          <w:rFonts w:ascii="Times New Roman" w:hAnsi="Times New Roman" w:cs="Times New Roman"/>
          <w:iCs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iCs/>
          <w:sz w:val="28"/>
          <w:szCs w:val="28"/>
        </w:rPr>
        <w:t>;</w:t>
      </w:r>
    </w:p>
    <w:p w:rsidR="00383B9A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2) Статью 5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5. </w:t>
      </w:r>
      <w:r w:rsidR="00503F15" w:rsidRPr="00050FCA">
        <w:rPr>
          <w:rFonts w:ascii="Times New Roman" w:hAnsi="Times New Roman" w:cs="Times New Roman"/>
          <w:sz w:val="28"/>
          <w:szCs w:val="28"/>
        </w:rPr>
        <w:t>Формы непосредственного осуществления населением местного с</w:t>
      </w:r>
      <w:r w:rsidR="00503F15" w:rsidRPr="00050FCA">
        <w:rPr>
          <w:rFonts w:ascii="Times New Roman" w:hAnsi="Times New Roman" w:cs="Times New Roman"/>
          <w:sz w:val="28"/>
          <w:szCs w:val="28"/>
        </w:rPr>
        <w:t>а</w:t>
      </w:r>
      <w:r w:rsidR="00503F15" w:rsidRPr="00050FCA">
        <w:rPr>
          <w:rFonts w:ascii="Times New Roman" w:hAnsi="Times New Roman" w:cs="Times New Roman"/>
          <w:sz w:val="28"/>
          <w:szCs w:val="28"/>
        </w:rPr>
        <w:t>моуправления и участия населения в осуществлении местного самоуправления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Формами непосредственного осуществления населением местного самоупра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 xml:space="preserve">ления и участия населения в осуществлении местного самоуправления являются: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референдум поселения (далее - местный референдум в соответствующем п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выборы депутатов </w:t>
      </w:r>
      <w:r w:rsidR="006F2C3F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(далее - депутат, муниципальные выб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ры в соответствующем падеже);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3) голосование по отзыву депутата  и главы </w:t>
      </w:r>
      <w:r w:rsidR="009C0537" w:rsidRPr="00050FCA">
        <w:rPr>
          <w:rFonts w:ascii="Times New Roman" w:hAnsi="Times New Roman" w:cs="Times New Roman"/>
          <w:sz w:val="28"/>
          <w:szCs w:val="28"/>
        </w:rPr>
        <w:t>Смазневского</w:t>
      </w:r>
      <w:r w:rsidR="007F088F">
        <w:rPr>
          <w:rFonts w:ascii="Times New Roman" w:hAnsi="Times New Roman" w:cs="Times New Roman"/>
          <w:sz w:val="28"/>
          <w:szCs w:val="28"/>
        </w:rPr>
        <w:t xml:space="preserve"> 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32B66" w:rsidRPr="00050FCA">
        <w:rPr>
          <w:rFonts w:ascii="Times New Roman" w:hAnsi="Times New Roman" w:cs="Times New Roman"/>
          <w:sz w:val="28"/>
          <w:szCs w:val="28"/>
        </w:rPr>
        <w:t>Заринск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района Алтайского края (далее - глава сельсовета в соответствующем падеже);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голосование по вопросам изменения границ поселения, преобразования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сход граждан;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правотворческая инициатива граждан;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территориальное общественное самоуправление;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8) староста сельского населенного пункта; 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публичные слушания</w:t>
      </w:r>
      <w:r w:rsidRPr="00050FCA">
        <w:rPr>
          <w:rFonts w:ascii="Times New Roman" w:hAnsi="Times New Roman" w:cs="Times New Roman"/>
          <w:bCs/>
          <w:sz w:val="28"/>
          <w:szCs w:val="28"/>
        </w:rPr>
        <w:t>, общественные обсуждения</w:t>
      </w:r>
      <w:r w:rsidRPr="00050FCA">
        <w:rPr>
          <w:rFonts w:ascii="Times New Roman" w:hAnsi="Times New Roman" w:cs="Times New Roman"/>
          <w:sz w:val="28"/>
          <w:szCs w:val="28"/>
        </w:rPr>
        <w:t>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собрание граждан;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11) конференция граждан (собрание делегатов);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опрос граждан;</w:t>
      </w:r>
    </w:p>
    <w:p w:rsidR="004218F1" w:rsidRPr="00050FCA" w:rsidRDefault="004218F1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обращения граждан в органы местного самоуправления;</w:t>
      </w:r>
    </w:p>
    <w:p w:rsidR="00503F15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14) иные формы непосредственного осуществления населением местного сам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управления и участия в его осуществлении, не противоречащие </w:t>
      </w:r>
      <w:hyperlink r:id="rId10" w:tgtFrame="Logical" w:history="1">
        <w:r w:rsidRPr="00050FCA">
          <w:rPr>
            <w:rFonts w:ascii="Times New Roman" w:hAnsi="Times New Roman" w:cs="Times New Roman"/>
            <w:sz w:val="28"/>
            <w:szCs w:val="28"/>
          </w:rPr>
          <w:t>Конституции Ро</w:t>
        </w:r>
        <w:r w:rsidRPr="00050FCA">
          <w:rPr>
            <w:rFonts w:ascii="Times New Roman" w:hAnsi="Times New Roman" w:cs="Times New Roman"/>
            <w:sz w:val="28"/>
            <w:szCs w:val="28"/>
          </w:rPr>
          <w:t>с</w:t>
        </w:r>
        <w:r w:rsidRPr="00050FCA">
          <w:rPr>
            <w:rFonts w:ascii="Times New Roman" w:hAnsi="Times New Roman" w:cs="Times New Roman"/>
            <w:sz w:val="28"/>
            <w:szCs w:val="28"/>
          </w:rPr>
          <w:t>сийской Федерации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, федеральным законам, </w:t>
      </w:r>
      <w:hyperlink r:id="rId11" w:tgtFrame="Logical" w:history="1">
        <w:r w:rsidRPr="00050FCA">
          <w:rPr>
            <w:rFonts w:ascii="Times New Roman" w:hAnsi="Times New Roman" w:cs="Times New Roman"/>
            <w:sz w:val="28"/>
            <w:szCs w:val="28"/>
          </w:rPr>
          <w:t>Уставу (Основному Закону) Алтайского края</w:t>
        </w:r>
      </w:hyperlink>
      <w:r w:rsidRPr="00050FCA">
        <w:rPr>
          <w:rFonts w:ascii="Times New Roman" w:hAnsi="Times New Roman" w:cs="Times New Roman"/>
          <w:sz w:val="28"/>
          <w:szCs w:val="28"/>
        </w:rPr>
        <w:t>, законам Алтайского края.</w:t>
      </w:r>
      <w:r w:rsidR="00383B9A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</w:p>
    <w:p w:rsidR="00106EE7" w:rsidRPr="00050FCA" w:rsidRDefault="00106EE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A5F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75A5F" w:rsidRPr="00050FCA">
        <w:rPr>
          <w:rFonts w:ascii="Times New Roman" w:hAnsi="Times New Roman" w:cs="Times New Roman"/>
          <w:color w:val="000000"/>
          <w:sz w:val="28"/>
          <w:szCs w:val="28"/>
        </w:rPr>
        <w:t>) Статью 8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8. Голосование по отзыву депутата и главы сельсовета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1. Голосование по отзыву депутата, главы сельсовета проводится по инициат</w:t>
      </w:r>
      <w:r w:rsidRPr="00050FCA">
        <w:rPr>
          <w:sz w:val="28"/>
        </w:rPr>
        <w:t>и</w:t>
      </w:r>
      <w:r w:rsidRPr="00050FCA">
        <w:rPr>
          <w:sz w:val="28"/>
        </w:rPr>
        <w:t>ве населения в порядке, установленном федеральным законом и принятым в соо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ветствии с ним законом Алтайского края для проведения местного референдума, с учетом особенностей, предусмотренных Федеральным законом от 6 октября 2003 года № 131-ФЗ.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Глава сельсовета, избираемый из числа депутатов, отзывается в качестве деп</w:t>
      </w:r>
      <w:r w:rsidRPr="00050FCA">
        <w:rPr>
          <w:sz w:val="28"/>
        </w:rPr>
        <w:t>у</w:t>
      </w:r>
      <w:r w:rsidRPr="00050FCA">
        <w:rPr>
          <w:sz w:val="28"/>
        </w:rPr>
        <w:t>тата.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Основаниями для отзыва депутата, главы сельсовета могут служить его ко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кретные противоправные решения или действия (бездействие), выразившиеся в 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выполнении депутатских обязанностей или обязанностей главы сельсовета, наруш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ниях </w:t>
      </w:r>
      <w:hyperlink r:id="rId12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050FCA">
        <w:rPr>
          <w:rFonts w:ascii="Times New Roman" w:hAnsi="Times New Roman" w:cs="Times New Roman"/>
          <w:sz w:val="28"/>
          <w:szCs w:val="28"/>
        </w:rPr>
        <w:t>, федеральных законов, законов Алта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ского края, настоящего Устава, муниципальных правовых актов.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Указанные обстоятельства должны быть подтверждены в судебном порядке.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Основанием для отзыва главы сельсовета является нарушение срока издания муниципального правового акта, необходимого для реализации решения, принятого на местном референдуме.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Выдвижение инициативы проведения отзыва возможно после вступления в силу судебного решения, установившего факт совершения депутатом, главой сел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совета правонарушения, предусмотренного частью 2 настоящей статьи, в период т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кущего срока полномочий: депутатом - со дня регистрации его избрания окружной избирательной комиссией, а главой сельсовета - со дня его вступления в должность.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Предложение о проведении голосования по отзыву депутата, главы сельсовета может быть внесено не позднее чем через 6 месяцев со дня вступления в силу с</w:t>
      </w:r>
      <w:r w:rsidRPr="00050FCA">
        <w:rPr>
          <w:sz w:val="28"/>
        </w:rPr>
        <w:t>у</w:t>
      </w:r>
      <w:r w:rsidRPr="00050FCA">
        <w:rPr>
          <w:sz w:val="28"/>
        </w:rPr>
        <w:t>дебного решения, установившего факт совершения депутатом, главой сельсовета правонарушения, предусмотренного частью 2 настоящей статьи.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4. Выдвижение инициативы проведения отзыва депутата, главы сельсовета не может быть осуществлено ранее, чем через 6 месяцев со дня регистрации окружной избирательной комиссией избранного депутата, вступления в должность главы сел</w:t>
      </w:r>
      <w:r w:rsidRPr="00050FCA">
        <w:rPr>
          <w:sz w:val="28"/>
        </w:rPr>
        <w:t>ь</w:t>
      </w:r>
      <w:r w:rsidRPr="00050FCA">
        <w:rPr>
          <w:sz w:val="28"/>
        </w:rPr>
        <w:t>совета и позднее, чем за 12 месяцев до окончания установленного срока их полн</w:t>
      </w:r>
      <w:r w:rsidRPr="00050FCA">
        <w:rPr>
          <w:sz w:val="28"/>
        </w:rPr>
        <w:t>о</w:t>
      </w:r>
      <w:r w:rsidRPr="00050FCA">
        <w:rPr>
          <w:sz w:val="28"/>
        </w:rPr>
        <w:t xml:space="preserve">мочий.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Датой внесения предложения об отзыве депутата, главы сельсовета считается дата поступления ходатайства о регистрации инициативной группы в избирател</w:t>
      </w:r>
      <w:r w:rsidRPr="00050FCA">
        <w:rPr>
          <w:sz w:val="28"/>
        </w:rPr>
        <w:t>ь</w:t>
      </w:r>
      <w:r w:rsidRPr="00050FCA">
        <w:rPr>
          <w:sz w:val="28"/>
        </w:rPr>
        <w:t xml:space="preserve">ную комиссию муниципального образования </w:t>
      </w:r>
      <w:r w:rsidR="002A0FFD" w:rsidRPr="00050FCA">
        <w:rPr>
          <w:sz w:val="28"/>
        </w:rPr>
        <w:t>Смазневский</w:t>
      </w:r>
      <w:r w:rsidR="007F088F">
        <w:rPr>
          <w:sz w:val="28"/>
        </w:rPr>
        <w:t xml:space="preserve"> </w:t>
      </w:r>
      <w:r w:rsidRPr="00050FCA">
        <w:rPr>
          <w:sz w:val="28"/>
        </w:rPr>
        <w:t xml:space="preserve">сельсовет </w:t>
      </w:r>
      <w:r w:rsidR="00632B66" w:rsidRPr="00050FCA">
        <w:rPr>
          <w:sz w:val="28"/>
        </w:rPr>
        <w:t>Заринс</w:t>
      </w:r>
      <w:r w:rsidRPr="00050FCA">
        <w:rPr>
          <w:sz w:val="28"/>
        </w:rPr>
        <w:t>кого  района Алтайского края (далее - избирательная комиссия сельсовета в соответс</w:t>
      </w:r>
      <w:r w:rsidRPr="00050FCA">
        <w:rPr>
          <w:sz w:val="28"/>
        </w:rPr>
        <w:t>т</w:t>
      </w:r>
      <w:r w:rsidRPr="00050FCA">
        <w:rPr>
          <w:sz w:val="28"/>
        </w:rPr>
        <w:t>вующем падеже), которая со дня его получения действует в качестве комиссии о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зыва.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5. В ходатайстве инициативной группы должны быть указаны сведения и пр</w:t>
      </w:r>
      <w:r w:rsidRPr="00050FCA">
        <w:rPr>
          <w:sz w:val="28"/>
        </w:rPr>
        <w:t>и</w:t>
      </w:r>
      <w:r w:rsidRPr="00050FCA">
        <w:rPr>
          <w:sz w:val="28"/>
        </w:rPr>
        <w:t>ложены документы, предусмотренные федеральными законами, законом Алтайск</w:t>
      </w:r>
      <w:r w:rsidRPr="00050FCA">
        <w:rPr>
          <w:sz w:val="28"/>
        </w:rPr>
        <w:t>о</w:t>
      </w:r>
      <w:r w:rsidRPr="00050FCA">
        <w:rPr>
          <w:sz w:val="28"/>
        </w:rPr>
        <w:t>го края для проведения местного референдума, а также: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lastRenderedPageBreak/>
        <w:t>1) указано правонарушение, послужившее основанием для выдвижения ин</w:t>
      </w:r>
      <w:r w:rsidRPr="00050FCA">
        <w:rPr>
          <w:sz w:val="28"/>
        </w:rPr>
        <w:t>и</w:t>
      </w:r>
      <w:r w:rsidRPr="00050FCA">
        <w:rPr>
          <w:sz w:val="28"/>
        </w:rPr>
        <w:t>циативы проведения голосования по отзыву депутата, главы сельсовета с прилож</w:t>
      </w:r>
      <w:r w:rsidRPr="00050FCA">
        <w:rPr>
          <w:sz w:val="28"/>
        </w:rPr>
        <w:t>е</w:t>
      </w:r>
      <w:r w:rsidRPr="00050FCA">
        <w:rPr>
          <w:sz w:val="28"/>
        </w:rPr>
        <w:t>нием решения суда (официально заверенной копии), подтверждающего совершение депутатом, главой сельсовета правонарушения;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2) протокол собрания (заседания) инициативной группы, на котором было пр</w:t>
      </w:r>
      <w:r w:rsidRPr="00050FCA">
        <w:rPr>
          <w:sz w:val="28"/>
        </w:rPr>
        <w:t>и</w:t>
      </w:r>
      <w:r w:rsidRPr="00050FCA">
        <w:rPr>
          <w:sz w:val="28"/>
        </w:rPr>
        <w:t>нято решение о выдвижении инициативы проведения голосования по отзыву деп</w:t>
      </w:r>
      <w:r w:rsidRPr="00050FCA">
        <w:rPr>
          <w:sz w:val="28"/>
        </w:rPr>
        <w:t>у</w:t>
      </w:r>
      <w:r w:rsidRPr="00050FCA">
        <w:rPr>
          <w:sz w:val="28"/>
        </w:rPr>
        <w:t>тата, главы сельсовета.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6. Избирательная комиссия сельсовета в день поступления ходатайства иници</w:t>
      </w:r>
      <w:r w:rsidRPr="00050FCA">
        <w:rPr>
          <w:sz w:val="28"/>
        </w:rPr>
        <w:t>а</w:t>
      </w:r>
      <w:r w:rsidRPr="00050FCA">
        <w:rPr>
          <w:sz w:val="28"/>
        </w:rPr>
        <w:t>тивной группы письменно уведомляет депутата, главу сельсовета о поступлении х</w:t>
      </w:r>
      <w:r w:rsidRPr="00050FCA">
        <w:rPr>
          <w:sz w:val="28"/>
        </w:rPr>
        <w:t>о</w:t>
      </w:r>
      <w:r w:rsidRPr="00050FCA">
        <w:rPr>
          <w:sz w:val="28"/>
        </w:rPr>
        <w:t>датайства инициативной группы и времени заседания избирательной комиссии по вопросу инициирования его отзыва.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Депутат, глава сельсовета вправе участвовать в заседании избирательной к</w:t>
      </w:r>
      <w:r w:rsidRPr="00050FCA">
        <w:rPr>
          <w:sz w:val="28"/>
        </w:rPr>
        <w:t>о</w:t>
      </w:r>
      <w:r w:rsidRPr="00050FCA">
        <w:rPr>
          <w:sz w:val="28"/>
        </w:rPr>
        <w:t xml:space="preserve">миссии сельсовета, давать объяснения по поводу оснований его отзыва.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7. Избирательная комиссия сельсовета в течение пятнадцати дней со дня пост</w:t>
      </w:r>
      <w:r w:rsidRPr="00050FCA">
        <w:rPr>
          <w:sz w:val="28"/>
        </w:rPr>
        <w:t>у</w:t>
      </w:r>
      <w:r w:rsidRPr="00050FCA">
        <w:rPr>
          <w:sz w:val="28"/>
        </w:rPr>
        <w:t>пления ходатайства инициативной группы обязана рассмотреть указанное ходата</w:t>
      </w:r>
      <w:r w:rsidRPr="00050FCA">
        <w:rPr>
          <w:sz w:val="28"/>
        </w:rPr>
        <w:t>й</w:t>
      </w:r>
      <w:r w:rsidRPr="00050FCA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Pr="00050FCA">
        <w:rPr>
          <w:sz w:val="28"/>
        </w:rPr>
        <w:t>л</w:t>
      </w:r>
      <w:r w:rsidRPr="00050FCA">
        <w:rPr>
          <w:sz w:val="28"/>
        </w:rPr>
        <w:t>тайского края и настоящему Уставу - о регистрации инициативной группы, в пр</w:t>
      </w:r>
      <w:r w:rsidRPr="00050FCA">
        <w:rPr>
          <w:sz w:val="28"/>
        </w:rPr>
        <w:t>о</w:t>
      </w:r>
      <w:r w:rsidRPr="00050FCA">
        <w:rPr>
          <w:sz w:val="28"/>
        </w:rPr>
        <w:t xml:space="preserve">тивном случае - об отказе в регистрации инициативной группы. 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szCs w:val="28"/>
        </w:rPr>
        <w:t>В случае регистрации инициативной группы избирательная комиссия сельсов</w:t>
      </w:r>
      <w:r w:rsidRPr="00050FCA">
        <w:rPr>
          <w:szCs w:val="28"/>
        </w:rPr>
        <w:t>е</w:t>
      </w:r>
      <w:r w:rsidRPr="00050FCA">
        <w:rPr>
          <w:szCs w:val="28"/>
        </w:rPr>
        <w:t>та выдает ей регистрационное свидетельство и удостоверения ее членам, а также д</w:t>
      </w:r>
      <w:r w:rsidRPr="00050FCA">
        <w:rPr>
          <w:szCs w:val="28"/>
        </w:rPr>
        <w:t>о</w:t>
      </w:r>
      <w:r w:rsidRPr="00050FCA">
        <w:rPr>
          <w:szCs w:val="28"/>
        </w:rPr>
        <w:t>водит информацию о регистрации инициативной группы до населения путем выв</w:t>
      </w:r>
      <w:r w:rsidRPr="00050FCA">
        <w:rPr>
          <w:szCs w:val="28"/>
        </w:rPr>
        <w:t>е</w:t>
      </w:r>
      <w:r w:rsidRPr="00050FCA">
        <w:rPr>
          <w:szCs w:val="28"/>
        </w:rPr>
        <w:t>шивания на информационном стенде Администрации сельсовета.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Избирательная комиссия сельсовета извещает о принятом решении Со</w:t>
      </w:r>
      <w:r w:rsidR="002A0FFD" w:rsidRPr="00050FCA">
        <w:rPr>
          <w:sz w:val="28"/>
        </w:rPr>
        <w:t xml:space="preserve">вет </w:t>
      </w:r>
      <w:r w:rsidRPr="00050FCA">
        <w:rPr>
          <w:sz w:val="28"/>
        </w:rPr>
        <w:t>деп</w:t>
      </w:r>
      <w:r w:rsidRPr="00050FCA">
        <w:rPr>
          <w:sz w:val="28"/>
        </w:rPr>
        <w:t>у</w:t>
      </w:r>
      <w:r w:rsidRPr="00050FCA">
        <w:rPr>
          <w:sz w:val="28"/>
        </w:rPr>
        <w:t xml:space="preserve">татов и лицо, в отношении которого выдвинута инициатива проведения голосования по отзыву, а также по просьбе указанного лица предоставляет ему копии решения о регистрации инициативной группы, ходатайства о ее регистрации и приложенных к нему документов.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В случае отказа инициативной группе в регистрации ей выдается соответс</w:t>
      </w:r>
      <w:r w:rsidRPr="00050FCA">
        <w:rPr>
          <w:sz w:val="28"/>
        </w:rPr>
        <w:t>т</w:t>
      </w:r>
      <w:r w:rsidRPr="00050FCA">
        <w:rPr>
          <w:sz w:val="28"/>
        </w:rPr>
        <w:t xml:space="preserve">вующее решение, в котором указываются основания отказа. Данное решение может быть обжаловано в судебном порядке. </w:t>
      </w:r>
    </w:p>
    <w:p w:rsidR="00503F15" w:rsidRPr="00050FCA" w:rsidRDefault="00503F15" w:rsidP="002C2C21">
      <w:pPr>
        <w:pStyle w:val="31"/>
        <w:autoSpaceDE w:val="0"/>
        <w:autoSpaceDN w:val="0"/>
        <w:adjustRightInd w:val="0"/>
        <w:ind w:firstLine="567"/>
        <w:rPr>
          <w:sz w:val="28"/>
        </w:rPr>
      </w:pPr>
      <w:r w:rsidRPr="00050FCA">
        <w:rPr>
          <w:sz w:val="28"/>
        </w:rPr>
        <w:t>8. Инициативная группа обязана создать свой фонд отзыва. Предельный размер расходования средств фонда отзыва не может превышать 10 тысяч рублей.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9. Сбор подписей в поддержку инициативы отзыва депутата, главы сельсовета осуществляется после регистрации инициативной группы  и со дня оплаты изгото</w:t>
      </w:r>
      <w:r w:rsidRPr="00050FCA">
        <w:rPr>
          <w:sz w:val="28"/>
        </w:rPr>
        <w:t>в</w:t>
      </w:r>
      <w:r w:rsidRPr="00050FCA">
        <w:rPr>
          <w:sz w:val="28"/>
        </w:rPr>
        <w:t>ления подписных листов.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депутата, главы сельсовета составляет 4 проце</w:t>
      </w:r>
      <w:r w:rsidRPr="00050FCA">
        <w:rPr>
          <w:sz w:val="28"/>
        </w:rPr>
        <w:t>н</w:t>
      </w:r>
      <w:r w:rsidRPr="00050FCA">
        <w:rPr>
          <w:sz w:val="28"/>
        </w:rPr>
        <w:t>та от числа избирателей, зарегистрированных на территории соответствующего и</w:t>
      </w:r>
      <w:r w:rsidRPr="00050FCA">
        <w:rPr>
          <w:sz w:val="28"/>
        </w:rPr>
        <w:t>з</w:t>
      </w:r>
      <w:r w:rsidRPr="00050FCA">
        <w:rPr>
          <w:sz w:val="28"/>
        </w:rPr>
        <w:t xml:space="preserve">бирательного округа.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В подписном листе, форма которого утверждается избирательной комиссией сельсовета, указывается правонарушение, послужившее основанием для выдвиж</w:t>
      </w:r>
      <w:r w:rsidRPr="00050FCA">
        <w:rPr>
          <w:sz w:val="28"/>
        </w:rPr>
        <w:t>е</w:t>
      </w:r>
      <w:r w:rsidRPr="00050FCA">
        <w:rPr>
          <w:sz w:val="28"/>
        </w:rPr>
        <w:t xml:space="preserve">ния инициативы проведения голосования по отзыву. 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>Сбор подписей в поддержку инициативы отзыва депутата, главы сельсовета осуществляется в течение 30 дней. Если в течение этого срока не было собрано н</w:t>
      </w:r>
      <w:r w:rsidRPr="00050FCA">
        <w:rPr>
          <w:sz w:val="28"/>
        </w:rPr>
        <w:t>е</w:t>
      </w:r>
      <w:r w:rsidRPr="00050FCA">
        <w:rPr>
          <w:sz w:val="28"/>
        </w:rPr>
        <w:lastRenderedPageBreak/>
        <w:t>обходимого количества подписей граждан, имеющих право на участие в отзыве, дальнейший сбор подписей прекращается.</w:t>
      </w:r>
    </w:p>
    <w:p w:rsidR="00503F15" w:rsidRPr="00050FCA" w:rsidRDefault="00503F15" w:rsidP="002C2C21">
      <w:pPr>
        <w:pStyle w:val="31"/>
        <w:ind w:firstLine="567"/>
        <w:rPr>
          <w:sz w:val="28"/>
        </w:rPr>
      </w:pPr>
      <w:r w:rsidRPr="00050FCA">
        <w:rPr>
          <w:sz w:val="28"/>
        </w:rPr>
        <w:t xml:space="preserve">10. При рассмотрении </w:t>
      </w:r>
      <w:r w:rsidR="002F58A4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 вопроса о назначении голосования по отзыву лицо, в отношении которого выдвинута инициатива проведения голосования по отзыву, вправе дать устные или представить письменные объяснения. При пр</w:t>
      </w:r>
      <w:r w:rsidRPr="00050FCA">
        <w:rPr>
          <w:sz w:val="28"/>
        </w:rPr>
        <w:t>и</w:t>
      </w:r>
      <w:r w:rsidRPr="00050FCA">
        <w:rPr>
          <w:sz w:val="28"/>
        </w:rPr>
        <w:t xml:space="preserve">нятии </w:t>
      </w:r>
      <w:r w:rsidR="002F58A4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 решения депутат, в отношении которого выдвинута ин</w:t>
      </w:r>
      <w:r w:rsidRPr="00050FCA">
        <w:rPr>
          <w:sz w:val="28"/>
        </w:rPr>
        <w:t>и</w:t>
      </w:r>
      <w:r w:rsidRPr="00050FCA">
        <w:rPr>
          <w:sz w:val="28"/>
        </w:rPr>
        <w:t xml:space="preserve">циатива проведения голосования по отзыву, в голосовании не участвует. 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szCs w:val="28"/>
        </w:rPr>
        <w:t>11. Голосование по отзыву должно быть проведено не позднее чем через 65 дней со дня принятия решения о назначении голосования по отзыву. Указанное р</w:t>
      </w:r>
      <w:r w:rsidRPr="00050FCA">
        <w:rPr>
          <w:szCs w:val="28"/>
        </w:rPr>
        <w:t>е</w:t>
      </w:r>
      <w:r w:rsidRPr="00050FCA">
        <w:rPr>
          <w:szCs w:val="28"/>
        </w:rPr>
        <w:t>шение подлежит официальному обнародованию на информационном стенде Адм</w:t>
      </w:r>
      <w:r w:rsidRPr="00050FCA">
        <w:rPr>
          <w:szCs w:val="28"/>
        </w:rPr>
        <w:t>и</w:t>
      </w:r>
      <w:r w:rsidRPr="00050FCA">
        <w:rPr>
          <w:szCs w:val="28"/>
        </w:rPr>
        <w:t xml:space="preserve">нистрации сельсовета </w:t>
      </w:r>
      <w:r w:rsidRPr="00050FCA">
        <w:rPr>
          <w:color w:val="FF0000"/>
          <w:szCs w:val="28"/>
        </w:rPr>
        <w:t>не позднее чем через 5 дней со дня его принятия</w:t>
      </w:r>
      <w:r w:rsidRPr="00050FCA">
        <w:rPr>
          <w:szCs w:val="28"/>
        </w:rPr>
        <w:t xml:space="preserve">, но не менее чем за 45 дней </w:t>
      </w:r>
      <w:r w:rsidRPr="00050FCA">
        <w:rPr>
          <w:color w:val="FF0000"/>
          <w:szCs w:val="28"/>
        </w:rPr>
        <w:t>до</w:t>
      </w:r>
      <w:r w:rsidRPr="00050FCA">
        <w:rPr>
          <w:szCs w:val="28"/>
        </w:rPr>
        <w:t xml:space="preserve"> дня голосования по отзыву депутата и главы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12. Депутат, глава сельсовета имеет право дать избирателям объяснения по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воду обстоятельств, выдвигаемых в качестве оснований для его отзыва.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13. Депутат, глава сельсовета считается отозванным, если за его отзыв прогол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совало не менее половины избирателей в соответствующем избирательном округе.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14. Итоги голосования по отзыву депутата, главы сельсовета и принятые реш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подлежат официальному обнародованию на информационном стенде Админ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страции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15. Члены инициативной группы, не собравшей в установленный срок требу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мое количество подписей, не могут повторно выступать с инициативой проведения голосования по отзыву того же депутата, главы сельсовета, по тем же основаниям, ранее чем через один год с последнего дня периода сбора подписей.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решения об отказе в проведении голос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вания по отзыву, члены соответствующей инициативной группы не могут в течение одного года со дня принятия этого решения выступать повторно, по тем же основ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ниям, с инициативой проведения голосования по отзыву того же депутата, главы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Если отзыв депутата, главы сельсовета был признан несостоявшимся или по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зультатам голосования депутат, глава сельсовета не был отозван, повторное выдв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жение инициативы проведения голосования по отзыву депутата, главы сельсовета, по тем же основаниям, возможно не ранее чем через один год со дня официального обнародования результатов голосования на информационном стенде Администр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ции сельсовета.</w:t>
      </w:r>
      <w:r w:rsidR="00875A5F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</w:p>
    <w:p w:rsidR="00383B9A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5A5F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75A5F" w:rsidRPr="00050FCA">
        <w:rPr>
          <w:rFonts w:ascii="Times New Roman" w:hAnsi="Times New Roman" w:cs="Times New Roman"/>
          <w:color w:val="000000"/>
          <w:sz w:val="28"/>
          <w:szCs w:val="28"/>
        </w:rPr>
        <w:t>) Статью 13 изложить в следующей редакции:</w:t>
      </w:r>
    </w:p>
    <w:p w:rsidR="00503F15" w:rsidRPr="00050FCA" w:rsidRDefault="00875A5F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13. Публичные слушания</w:t>
      </w:r>
      <w:r w:rsidR="00503F15" w:rsidRPr="00050FCA">
        <w:rPr>
          <w:rFonts w:ascii="Times New Roman" w:hAnsi="Times New Roman" w:cs="Times New Roman"/>
          <w:color w:val="FF0000"/>
          <w:sz w:val="28"/>
          <w:szCs w:val="28"/>
        </w:rPr>
        <w:t>, общественные обсуждения</w:t>
      </w:r>
    </w:p>
    <w:p w:rsidR="004218F1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</w:t>
      </w:r>
      <w:r w:rsidR="004218F1" w:rsidRPr="00050FCA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</w:t>
      </w:r>
      <w:r w:rsidR="004218F1" w:rsidRPr="00050FCA">
        <w:rPr>
          <w:rFonts w:ascii="Times New Roman" w:hAnsi="Times New Roman" w:cs="Times New Roman"/>
          <w:sz w:val="28"/>
          <w:szCs w:val="28"/>
        </w:rPr>
        <w:t>е</w:t>
      </w:r>
      <w:r w:rsidR="004218F1" w:rsidRPr="00050FCA">
        <w:rPr>
          <w:rFonts w:ascii="Times New Roman" w:hAnsi="Times New Roman" w:cs="Times New Roman"/>
          <w:sz w:val="28"/>
          <w:szCs w:val="28"/>
        </w:rPr>
        <w:t>стного значения с участием жителей поселения Советом депутатов, главой сельс</w:t>
      </w:r>
      <w:r w:rsidR="004218F1" w:rsidRPr="00050FCA">
        <w:rPr>
          <w:rFonts w:ascii="Times New Roman" w:hAnsi="Times New Roman" w:cs="Times New Roman"/>
          <w:sz w:val="28"/>
          <w:szCs w:val="28"/>
        </w:rPr>
        <w:t>о</w:t>
      </w:r>
      <w:r w:rsidR="004218F1" w:rsidRPr="00050FCA">
        <w:rPr>
          <w:rFonts w:ascii="Times New Roman" w:hAnsi="Times New Roman" w:cs="Times New Roman"/>
          <w:sz w:val="28"/>
          <w:szCs w:val="28"/>
        </w:rPr>
        <w:t>вета могут проводиться публичные слушания.</w:t>
      </w:r>
    </w:p>
    <w:p w:rsidR="004218F1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 xml:space="preserve">тов, главы сельсовета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или главы Администрации сельсовета</w:t>
      </w:r>
      <w:r w:rsidRPr="00050FCA">
        <w:rPr>
          <w:rFonts w:ascii="Times New Roman" w:hAnsi="Times New Roman" w:cs="Times New Roman"/>
          <w:sz w:val="28"/>
          <w:szCs w:val="28"/>
        </w:rPr>
        <w:t>.</w:t>
      </w:r>
    </w:p>
    <w:p w:rsidR="004218F1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назначаются Советом депутатов, а по инициативе главы сельсовета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или главы Администрации сельсовета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- главой сельсовета.</w:t>
      </w:r>
    </w:p>
    <w:p w:rsidR="004218F1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3. На публичные слушания должны выноситься вопросы, предусмотренные 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стью 3 статьи 28 Федерального закона от 6 октября 2003 года № 131-ФЗ.</w:t>
      </w:r>
    </w:p>
    <w:p w:rsidR="004218F1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Иные вопросы, подлежащие вынесению на публичные слушания, обществе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ные обсуждения, определяются нормативным правовым актом Совета депутатов в соответствии с федеральным законодательством.</w:t>
      </w:r>
    </w:p>
    <w:p w:rsidR="00503F15" w:rsidRPr="00050FCA" w:rsidRDefault="004218F1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4. Порядок организации и проведения публичных слушаний, общественных о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б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суждений определяется нормативным правовым актом Совета депутатов.</w:t>
      </w:r>
      <w:r w:rsidR="00383B9A" w:rsidRPr="00050FC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8F1" w:rsidRPr="00050FCA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bCs/>
          <w:i/>
          <w:color w:val="FF0000"/>
          <w:sz w:val="28"/>
          <w:szCs w:val="28"/>
        </w:rPr>
        <w:t>5) Дополнить статьёй 13.1. следующего содержания:</w:t>
      </w:r>
    </w:p>
    <w:p w:rsidR="004218F1" w:rsidRPr="00050FCA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bCs/>
          <w:i/>
          <w:color w:val="FF0000"/>
          <w:sz w:val="28"/>
          <w:szCs w:val="28"/>
        </w:rPr>
        <w:t>«Статья 13.1. Староста сельского населенного пункта</w:t>
      </w:r>
    </w:p>
    <w:p w:rsidR="004218F1" w:rsidRPr="00050FCA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 (далее - староста).</w:t>
      </w:r>
    </w:p>
    <w:p w:rsidR="004218F1" w:rsidRPr="00050FCA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2. Староста назначается Советом депутатов по представлению схода гра</w:t>
      </w: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ж</w:t>
      </w: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дан сельского населенного пункта из числа лиц, проживающих на территории да</w:t>
      </w: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н</w:t>
      </w: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ного сельского населенного пункта и обладающих активным избирательным пр</w:t>
      </w: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вом.</w:t>
      </w:r>
    </w:p>
    <w:p w:rsidR="004218F1" w:rsidRPr="00050FCA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3. Срок полномочий старосты составляет ______лет. (не менее двух лет и не более пяти лет - установить конкретный срок).</w:t>
      </w:r>
    </w:p>
    <w:p w:rsidR="004218F1" w:rsidRPr="00050FCA" w:rsidRDefault="004218F1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4. Порядок назначения старосты и досрочного прекращения его полномочий, полномочия, права и обязанности, гарантии деятельности и иные вопросы статуса старосты устанавливаются положением, утверждаемым решением Совета деп</w:t>
      </w: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Pr="00050FCA">
        <w:rPr>
          <w:rFonts w:ascii="Times New Roman" w:hAnsi="Times New Roman" w:cs="Times New Roman"/>
          <w:i/>
          <w:color w:val="FF0000"/>
          <w:sz w:val="28"/>
          <w:szCs w:val="28"/>
        </w:rPr>
        <w:t>татов в соответствии с законом субъекта Алтайского края от 31 октября 2018 года № 79-ЗС «О старостах сельских населенных пунктов Алтайского края».».;</w:t>
      </w:r>
    </w:p>
    <w:p w:rsidR="00050FCA" w:rsidRPr="00050FCA" w:rsidRDefault="00050FCA" w:rsidP="002C2C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383B9A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83B9A" w:rsidRPr="00050FCA">
        <w:rPr>
          <w:rFonts w:ascii="Times New Roman" w:hAnsi="Times New Roman" w:cs="Times New Roman"/>
          <w:color w:val="000000"/>
          <w:sz w:val="28"/>
          <w:szCs w:val="28"/>
        </w:rPr>
        <w:t>) Статью 16 изложить в следующей редакции:</w:t>
      </w:r>
    </w:p>
    <w:p w:rsidR="00503F15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16. Опрос граждан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нами государственной власти.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Результаты опроса носят рекомендательный характер.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В опросе могут принимать участие жители поселения, обладающие избир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тельным правом.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Опрос граждан проводится по инициативе: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по вопросам местного значения;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Правительства Алтайского края</w:t>
      </w:r>
      <w:r w:rsidRPr="00050FCA">
        <w:rPr>
          <w:rFonts w:ascii="Times New Roman" w:hAnsi="Times New Roman" w:cs="Times New Roman"/>
          <w:sz w:val="28"/>
          <w:szCs w:val="28"/>
        </w:rPr>
        <w:t xml:space="preserve"> - для учета мнения граждан при принятии решений об изменении целевого назначения земель поселения для объектов краев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и межрегионального значения.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Порядок назначения и проведения опроса граждан определяется положен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ем, утверждаемым решением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в соответствии с законом Алтайск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го края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от 30 июня 2015 года № 59-ЗС «О порядке назначения и проведения опроса граждан в муниципальных образованиях Алтайского края»</w:t>
      </w:r>
      <w:r w:rsidRPr="00050FCA">
        <w:rPr>
          <w:rFonts w:ascii="Times New Roman" w:hAnsi="Times New Roman" w:cs="Times New Roman"/>
          <w:sz w:val="28"/>
          <w:szCs w:val="28"/>
        </w:rPr>
        <w:t>.</w:t>
      </w:r>
      <w:r w:rsidR="00383B9A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B9A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83B9A" w:rsidRPr="00050FCA">
        <w:rPr>
          <w:rFonts w:ascii="Times New Roman" w:hAnsi="Times New Roman" w:cs="Times New Roman"/>
          <w:color w:val="000000"/>
          <w:sz w:val="28"/>
          <w:szCs w:val="28"/>
        </w:rPr>
        <w:t>) Статью 20 изложить в следующей редакции:</w:t>
      </w:r>
    </w:p>
    <w:p w:rsidR="00503F15" w:rsidRPr="00050FCA" w:rsidRDefault="00383B9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lastRenderedPageBreak/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20. Досрочное прекращение полномочий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 Полномочия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могут быть досрочно прекращены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его роспуска законом Алтайского края в соответствии со статьей 73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принятия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решения о самороспуске;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4) преобразования поселения, осуществляемого в соответствии с частями 3, 5, 6.2,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7.2</w:t>
      </w:r>
      <w:r w:rsidRPr="00050FCA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а также в случае упразднения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утраты поселением статуса муниципального образования в связи с его объ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динением с городским округом;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принятого путем прямого волеизъявления граждан</w:t>
      </w:r>
      <w:r w:rsidR="005C750B" w:rsidRPr="00050F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по основаниям, предусмотренным пунктами 1, 4-6 части 1 настоящей статьи, прекращаются досрочно в соответствии с законом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Решение о самороспуске принимается не менее чем тремя четвертями гол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сов от установленной численности депутатов по письменному предложению, вн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сенному в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не менее чем одной третьей частью от установленной численности депутатов. При этом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чьи полномочия досрочно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кращены, продолжает действовать до начала работы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нового созыва.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Решение о доср</w:t>
      </w:r>
      <w:r w:rsidR="00584CA6" w:rsidRPr="00050FCA">
        <w:rPr>
          <w:rFonts w:ascii="Times New Roman" w:hAnsi="Times New Roman" w:cs="Times New Roman"/>
          <w:sz w:val="28"/>
          <w:szCs w:val="28"/>
        </w:rPr>
        <w:t xml:space="preserve">очном прекращении полномочий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по осн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ванию, предусмотренному пунктом 7 части 1 настоящей статьи принимается не  м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нее чем двумя третями голосов от установленной численности депутатов  по пис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 xml:space="preserve">менному предложению, внесенному в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главой сельсовета, депутат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ми в количестве не менее одной четверти  от установленной численности депутатов или инициативной группой по проведению соответствующего местного референд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ма.</w:t>
      </w:r>
      <w:r w:rsidR="005C750B" w:rsidRPr="00050FCA">
        <w:rPr>
          <w:rFonts w:ascii="Times New Roman" w:hAnsi="Times New Roman" w:cs="Times New Roman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750B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>Статью 22 изложить в следующей редакции</w:t>
      </w:r>
    </w:p>
    <w:p w:rsidR="00503F15" w:rsidRPr="00050FCA" w:rsidRDefault="005C750B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22. Исключительные полномочия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5C750B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В исключительной компетенции </w:t>
      </w:r>
      <w:r w:rsidR="002F58A4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находятся: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принятие Устава и внесение в него изменений и дополнений;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утверждение </w:t>
      </w:r>
      <w:r w:rsidRPr="00050FCA">
        <w:rPr>
          <w:rFonts w:ascii="Times New Roman" w:hAnsi="Times New Roman" w:cs="Times New Roman"/>
          <w:snapToGrid w:val="0"/>
          <w:sz w:val="28"/>
          <w:szCs w:val="28"/>
        </w:rPr>
        <w:t>бюджета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поселения и отчета о его исполнении;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4) утверждение стратегии социально-экономического развития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собственности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дации муниципальных предприятий, а также об установлении тарифов на услуги 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>муниципальных предприятий и учреждений, выполнение работ, за исключением случаев, предусмотренных федеральными законами;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определение порядка участия поселения в организациях межмуниципального сотрудничества;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чения деятельности органов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 должнос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ными лицами местного самоуправления полномочий по решению вопросов местн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значения;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10) принятие решения об удалении главы сельсовета  в отставку;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11) утверждение правил благоустройства территории поселения.</w:t>
      </w:r>
      <w:r w:rsidR="00861C6B" w:rsidRPr="00050FC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C199F" w:rsidRPr="00050FC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CC199F" w:rsidRPr="00050FCA" w:rsidRDefault="00CC199F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4022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9) 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Статью 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750B" w:rsidRPr="00050FCA">
        <w:rPr>
          <w:rFonts w:ascii="Times New Roman" w:hAnsi="Times New Roman" w:cs="Times New Roman"/>
          <w:color w:val="000000"/>
          <w:sz w:val="28"/>
          <w:szCs w:val="28"/>
        </w:rPr>
        <w:t>3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23. Иные полномочия </w:t>
      </w:r>
      <w:r w:rsidR="006F2C3F" w:rsidRPr="00050FCA">
        <w:rPr>
          <w:rFonts w:ascii="Times New Roman" w:hAnsi="Times New Roman" w:cs="Times New Roman"/>
          <w:bCs/>
          <w:sz w:val="28"/>
          <w:szCs w:val="28"/>
        </w:rPr>
        <w:t>Совета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 депутатов</w:t>
      </w:r>
    </w:p>
    <w:p w:rsidR="00846870" w:rsidRPr="00050FCA" w:rsidRDefault="00846870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иным полномочиям Совета депутатов относится:</w:t>
      </w:r>
    </w:p>
    <w:p w:rsidR="00846870" w:rsidRPr="00050FCA" w:rsidRDefault="00846870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избрание главы сельсовета,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заслушивание ежегодных отчетов главы сельс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вета, главы Администрации сельсовета о результатах их деятельности, деятельности Администрации сельсовета и иных подведомственных главе  сельсовета органов м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стного самоуправления, в том числе о решении  вопросов, поставленных Советом депутатов;</w:t>
      </w:r>
    </w:p>
    <w:p w:rsidR="009424DE" w:rsidRPr="00050FCA" w:rsidRDefault="009424DE" w:rsidP="002C2C21">
      <w:pPr>
        <w:tabs>
          <w:tab w:val="left" w:pos="737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50FCA">
        <w:rPr>
          <w:rFonts w:ascii="Times New Roman" w:hAnsi="Times New Roman" w:cs="Times New Roman"/>
          <w:color w:val="00B0F0"/>
          <w:sz w:val="28"/>
          <w:szCs w:val="28"/>
        </w:rPr>
        <w:t>2) избрание Советом депутатов из своего состава тайным голосованием на пе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р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вой сессии нового созыва большинством голосов от установленной численности д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е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путатов депутата Заринского районного Совета народных депутатов на срок полн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о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мочий Совета депутатов;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</w:t>
      </w:r>
      <w:r w:rsidR="00846870" w:rsidRPr="00050FCA">
        <w:rPr>
          <w:rFonts w:ascii="Times New Roman" w:hAnsi="Times New Roman" w:cs="Times New Roman"/>
          <w:sz w:val="28"/>
          <w:szCs w:val="28"/>
        </w:rPr>
        <w:t>) утверждение Регламента, внесение в него изменений и дополнений;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</w:t>
      </w:r>
      <w:r w:rsidR="00846870" w:rsidRPr="00050FCA">
        <w:rPr>
          <w:rFonts w:ascii="Times New Roman" w:hAnsi="Times New Roman" w:cs="Times New Roman"/>
          <w:sz w:val="28"/>
          <w:szCs w:val="28"/>
        </w:rPr>
        <w:t>) создание комиссии Совета депутатов по контролю за исполнением  бюджета поселения, проведению экспертизы проектов бюджета поселения и нормативных правовых актов органов местного самоуправления, регулирующих бюджетные пр</w:t>
      </w:r>
      <w:r w:rsidR="00846870" w:rsidRPr="00050FCA">
        <w:rPr>
          <w:rFonts w:ascii="Times New Roman" w:hAnsi="Times New Roman" w:cs="Times New Roman"/>
          <w:sz w:val="28"/>
          <w:szCs w:val="28"/>
        </w:rPr>
        <w:t>а</w:t>
      </w:r>
      <w:r w:rsidR="00846870" w:rsidRPr="00050FCA">
        <w:rPr>
          <w:rFonts w:ascii="Times New Roman" w:hAnsi="Times New Roman" w:cs="Times New Roman"/>
          <w:sz w:val="28"/>
          <w:szCs w:val="28"/>
        </w:rPr>
        <w:t>воотношения;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846870" w:rsidRPr="00050FCA">
        <w:rPr>
          <w:rFonts w:ascii="Times New Roman" w:hAnsi="Times New Roman" w:cs="Times New Roman"/>
          <w:color w:val="FF0000"/>
          <w:sz w:val="28"/>
          <w:szCs w:val="28"/>
        </w:rPr>
        <w:t>) обращение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в суд с заявлениями </w:t>
      </w:r>
      <w:r w:rsidR="00846870" w:rsidRPr="00050FCA">
        <w:rPr>
          <w:rFonts w:ascii="Times New Roman" w:hAnsi="Times New Roman" w:cs="Times New Roman"/>
          <w:snapToGrid w:val="0"/>
          <w:sz w:val="28"/>
          <w:szCs w:val="28"/>
        </w:rPr>
        <w:t>в защиту публичных интересов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в случаях, предусмотренных федеральными законами;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) 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>установление порядка составления и рассмотрения проекта бюджета посел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bCs/>
          <w:sz w:val="28"/>
          <w:szCs w:val="28"/>
        </w:rPr>
        <w:t>ния, утверждения и исполнения бюджета поселения, осуществления контроля за его исполнением и утверждения отчета об исполнении бюджета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</w:t>
      </w:r>
      <w:r w:rsidR="00846870" w:rsidRPr="00050FCA">
        <w:rPr>
          <w:rFonts w:ascii="Times New Roman" w:hAnsi="Times New Roman" w:cs="Times New Roman"/>
          <w:sz w:val="28"/>
          <w:szCs w:val="28"/>
        </w:rPr>
        <w:t>) установление порядка определения размеров части прибыли муниципальных унитарных предприятий, остающейся после уплаты налогов и иных обязательных платежей, подлежащих перечислению в бюджет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ставок арендной платы, порядка, условий и сроков ее внесения, предоставление льгот в отношении имущества, находящегося в собственности пос</w:t>
      </w:r>
      <w:r w:rsidR="00846870" w:rsidRPr="00050FCA">
        <w:rPr>
          <w:rFonts w:ascii="Times New Roman" w:hAnsi="Times New Roman" w:cs="Times New Roman"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sz w:val="28"/>
          <w:szCs w:val="28"/>
        </w:rPr>
        <w:t>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</w:t>
      </w:r>
      <w:r w:rsidR="00846870" w:rsidRPr="00050FCA">
        <w:rPr>
          <w:rFonts w:ascii="Times New Roman" w:hAnsi="Times New Roman" w:cs="Times New Roman"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</w:t>
      </w:r>
      <w:r w:rsidR="00846870" w:rsidRPr="00050FCA">
        <w:rPr>
          <w:rFonts w:ascii="Times New Roman" w:hAnsi="Times New Roman" w:cs="Times New Roman"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номных некоммерческих организаций и фондов;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11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12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принятие решений о приватизации имущества, находящегося в собственн</w:t>
      </w:r>
      <w:r w:rsidR="00846870" w:rsidRPr="00050FCA">
        <w:rPr>
          <w:rFonts w:ascii="Times New Roman" w:hAnsi="Times New Roman" w:cs="Times New Roman"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sz w:val="28"/>
          <w:szCs w:val="28"/>
        </w:rPr>
        <w:t>сти поселения, о сделках с имуществом, находящимся в собственности поселения, подлежащих утверждению Советом депутатов;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права ограниченного пользования чужим земельным учас</w:t>
      </w:r>
      <w:r w:rsidR="00846870" w:rsidRPr="00050FCA">
        <w:rPr>
          <w:rFonts w:ascii="Times New Roman" w:hAnsi="Times New Roman" w:cs="Times New Roman"/>
          <w:sz w:val="28"/>
          <w:szCs w:val="28"/>
        </w:rPr>
        <w:t>т</w:t>
      </w:r>
      <w:r w:rsidR="00846870" w:rsidRPr="00050FCA">
        <w:rPr>
          <w:rFonts w:ascii="Times New Roman" w:hAnsi="Times New Roman" w:cs="Times New Roman"/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14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предельных (максимального и минимального) размеров з</w:t>
      </w:r>
      <w:r w:rsidR="00846870" w:rsidRPr="00050FCA">
        <w:rPr>
          <w:rFonts w:ascii="Times New Roman" w:hAnsi="Times New Roman" w:cs="Times New Roman"/>
          <w:sz w:val="28"/>
          <w:szCs w:val="28"/>
        </w:rPr>
        <w:t>е</w:t>
      </w:r>
      <w:r w:rsidR="00846870" w:rsidRPr="00050FCA">
        <w:rPr>
          <w:rFonts w:ascii="Times New Roman" w:hAnsi="Times New Roman" w:cs="Times New Roman"/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15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установление в случаях, предусмотренных федеральным законом, макс</w:t>
      </w:r>
      <w:r w:rsidR="00846870" w:rsidRPr="00050FCA">
        <w:rPr>
          <w:rFonts w:ascii="Times New Roman" w:hAnsi="Times New Roman" w:cs="Times New Roman"/>
          <w:sz w:val="28"/>
          <w:szCs w:val="28"/>
        </w:rPr>
        <w:t>и</w:t>
      </w:r>
      <w:r w:rsidR="00846870" w:rsidRPr="00050FCA">
        <w:rPr>
          <w:rFonts w:ascii="Times New Roman" w:hAnsi="Times New Roman" w:cs="Times New Roman"/>
          <w:sz w:val="28"/>
          <w:szCs w:val="28"/>
        </w:rPr>
        <w:t>мальных размеров земельных участков, предоставляемых гражданам в собстве</w:t>
      </w:r>
      <w:r w:rsidR="00846870" w:rsidRPr="00050FCA">
        <w:rPr>
          <w:rFonts w:ascii="Times New Roman" w:hAnsi="Times New Roman" w:cs="Times New Roman"/>
          <w:sz w:val="28"/>
          <w:szCs w:val="28"/>
        </w:rPr>
        <w:t>н</w:t>
      </w:r>
      <w:r w:rsidR="00846870" w:rsidRPr="00050FCA">
        <w:rPr>
          <w:rFonts w:ascii="Times New Roman" w:hAnsi="Times New Roman" w:cs="Times New Roman"/>
          <w:sz w:val="28"/>
          <w:szCs w:val="28"/>
        </w:rPr>
        <w:t>ность бесплатно из земель, находящихся в собственности поселения;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16</w:t>
      </w:r>
      <w:r w:rsidR="00846870" w:rsidRPr="00050FCA">
        <w:rPr>
          <w:rFonts w:ascii="Times New Roman" w:hAnsi="Times New Roman" w:cs="Times New Roman"/>
          <w:sz w:val="28"/>
          <w:szCs w:val="28"/>
        </w:rPr>
        <w:t>) установление порядка финансирования мероприятий по улучшению усл</w:t>
      </w:r>
      <w:r w:rsidR="00846870" w:rsidRPr="00050FCA">
        <w:rPr>
          <w:rFonts w:ascii="Times New Roman" w:hAnsi="Times New Roman" w:cs="Times New Roman"/>
          <w:sz w:val="28"/>
          <w:szCs w:val="28"/>
        </w:rPr>
        <w:t>о</w:t>
      </w:r>
      <w:r w:rsidR="00846870" w:rsidRPr="00050FCA">
        <w:rPr>
          <w:rFonts w:ascii="Times New Roman" w:hAnsi="Times New Roman" w:cs="Times New Roman"/>
          <w:sz w:val="28"/>
          <w:szCs w:val="28"/>
        </w:rPr>
        <w:t>вий и охраны труда за счет средств бюджета поселения, внебюджетных источников;</w:t>
      </w:r>
    </w:p>
    <w:p w:rsidR="00846870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17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Устава;</w:t>
      </w:r>
    </w:p>
    <w:p w:rsidR="00775F5B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18</w:t>
      </w:r>
      <w:r w:rsidR="00846870" w:rsidRPr="00050FCA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846870" w:rsidRPr="00050FCA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в соответствии с федеральными закон</w:t>
      </w:r>
      <w:r w:rsidR="00846870" w:rsidRPr="00050FCA">
        <w:rPr>
          <w:rFonts w:ascii="Times New Roman" w:hAnsi="Times New Roman" w:cs="Times New Roman"/>
          <w:sz w:val="28"/>
          <w:szCs w:val="28"/>
        </w:rPr>
        <w:t>а</w:t>
      </w:r>
      <w:r w:rsidR="00846870" w:rsidRPr="00050FCA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Уставом.»;</w:t>
      </w:r>
    </w:p>
    <w:p w:rsidR="000A4022" w:rsidRPr="00050FCA" w:rsidRDefault="004218F1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25 изложить в следующей редакции:</w:t>
      </w:r>
    </w:p>
    <w:p w:rsidR="00503F15" w:rsidRPr="00050FCA" w:rsidRDefault="000A4022" w:rsidP="002C2C21">
      <w:pPr>
        <w:pStyle w:val="5"/>
        <w:spacing w:before="0" w:after="0" w:line="240" w:lineRule="auto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050FCA">
        <w:rPr>
          <w:rFonts w:ascii="Times New Roman" w:hAnsi="Times New Roman"/>
          <w:b w:val="0"/>
          <w:i w:val="0"/>
          <w:sz w:val="28"/>
          <w:szCs w:val="28"/>
        </w:rPr>
        <w:t>«</w:t>
      </w:r>
      <w:r w:rsidR="00503F15" w:rsidRPr="00050FCA">
        <w:rPr>
          <w:rFonts w:ascii="Times New Roman" w:hAnsi="Times New Roman"/>
          <w:b w:val="0"/>
          <w:i w:val="0"/>
          <w:sz w:val="28"/>
          <w:szCs w:val="28"/>
        </w:rPr>
        <w:t xml:space="preserve">Статья 25. Правовой статус депутата </w:t>
      </w:r>
    </w:p>
    <w:p w:rsidR="009424DE" w:rsidRPr="00050FCA" w:rsidRDefault="009424DE" w:rsidP="002C2C21">
      <w:pPr>
        <w:pStyle w:val="5"/>
        <w:spacing w:before="0" w:after="0" w:line="240" w:lineRule="auto"/>
        <w:rPr>
          <w:rFonts w:ascii="Times New Roman" w:hAnsi="Times New Roman"/>
          <w:b w:val="0"/>
          <w:i w:val="0"/>
          <w:sz w:val="28"/>
          <w:szCs w:val="28"/>
        </w:rPr>
      </w:pPr>
      <w:r w:rsidRPr="00050FCA">
        <w:rPr>
          <w:rFonts w:ascii="Times New Roman" w:hAnsi="Times New Roman"/>
          <w:b w:val="0"/>
          <w:i w:val="0"/>
          <w:sz w:val="28"/>
          <w:szCs w:val="28"/>
        </w:rPr>
        <w:t>1. Депутат является полномочным представителем избирателей, проживающих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Органыместного самоуправления депутату обеспечивают условия для беспр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пятственного осуществления своих полномочий.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Депутаты осуществляют свои полномочия на непостоянной основе.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Депутат имеет удостоверение, являющееся основным документом, подтве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ждающим полномочия депутата, которым он пользуется в течение всего срока своих полномочий. Удостоверение подписывается главой сельсовета.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Депутат обязан: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соблюдать правила депутатской этики, установленные Советом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воздерживаться от поведения, которое может вызвать сомнение в надлеж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щем исполнении депутатом своих обязанностей, а также конфликтных ситуаций, способных нанести ущерб репутации депутата или авторитету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соблюдать установленные Советом депутатов правила публичных выступл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проводить личный прием граждан не реже одного раза в месяц.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5. Осуществляя свои полномочия, депутат имеет право: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участвовать по поручению Совета депутатов, постоянных комиссий в пр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верках исполнения органами местного самоуправления и должностными лицами м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стного самоуправления полномочий по решению вопросов местного значения, о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дельных государственных полномочий, переданных органам местного самоуправл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ния, соответствия деятельности органов местного самоуправления и должностных лиц местного самоуправления, муниципальных предприятий и учреждений насто</w:t>
      </w:r>
      <w:r w:rsidRPr="00050FCA">
        <w:rPr>
          <w:rFonts w:ascii="Times New Roman" w:hAnsi="Times New Roman" w:cs="Times New Roman"/>
          <w:sz w:val="28"/>
          <w:szCs w:val="28"/>
        </w:rPr>
        <w:t>я</w:t>
      </w:r>
      <w:r w:rsidRPr="00050FCA">
        <w:rPr>
          <w:rFonts w:ascii="Times New Roman" w:hAnsi="Times New Roman" w:cs="Times New Roman"/>
          <w:sz w:val="28"/>
          <w:szCs w:val="28"/>
        </w:rPr>
        <w:t>щему Уставу и принятым в соответствии с ним решениям Совета  депутатов и вн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сить предложения по устранению выявленных недостатков, отмене незаконных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шений и привлечению к ответственности виновных лиц;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проверять факты, изложенные в заявлениях и жалобах граждан, с посещен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ем, при необходимости, органов местного самоуправления, муниципальных пре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приятий и учреждений;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проводить встречи с трудовыми коллективами муниципальных предприятий и учреждений, участвовать в собраниях или конференциях граждан поселения;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по вопросам, связанным с осуществлением своих депутатских полномочий, пользоваться правом безотлагательного приема главой сельсовета, главой Админ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страции сельсовета, руководителями и иными должностными лицами органов мес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ного самоуправления, муниципальных предприятий и учреждений;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направлять письменные обращения главе сельсовета, главе Администрации сельсовета,  руководителям и иным должностным лицам органов местного сам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управления, муниципальных предприятий и учреждений по вопросам, связанным с осуществлением им своих полномочий и входящим в компетенцию указанных рук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водителей и должностных лиц, которые дают письменный ответ на эти обращения в сроки, установленные федеральным законодательством. Депутат вправе принимать непосредственное участие в рассмотрении поставленных в обращении вопросов, в том числе и на заседании соответствующих органов, муниципальных предприятий и учреждений. О дне рассмотрения депутат должен быть извещен заблаговременно, но не позднее чем за три дня до дня заседания;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на обеспечение документами, принятыми Советом депутатов, постоянными комиссиями, а также документами, официально распространяемыми органами гос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дарственной власти и органами местного самоуправления;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пользоваться поселенческой телефонной связью, которой располагают орг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ны местного самоуправления по вопросам, связанным с осуществлением своих 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путатских полномочий, по предъявлении удостоверения депутата;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8) на компенсацию расходов, связанных с осуществлением депутатской де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тельности в порядке, определенном решением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пользоваться иными правами в соответствии с федеральными законами,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конами Алтайского края и настоящим Уставом.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6. На депутата распространяются гарантии и ограничения, предусмотренные статьей 40 Федерального закона от 6 октября 2003 года № 131-ФЗ.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7. Полномочия депутата прекращаются досрочно в случае: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признания судом недееспособным или ограниченно дееспособным;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признания судом безвестно отсутствующим или объявления умершим;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5)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выезда за пределы Российской Федерации на постоянное место жительства;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отзыва избирателями;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досрочного прекращения полномочий Совета депутатов;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направления на заменяющую ее альтерн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11) несоблюдения ограничений, запретов, неисполнения обязанностей, уст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 273-ФЗ «О против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ными финансовыми инструментами»;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в иных случаях, установленных Федеральным законом от 6 октября 2003 года № 131-ФЗ и иными федеральными законами.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8. Решение Совета депутатов о досрочном прекращении полномочий депутата принимается не позднее чем через 30 дней со дня появления основания для досро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ного прекращения полномочий, а если это основание появилось в период между сессиями Совета депутатов, - не позднее чем через три месяца со дня появления 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кого основания.</w:t>
      </w:r>
    </w:p>
    <w:p w:rsidR="00503F15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  <w:r w:rsidR="000A4022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50FCA" w:rsidRDefault="004218F1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050FCA" w:rsidRPr="00050FC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Статью 32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32. Досрочное прекращение полномочий главы сельсовета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Полномочия главы сельсовета прекращаются досрочно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050FCA" w:rsidRDefault="00503F15" w:rsidP="002C2C21">
      <w:pPr>
        <w:pStyle w:val="af0"/>
        <w:ind w:firstLine="567"/>
        <w:rPr>
          <w:bCs/>
          <w:iCs/>
          <w:szCs w:val="28"/>
        </w:rPr>
      </w:pPr>
      <w:r w:rsidRPr="00050FCA">
        <w:rPr>
          <w:bCs/>
          <w:iCs/>
          <w:szCs w:val="28"/>
        </w:rPr>
        <w:t>3) удаленияв отставку в соответствии со статьей 74.1 Федерального закона от 6 октября 2003 года № 131-ФЗ;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bCs/>
          <w:iCs/>
          <w:szCs w:val="28"/>
        </w:rPr>
        <w:t>4)</w:t>
      </w:r>
      <w:r w:rsidRPr="00050FCA">
        <w:rPr>
          <w:szCs w:val="28"/>
        </w:rPr>
        <w:t xml:space="preserve"> отрешения от должности Губернатором Алтайского края в  порядке, уст</w:t>
      </w:r>
      <w:r w:rsidRPr="00050FCA">
        <w:rPr>
          <w:szCs w:val="28"/>
        </w:rPr>
        <w:t>а</w:t>
      </w:r>
      <w:r w:rsidRPr="00050FCA">
        <w:rPr>
          <w:szCs w:val="28"/>
        </w:rPr>
        <w:t>новленном статьей 74 Федерального закона от 6 октября 2003 года № 131-ФЗ;</w:t>
      </w:r>
    </w:p>
    <w:p w:rsidR="00503F15" w:rsidRPr="00050FCA" w:rsidRDefault="00503F15" w:rsidP="002C2C21">
      <w:pPr>
        <w:pStyle w:val="af0"/>
        <w:ind w:firstLine="567"/>
        <w:rPr>
          <w:szCs w:val="28"/>
        </w:rPr>
      </w:pPr>
      <w:r w:rsidRPr="00050FCA">
        <w:rPr>
          <w:bCs/>
          <w:iCs/>
          <w:szCs w:val="28"/>
        </w:rPr>
        <w:t>5)</w:t>
      </w:r>
      <w:r w:rsidRPr="00050FCA">
        <w:rPr>
          <w:szCs w:val="28"/>
        </w:rPr>
        <w:t xml:space="preserve"> признания судом недееспособным или ограниченно дееспособным;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6)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7)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8)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выезда за пределы Российской Федерации на постоянное место жительства;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9)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10)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отзыва избирателями;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11)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сельсовета;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12)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преобразования поселения, осуществляемого в соответствии с частями 3, 5, 6.2,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7.2</w:t>
      </w:r>
      <w:r w:rsidRPr="00050FCA">
        <w:rPr>
          <w:rFonts w:ascii="Times New Roman" w:hAnsi="Times New Roman" w:cs="Times New Roman"/>
          <w:sz w:val="28"/>
          <w:szCs w:val="28"/>
        </w:rPr>
        <w:t xml:space="preserve"> статьи 13 Федерального закона от 6 октября 2003 года № 131-ФЗ, упраздн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13)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утраты поселением статуса муниципального образования в связи с его об</w:t>
      </w:r>
      <w:r w:rsidRPr="00050FCA">
        <w:rPr>
          <w:rFonts w:ascii="Times New Roman" w:hAnsi="Times New Roman" w:cs="Times New Roman"/>
          <w:sz w:val="28"/>
          <w:szCs w:val="28"/>
        </w:rPr>
        <w:t>ъ</w:t>
      </w:r>
      <w:r w:rsidRPr="00050FCA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14)</w:t>
      </w:r>
      <w:r w:rsidRPr="00050FCA">
        <w:rPr>
          <w:rFonts w:ascii="Times New Roman" w:hAnsi="Times New Roman" w:cs="Times New Roman"/>
          <w:sz w:val="28"/>
          <w:szCs w:val="28"/>
        </w:rPr>
        <w:t xml:space="preserve">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15) несоблюдения ограничений, запретов, неисполнения обязанностей, уст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новленных Федеральным законом от 25 декабря 2008 года № 273-ФЗ «О против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действии коррупции», </w:t>
      </w:r>
      <w:hyperlink r:id="rId13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hyperlink r:id="rId14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от 7 мая 2013 года № 79-ФЗ «О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50FCA">
        <w:rPr>
          <w:rFonts w:ascii="Times New Roman" w:hAnsi="Times New Roman" w:cs="Times New Roman"/>
          <w:sz w:val="28"/>
          <w:szCs w:val="28"/>
        </w:rPr>
        <w:t>ч</w:t>
      </w:r>
      <w:r w:rsidRPr="00050FCA">
        <w:rPr>
          <w:rFonts w:ascii="Times New Roman" w:hAnsi="Times New Roman" w:cs="Times New Roman"/>
          <w:sz w:val="28"/>
          <w:szCs w:val="28"/>
        </w:rPr>
        <w:t>ные денежные средства и ценности в иностранных банках, расположенных за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ными финансовыми инструментами».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Полномочия главы сельсовета в случаях, предусмотренных пунктами 1,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5-9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11</w:t>
      </w:r>
      <w:r w:rsidRPr="00050FCA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 наступления предусмотренных в данных пунктах оснований, о чем на ближайшей сессии принимается  решение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вета депутатов.  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>Полномочия главы сельсовета в случа</w:t>
      </w:r>
      <w:r w:rsidRPr="00050FCA">
        <w:rPr>
          <w:rFonts w:ascii="Times New Roman" w:hAnsi="Times New Roman"/>
          <w:bCs/>
          <w:iCs/>
          <w:sz w:val="28"/>
          <w:szCs w:val="28"/>
        </w:rPr>
        <w:t>ях</w:t>
      </w:r>
      <w:r w:rsidRPr="00050FCA">
        <w:rPr>
          <w:rFonts w:ascii="Times New Roman" w:hAnsi="Times New Roman"/>
          <w:sz w:val="28"/>
          <w:szCs w:val="28"/>
        </w:rPr>
        <w:t>, предусмотренн</w:t>
      </w:r>
      <w:r w:rsidRPr="00050FCA">
        <w:rPr>
          <w:rFonts w:ascii="Times New Roman" w:hAnsi="Times New Roman"/>
          <w:bCs/>
          <w:iCs/>
          <w:sz w:val="28"/>
          <w:szCs w:val="28"/>
        </w:rPr>
        <w:t>ых</w:t>
      </w:r>
      <w:r w:rsidRPr="00050FCA">
        <w:rPr>
          <w:rFonts w:ascii="Times New Roman" w:hAnsi="Times New Roman"/>
          <w:sz w:val="28"/>
          <w:szCs w:val="28"/>
        </w:rPr>
        <w:t xml:space="preserve"> пунктами 2, </w:t>
      </w:r>
      <w:r w:rsidRPr="00050FCA">
        <w:rPr>
          <w:rFonts w:ascii="Times New Roman" w:hAnsi="Times New Roman"/>
          <w:bCs/>
          <w:iCs/>
          <w:sz w:val="28"/>
          <w:szCs w:val="28"/>
        </w:rPr>
        <w:t>3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со дня принятия </w:t>
      </w:r>
      <w:r w:rsidR="0038427E" w:rsidRPr="00050FCA">
        <w:rPr>
          <w:rFonts w:ascii="Times New Roman" w:hAnsi="Times New Roman"/>
          <w:sz w:val="28"/>
          <w:szCs w:val="28"/>
        </w:rPr>
        <w:t>Советом</w:t>
      </w:r>
      <w:r w:rsidRPr="00050FCA">
        <w:rPr>
          <w:rFonts w:ascii="Times New Roman" w:hAnsi="Times New Roman"/>
          <w:sz w:val="28"/>
          <w:szCs w:val="28"/>
        </w:rPr>
        <w:t xml:space="preserve"> депутатов решения об отставке по собственному желанию </w:t>
      </w:r>
      <w:r w:rsidRPr="00050FCA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050FCA">
        <w:rPr>
          <w:rFonts w:ascii="Times New Roman" w:hAnsi="Times New Roman"/>
          <w:sz w:val="28"/>
          <w:szCs w:val="28"/>
        </w:rPr>
        <w:t xml:space="preserve"> главы сельсовета.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050FCA">
        <w:rPr>
          <w:rFonts w:ascii="Times New Roman" w:hAnsi="Times New Roman"/>
          <w:sz w:val="28"/>
          <w:szCs w:val="28"/>
        </w:rPr>
        <w:t xml:space="preserve">части 1 настоящей статьи, прекращаются со дня издания Губернатором Алтайского края правового акта об отрешении его от должности главы сельсовета. 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050FCA">
        <w:rPr>
          <w:rFonts w:ascii="Times New Roman" w:hAnsi="Times New Roman" w:cs="Times New Roman"/>
          <w:sz w:val="28"/>
          <w:szCs w:val="28"/>
        </w:rPr>
        <w:t xml:space="preserve"> части 1 настоящей статьи, прекращаются со дня, следующего за днем регистрации его отз</w:t>
      </w:r>
      <w:r w:rsidRPr="00050FCA">
        <w:rPr>
          <w:rFonts w:ascii="Times New Roman" w:hAnsi="Times New Roman" w:cs="Times New Roman"/>
          <w:sz w:val="28"/>
          <w:szCs w:val="28"/>
        </w:rPr>
        <w:t>ы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 xml:space="preserve">ва избирательной комиссией сельсовета, о чем на ближайшей сессии принимается соответствующее решение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случаях, предусмотренных пунктами </w:t>
      </w:r>
      <w:r w:rsidRPr="00050FCA">
        <w:rPr>
          <w:rFonts w:ascii="Times New Roman" w:hAnsi="Times New Roman"/>
          <w:bCs/>
          <w:iCs/>
          <w:sz w:val="28"/>
          <w:szCs w:val="28"/>
        </w:rPr>
        <w:t>12-14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50FCA">
        <w:rPr>
          <w:rFonts w:ascii="Times New Roman" w:hAnsi="Times New Roman"/>
          <w:sz w:val="28"/>
          <w:szCs w:val="28"/>
        </w:rPr>
        <w:t xml:space="preserve">Полномочия главы сельсовета в случае, предусмотренном пунктом </w:t>
      </w:r>
      <w:r w:rsidRPr="00050FCA">
        <w:rPr>
          <w:rFonts w:ascii="Times New Roman" w:hAnsi="Times New Roman"/>
          <w:bCs/>
          <w:iCs/>
          <w:sz w:val="28"/>
          <w:szCs w:val="28"/>
        </w:rPr>
        <w:t>15</w:t>
      </w:r>
      <w:r w:rsidRPr="00050FCA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050FCA">
        <w:rPr>
          <w:rFonts w:ascii="Times New Roman" w:hAnsi="Times New Roman"/>
          <w:sz w:val="28"/>
          <w:szCs w:val="28"/>
        </w:rPr>
        <w:t>к</w:t>
      </w:r>
      <w:r w:rsidRPr="00050FCA">
        <w:rPr>
          <w:rFonts w:ascii="Times New Roman" w:hAnsi="Times New Roman"/>
          <w:sz w:val="28"/>
          <w:szCs w:val="28"/>
        </w:rPr>
        <w:t>тября 2003 года № 131-ФЗ и законодательством о противодействии коррупции.</w:t>
      </w:r>
      <w:r w:rsidR="000A4022" w:rsidRPr="00050FCA">
        <w:rPr>
          <w:rFonts w:ascii="Times New Roman" w:hAnsi="Times New Roman"/>
          <w:sz w:val="28"/>
          <w:szCs w:val="28"/>
        </w:rPr>
        <w:t>»</w:t>
      </w:r>
      <w:r w:rsidR="00775F5B" w:rsidRPr="00050FCA">
        <w:rPr>
          <w:rFonts w:ascii="Times New Roman" w:hAnsi="Times New Roman"/>
          <w:sz w:val="28"/>
          <w:szCs w:val="28"/>
        </w:rPr>
        <w:t>;</w:t>
      </w:r>
    </w:p>
    <w:p w:rsidR="00503F15" w:rsidRPr="00050FCA" w:rsidRDefault="00503F15" w:rsidP="002C2C21">
      <w:pPr>
        <w:pStyle w:val="Con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A4022" w:rsidRPr="00050FCA" w:rsidRDefault="00050FCA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846870" w:rsidRPr="00050FCA">
        <w:rPr>
          <w:rFonts w:ascii="Times New Roman" w:hAnsi="Times New Roman" w:cs="Times New Roman"/>
          <w:color w:val="000000"/>
          <w:sz w:val="28"/>
          <w:szCs w:val="28"/>
        </w:rPr>
        <w:t>)</w:t>
      </w:r>
      <w:bookmarkStart w:id="0" w:name="_GoBack"/>
      <w:bookmarkEnd w:id="0"/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Статью 36 изложить в следующей редакции:</w:t>
      </w:r>
    </w:p>
    <w:p w:rsidR="00503F15" w:rsidRPr="00050FCA" w:rsidRDefault="000A4022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36. Правовой статус главы Администрации сельсовета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1. Глава Администрации сельсовета назначается на должность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>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 на открытой сессии по контракту, заключаемому по результатам конкурса на замещение указанной должности.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Контракт заключается на срок полномочий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принявшего 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шение о назначении лица на должность главы Администрации сельсовета (до дня начала работы представительного органа муниципального образования нового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зыва), но не менее чем на два года.</w:t>
      </w:r>
    </w:p>
    <w:p w:rsidR="00503F15" w:rsidRPr="00050FCA" w:rsidRDefault="00503F15" w:rsidP="002C2C21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Глава Администрации сельсовета осуществляет свои полномочия на постоя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ной основе.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Порядок назначения главы Администрации сельсовета определяется Регламе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том.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2.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Гражданин, претендующий на замещение должности главы Администрации сельсовета, должен соответствовать квалификационным требованиям, установле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ным законом Алтайского края от 7 декабря 2007 года № 134-ЗС «О муниципальной службе в Алтайском крае» (далее - Закон края о муниципальной службе в соответс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вующем падеже).</w:t>
      </w:r>
    </w:p>
    <w:p w:rsidR="00503F15" w:rsidRPr="00050FCA" w:rsidRDefault="00503F15" w:rsidP="002C2C21">
      <w:pPr>
        <w:pStyle w:val="31"/>
        <w:tabs>
          <w:tab w:val="left" w:pos="0"/>
        </w:tabs>
        <w:ind w:firstLine="567"/>
        <w:rPr>
          <w:sz w:val="28"/>
        </w:rPr>
      </w:pPr>
      <w:r w:rsidRPr="00050FCA">
        <w:rPr>
          <w:sz w:val="28"/>
        </w:rPr>
        <w:t xml:space="preserve">3. Условия контракта для главы Администрации сельсовета утверждаются  </w:t>
      </w:r>
      <w:r w:rsidR="0038427E" w:rsidRPr="00050FCA">
        <w:rPr>
          <w:sz w:val="28"/>
        </w:rPr>
        <w:t>С</w:t>
      </w:r>
      <w:r w:rsidR="0038427E" w:rsidRPr="00050FCA">
        <w:rPr>
          <w:sz w:val="28"/>
        </w:rPr>
        <w:t>о</w:t>
      </w:r>
      <w:r w:rsidR="0038427E" w:rsidRPr="00050FCA">
        <w:rPr>
          <w:sz w:val="28"/>
        </w:rPr>
        <w:t>ветом</w:t>
      </w:r>
      <w:r w:rsidRPr="00050FCA">
        <w:rPr>
          <w:sz w:val="28"/>
        </w:rPr>
        <w:t xml:space="preserve"> депутатов в части, касающейся осуществления полномочий по решению в</w:t>
      </w:r>
      <w:r w:rsidRPr="00050FCA">
        <w:rPr>
          <w:sz w:val="28"/>
        </w:rPr>
        <w:t>о</w:t>
      </w:r>
      <w:r w:rsidRPr="00050FCA">
        <w:rPr>
          <w:sz w:val="28"/>
        </w:rPr>
        <w:t>просов местного значения, и законом Алтайского края - в части, касающейся осущ</w:t>
      </w:r>
      <w:r w:rsidRPr="00050FCA">
        <w:rPr>
          <w:sz w:val="28"/>
        </w:rPr>
        <w:t>е</w:t>
      </w:r>
      <w:r w:rsidRPr="00050FCA">
        <w:rPr>
          <w:sz w:val="28"/>
        </w:rPr>
        <w:t>ствления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:rsidR="00503F15" w:rsidRPr="00050FCA" w:rsidRDefault="00503F15" w:rsidP="002C2C21">
      <w:pPr>
        <w:shd w:val="clear" w:color="auto" w:fill="FFFFFF"/>
        <w:tabs>
          <w:tab w:val="left" w:pos="104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050FCA">
        <w:rPr>
          <w:rFonts w:ascii="Times New Roman" w:hAnsi="Times New Roman" w:cs="Times New Roman"/>
          <w:spacing w:val="3"/>
          <w:sz w:val="28"/>
          <w:szCs w:val="28"/>
        </w:rPr>
        <w:t>Типовая форма контракта с лицом, назначаемым на должность главы Адм</w:t>
      </w:r>
      <w:r w:rsidRPr="00050FCA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050FCA">
        <w:rPr>
          <w:rFonts w:ascii="Times New Roman" w:hAnsi="Times New Roman" w:cs="Times New Roman"/>
          <w:spacing w:val="3"/>
          <w:sz w:val="28"/>
          <w:szCs w:val="28"/>
        </w:rPr>
        <w:t>нистрации сельсовета по контракту, утверждается законом Алтайского края.</w:t>
      </w:r>
    </w:p>
    <w:p w:rsidR="00503F15" w:rsidRPr="00050FCA" w:rsidRDefault="00503F15" w:rsidP="002C2C21">
      <w:pPr>
        <w:pStyle w:val="31"/>
        <w:tabs>
          <w:tab w:val="left" w:pos="0"/>
        </w:tabs>
        <w:ind w:firstLine="567"/>
        <w:rPr>
          <w:sz w:val="28"/>
        </w:rPr>
      </w:pPr>
      <w:r w:rsidRPr="00050FCA">
        <w:rPr>
          <w:sz w:val="28"/>
        </w:rPr>
        <w:t>4. Порядок проведения конкурса на замещение должности главы Администр</w:t>
      </w:r>
      <w:r w:rsidRPr="00050FCA">
        <w:rPr>
          <w:sz w:val="28"/>
        </w:rPr>
        <w:t>а</w:t>
      </w:r>
      <w:r w:rsidRPr="00050FCA">
        <w:rPr>
          <w:sz w:val="28"/>
        </w:rPr>
        <w:t xml:space="preserve">ции сельсовета устанавливается </w:t>
      </w:r>
      <w:r w:rsidR="0038427E" w:rsidRPr="00050FCA">
        <w:rPr>
          <w:sz w:val="28"/>
        </w:rPr>
        <w:t>Советом</w:t>
      </w:r>
      <w:r w:rsidRPr="00050FCA">
        <w:rPr>
          <w:sz w:val="28"/>
        </w:rPr>
        <w:t xml:space="preserve"> депутатов. Порядок проведения конкурса должен предусматривать опубликование условий конкурса, сведений о дате, врем</w:t>
      </w:r>
      <w:r w:rsidRPr="00050FCA">
        <w:rPr>
          <w:sz w:val="28"/>
        </w:rPr>
        <w:t>е</w:t>
      </w:r>
      <w:r w:rsidRPr="00050FCA">
        <w:rPr>
          <w:sz w:val="28"/>
        </w:rPr>
        <w:t>ни и месте его проведения, проекта контракта не позднее чем за 20 дней до дня пр</w:t>
      </w:r>
      <w:r w:rsidRPr="00050FCA">
        <w:rPr>
          <w:sz w:val="28"/>
        </w:rPr>
        <w:t>о</w:t>
      </w:r>
      <w:r w:rsidRPr="00050FCA">
        <w:rPr>
          <w:sz w:val="28"/>
        </w:rPr>
        <w:t>ведения конкурса.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5. Общее число членов конкурсной комиссии устанавливается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назначается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а др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 xml:space="preserve">гая половина - главой </w:t>
      </w:r>
      <w:r w:rsidR="00080FEF" w:rsidRPr="00050FCA">
        <w:rPr>
          <w:rFonts w:ascii="Times New Roman" w:hAnsi="Times New Roman" w:cs="Times New Roman"/>
          <w:sz w:val="28"/>
          <w:szCs w:val="28"/>
        </w:rPr>
        <w:t>Заринс</w:t>
      </w:r>
      <w:r w:rsidRPr="00050FCA">
        <w:rPr>
          <w:rFonts w:ascii="Times New Roman" w:hAnsi="Times New Roman" w:cs="Times New Roman"/>
          <w:sz w:val="28"/>
          <w:szCs w:val="28"/>
        </w:rPr>
        <w:t>кого района Алтайского края.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6. Лицо назначается на должность главы Администрации сельсовета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из числа кандидатов, представленных конкурсной комиссией по резул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татам конкурса.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7. Контракт с главой Администрации сельсовета заключается главой сельсов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8. Глава Администрации сельсовета руководит деятельностью Администрации сельсовета на принципах единоначалия и несет полную ответственность за осущес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вление ее полномочий.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9. Глава Администрации сельсовета подконтролен и подотчетен </w:t>
      </w:r>
      <w:r w:rsidR="0038427E" w:rsidRPr="00050FCA">
        <w:rPr>
          <w:rFonts w:ascii="Times New Roman" w:hAnsi="Times New Roman" w:cs="Times New Roman"/>
          <w:bCs/>
          <w:iCs/>
          <w:sz w:val="28"/>
          <w:szCs w:val="28"/>
        </w:rPr>
        <w:t>Совету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 xml:space="preserve"> депут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10. На главу Администрации сельсовета распространяются социальные гара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тии, установленные </w:t>
      </w:r>
      <w:hyperlink r:id="rId15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 марта 2007 года № 25-ФЗ «О мун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ципальной службе в Российской Федерации»</w:t>
        </w:r>
      </w:hyperlink>
      <w:r w:rsidRPr="00050FCA"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марта 2007 года № 25-ФЗ в соответствующем падеже), а также принимаемыми в соотве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ствии с ним законами Алтайского края и настоящим Уставом, для муниципальных служащих.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11. На главу Администрации сельсовета распространяются ограничения, пред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смотренные статьей 37 Федерального закона от 6 октября 2003 года № 131-ФЗ.</w:t>
      </w:r>
      <w:r w:rsidR="000A4022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022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37 изложить в следующей редакции:</w:t>
      </w:r>
    </w:p>
    <w:p w:rsidR="00503F15" w:rsidRPr="00050FCA" w:rsidRDefault="000A4022" w:rsidP="002C2C21">
      <w:pPr>
        <w:tabs>
          <w:tab w:val="left" w:pos="23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>Статья 37.Досрочное прекращение полномочий главы Администрации сельс</w:t>
      </w:r>
      <w:r w:rsidR="00503F15" w:rsidRPr="00050FCA">
        <w:rPr>
          <w:rFonts w:ascii="Times New Roman" w:hAnsi="Times New Roman" w:cs="Times New Roman"/>
          <w:sz w:val="28"/>
          <w:szCs w:val="28"/>
        </w:rPr>
        <w:t>о</w:t>
      </w:r>
      <w:r w:rsidR="00503F15" w:rsidRPr="00050FCA">
        <w:rPr>
          <w:rFonts w:ascii="Times New Roman" w:hAnsi="Times New Roman" w:cs="Times New Roman"/>
          <w:sz w:val="28"/>
          <w:szCs w:val="28"/>
        </w:rPr>
        <w:t>вета</w:t>
      </w:r>
    </w:p>
    <w:p w:rsidR="00503F15" w:rsidRPr="00050FCA" w:rsidRDefault="00503F15" w:rsidP="002C2C2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Полномочия главы Администрации сельсовета прекращаются досрочно в случае: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смерти;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отставки по собственному желанию;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3) расторжения контракта в случаях, установленных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частями 2, 3</w:t>
      </w:r>
      <w:r w:rsidRPr="00050FCA">
        <w:rPr>
          <w:rFonts w:ascii="Times New Roman" w:hAnsi="Times New Roman" w:cs="Times New Roman"/>
          <w:sz w:val="28"/>
          <w:szCs w:val="28"/>
        </w:rPr>
        <w:t xml:space="preserve"> настоящей статьи в соответствии с Федеральным законом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отрешения от должности Губернатором Алтайского края в соответствии со статьей 74 Федерального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признания судом недееспособным или ограниченно дееспособным;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признания судом безвестно отсутствующим или объявления умершим;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вступления в отношении его в законную силу обвинительного приговора с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да;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выезда за пределы Российской Федерации на постоянное место жительства;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рации, в соответствии с которым иностранный гражданин имеет право быть избра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ным в органы местного самоуправления, приобретения им гражданства иностранн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государства либо получения им вида на жительство или иного документа, по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ного договора Российской Федерации, в соответствии с которым гражданин Росси</w:t>
      </w:r>
      <w:r w:rsidRPr="00050FCA">
        <w:rPr>
          <w:rFonts w:ascii="Times New Roman" w:hAnsi="Times New Roman" w:cs="Times New Roman"/>
          <w:sz w:val="28"/>
          <w:szCs w:val="28"/>
        </w:rPr>
        <w:t>й</w:t>
      </w:r>
      <w:r w:rsidRPr="00050FCA">
        <w:rPr>
          <w:rFonts w:ascii="Times New Roman" w:hAnsi="Times New Roman" w:cs="Times New Roman"/>
          <w:sz w:val="28"/>
          <w:szCs w:val="28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призыва на военную службу или направление на заменяющую ее альтерн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тивную гражданскую службу;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11) преобразования поселения, осуществляемого в соответствии с частями 3, 5, 6.2</w:t>
      </w:r>
      <w:r w:rsidR="00E3408E" w:rsidRPr="00050FCA">
        <w:rPr>
          <w:rFonts w:ascii="Times New Roman" w:hAnsi="Times New Roman" w:cs="Times New Roman"/>
          <w:sz w:val="28"/>
          <w:szCs w:val="28"/>
        </w:rPr>
        <w:t xml:space="preserve">, </w:t>
      </w:r>
      <w:r w:rsidR="00E3408E" w:rsidRPr="00050FCA">
        <w:rPr>
          <w:rFonts w:ascii="Times New Roman" w:hAnsi="Times New Roman" w:cs="Times New Roman"/>
          <w:color w:val="00B0F0"/>
          <w:sz w:val="28"/>
          <w:szCs w:val="28"/>
        </w:rPr>
        <w:t>7.2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 xml:space="preserve"> статьи </w:t>
      </w:r>
      <w:r w:rsidRPr="00050FCA">
        <w:rPr>
          <w:rFonts w:ascii="Times New Roman" w:hAnsi="Times New Roman" w:cs="Times New Roman"/>
          <w:sz w:val="28"/>
          <w:szCs w:val="28"/>
        </w:rPr>
        <w:t>13 Федерального закона от 6 октября 2003 года № 131-ФЗ, упраздн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поселения;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12) утраты поселением статуса муниципального образования в связи с его об</w:t>
      </w:r>
      <w:r w:rsidRPr="00050FCA">
        <w:rPr>
          <w:rFonts w:ascii="Times New Roman" w:hAnsi="Times New Roman" w:cs="Times New Roman"/>
          <w:sz w:val="28"/>
          <w:szCs w:val="28"/>
        </w:rPr>
        <w:t>ъ</w:t>
      </w:r>
      <w:r w:rsidRPr="00050FCA">
        <w:rPr>
          <w:rFonts w:ascii="Times New Roman" w:hAnsi="Times New Roman" w:cs="Times New Roman"/>
          <w:sz w:val="28"/>
          <w:szCs w:val="28"/>
        </w:rPr>
        <w:t>единением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увеличения численности избирателей поселения более чем на 25 процентов, произошедшего вследствие изменения границ поселения или объединения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с городским округом;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14) нарушения срока издания муниципального правового акта, необходимого для реализации решения, принятого на местном референдуме;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15) вступления в должность главы сельсовета, исполняющего полномочия гл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вы Администрации сельсовета.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Контракт с главой Администрации сельсовета может быть расторгнут по с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глашению сторон или в судебном порядке на основании заявления: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1)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или главы сельсовета - в связи с нарушением условий ко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тракта в части, касающейся решения вопросов местного значения, а также в связи с несоблюдением ограничений, установленных частью 9 статьи 37 Федерального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2) Губернатора Алтайского края - в связи с нарушением условий контракта в части, касающейся осуществления отдельных государственных полномочий, пер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данных органам местного самоуправления федеральными законами и законами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края, а также в связи с несоблюдением ограничений, установленных 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стью 9 статьи 37 Федерального закона от 6 октября 2003 года № 131-ФЗ;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главы Администрации сельсовета - в связи с нарушением условий контракта органами местного самоуправления и (или) органами государственной власти А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тайского края.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3. Контракт с главой Администрации сельсовета может быть расторгнут в с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дебном порядке на основании заявления Губернатора Алтайского края в связи с н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соблюдением ограничений, запретов, неисполнением обязанностей, которые уст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новлены Федеральным законом от 25 декабря 2008 года № 273-ФЗ «О противоде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й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ствии коррупции», Федеральным законом от 3 декабря 2012 года № 230-ФЗ «О ко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троле за соответствием расходов лиц, замещающих государственные должности, и иных лиц их доходам», Федеральным законом от 7 мая 2013 года № 79-ФЗ «О з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прете отдельным категориям лиц открывать и иметь счета (вклады), хранить нали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ные денежные средства и ценности в иностранных банках, расположенных за пр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делами территории Российской Федерации, владеть и (или) пользоваться иностра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ными финансовыми инструментами», выявленными в результате проверки дост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Полномочия главы Администрации сельсовета в случаях, предусмотренных пунктами 1, 5-10, 14-15 части 1 настоящей статьи, прекращаются со дня наступл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ния оснований, предусмотренных в данных пунктах, о чем на ближайшей сессии принимается соответствующее решение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 депутатов.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Полномочия главы Администрации сельсовета в случаях, предусмотренных пунктами 2, 3 части 1 настоящей статьи, прекращаются со дня принятия </w:t>
      </w:r>
      <w:r w:rsidR="0038427E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>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 xml:space="preserve">путатов решения об 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отставке</w:t>
      </w:r>
      <w:r w:rsidRPr="00050FCA">
        <w:rPr>
          <w:rFonts w:ascii="Times New Roman" w:hAnsi="Times New Roman" w:cs="Times New Roman"/>
          <w:sz w:val="28"/>
          <w:szCs w:val="28"/>
        </w:rPr>
        <w:t xml:space="preserve"> главы Администрации по собственному желанию либо о расторжении с ним контракта.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случае, предусмотренном пунктом 4 части 1 настоящей статьи, прекращаются со дня издания Губернатором Алтайского края правового акта об отрешении его от должности главы Админис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 xml:space="preserve">рации сельсовета.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Полномочия главы Администрации сельсовета в случаях, предусмотренных пунктами 11-13 части 1 настоящей статьи, прекращаются в соответствии с законом Алтайского края.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5.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В случае досрочного прекращения полномочий главы Администрации сел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совета либо применения к нему по решению суда мер процессуального принужд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служащий, определяемые в соответствии с н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стоящим Уставом</w:t>
      </w:r>
      <w:r w:rsidRPr="00050FCA">
        <w:rPr>
          <w:rFonts w:ascii="Times New Roman" w:hAnsi="Times New Roman" w:cs="Times New Roman"/>
          <w:sz w:val="28"/>
          <w:szCs w:val="28"/>
        </w:rPr>
        <w:t>.</w:t>
      </w:r>
      <w:r w:rsidR="000A4022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pStyle w:val="a9"/>
        <w:tabs>
          <w:tab w:val="left" w:pos="4425"/>
        </w:tabs>
        <w:ind w:firstLine="567"/>
        <w:jc w:val="both"/>
        <w:rPr>
          <w:rFonts w:ascii="Times New Roman" w:hAnsi="Times New Roman" w:cs="Times New Roman"/>
          <w:b w:val="0"/>
        </w:rPr>
      </w:pPr>
      <w:r w:rsidRPr="00050FCA">
        <w:rPr>
          <w:rFonts w:ascii="Times New Roman" w:hAnsi="Times New Roman" w:cs="Times New Roman"/>
          <w:b w:val="0"/>
        </w:rPr>
        <w:tab/>
      </w:r>
    </w:p>
    <w:p w:rsidR="000A4022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0A4022" w:rsidRPr="00050FCA">
        <w:rPr>
          <w:rFonts w:ascii="Times New Roman" w:hAnsi="Times New Roman" w:cs="Times New Roman"/>
          <w:color w:val="000000"/>
          <w:sz w:val="28"/>
          <w:szCs w:val="28"/>
        </w:rPr>
        <w:t>) Статью 39 изложить в следующей редакции:</w:t>
      </w:r>
    </w:p>
    <w:p w:rsidR="00503F15" w:rsidRPr="00050FCA" w:rsidRDefault="00C10188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sz w:val="28"/>
          <w:szCs w:val="28"/>
        </w:rPr>
        <w:t xml:space="preserve">Статья 39. Полномочия Администрации сельсовета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К полномочиям Администрации сельсовета относится: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1) обеспечение составления проекта бюджета поселения, внесение его с нео</w:t>
      </w:r>
      <w:r w:rsidRPr="00050FCA">
        <w:rPr>
          <w:rFonts w:ascii="Times New Roman" w:hAnsi="Times New Roman" w:cs="Times New Roman"/>
          <w:sz w:val="28"/>
          <w:szCs w:val="28"/>
        </w:rPr>
        <w:t>б</w:t>
      </w:r>
      <w:r w:rsidRPr="00050FCA">
        <w:rPr>
          <w:rFonts w:ascii="Times New Roman" w:hAnsi="Times New Roman" w:cs="Times New Roman"/>
          <w:sz w:val="28"/>
          <w:szCs w:val="28"/>
        </w:rPr>
        <w:t xml:space="preserve">ходимыми документами и материалами на утверждение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обесп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чение исполнения бюджета поселения и составление бюджетной отчетности, пр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 xml:space="preserve">доставление отчета об исполнении бюджета поселения на утверждение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Совета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обеспечение управления муниципальным долгом, осуществление муниц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пальных заимствований, предоставление муниципальных гарантий;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2) получение кредитов на условиях, согласованных с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Советом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эми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сия ценных бумаг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3) осуществление международных и внешнеэкономических связей в соответс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вии с федеральными законами;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4) утверждение уставов муниципальных предприятий и учреждений;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5) наделение имуществом муниципальных предприятий и учреждений, осущ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ствление контроля за его использованием по назначению и сохранностью, осущес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вление финансового обеспечения деятельности муниципальных казенных учрежд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6) в установленном порядке организация приватизации имущества, находящ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гося в собственности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7) содействие в развитии сельскохозяйственного производства, создание усл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 xml:space="preserve">вий для развития малого и среднего предпринимательства; 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8) создание условий для обеспечения жителей поселения услугами связи, общ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ственного питания, торговли и бытового обслуживания;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9) управление и распоряжение земельными участками, находящимися в собс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венности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10) информирование населения о возможном или предстоящем предоставлении земельных участков для строительства;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11)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организация благоустройства территории поселения</w:t>
      </w:r>
      <w:r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12) создание условий для организации досуга и обеспечения жителей поселения услугами организаций культуры;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альных физкультурно-оздоровительных и спортивных мероприятий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14) создание условий для формирования духовного развития молодежи, уваж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050FCA">
        <w:rPr>
          <w:rFonts w:ascii="Times New Roman" w:hAnsi="Times New Roman" w:cs="Times New Roman"/>
          <w:sz w:val="28"/>
          <w:szCs w:val="28"/>
        </w:rPr>
        <w:t>з</w:t>
      </w:r>
      <w:r w:rsidRPr="00050FCA">
        <w:rPr>
          <w:rFonts w:ascii="Times New Roman" w:hAnsi="Times New Roman" w:cs="Times New Roman"/>
          <w:sz w:val="28"/>
          <w:szCs w:val="28"/>
        </w:rPr>
        <w:t>ма;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15) ведение переговоров по социально-трудовым вопросам, предлагаемым для рассмотрения представителями работников;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16) регистрация трудовых договоров работников с работодателями-физическими лицами;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17) обеспечение первичных мер пожарной безопасности в границах населенных пунктов поселения;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18)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19)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503F15" w:rsidRPr="00050FCA" w:rsidRDefault="00503F15" w:rsidP="002C2C2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20) присвоение адресов объектам адресации, изменение, аннулирование адр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21)</w:t>
      </w:r>
      <w:r w:rsidRPr="00050FCA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  в соответствии с федеральными закон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ми, законами Алтайского края, настоящим Уставом.</w:t>
      </w:r>
      <w:r w:rsidR="00C10188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24DE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9424DE" w:rsidRPr="00050FCA">
        <w:rPr>
          <w:rFonts w:ascii="Times New Roman" w:hAnsi="Times New Roman" w:cs="Times New Roman"/>
          <w:color w:val="000000"/>
          <w:sz w:val="28"/>
          <w:szCs w:val="28"/>
        </w:rPr>
        <w:t>) Статью 43 изложить в следующей редакции: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«Статья 43. Порядок принятия Устава поселения, муниципального правового акта о внесении в него изменений и дополнений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Проект Устава поселения, проект муниципального правового акта о внесении в Устав изменений и дополнений подлежат официальному обнародованию на и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формационном стенде Администрации сельсовета не позднее чем за 30 дней до ра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(муниципального правового акта о внесении в Устав изменений и дополнений), а также порядка уч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стия граждан в его обсуждении.</w:t>
      </w:r>
    </w:p>
    <w:p w:rsidR="009424DE" w:rsidRPr="00050FCA" w:rsidRDefault="009424DE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Не требуется официальное обнародование порядка учета предложений по пр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екту муниципального правового акта о внесении изменений и дополнений в Устав поселения, а также порядка участия граждан в его обсуждении в случае, когда в У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тав поселения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2. Устав поселения, муниципальный правовой акт о внесении в Устав измен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дополнений, принимаются большинством в две трети голосов от установле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ной численности депутатов Совета депутатов. 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3. Датой принятия Устава поселения, муниципального правового акта о внес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нии в него изменений и дополнений является дата решения Совета депутатов о пр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нятии Устава поселения, муниципального правового акта о внесении в него измен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ний и дополнений. Номером Устава поселения, муниципального правового акта о внесении в него изменений и дополнений является номер решения Совета депут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тов, которым принят Устав поселения, муниципальный правовой акт о внесении в него изменений и дополнений. Днем подписания Устава поселения, муниципальн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правового акта о внесении в него изменений и дополнений является дата подп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сания его главой сельсовета или лицом, исполняющим полномочия главы сельсов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та.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4. Устав поселения, муниципальный правовой акт о внесении в него изменений и дополнений подлежат государственной регистрации в порядке, предусмотренном федеральным законом. 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5. Устав поселения, муниципальный правовой акт о внесении изменений и д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полнений в Устав поселения подлежат официальному обнародованию после их г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сударственной регистрации и вступают в силу после их официального обнародов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ния.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Глава сельсовета обязан обнародовать зарегистрированные Устав поселения, муниципальный правовой акт о внесении изменений и дополнений в Устав посел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ния в течение семи дней со дня его поступления из территориального органа упо</w:t>
      </w:r>
      <w:r w:rsidRPr="00050FCA">
        <w:rPr>
          <w:rFonts w:ascii="Times New Roman" w:hAnsi="Times New Roman" w:cs="Times New Roman"/>
          <w:sz w:val="28"/>
          <w:szCs w:val="28"/>
        </w:rPr>
        <w:t>л</w:t>
      </w:r>
      <w:r w:rsidRPr="00050FCA">
        <w:rPr>
          <w:rFonts w:ascii="Times New Roman" w:hAnsi="Times New Roman" w:cs="Times New Roman"/>
          <w:sz w:val="28"/>
          <w:szCs w:val="28"/>
        </w:rPr>
        <w:t>номоченного федерального органа исполнительной власти в сфере регистрации у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тавов муниципальных образований.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6. Тексты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Устава поселения, муниципального правового акта о внесении изм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нений и дополнений в Устав поселения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, размещенные на портале Министерства ю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с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тиции Российской Федерации «Нормативные правовые акты в Российской Федер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ции», являются официальными текстами (</w:t>
      </w:r>
      <w:hyperlink r:id="rId16" w:history="1"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http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</w:rPr>
          <w:t>://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pravo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</w:rPr>
          <w:t>-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minjust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</w:rPr>
          <w:t>.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ru</w:t>
        </w:r>
      </w:hyperlink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hyperlink r:id="rId17" w:history="1"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http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</w:rPr>
          <w:t>://право-минюст</w:t>
        </w:r>
      </w:hyperlink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)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7. Приведение Устава поселения в соответствие с федеральным законом, зак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ном Алтайского края осуществляется в установленный этими законодательными а</w:t>
      </w:r>
      <w:r w:rsidRPr="00050FCA">
        <w:rPr>
          <w:rFonts w:ascii="Times New Roman" w:hAnsi="Times New Roman" w:cs="Times New Roman"/>
          <w:sz w:val="28"/>
          <w:szCs w:val="28"/>
        </w:rPr>
        <w:t>к</w:t>
      </w:r>
      <w:r w:rsidRPr="00050FCA">
        <w:rPr>
          <w:rFonts w:ascii="Times New Roman" w:hAnsi="Times New Roman" w:cs="Times New Roman"/>
          <w:sz w:val="28"/>
          <w:szCs w:val="28"/>
        </w:rPr>
        <w:t>тами срок. В случае, если федеральным законом, законом Алтайского края указа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>ный срок не установлен, срок приведения Устава поселения в соответствие с фед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>мости официального обнародования и обсуждения на публичных слушаниях прое</w:t>
      </w:r>
      <w:r w:rsidRPr="00050FCA">
        <w:rPr>
          <w:rFonts w:ascii="Times New Roman" w:hAnsi="Times New Roman" w:cs="Times New Roman"/>
          <w:sz w:val="28"/>
          <w:szCs w:val="28"/>
        </w:rPr>
        <w:t>к</w:t>
      </w:r>
      <w:r w:rsidRPr="00050FCA">
        <w:rPr>
          <w:rFonts w:ascii="Times New Roman" w:hAnsi="Times New Roman" w:cs="Times New Roman"/>
          <w:sz w:val="28"/>
          <w:szCs w:val="28"/>
        </w:rPr>
        <w:t>та муниципального правового акта о внесении изменений и дополнений в Устав п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селения, учета предложений граждан по нему, периодичности сессий Совета деп</w:t>
      </w:r>
      <w:r w:rsidRPr="00050FCA">
        <w:rPr>
          <w:rFonts w:ascii="Times New Roman" w:hAnsi="Times New Roman" w:cs="Times New Roman"/>
          <w:sz w:val="28"/>
          <w:szCs w:val="28"/>
        </w:rPr>
        <w:t>у</w:t>
      </w:r>
      <w:r w:rsidRPr="00050FCA">
        <w:rPr>
          <w:rFonts w:ascii="Times New Roman" w:hAnsi="Times New Roman" w:cs="Times New Roman"/>
          <w:sz w:val="28"/>
          <w:szCs w:val="28"/>
        </w:rPr>
        <w:t>татов, сроков государственной регистрации и официального обнародования такого муниципального правового акта и, как правило, не должен превышать шесть мес</w:t>
      </w:r>
      <w:r w:rsidRPr="00050FCA">
        <w:rPr>
          <w:rFonts w:ascii="Times New Roman" w:hAnsi="Times New Roman" w:cs="Times New Roman"/>
          <w:sz w:val="28"/>
          <w:szCs w:val="28"/>
        </w:rPr>
        <w:t>я</w:t>
      </w:r>
      <w:r w:rsidRPr="00050FCA">
        <w:rPr>
          <w:rFonts w:ascii="Times New Roman" w:hAnsi="Times New Roman" w:cs="Times New Roman"/>
          <w:sz w:val="28"/>
          <w:szCs w:val="28"/>
        </w:rPr>
        <w:t>цев.</w:t>
      </w:r>
    </w:p>
    <w:p w:rsidR="00C10188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10188" w:rsidRPr="00050FCA">
        <w:rPr>
          <w:rFonts w:ascii="Times New Roman" w:hAnsi="Times New Roman" w:cs="Times New Roman"/>
          <w:color w:val="000000"/>
          <w:sz w:val="28"/>
          <w:szCs w:val="28"/>
        </w:rPr>
        <w:t>) Статью 48 изложить в следующей редакции:</w:t>
      </w:r>
    </w:p>
    <w:p w:rsidR="00503F15" w:rsidRPr="00050FCA" w:rsidRDefault="00C10188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48. Вступление в силу и порядок обнародования муниципальных пр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а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вовых актов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lastRenderedPageBreak/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цом. Регистрация муниципальных правовых актов и присвоение им соответству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ю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щих порядковых номеров осуществляется в день их подписания.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Решения Совета депутатов о налогах и сборах вступают в силу в соответствии с </w:t>
      </w:r>
      <w:hyperlink r:id="rId18" w:tgtFrame="Logical" w:history="1">
        <w:r w:rsidRPr="00050FCA">
          <w:rPr>
            <w:rStyle w:val="ac"/>
            <w:rFonts w:ascii="Times New Roman" w:hAnsi="Times New Roman" w:cs="Times New Roman"/>
            <w:color w:val="FF0000"/>
            <w:sz w:val="28"/>
            <w:szCs w:val="28"/>
          </w:rPr>
          <w:t>Налоговым кодексом Российской Федерации</w:t>
        </w:r>
      </w:hyperlink>
      <w:r w:rsidRPr="00050F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2. Муниципальные нормативные правовые акты, затрагивающие права, своб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ды и обязанности человека и гражданина, устанавливающие правовой статус орг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низаций, учредителем которых выступает муниципальное образование, а также с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глашения, заключаемые между органами местного самоуправления, вступают в силу после их официального обнародования. 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3. Официальным обнародованием муниципальных правовых актов, соглашений считается размещение их полных текстов на информационном стенде  Администр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ции сельсовета,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 xml:space="preserve"> а также на информационных стендах в посёлке Авдеевская База,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где они должны находиться в течение не менее семи дней со дня официального обнар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дования. 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Датой официального обнародования является первый день официального обн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родования на информационном стенде  Администрации сельсовета,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 xml:space="preserve"> а также на и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н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формационных стендах в посёлке Авдеевская База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4. Дополнительным источником обнародования 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муниципальных нормативных правовых актов, соглашений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является портал Минюста России «Нормативные пр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а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вовые акты в Российской Федерации» (</w:t>
      </w:r>
      <w:hyperlink r:id="rId19" w:history="1"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http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</w:rPr>
          <w:t>://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pravo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</w:rPr>
          <w:t>-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minjust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</w:rPr>
          <w:t>.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ru</w:t>
        </w:r>
      </w:hyperlink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hyperlink r:id="rId20" w:history="1"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  <w:lang w:val="en-US"/>
          </w:rPr>
          <w:t>http</w:t>
        </w:r>
        <w:r w:rsidRPr="00050FCA">
          <w:rPr>
            <w:rStyle w:val="ac"/>
            <w:rFonts w:ascii="Times New Roman" w:hAnsi="Times New Roman" w:cs="Times New Roman"/>
            <w:bCs/>
            <w:color w:val="FF0000"/>
            <w:sz w:val="28"/>
            <w:szCs w:val="28"/>
          </w:rPr>
          <w:t>://право-минюст</w:t>
        </w:r>
      </w:hyperlink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9424DE" w:rsidRPr="00050FCA" w:rsidRDefault="009424DE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н</w:t>
      </w:r>
      <w:r w:rsidRPr="00050FCA">
        <w:rPr>
          <w:rFonts w:ascii="Times New Roman" w:hAnsi="Times New Roman" w:cs="Times New Roman"/>
          <w:bCs/>
          <w:color w:val="FF0000"/>
          <w:sz w:val="28"/>
          <w:szCs w:val="28"/>
        </w:rPr>
        <w:t>формационном стенде могут не размещаться.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color w:val="FF0000"/>
          <w:sz w:val="28"/>
          <w:szCs w:val="28"/>
        </w:rPr>
        <w:t>5. Устав поселения, муниципальные правовые акты о внесении в него измен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ний и дополнений, иные муниципальные правовые акты, затрагивающие права, св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о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боды и обязанности человека и гражданина, в качестве обязательного экземпляра передаются в муниципальную библиотеку.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>) Статью 57 изложить в следующей редакции:</w:t>
      </w:r>
    </w:p>
    <w:p w:rsidR="00503F15" w:rsidRPr="00050FCA" w:rsidRDefault="00F522D5" w:rsidP="002C2C21">
      <w:pPr>
        <w:pStyle w:val="a9"/>
        <w:ind w:firstLine="567"/>
        <w:jc w:val="both"/>
        <w:rPr>
          <w:rFonts w:ascii="Times New Roman" w:hAnsi="Times New Roman" w:cs="Times New Roman"/>
          <w:b w:val="0"/>
        </w:rPr>
      </w:pPr>
      <w:r w:rsidRPr="00050FCA">
        <w:rPr>
          <w:rFonts w:ascii="Times New Roman" w:hAnsi="Times New Roman" w:cs="Times New Roman"/>
          <w:b w:val="0"/>
        </w:rPr>
        <w:t>«</w:t>
      </w:r>
      <w:r w:rsidR="00503F15" w:rsidRPr="00050FCA">
        <w:rPr>
          <w:rFonts w:ascii="Times New Roman" w:hAnsi="Times New Roman" w:cs="Times New Roman"/>
          <w:b w:val="0"/>
        </w:rPr>
        <w:t>Статья 57. Муниципальный контроль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1. Органы местного самоуправления организуют и осуществляют муниципал</w:t>
      </w:r>
      <w:r w:rsidRPr="00050FCA">
        <w:rPr>
          <w:rFonts w:ascii="Times New Roman" w:hAnsi="Times New Roman" w:cs="Times New Roman"/>
          <w:sz w:val="28"/>
          <w:szCs w:val="28"/>
        </w:rPr>
        <w:t>ь</w:t>
      </w:r>
      <w:r w:rsidRPr="00050FCA">
        <w:rPr>
          <w:rFonts w:ascii="Times New Roman" w:hAnsi="Times New Roman" w:cs="Times New Roman"/>
          <w:sz w:val="28"/>
          <w:szCs w:val="28"/>
        </w:rPr>
        <w:t>ный контроль за соблюдением требований, установленных муниципальными прав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выми актами, принятыми по вопросам местного значения, а в случаях, если соотве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ваний, установленных федеральными законами, законами Алтайского края.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К отношениям, связанным с осуществлением муниципального контроля, о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ганизацией и проведением проверок юридических лиц, индивидуальных предпр</w:t>
      </w:r>
      <w:r w:rsidRPr="00050FCA">
        <w:rPr>
          <w:rFonts w:ascii="Times New Roman" w:hAnsi="Times New Roman" w:cs="Times New Roman"/>
          <w:sz w:val="28"/>
          <w:szCs w:val="28"/>
        </w:rPr>
        <w:t>и</w:t>
      </w:r>
      <w:r w:rsidRPr="00050FCA">
        <w:rPr>
          <w:rFonts w:ascii="Times New Roman" w:hAnsi="Times New Roman" w:cs="Times New Roman"/>
          <w:sz w:val="28"/>
          <w:szCs w:val="28"/>
        </w:rPr>
        <w:t xml:space="preserve">нимателей, применяются положения </w:t>
      </w:r>
      <w:hyperlink r:id="rId21" w:tgtFrame="Logical" w:history="1"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Pr="00050FC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троля»</w:t>
        </w:r>
      </w:hyperlink>
      <w:r w:rsidRPr="00050FCA">
        <w:rPr>
          <w:rFonts w:ascii="Times New Roman" w:hAnsi="Times New Roman" w:cs="Times New Roman"/>
          <w:sz w:val="28"/>
          <w:szCs w:val="28"/>
        </w:rPr>
        <w:t>.</w:t>
      </w:r>
    </w:p>
    <w:p w:rsidR="00503F15" w:rsidRPr="00050FCA" w:rsidRDefault="00503F15" w:rsidP="002C2C2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lastRenderedPageBreak/>
        <w:t>3.Определение органов местного самоуправления, уполномоченных на осущ</w:t>
      </w:r>
      <w:r w:rsidRPr="00050FCA">
        <w:rPr>
          <w:rFonts w:ascii="Times New Roman" w:hAnsi="Times New Roman" w:cs="Times New Roman"/>
          <w:sz w:val="28"/>
          <w:szCs w:val="28"/>
        </w:rPr>
        <w:t>е</w:t>
      </w:r>
      <w:r w:rsidRPr="00050FCA">
        <w:rPr>
          <w:rFonts w:ascii="Times New Roman" w:hAnsi="Times New Roman" w:cs="Times New Roman"/>
          <w:sz w:val="28"/>
          <w:szCs w:val="28"/>
        </w:rPr>
        <w:t>ствление муниципального контроля, установление их организационной структуры, полномочий, функций и порядка их деятельности и определение перечня должнос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ных лиц указанных уполномоченных органов местного самоуправления и их полн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мочий осуществляются в соответствии с настоящим Уставом и муниципальным правовым актом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>Администрации сельсовета.</w:t>
      </w:r>
      <w:r w:rsidR="00F522D5" w:rsidRPr="00050FCA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D5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>) Статью 59 изложить в следующей редакции:</w:t>
      </w:r>
    </w:p>
    <w:p w:rsidR="00503F15" w:rsidRPr="00050FCA" w:rsidRDefault="00F522D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 xml:space="preserve">Статья 59. Взаимоотношения органов местного самоуправления поселения с органами местного самоуправления </w:t>
      </w:r>
      <w:r w:rsidR="00BC3158" w:rsidRPr="00050FCA">
        <w:rPr>
          <w:rFonts w:ascii="Times New Roman" w:hAnsi="Times New Roman" w:cs="Times New Roman"/>
          <w:bCs/>
          <w:sz w:val="28"/>
          <w:szCs w:val="28"/>
        </w:rPr>
        <w:t>Заринс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кого района Алтайского края, с органами государственной власти Алтайского края</w:t>
      </w:r>
    </w:p>
    <w:p w:rsidR="00503F15" w:rsidRPr="00050FCA" w:rsidRDefault="00503F15" w:rsidP="002C2C21">
      <w:pPr>
        <w:pStyle w:val="21"/>
        <w:rPr>
          <w:sz w:val="28"/>
          <w:szCs w:val="28"/>
        </w:rPr>
      </w:pPr>
      <w:r w:rsidRPr="00050FCA">
        <w:rPr>
          <w:sz w:val="28"/>
          <w:szCs w:val="28"/>
        </w:rPr>
        <w:t>1. Органы местного самоуправления поселения и органы местного самоупра</w:t>
      </w:r>
      <w:r w:rsidRPr="00050FCA">
        <w:rPr>
          <w:sz w:val="28"/>
          <w:szCs w:val="28"/>
        </w:rPr>
        <w:t>в</w:t>
      </w:r>
      <w:r w:rsidRPr="00050FCA">
        <w:rPr>
          <w:sz w:val="28"/>
          <w:szCs w:val="28"/>
        </w:rPr>
        <w:t xml:space="preserve">ления </w:t>
      </w:r>
      <w:r w:rsidR="00BC3158" w:rsidRPr="00050FCA">
        <w:rPr>
          <w:sz w:val="28"/>
          <w:szCs w:val="28"/>
        </w:rPr>
        <w:t>Заринс</w:t>
      </w:r>
      <w:r w:rsidRPr="00050FCA">
        <w:rPr>
          <w:sz w:val="28"/>
          <w:szCs w:val="28"/>
        </w:rPr>
        <w:t>кого района Алтайского края вправе заключать соглашения о передаче друг другу части своих полномочий, за исключением переданных им отдельных г</w:t>
      </w:r>
      <w:r w:rsidRPr="00050FCA">
        <w:rPr>
          <w:sz w:val="28"/>
          <w:szCs w:val="28"/>
        </w:rPr>
        <w:t>о</w:t>
      </w:r>
      <w:r w:rsidRPr="00050FCA">
        <w:rPr>
          <w:sz w:val="28"/>
          <w:szCs w:val="28"/>
        </w:rPr>
        <w:t>сударственных полномочий.</w:t>
      </w:r>
    </w:p>
    <w:p w:rsidR="00503F15" w:rsidRPr="00050FCA" w:rsidRDefault="00503F15" w:rsidP="002C2C21">
      <w:pPr>
        <w:pStyle w:val="21"/>
        <w:rPr>
          <w:sz w:val="28"/>
          <w:szCs w:val="28"/>
        </w:rPr>
      </w:pPr>
      <w:r w:rsidRPr="00050FCA">
        <w:rPr>
          <w:sz w:val="28"/>
          <w:szCs w:val="28"/>
        </w:rPr>
        <w:t xml:space="preserve">Порядок заключения указанных соглашений </w:t>
      </w:r>
      <w:r w:rsidRPr="00050FCA">
        <w:rPr>
          <w:color w:val="FF0000"/>
          <w:sz w:val="28"/>
          <w:szCs w:val="28"/>
        </w:rPr>
        <w:t>определяется решением</w:t>
      </w:r>
      <w:r w:rsidR="00C6388C" w:rsidRPr="00050FCA">
        <w:rPr>
          <w:sz w:val="28"/>
          <w:szCs w:val="28"/>
        </w:rPr>
        <w:t xml:space="preserve">Совета </w:t>
      </w:r>
      <w:r w:rsidRPr="00050FCA">
        <w:rPr>
          <w:sz w:val="28"/>
          <w:szCs w:val="28"/>
        </w:rPr>
        <w:t>д</w:t>
      </w:r>
      <w:r w:rsidRPr="00050FCA">
        <w:rPr>
          <w:sz w:val="28"/>
          <w:szCs w:val="28"/>
        </w:rPr>
        <w:t>е</w:t>
      </w:r>
      <w:r w:rsidRPr="00050FCA">
        <w:rPr>
          <w:sz w:val="28"/>
          <w:szCs w:val="28"/>
        </w:rPr>
        <w:t>путатов.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2. Органы местного самоуправления поселения рассматрива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 учитыва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в своей деятельности предложения органов местного самоуправления </w:t>
      </w:r>
      <w:r w:rsidR="00BC3158" w:rsidRPr="00050FCA">
        <w:rPr>
          <w:rFonts w:ascii="Times New Roman" w:hAnsi="Times New Roman" w:cs="Times New Roman"/>
          <w:sz w:val="28"/>
          <w:szCs w:val="28"/>
        </w:rPr>
        <w:t>Зарин</w:t>
      </w:r>
      <w:r w:rsidRPr="00050FCA">
        <w:rPr>
          <w:rFonts w:ascii="Times New Roman" w:hAnsi="Times New Roman" w:cs="Times New Roman"/>
          <w:sz w:val="28"/>
          <w:szCs w:val="28"/>
        </w:rPr>
        <w:t>ского района по решению проблем поселения и сообща</w:t>
      </w:r>
      <w:r w:rsidRPr="00050FCA">
        <w:rPr>
          <w:rFonts w:ascii="Times New Roman" w:hAnsi="Times New Roman" w:cs="Times New Roman"/>
          <w:bCs/>
          <w:iCs/>
          <w:sz w:val="28"/>
          <w:szCs w:val="28"/>
        </w:rPr>
        <w:t>ют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им о результатах рассмотрения этих предложений.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</w:t>
      </w:r>
      <w:r w:rsidR="00BC3158" w:rsidRPr="00050FCA">
        <w:rPr>
          <w:rFonts w:ascii="Times New Roman" w:hAnsi="Times New Roman" w:cs="Times New Roman"/>
          <w:sz w:val="28"/>
          <w:szCs w:val="28"/>
        </w:rPr>
        <w:t>Заринс</w:t>
      </w:r>
      <w:r w:rsidRPr="00050FCA">
        <w:rPr>
          <w:rFonts w:ascii="Times New Roman" w:hAnsi="Times New Roman" w:cs="Times New Roman"/>
          <w:sz w:val="28"/>
          <w:szCs w:val="28"/>
        </w:rPr>
        <w:t>кого района вправе направлять о</w:t>
      </w:r>
      <w:r w:rsidRPr="00050FCA">
        <w:rPr>
          <w:rFonts w:ascii="Times New Roman" w:hAnsi="Times New Roman" w:cs="Times New Roman"/>
          <w:sz w:val="28"/>
          <w:szCs w:val="28"/>
        </w:rPr>
        <w:t>б</w:t>
      </w:r>
      <w:r w:rsidRPr="00050FCA">
        <w:rPr>
          <w:rFonts w:ascii="Times New Roman" w:hAnsi="Times New Roman" w:cs="Times New Roman"/>
          <w:sz w:val="28"/>
          <w:szCs w:val="28"/>
        </w:rPr>
        <w:t xml:space="preserve">ращения в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 и Администрацию сельсовета. Обращения, направле</w:t>
      </w:r>
      <w:r w:rsidRPr="00050FCA">
        <w:rPr>
          <w:rFonts w:ascii="Times New Roman" w:hAnsi="Times New Roman" w:cs="Times New Roman"/>
          <w:sz w:val="28"/>
          <w:szCs w:val="28"/>
        </w:rPr>
        <w:t>н</w:t>
      </w:r>
      <w:r w:rsidRPr="00050FCA">
        <w:rPr>
          <w:rFonts w:ascii="Times New Roman" w:hAnsi="Times New Roman" w:cs="Times New Roman"/>
          <w:sz w:val="28"/>
          <w:szCs w:val="28"/>
        </w:rPr>
        <w:t xml:space="preserve">ные в </w:t>
      </w:r>
      <w:r w:rsidR="00C6388C" w:rsidRPr="00050FCA">
        <w:rPr>
          <w:rFonts w:ascii="Times New Roman" w:hAnsi="Times New Roman" w:cs="Times New Roman"/>
          <w:sz w:val="28"/>
          <w:szCs w:val="28"/>
        </w:rPr>
        <w:t>Совет</w:t>
      </w:r>
      <w:r w:rsidRPr="00050FCA">
        <w:rPr>
          <w:rFonts w:ascii="Times New Roman" w:hAnsi="Times New Roman" w:cs="Times New Roman"/>
          <w:sz w:val="28"/>
          <w:szCs w:val="28"/>
        </w:rPr>
        <w:t xml:space="preserve"> депутатов, должны быть рассмотрены на очередной сессии, в случае е</w:t>
      </w:r>
      <w:r w:rsidRPr="00050FCA">
        <w:rPr>
          <w:rFonts w:ascii="Times New Roman" w:hAnsi="Times New Roman" w:cs="Times New Roman"/>
          <w:sz w:val="28"/>
          <w:szCs w:val="28"/>
        </w:rPr>
        <w:t>с</w:t>
      </w:r>
      <w:r w:rsidRPr="00050FCA">
        <w:rPr>
          <w:rFonts w:ascii="Times New Roman" w:hAnsi="Times New Roman" w:cs="Times New Roman"/>
          <w:sz w:val="28"/>
          <w:szCs w:val="28"/>
        </w:rPr>
        <w:t>ли обращение поступило не позднее чем за 14 дней до ее проведения.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На обращения, направленные в Администрацию сельсовета, главой Админис</w:t>
      </w:r>
      <w:r w:rsidRPr="00050FCA">
        <w:rPr>
          <w:rFonts w:ascii="Times New Roman" w:hAnsi="Times New Roman" w:cs="Times New Roman"/>
          <w:sz w:val="28"/>
          <w:szCs w:val="28"/>
        </w:rPr>
        <w:t>т</w:t>
      </w:r>
      <w:r w:rsidRPr="00050FCA">
        <w:rPr>
          <w:rFonts w:ascii="Times New Roman" w:hAnsi="Times New Roman" w:cs="Times New Roman"/>
          <w:sz w:val="28"/>
          <w:szCs w:val="28"/>
        </w:rPr>
        <w:t>рации сельсовета в течение 30 дней должен быть предоставлен ответ по существу.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4. Органы местного самоуправления поселения в интересах поселения взаим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вопросами местного значения.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5. В случае выявления нарушений требований законов по вопросам осущест</w:t>
      </w:r>
      <w:r w:rsidRPr="00050FCA">
        <w:rPr>
          <w:rFonts w:ascii="Times New Roman" w:hAnsi="Times New Roman" w:cs="Times New Roman"/>
          <w:sz w:val="28"/>
          <w:szCs w:val="28"/>
        </w:rPr>
        <w:t>в</w:t>
      </w:r>
      <w:r w:rsidRPr="00050FCA">
        <w:rPr>
          <w:rFonts w:ascii="Times New Roman" w:hAnsi="Times New Roman" w:cs="Times New Roman"/>
          <w:sz w:val="28"/>
          <w:szCs w:val="28"/>
        </w:rPr>
        <w:t>ления органами местного самоуправления или должностными лицами местного с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моуправления отдельных государственных полномочий уполномоченные госуда</w:t>
      </w:r>
      <w:r w:rsidRPr="00050FCA">
        <w:rPr>
          <w:rFonts w:ascii="Times New Roman" w:hAnsi="Times New Roman" w:cs="Times New Roman"/>
          <w:sz w:val="28"/>
          <w:szCs w:val="28"/>
        </w:rPr>
        <w:t>р</w:t>
      </w:r>
      <w:r w:rsidRPr="00050FCA">
        <w:rPr>
          <w:rFonts w:ascii="Times New Roman" w:hAnsi="Times New Roman" w:cs="Times New Roman"/>
          <w:sz w:val="28"/>
          <w:szCs w:val="28"/>
        </w:rPr>
        <w:t>ственные органы вправе давать письменные предписания по устранению таких н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6. Споры между органами местного самоуправления поселения, муниципальн</w:t>
      </w:r>
      <w:r w:rsidRPr="00050FCA">
        <w:rPr>
          <w:rFonts w:ascii="Times New Roman" w:hAnsi="Times New Roman" w:cs="Times New Roman"/>
          <w:sz w:val="28"/>
          <w:szCs w:val="28"/>
        </w:rPr>
        <w:t>о</w:t>
      </w:r>
      <w:r w:rsidRPr="00050FCA">
        <w:rPr>
          <w:rFonts w:ascii="Times New Roman" w:hAnsi="Times New Roman" w:cs="Times New Roman"/>
          <w:sz w:val="28"/>
          <w:szCs w:val="28"/>
        </w:rPr>
        <w:t>го района и органами государственной власти Алтайского края разрешаются путем согласительных процедур или в судебном порядке.</w:t>
      </w:r>
      <w:r w:rsidR="00F522D5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;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6C8A" w:rsidRPr="00050FCA" w:rsidRDefault="00050FC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) Статью </w:t>
      </w:r>
      <w:r w:rsidR="00666C8A" w:rsidRPr="00050FCA"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F522D5" w:rsidRPr="00050FCA"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503F15" w:rsidRPr="00050FCA" w:rsidRDefault="00666C8A" w:rsidP="002C2C2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FCA">
        <w:rPr>
          <w:rFonts w:ascii="Times New Roman" w:hAnsi="Times New Roman" w:cs="Times New Roman"/>
          <w:bCs/>
          <w:sz w:val="28"/>
          <w:szCs w:val="28"/>
        </w:rPr>
        <w:t>«</w:t>
      </w:r>
      <w:r w:rsidR="00503F15" w:rsidRPr="00050FCA">
        <w:rPr>
          <w:rFonts w:ascii="Times New Roman" w:hAnsi="Times New Roman" w:cs="Times New Roman"/>
          <w:bCs/>
          <w:sz w:val="28"/>
          <w:szCs w:val="28"/>
        </w:rPr>
        <w:t>Статья 64. Вступление настоящего Устава в силу</w:t>
      </w:r>
    </w:p>
    <w:p w:rsidR="00503F15" w:rsidRPr="00050FCA" w:rsidRDefault="00503F15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Настоящий Устав, пройдя государственную регистрацию в органах юстиции, подлежит официальному обнародованию на информационном стенде Администр</w:t>
      </w:r>
      <w:r w:rsidRPr="00050FCA">
        <w:rPr>
          <w:rFonts w:ascii="Times New Roman" w:hAnsi="Times New Roman" w:cs="Times New Roman"/>
          <w:sz w:val="28"/>
          <w:szCs w:val="28"/>
        </w:rPr>
        <w:t>а</w:t>
      </w:r>
      <w:r w:rsidRPr="00050FCA">
        <w:rPr>
          <w:rFonts w:ascii="Times New Roman" w:hAnsi="Times New Roman" w:cs="Times New Roman"/>
          <w:sz w:val="28"/>
          <w:szCs w:val="28"/>
        </w:rPr>
        <w:lastRenderedPageBreak/>
        <w:t>ции сельсовета,</w:t>
      </w:r>
      <w:r w:rsidR="009424DE" w:rsidRPr="00050FCA">
        <w:rPr>
          <w:rFonts w:ascii="Times New Roman" w:hAnsi="Times New Roman" w:cs="Times New Roman"/>
          <w:color w:val="FF0000"/>
          <w:sz w:val="28"/>
          <w:szCs w:val="28"/>
        </w:rPr>
        <w:t>а также на информационных стендах в посёлке Авдеевская База,</w:t>
      </w:r>
      <w:r w:rsidRPr="00050FCA">
        <w:rPr>
          <w:rFonts w:ascii="Times New Roman" w:hAnsi="Times New Roman" w:cs="Times New Roman"/>
          <w:color w:val="FF0000"/>
          <w:sz w:val="28"/>
          <w:szCs w:val="28"/>
        </w:rPr>
        <w:t xml:space="preserve"> вступает в силу и действует в соответствии </w:t>
      </w:r>
      <w:r w:rsidRPr="00050FCA">
        <w:rPr>
          <w:rFonts w:ascii="Times New Roman" w:hAnsi="Times New Roman" w:cs="Times New Roman"/>
          <w:sz w:val="28"/>
          <w:szCs w:val="28"/>
        </w:rPr>
        <w:t>с Федеральным законом от 6 октября 2003 года № 131-ФЗ.</w:t>
      </w:r>
      <w:r w:rsidR="00666C8A" w:rsidRPr="00050FCA">
        <w:rPr>
          <w:rFonts w:ascii="Times New Roman" w:hAnsi="Times New Roman" w:cs="Times New Roman"/>
          <w:sz w:val="28"/>
          <w:szCs w:val="28"/>
        </w:rPr>
        <w:t>»</w:t>
      </w:r>
      <w:r w:rsidR="00775F5B" w:rsidRPr="00050FCA">
        <w:rPr>
          <w:rFonts w:ascii="Times New Roman" w:hAnsi="Times New Roman" w:cs="Times New Roman"/>
          <w:sz w:val="28"/>
          <w:szCs w:val="28"/>
        </w:rPr>
        <w:t>.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50FCA">
        <w:rPr>
          <w:rFonts w:ascii="Times New Roman" w:hAnsi="Times New Roman" w:cs="Times New Roman"/>
          <w:color w:val="00B0F0"/>
          <w:sz w:val="28"/>
          <w:szCs w:val="28"/>
        </w:rPr>
        <w:t>2. Представить настоящее решение для государственной регистрации в Упра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в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ление Минюста России по Алтайскому краю.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50FCA">
        <w:rPr>
          <w:rFonts w:ascii="Times New Roman" w:hAnsi="Times New Roman" w:cs="Times New Roman"/>
          <w:color w:val="00B0F0"/>
          <w:sz w:val="28"/>
          <w:szCs w:val="28"/>
        </w:rPr>
        <w:t>3. Обнародовать настоящее решение после государственной регистрации в  у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с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тановленном  порядке.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50FCA">
        <w:rPr>
          <w:rFonts w:ascii="Times New Roman" w:hAnsi="Times New Roman" w:cs="Times New Roman"/>
          <w:color w:val="00B0F0"/>
          <w:sz w:val="28"/>
          <w:szCs w:val="28"/>
        </w:rPr>
        <w:t>4. Контроль за исполнением настоящего решения  возложить на</w:t>
      </w:r>
      <w:r w:rsidR="009406BA" w:rsidRPr="00050FCA">
        <w:rPr>
          <w:rFonts w:ascii="Times New Roman" w:hAnsi="Times New Roman" w:cs="Times New Roman"/>
          <w:color w:val="00B0F0"/>
          <w:sz w:val="28"/>
          <w:szCs w:val="28"/>
        </w:rPr>
        <w:t xml:space="preserve"> постоянную комиссию Совета депутатов Смазневского сельсовета по вопросам  социальной п</w:t>
      </w:r>
      <w:r w:rsidR="009406BA" w:rsidRPr="00050FCA">
        <w:rPr>
          <w:rFonts w:ascii="Times New Roman" w:hAnsi="Times New Roman" w:cs="Times New Roman"/>
          <w:color w:val="00B0F0"/>
          <w:sz w:val="28"/>
          <w:szCs w:val="28"/>
        </w:rPr>
        <w:t>о</w:t>
      </w:r>
      <w:r w:rsidR="009424DE" w:rsidRPr="00050FCA">
        <w:rPr>
          <w:rFonts w:ascii="Times New Roman" w:hAnsi="Times New Roman" w:cs="Times New Roman"/>
          <w:color w:val="00B0F0"/>
          <w:sz w:val="28"/>
          <w:szCs w:val="28"/>
        </w:rPr>
        <w:t>литики, здравоохранения</w:t>
      </w:r>
      <w:r w:rsidR="009406BA" w:rsidRPr="00050FCA">
        <w:rPr>
          <w:rFonts w:ascii="Times New Roman" w:hAnsi="Times New Roman" w:cs="Times New Roman"/>
          <w:color w:val="00B0F0"/>
          <w:sz w:val="28"/>
          <w:szCs w:val="28"/>
        </w:rPr>
        <w:t>, народного образования и культуры.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050FCA">
        <w:rPr>
          <w:rFonts w:ascii="Times New Roman" w:hAnsi="Times New Roman" w:cs="Times New Roman"/>
          <w:color w:val="00B0F0"/>
          <w:sz w:val="28"/>
          <w:szCs w:val="28"/>
        </w:rPr>
        <w:t>5. Настоящее решение вступает в силу в соответствии с Федеральным законом от 06.10.2003 № 131-ФЗ «Об общих принципах организации местного самоуправл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е</w:t>
      </w:r>
      <w:r w:rsidRPr="00050FCA">
        <w:rPr>
          <w:rFonts w:ascii="Times New Roman" w:hAnsi="Times New Roman" w:cs="Times New Roman"/>
          <w:color w:val="00B0F0"/>
          <w:sz w:val="28"/>
          <w:szCs w:val="28"/>
        </w:rPr>
        <w:t>ния в Российской Федерации».</w:t>
      </w:r>
    </w:p>
    <w:p w:rsidR="009424DE" w:rsidRPr="00050FCA" w:rsidRDefault="009424DE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9406BA" w:rsidRPr="00050FCA" w:rsidRDefault="009406BA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F5B" w:rsidRPr="00050FCA" w:rsidRDefault="00775F5B" w:rsidP="002C2C2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FCA">
        <w:rPr>
          <w:rFonts w:ascii="Times New Roman" w:hAnsi="Times New Roman" w:cs="Times New Roman"/>
          <w:sz w:val="28"/>
          <w:szCs w:val="28"/>
        </w:rPr>
        <w:t>Глава сельсовета</w:t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Pr="00050FCA">
        <w:rPr>
          <w:rFonts w:ascii="Times New Roman" w:hAnsi="Times New Roman" w:cs="Times New Roman"/>
          <w:sz w:val="28"/>
          <w:szCs w:val="28"/>
        </w:rPr>
        <w:tab/>
      </w:r>
      <w:r w:rsidR="009406BA" w:rsidRPr="00050FCA">
        <w:rPr>
          <w:rFonts w:ascii="Times New Roman" w:hAnsi="Times New Roman" w:cs="Times New Roman"/>
          <w:sz w:val="28"/>
          <w:szCs w:val="28"/>
        </w:rPr>
        <w:t>О.В.Дорохова</w:t>
      </w:r>
    </w:p>
    <w:p w:rsidR="00775F5B" w:rsidRPr="00050FCA" w:rsidRDefault="00775F5B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8A7" w:rsidRPr="00050FCA" w:rsidRDefault="001568A7" w:rsidP="002C2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568A7" w:rsidRPr="00050FCA" w:rsidSect="009C0537">
      <w:footerReference w:type="default" r:id="rId22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A2E" w:rsidRDefault="00BB2A2E" w:rsidP="00A966C5">
      <w:pPr>
        <w:spacing w:after="0" w:line="240" w:lineRule="auto"/>
      </w:pPr>
      <w:r>
        <w:separator/>
      </w:r>
    </w:p>
  </w:endnote>
  <w:endnote w:type="continuationSeparator" w:id="1">
    <w:p w:rsidR="00BB2A2E" w:rsidRDefault="00BB2A2E" w:rsidP="00A9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3D1" w:rsidRDefault="00D83F8C">
    <w:pPr>
      <w:pStyle w:val="a5"/>
      <w:jc w:val="right"/>
    </w:pPr>
    <w:r>
      <w:fldChar w:fldCharType="begin"/>
    </w:r>
    <w:r w:rsidR="00BC63D1">
      <w:instrText>PAGE   \* MERGEFORMAT</w:instrText>
    </w:r>
    <w:r>
      <w:fldChar w:fldCharType="separate"/>
    </w:r>
    <w:r w:rsidR="009C3729">
      <w:rPr>
        <w:noProof/>
      </w:rPr>
      <w:t>21</w:t>
    </w:r>
    <w:r>
      <w:rPr>
        <w:noProof/>
      </w:rPr>
      <w:fldChar w:fldCharType="end"/>
    </w:r>
  </w:p>
  <w:p w:rsidR="00BC63D1" w:rsidRDefault="00BC63D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A2E" w:rsidRDefault="00BB2A2E" w:rsidP="00A966C5">
      <w:pPr>
        <w:spacing w:after="0" w:line="240" w:lineRule="auto"/>
      </w:pPr>
      <w:r>
        <w:separator/>
      </w:r>
    </w:p>
  </w:footnote>
  <w:footnote w:type="continuationSeparator" w:id="1">
    <w:p w:rsidR="00BB2A2E" w:rsidRDefault="00BB2A2E" w:rsidP="00A96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21BC"/>
    <w:multiLevelType w:val="hybridMultilevel"/>
    <w:tmpl w:val="72221FE0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476B0"/>
    <w:multiLevelType w:val="hybridMultilevel"/>
    <w:tmpl w:val="773CB1F6"/>
    <w:lvl w:ilvl="0" w:tplc="4C76D100">
      <w:start w:val="10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66AC1"/>
    <w:multiLevelType w:val="hybridMultilevel"/>
    <w:tmpl w:val="42787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7E5E"/>
    <w:rsid w:val="00002B35"/>
    <w:rsid w:val="00023B35"/>
    <w:rsid w:val="00027949"/>
    <w:rsid w:val="00050FCA"/>
    <w:rsid w:val="00080FEF"/>
    <w:rsid w:val="000A4022"/>
    <w:rsid w:val="000B10E0"/>
    <w:rsid w:val="000B30DF"/>
    <w:rsid w:val="000B3D48"/>
    <w:rsid w:val="000F35D8"/>
    <w:rsid w:val="00106EE7"/>
    <w:rsid w:val="00125FF8"/>
    <w:rsid w:val="00143227"/>
    <w:rsid w:val="001568A7"/>
    <w:rsid w:val="00157542"/>
    <w:rsid w:val="00165593"/>
    <w:rsid w:val="0017411B"/>
    <w:rsid w:val="0019689E"/>
    <w:rsid w:val="001A05F6"/>
    <w:rsid w:val="001A51DE"/>
    <w:rsid w:val="001C155F"/>
    <w:rsid w:val="001D7C2D"/>
    <w:rsid w:val="00204EB5"/>
    <w:rsid w:val="002341A8"/>
    <w:rsid w:val="002448A2"/>
    <w:rsid w:val="002625E2"/>
    <w:rsid w:val="00266AB9"/>
    <w:rsid w:val="00295A4C"/>
    <w:rsid w:val="002A0FFD"/>
    <w:rsid w:val="002C2C21"/>
    <w:rsid w:val="002F161B"/>
    <w:rsid w:val="002F58A4"/>
    <w:rsid w:val="003252AE"/>
    <w:rsid w:val="00327E8E"/>
    <w:rsid w:val="003436AC"/>
    <w:rsid w:val="00383B9A"/>
    <w:rsid w:val="0038427E"/>
    <w:rsid w:val="00396052"/>
    <w:rsid w:val="003C7925"/>
    <w:rsid w:val="003D18EF"/>
    <w:rsid w:val="003E76F7"/>
    <w:rsid w:val="00413CAF"/>
    <w:rsid w:val="00420E39"/>
    <w:rsid w:val="004218F1"/>
    <w:rsid w:val="00441296"/>
    <w:rsid w:val="00444DBE"/>
    <w:rsid w:val="0045069C"/>
    <w:rsid w:val="00457219"/>
    <w:rsid w:val="004736F6"/>
    <w:rsid w:val="00473ABE"/>
    <w:rsid w:val="004958DD"/>
    <w:rsid w:val="004B181D"/>
    <w:rsid w:val="004E3657"/>
    <w:rsid w:val="004F39F3"/>
    <w:rsid w:val="004F6919"/>
    <w:rsid w:val="00503F15"/>
    <w:rsid w:val="00510D28"/>
    <w:rsid w:val="005148E8"/>
    <w:rsid w:val="00516358"/>
    <w:rsid w:val="00537667"/>
    <w:rsid w:val="00555CAA"/>
    <w:rsid w:val="0057034A"/>
    <w:rsid w:val="00583D14"/>
    <w:rsid w:val="00584CA6"/>
    <w:rsid w:val="00586618"/>
    <w:rsid w:val="005C750B"/>
    <w:rsid w:val="005E1726"/>
    <w:rsid w:val="00605797"/>
    <w:rsid w:val="00607487"/>
    <w:rsid w:val="00612010"/>
    <w:rsid w:val="00627052"/>
    <w:rsid w:val="00632B66"/>
    <w:rsid w:val="00634B96"/>
    <w:rsid w:val="0063564E"/>
    <w:rsid w:val="00644E8B"/>
    <w:rsid w:val="00666C8A"/>
    <w:rsid w:val="006671E4"/>
    <w:rsid w:val="00672F70"/>
    <w:rsid w:val="00675112"/>
    <w:rsid w:val="00694713"/>
    <w:rsid w:val="006B65EA"/>
    <w:rsid w:val="006C4661"/>
    <w:rsid w:val="006F2C3F"/>
    <w:rsid w:val="00712041"/>
    <w:rsid w:val="00775F5B"/>
    <w:rsid w:val="00790016"/>
    <w:rsid w:val="00794453"/>
    <w:rsid w:val="007B19FF"/>
    <w:rsid w:val="007E5E59"/>
    <w:rsid w:val="007F088F"/>
    <w:rsid w:val="00800C91"/>
    <w:rsid w:val="00831FD1"/>
    <w:rsid w:val="00846870"/>
    <w:rsid w:val="00861C6B"/>
    <w:rsid w:val="00866C6D"/>
    <w:rsid w:val="00873AEF"/>
    <w:rsid w:val="00875A5F"/>
    <w:rsid w:val="009101BC"/>
    <w:rsid w:val="009406BA"/>
    <w:rsid w:val="009424DE"/>
    <w:rsid w:val="0094490C"/>
    <w:rsid w:val="009509F3"/>
    <w:rsid w:val="0095278F"/>
    <w:rsid w:val="00967054"/>
    <w:rsid w:val="00987E2A"/>
    <w:rsid w:val="009B1035"/>
    <w:rsid w:val="009B1739"/>
    <w:rsid w:val="009C0537"/>
    <w:rsid w:val="009C3729"/>
    <w:rsid w:val="00A10076"/>
    <w:rsid w:val="00A70312"/>
    <w:rsid w:val="00A74E24"/>
    <w:rsid w:val="00A966C5"/>
    <w:rsid w:val="00AB7921"/>
    <w:rsid w:val="00AE6444"/>
    <w:rsid w:val="00AF18ED"/>
    <w:rsid w:val="00B0581B"/>
    <w:rsid w:val="00B23061"/>
    <w:rsid w:val="00B30C51"/>
    <w:rsid w:val="00B6584A"/>
    <w:rsid w:val="00B6759F"/>
    <w:rsid w:val="00B86D97"/>
    <w:rsid w:val="00BA5A1E"/>
    <w:rsid w:val="00BB2A2E"/>
    <w:rsid w:val="00BB7DC7"/>
    <w:rsid w:val="00BC3158"/>
    <w:rsid w:val="00BC63D1"/>
    <w:rsid w:val="00BE45A9"/>
    <w:rsid w:val="00BF60A2"/>
    <w:rsid w:val="00C10188"/>
    <w:rsid w:val="00C17E5E"/>
    <w:rsid w:val="00C269D1"/>
    <w:rsid w:val="00C35CA0"/>
    <w:rsid w:val="00C6388C"/>
    <w:rsid w:val="00C93F2A"/>
    <w:rsid w:val="00CA0243"/>
    <w:rsid w:val="00CB1311"/>
    <w:rsid w:val="00CC199F"/>
    <w:rsid w:val="00CD06AC"/>
    <w:rsid w:val="00D023BB"/>
    <w:rsid w:val="00D2041E"/>
    <w:rsid w:val="00D46DCE"/>
    <w:rsid w:val="00D60D3C"/>
    <w:rsid w:val="00D83F8C"/>
    <w:rsid w:val="00D84580"/>
    <w:rsid w:val="00D90BE1"/>
    <w:rsid w:val="00D938B1"/>
    <w:rsid w:val="00DA4101"/>
    <w:rsid w:val="00DB3D39"/>
    <w:rsid w:val="00DB50D7"/>
    <w:rsid w:val="00DC164E"/>
    <w:rsid w:val="00DC223B"/>
    <w:rsid w:val="00DC76FC"/>
    <w:rsid w:val="00E3408E"/>
    <w:rsid w:val="00E37CC2"/>
    <w:rsid w:val="00E83DAD"/>
    <w:rsid w:val="00F462C8"/>
    <w:rsid w:val="00F522D5"/>
    <w:rsid w:val="00F91A24"/>
    <w:rsid w:val="00FC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8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86618"/>
    <w:pPr>
      <w:keepNext/>
      <w:spacing w:after="0" w:line="240" w:lineRule="auto"/>
      <w:jc w:val="both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03F15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03F1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473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503F1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503F15"/>
    <w:pPr>
      <w:spacing w:before="240" w:after="60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503F15"/>
    <w:pPr>
      <w:keepNext/>
      <w:spacing w:after="0" w:line="240" w:lineRule="auto"/>
      <w:outlineLvl w:val="6"/>
    </w:pPr>
    <w:rPr>
      <w:rFonts w:ascii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503F15"/>
    <w:pPr>
      <w:keepNext/>
      <w:spacing w:after="0" w:line="240" w:lineRule="auto"/>
      <w:jc w:val="center"/>
      <w:outlineLvl w:val="7"/>
    </w:pPr>
    <w:rPr>
      <w:rFonts w:ascii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503F15"/>
    <w:pPr>
      <w:keepNext/>
      <w:spacing w:after="0" w:line="240" w:lineRule="auto"/>
      <w:jc w:val="center"/>
      <w:outlineLvl w:val="8"/>
    </w:pPr>
    <w:rPr>
      <w:rFonts w:ascii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86618"/>
    <w:rPr>
      <w:rFonts w:ascii="Arial" w:hAnsi="Arial" w:cs="Arial"/>
      <w:sz w:val="20"/>
      <w:szCs w:val="20"/>
      <w:lang w:eastAsia="ru-RU"/>
    </w:rPr>
  </w:style>
  <w:style w:type="character" w:customStyle="1" w:styleId="40">
    <w:name w:val="Заголовок 4 Знак"/>
    <w:link w:val="4"/>
    <w:semiHidden/>
    <w:locked/>
    <w:rsid w:val="00A10076"/>
    <w:rPr>
      <w:rFonts w:ascii="Calibri" w:hAnsi="Calibri" w:cs="Calibri"/>
      <w:b/>
      <w:bCs/>
      <w:sz w:val="28"/>
      <w:szCs w:val="28"/>
    </w:rPr>
  </w:style>
  <w:style w:type="paragraph" w:styleId="a3">
    <w:name w:val="header"/>
    <w:basedOn w:val="a"/>
    <w:link w:val="a4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A966C5"/>
  </w:style>
  <w:style w:type="paragraph" w:styleId="a5">
    <w:name w:val="footer"/>
    <w:basedOn w:val="a"/>
    <w:link w:val="a6"/>
    <w:rsid w:val="00A96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A966C5"/>
  </w:style>
  <w:style w:type="paragraph" w:styleId="a7">
    <w:name w:val="Balloon Text"/>
    <w:basedOn w:val="a"/>
    <w:link w:val="a8"/>
    <w:semiHidden/>
    <w:rsid w:val="006C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6C4661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586618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link w:val="a9"/>
    <w:locked/>
    <w:rsid w:val="005866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No Spacing"/>
    <w:uiPriority w:val="99"/>
    <w:qFormat/>
    <w:rsid w:val="009509F3"/>
    <w:rPr>
      <w:rFonts w:cs="Calibri"/>
      <w:sz w:val="22"/>
      <w:szCs w:val="22"/>
    </w:rPr>
  </w:style>
  <w:style w:type="character" w:customStyle="1" w:styleId="30">
    <w:name w:val="Заголовок 3 Знак"/>
    <w:link w:val="3"/>
    <w:semiHidden/>
    <w:rsid w:val="00503F1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semiHidden/>
    <w:rsid w:val="00503F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503F1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20">
    <w:name w:val="Заголовок 2 Знак"/>
    <w:link w:val="2"/>
    <w:semiHidden/>
    <w:rsid w:val="00503F15"/>
    <w:rPr>
      <w:rFonts w:ascii="Times New Roman" w:hAnsi="Times New Roman"/>
      <w:b/>
      <w:sz w:val="28"/>
    </w:rPr>
  </w:style>
  <w:style w:type="character" w:customStyle="1" w:styleId="70">
    <w:name w:val="Заголовок 7 Знак"/>
    <w:link w:val="7"/>
    <w:semiHidden/>
    <w:rsid w:val="00503F15"/>
    <w:rPr>
      <w:rFonts w:ascii="Times New Roman" w:hAnsi="Times New Roman"/>
      <w:sz w:val="26"/>
    </w:rPr>
  </w:style>
  <w:style w:type="character" w:customStyle="1" w:styleId="80">
    <w:name w:val="Заголовок 8 Знак"/>
    <w:link w:val="8"/>
    <w:semiHidden/>
    <w:rsid w:val="00503F15"/>
    <w:rPr>
      <w:rFonts w:ascii="Times New Roman" w:hAnsi="Times New Roman"/>
      <w:sz w:val="28"/>
    </w:rPr>
  </w:style>
  <w:style w:type="character" w:customStyle="1" w:styleId="90">
    <w:name w:val="Заголовок 9 Знак"/>
    <w:link w:val="9"/>
    <w:semiHidden/>
    <w:rsid w:val="00503F15"/>
    <w:rPr>
      <w:rFonts w:ascii="Times New Roman" w:hAnsi="Times New Roman"/>
      <w:sz w:val="26"/>
    </w:rPr>
  </w:style>
  <w:style w:type="character" w:styleId="ac">
    <w:name w:val="Hyperlink"/>
    <w:uiPriority w:val="99"/>
    <w:semiHidden/>
    <w:unhideWhenUsed/>
    <w:rsid w:val="00503F15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503F15"/>
    <w:rPr>
      <w:color w:val="800080"/>
      <w:u w:val="single"/>
    </w:rPr>
  </w:style>
  <w:style w:type="paragraph" w:styleId="ae">
    <w:name w:val="Body Text"/>
    <w:basedOn w:val="a"/>
    <w:link w:val="af"/>
    <w:semiHidden/>
    <w:unhideWhenUsed/>
    <w:rsid w:val="00503F15"/>
    <w:pPr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Знак"/>
    <w:link w:val="ae"/>
    <w:semiHidden/>
    <w:rsid w:val="00503F15"/>
    <w:rPr>
      <w:rFonts w:ascii="Times New Roman" w:hAnsi="Times New Roman"/>
    </w:rPr>
  </w:style>
  <w:style w:type="paragraph" w:styleId="af0">
    <w:name w:val="Body Text Indent"/>
    <w:basedOn w:val="a"/>
    <w:link w:val="af1"/>
    <w:semiHidden/>
    <w:unhideWhenUsed/>
    <w:rsid w:val="00503F1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link w:val="af0"/>
    <w:semiHidden/>
    <w:rsid w:val="00503F15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semiHidden/>
    <w:unhideWhenUsed/>
    <w:rsid w:val="00503F15"/>
    <w:pPr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22">
    <w:name w:val="Основной текст с отступом 2 Знак"/>
    <w:link w:val="21"/>
    <w:semiHidden/>
    <w:rsid w:val="00503F15"/>
    <w:rPr>
      <w:rFonts w:ascii="Times New Roman" w:hAnsi="Times New Roman"/>
      <w:sz w:val="26"/>
    </w:rPr>
  </w:style>
  <w:style w:type="paragraph" w:styleId="31">
    <w:name w:val="Body Text Indent 3"/>
    <w:basedOn w:val="a"/>
    <w:link w:val="32"/>
    <w:semiHidden/>
    <w:unhideWhenUsed/>
    <w:rsid w:val="00503F15"/>
    <w:pPr>
      <w:spacing w:after="0" w:line="240" w:lineRule="auto"/>
      <w:ind w:firstLine="540"/>
      <w:jc w:val="both"/>
    </w:pPr>
    <w:rPr>
      <w:rFonts w:ascii="Times New Roman" w:hAnsi="Times New Roman" w:cs="Times New Roman"/>
      <w:sz w:val="26"/>
      <w:szCs w:val="28"/>
    </w:rPr>
  </w:style>
  <w:style w:type="character" w:customStyle="1" w:styleId="32">
    <w:name w:val="Основной текст с отступом 3 Знак"/>
    <w:link w:val="31"/>
    <w:semiHidden/>
    <w:rsid w:val="00503F15"/>
    <w:rPr>
      <w:rFonts w:ascii="Times New Roman" w:hAnsi="Times New Roman"/>
      <w:sz w:val="26"/>
      <w:szCs w:val="28"/>
    </w:rPr>
  </w:style>
  <w:style w:type="paragraph" w:customStyle="1" w:styleId="ConsNormal">
    <w:name w:val="ConsNormal"/>
    <w:rsid w:val="00503F15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503F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03F15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503F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"/>
    <w:basedOn w:val="a"/>
    <w:rsid w:val="00503F15"/>
    <w:pPr>
      <w:spacing w:after="160" w:line="240" w:lineRule="exact"/>
      <w:ind w:firstLine="567"/>
      <w:jc w:val="both"/>
    </w:pPr>
    <w:rPr>
      <w:rFonts w:ascii="Verdana" w:hAnsi="Verdana" w:cs="Times New Roman"/>
      <w:sz w:val="28"/>
      <w:szCs w:val="24"/>
      <w:lang w:val="en-US" w:eastAsia="en-US"/>
    </w:rPr>
  </w:style>
  <w:style w:type="paragraph" w:customStyle="1" w:styleId="af3">
    <w:name w:val="Прижатый влево"/>
    <w:basedOn w:val="a"/>
    <w:next w:val="a"/>
    <w:uiPriority w:val="99"/>
    <w:rsid w:val="00503F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4">
    <w:name w:val="Гипертекстовая ссылка"/>
    <w:uiPriority w:val="99"/>
    <w:rsid w:val="00503F15"/>
    <w:rPr>
      <w:color w:val="106BBE"/>
    </w:rPr>
  </w:style>
  <w:style w:type="character" w:customStyle="1" w:styleId="af5">
    <w:name w:val="Сравнение редакций. Добавленный фрагмент"/>
    <w:uiPriority w:val="99"/>
    <w:rsid w:val="00503F1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92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20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71682.0/" TargetMode="External"/><Relationship Id="rId18" Type="http://schemas.openxmlformats.org/officeDocument/2006/relationships/hyperlink" Target="http://dostup.scli.ru:8111/content/act/f7de1846-3c6a-47ab-b440-b8e4cea90c6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dostup.scli.ru:8111/content/act/657e8284-bc2a-4a2a-b081-84e5e12b557e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&#1087;&#1088;&#1072;&#1074;&#1086;-&#1084;&#1080;&#1085;&#1102;&#1089;&#1090;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pravo-minjust.ru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ostup.scli.ru:8111/content/act/bbf89570-6239-4cfb-bdba-5b454c14e321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garantf1://70272954.0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78789-82CD-42D3-BF03-26718C652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8521</Words>
  <Characters>48576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2018-11-06T02:14:00Z</cp:lastPrinted>
  <dcterms:created xsi:type="dcterms:W3CDTF">2018-11-06T02:15:00Z</dcterms:created>
  <dcterms:modified xsi:type="dcterms:W3CDTF">2018-11-27T04:47:00Z</dcterms:modified>
</cp:coreProperties>
</file>