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732"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Муниципальное образование сельское поселение </w:t>
      </w:r>
    </w:p>
    <w:p w:rsidR="00453FA1"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Верх-</w:t>
      </w:r>
      <w:proofErr w:type="spellStart"/>
      <w:r>
        <w:rPr>
          <w:rFonts w:ascii="Times New Roman" w:eastAsia="Times New Roman" w:hAnsi="Times New Roman" w:cs="Times New Roman"/>
          <w:sz w:val="26"/>
          <w:szCs w:val="26"/>
          <w:lang w:val="ru-RU"/>
        </w:rPr>
        <w:t>Камышенский</w:t>
      </w:r>
      <w:proofErr w:type="spellEnd"/>
      <w:r>
        <w:rPr>
          <w:rFonts w:ascii="Times New Roman" w:eastAsia="Times New Roman" w:hAnsi="Times New Roman" w:cs="Times New Roman"/>
          <w:sz w:val="26"/>
          <w:szCs w:val="26"/>
          <w:lang w:val="ru-RU"/>
        </w:rPr>
        <w:t xml:space="preserve"> сельсовет</w:t>
      </w:r>
    </w:p>
    <w:p w:rsidR="00453FA1" w:rsidRDefault="00290848" w:rsidP="00A21B76">
      <w:pPr>
        <w:spacing w:after="0" w:line="240" w:lineRule="auto"/>
        <w:jc w:val="center"/>
        <w:rPr>
          <w:rFonts w:ascii="Times New Roman" w:eastAsia="Times New Roman" w:hAnsi="Times New Roman" w:cs="Times New Roman"/>
          <w:sz w:val="26"/>
          <w:szCs w:val="26"/>
          <w:lang w:val="ru-RU"/>
        </w:rPr>
      </w:pPr>
      <w:proofErr w:type="spellStart"/>
      <w:r>
        <w:rPr>
          <w:rFonts w:ascii="Times New Roman" w:eastAsia="Times New Roman" w:hAnsi="Times New Roman" w:cs="Times New Roman"/>
          <w:sz w:val="26"/>
          <w:szCs w:val="26"/>
          <w:lang w:val="ru-RU"/>
        </w:rPr>
        <w:t>Заринского</w:t>
      </w:r>
      <w:proofErr w:type="spellEnd"/>
      <w:r>
        <w:rPr>
          <w:rFonts w:ascii="Times New Roman" w:eastAsia="Times New Roman" w:hAnsi="Times New Roman" w:cs="Times New Roman"/>
          <w:sz w:val="26"/>
          <w:szCs w:val="26"/>
          <w:lang w:val="ru-RU"/>
        </w:rPr>
        <w:t xml:space="preserve"> района Алтайского края</w:t>
      </w:r>
    </w:p>
    <w:p w:rsidR="00453FA1" w:rsidRDefault="00453FA1" w:rsidP="00A21B76">
      <w:pPr>
        <w:spacing w:after="0" w:line="240" w:lineRule="auto"/>
        <w:ind w:firstLine="709"/>
        <w:jc w:val="center"/>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widowControl w:val="0"/>
        <w:autoSpaceDE w:val="0"/>
        <w:autoSpaceDN w:val="0"/>
        <w:adjustRightInd w:val="0"/>
        <w:spacing w:after="0" w:line="240" w:lineRule="auto"/>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val="ru-RU"/>
        </w:rPr>
      </w:pPr>
    </w:p>
    <w:p w:rsidR="00A21B76" w:rsidRDefault="00A21B76" w:rsidP="00A21B76">
      <w:pPr>
        <w:widowControl w:val="0"/>
        <w:autoSpaceDE w:val="0"/>
        <w:autoSpaceDN w:val="0"/>
        <w:adjustRightInd w:val="0"/>
        <w:spacing w:after="0" w:line="240" w:lineRule="auto"/>
        <w:ind w:firstLine="709"/>
        <w:jc w:val="center"/>
        <w:rPr>
          <w:rFonts w:eastAsia="Times New Roman"/>
          <w:b/>
          <w:sz w:val="24"/>
          <w:szCs w:val="24"/>
          <w:lang w:val="ru-RU"/>
        </w:rPr>
      </w:pP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СБОРНИК</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МУНИЦИПАЛЬНЫХ ПРАВОВЫХ АКТОВ</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МУНИЦИПАЛЬНОГО ОБРАЗОВАНИЯ СЕЛЬСКОЕ ПОСЕЛЕНИЕ       </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ВЕРХ-КАМЫШЕНСКИЙ СЕЛЬСОВЕТ </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ЗАРИНСКОГО РАЙОНА АЛТАЙСКОГО КРАЯ</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 </w:t>
      </w:r>
      <w:r w:rsidR="00CD10E5">
        <w:rPr>
          <w:rFonts w:ascii="Times New Roman" w:eastAsia="Times New Roman" w:hAnsi="Times New Roman" w:cs="Times New Roman"/>
          <w:b/>
          <w:sz w:val="26"/>
          <w:szCs w:val="26"/>
          <w:lang w:val="ru-RU"/>
        </w:rPr>
        <w:t>7</w:t>
      </w:r>
      <w:r w:rsidR="00F71BD8">
        <w:rPr>
          <w:rFonts w:ascii="Times New Roman" w:eastAsia="Times New Roman" w:hAnsi="Times New Roman" w:cs="Times New Roman"/>
          <w:b/>
          <w:sz w:val="26"/>
          <w:szCs w:val="26"/>
          <w:lang w:val="ru-RU"/>
        </w:rPr>
        <w:t xml:space="preserve"> (2</w:t>
      </w:r>
      <w:r w:rsidR="00CD10E5">
        <w:rPr>
          <w:rFonts w:ascii="Times New Roman" w:eastAsia="Times New Roman" w:hAnsi="Times New Roman" w:cs="Times New Roman"/>
          <w:b/>
          <w:sz w:val="26"/>
          <w:szCs w:val="26"/>
          <w:lang w:val="ru-RU"/>
        </w:rPr>
        <w:t>6</w:t>
      </w:r>
      <w:r w:rsidR="00B03537">
        <w:rPr>
          <w:rFonts w:ascii="Times New Roman" w:eastAsia="Times New Roman" w:hAnsi="Times New Roman" w:cs="Times New Roman"/>
          <w:b/>
          <w:sz w:val="26"/>
          <w:szCs w:val="26"/>
          <w:lang w:val="ru-RU"/>
        </w:rPr>
        <w:t>)</w:t>
      </w: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Официальное издание</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Администрации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и Собрания депутатов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 Верх-Камышенка</w:t>
      </w:r>
    </w:p>
    <w:p w:rsidR="00453FA1" w:rsidRPr="00F15CA3" w:rsidRDefault="00B03537" w:rsidP="00F15CA3">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w:t>
      </w:r>
      <w:r w:rsidR="00F15CA3">
        <w:rPr>
          <w:rFonts w:ascii="Times New Roman" w:eastAsia="Times New Roman" w:hAnsi="Times New Roman" w:cs="Times New Roman"/>
          <w:sz w:val="24"/>
          <w:szCs w:val="24"/>
          <w:lang w:val="ru-RU"/>
        </w:rPr>
        <w:t xml:space="preserve"> год</w:t>
      </w: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E645E3">
      <w:pPr>
        <w:widowControl w:val="0"/>
        <w:autoSpaceDE w:val="0"/>
        <w:autoSpaceDN w:val="0"/>
        <w:adjustRightInd w:val="0"/>
        <w:spacing w:after="0" w:line="240" w:lineRule="auto"/>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СОДЕРЖАНИЕ</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tbl>
      <w:tblPr>
        <w:tblW w:w="892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77"/>
        <w:gridCol w:w="549"/>
      </w:tblGrid>
      <w:tr w:rsidR="00456A22" w:rsidRPr="002F6F37" w:rsidTr="00196B5E">
        <w:trPr>
          <w:jc w:val="center"/>
        </w:trPr>
        <w:tc>
          <w:tcPr>
            <w:tcW w:w="8377" w:type="dxa"/>
            <w:tcBorders>
              <w:top w:val="single" w:sz="4" w:space="0" w:color="auto"/>
              <w:bottom w:val="single" w:sz="4" w:space="0" w:color="auto"/>
              <w:right w:val="single" w:sz="4" w:space="0" w:color="auto"/>
            </w:tcBorders>
          </w:tcPr>
          <w:p w:rsidR="00456A22" w:rsidRPr="00F71BD8" w:rsidRDefault="002F6F37" w:rsidP="002F6F37">
            <w:pPr>
              <w:spacing w:after="0" w:line="240" w:lineRule="auto"/>
              <w:rPr>
                <w:rFonts w:ascii="Times New Roman" w:hAnsi="Times New Roman" w:cs="Times New Roman"/>
                <w:sz w:val="26"/>
                <w:szCs w:val="26"/>
                <w:lang w:val="ru-RU"/>
              </w:rPr>
            </w:pPr>
            <w:r w:rsidRPr="002F6F37">
              <w:rPr>
                <w:rFonts w:ascii="Times New Roman" w:hAnsi="Times New Roman" w:cs="Times New Roman"/>
                <w:sz w:val="26"/>
                <w:szCs w:val="26"/>
                <w:lang w:val="ru-RU"/>
              </w:rPr>
              <w:t xml:space="preserve">Постановление от </w:t>
            </w:r>
            <w:r>
              <w:rPr>
                <w:rFonts w:ascii="Times New Roman" w:hAnsi="Times New Roman" w:cs="Times New Roman"/>
                <w:sz w:val="26"/>
                <w:szCs w:val="26"/>
                <w:lang w:val="ru-RU"/>
              </w:rPr>
              <w:t>25.09</w:t>
            </w:r>
            <w:r w:rsidRPr="002F6F37">
              <w:rPr>
                <w:rFonts w:ascii="Times New Roman" w:hAnsi="Times New Roman" w:cs="Times New Roman"/>
                <w:sz w:val="26"/>
                <w:szCs w:val="26"/>
                <w:lang w:val="ru-RU"/>
              </w:rPr>
              <w:t>.2026 №</w:t>
            </w:r>
            <w:r>
              <w:rPr>
                <w:rFonts w:ascii="Times New Roman" w:hAnsi="Times New Roman" w:cs="Times New Roman"/>
                <w:sz w:val="26"/>
                <w:szCs w:val="26"/>
                <w:lang w:val="ru-RU"/>
              </w:rPr>
              <w:t>36</w:t>
            </w:r>
            <w:r w:rsidRPr="002F6F37">
              <w:rPr>
                <w:rFonts w:ascii="Times New Roman" w:hAnsi="Times New Roman" w:cs="Times New Roman"/>
                <w:sz w:val="26"/>
                <w:szCs w:val="26"/>
                <w:lang w:val="ru-RU"/>
              </w:rPr>
              <w:t xml:space="preserve"> «</w:t>
            </w:r>
            <w:r w:rsidRPr="002F6F37">
              <w:rPr>
                <w:rFonts w:ascii="Times New Roman" w:hAnsi="Times New Roman" w:cs="Times New Roman"/>
                <w:bCs/>
                <w:sz w:val="26"/>
                <w:szCs w:val="26"/>
                <w:lang w:val="ru-RU"/>
              </w:rPr>
              <w:t>О назначении общественных обсуждений по проекту П</w:t>
            </w:r>
            <w:r w:rsidRPr="002F6F37">
              <w:rPr>
                <w:rFonts w:ascii="Times New Roman" w:hAnsi="Times New Roman" w:cs="Times New Roman"/>
                <w:sz w:val="26"/>
                <w:szCs w:val="26"/>
                <w:lang w:val="ru-RU"/>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2F6F37">
              <w:rPr>
                <w:rFonts w:ascii="Times New Roman" w:hAnsi="Times New Roman" w:cs="Times New Roman"/>
                <w:sz w:val="26"/>
                <w:szCs w:val="26"/>
                <w:lang w:val="ru-RU"/>
              </w:rPr>
              <w:t>Камышенский</w:t>
            </w:r>
            <w:proofErr w:type="spellEnd"/>
            <w:r w:rsidRPr="002F6F37">
              <w:rPr>
                <w:rFonts w:ascii="Times New Roman" w:hAnsi="Times New Roman" w:cs="Times New Roman"/>
                <w:sz w:val="26"/>
                <w:szCs w:val="26"/>
                <w:lang w:val="ru-RU"/>
              </w:rPr>
              <w:t xml:space="preserve"> сельсовет </w:t>
            </w:r>
            <w:proofErr w:type="spellStart"/>
            <w:r w:rsidRPr="002F6F37">
              <w:rPr>
                <w:rFonts w:ascii="Times New Roman" w:hAnsi="Times New Roman" w:cs="Times New Roman"/>
                <w:sz w:val="26"/>
                <w:szCs w:val="26"/>
                <w:lang w:val="ru-RU"/>
              </w:rPr>
              <w:t>Заринского</w:t>
            </w:r>
            <w:proofErr w:type="spellEnd"/>
            <w:r w:rsidRPr="002F6F37">
              <w:rPr>
                <w:rFonts w:ascii="Times New Roman" w:hAnsi="Times New Roman" w:cs="Times New Roman"/>
                <w:sz w:val="26"/>
                <w:szCs w:val="26"/>
                <w:lang w:val="ru-RU"/>
              </w:rPr>
              <w:t xml:space="preserve"> района Алтайского края на 2027 год»</w:t>
            </w:r>
          </w:p>
        </w:tc>
        <w:tc>
          <w:tcPr>
            <w:tcW w:w="549" w:type="dxa"/>
            <w:tcBorders>
              <w:top w:val="single" w:sz="4" w:space="0" w:color="auto"/>
              <w:left w:val="single" w:sz="4" w:space="0" w:color="auto"/>
              <w:bottom w:val="single" w:sz="4" w:space="0" w:color="auto"/>
            </w:tcBorders>
          </w:tcPr>
          <w:p w:rsidR="00EE166A" w:rsidRDefault="00EE166A" w:rsidP="00EE166A">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EA4D92" w:rsidRDefault="00D703C0" w:rsidP="00EE166A">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w:t>
            </w:r>
          </w:p>
          <w:p w:rsidR="00456A22" w:rsidRPr="00F71BD8" w:rsidRDefault="00456A22" w:rsidP="00EE166A">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tc>
      </w:tr>
      <w:tr w:rsidR="0069658D" w:rsidRPr="00602D1B" w:rsidTr="00196B5E">
        <w:trPr>
          <w:jc w:val="center"/>
        </w:trPr>
        <w:tc>
          <w:tcPr>
            <w:tcW w:w="8377" w:type="dxa"/>
            <w:tcBorders>
              <w:top w:val="single" w:sz="4" w:space="0" w:color="auto"/>
              <w:bottom w:val="single" w:sz="4" w:space="0" w:color="auto"/>
              <w:right w:val="single" w:sz="4" w:space="0" w:color="auto"/>
            </w:tcBorders>
          </w:tcPr>
          <w:p w:rsidR="0069658D" w:rsidRPr="00602D1B" w:rsidRDefault="0069658D" w:rsidP="002F6F37">
            <w:pPr>
              <w:spacing w:after="0" w:line="240" w:lineRule="auto"/>
              <w:rPr>
                <w:rFonts w:ascii="Times New Roman" w:hAnsi="Times New Roman" w:cs="Times New Roman"/>
                <w:bCs/>
                <w:sz w:val="26"/>
                <w:szCs w:val="26"/>
                <w:lang w:val="ru-RU"/>
              </w:rPr>
            </w:pPr>
            <w:r>
              <w:rPr>
                <w:rFonts w:ascii="Times New Roman" w:hAnsi="Times New Roman" w:cs="Times New Roman"/>
                <w:sz w:val="26"/>
                <w:szCs w:val="26"/>
                <w:lang w:val="ru-RU"/>
              </w:rPr>
              <w:t xml:space="preserve">Проект </w:t>
            </w:r>
            <w:r w:rsidR="00602D1B">
              <w:rPr>
                <w:rFonts w:ascii="Times New Roman" w:hAnsi="Times New Roman" w:cs="Times New Roman"/>
                <w:sz w:val="26"/>
                <w:szCs w:val="26"/>
                <w:lang w:val="ru-RU"/>
              </w:rPr>
              <w:t xml:space="preserve">постановления «Об утверждении </w:t>
            </w:r>
            <w:r w:rsidR="00602D1B">
              <w:rPr>
                <w:rFonts w:ascii="Times New Roman" w:hAnsi="Times New Roman" w:cs="Times New Roman"/>
                <w:bCs/>
                <w:sz w:val="26"/>
                <w:szCs w:val="26"/>
                <w:lang w:val="ru-RU"/>
              </w:rPr>
              <w:t>П</w:t>
            </w:r>
            <w:r w:rsidR="00602D1B" w:rsidRPr="00602D1B">
              <w:rPr>
                <w:rFonts w:ascii="Times New Roman" w:hAnsi="Times New Roman" w:cs="Times New Roman"/>
                <w:bCs/>
                <w:sz w:val="26"/>
                <w:szCs w:val="26"/>
                <w:lang w:val="ru-RU"/>
              </w:rPr>
              <w:t xml:space="preserve">рограммы профилактики рисков причинения вреда (ущерба) охраняемым законом ценностям по муниципальному контролю в сфере благоустройства </w:t>
            </w:r>
            <w:r w:rsidR="00602D1B" w:rsidRPr="00602D1B">
              <w:rPr>
                <w:rFonts w:ascii="Times New Roman" w:hAnsi="Times New Roman" w:cs="Times New Roman"/>
                <w:sz w:val="26"/>
                <w:szCs w:val="26"/>
                <w:lang w:val="ru-RU"/>
              </w:rPr>
              <w:t>на территории муниципального</w:t>
            </w:r>
            <w:r w:rsidR="00602D1B">
              <w:rPr>
                <w:rFonts w:ascii="Times New Roman" w:hAnsi="Times New Roman" w:cs="Times New Roman"/>
                <w:bCs/>
                <w:sz w:val="26"/>
                <w:szCs w:val="26"/>
                <w:lang w:val="ru-RU"/>
              </w:rPr>
              <w:t xml:space="preserve"> </w:t>
            </w:r>
            <w:r w:rsidR="00602D1B" w:rsidRPr="00602D1B">
              <w:rPr>
                <w:rFonts w:ascii="Times New Roman" w:hAnsi="Times New Roman" w:cs="Times New Roman"/>
                <w:sz w:val="26"/>
                <w:szCs w:val="26"/>
                <w:lang w:val="ru-RU"/>
              </w:rPr>
              <w:t>образования сельское поселение Верх-</w:t>
            </w:r>
            <w:proofErr w:type="spellStart"/>
            <w:r w:rsidR="00602D1B" w:rsidRPr="00602D1B">
              <w:rPr>
                <w:rFonts w:ascii="Times New Roman" w:hAnsi="Times New Roman" w:cs="Times New Roman"/>
                <w:sz w:val="26"/>
                <w:szCs w:val="26"/>
                <w:lang w:val="ru-RU"/>
              </w:rPr>
              <w:t>Камышенский</w:t>
            </w:r>
            <w:proofErr w:type="spellEnd"/>
            <w:r w:rsidR="00602D1B" w:rsidRPr="00602D1B">
              <w:rPr>
                <w:rFonts w:ascii="Times New Roman" w:hAnsi="Times New Roman" w:cs="Times New Roman"/>
                <w:sz w:val="26"/>
                <w:szCs w:val="26"/>
                <w:lang w:val="ru-RU"/>
              </w:rPr>
              <w:t xml:space="preserve"> сельсовет</w:t>
            </w:r>
            <w:r w:rsidR="00602D1B">
              <w:rPr>
                <w:rFonts w:ascii="Times New Roman" w:hAnsi="Times New Roman" w:cs="Times New Roman"/>
                <w:bCs/>
                <w:sz w:val="26"/>
                <w:szCs w:val="26"/>
                <w:lang w:val="ru-RU"/>
              </w:rPr>
              <w:t xml:space="preserve"> </w:t>
            </w:r>
            <w:proofErr w:type="spellStart"/>
            <w:r w:rsidR="00602D1B" w:rsidRPr="00602D1B">
              <w:rPr>
                <w:rFonts w:ascii="Times New Roman" w:hAnsi="Times New Roman" w:cs="Times New Roman"/>
                <w:sz w:val="26"/>
                <w:szCs w:val="26"/>
                <w:lang w:val="ru-RU"/>
              </w:rPr>
              <w:t>Заринского</w:t>
            </w:r>
            <w:proofErr w:type="spellEnd"/>
            <w:r w:rsidR="00602D1B" w:rsidRPr="00602D1B">
              <w:rPr>
                <w:rFonts w:ascii="Times New Roman" w:hAnsi="Times New Roman" w:cs="Times New Roman"/>
                <w:sz w:val="26"/>
                <w:szCs w:val="26"/>
                <w:lang w:val="ru-RU"/>
              </w:rPr>
              <w:t xml:space="preserve"> района Алтайского края на 2027 год</w:t>
            </w:r>
            <w:r w:rsidR="00602D1B">
              <w:rPr>
                <w:rFonts w:ascii="Times New Roman" w:hAnsi="Times New Roman" w:cs="Times New Roman"/>
                <w:sz w:val="26"/>
                <w:szCs w:val="26"/>
                <w:lang w:val="ru-RU"/>
              </w:rPr>
              <w:t>»</w:t>
            </w:r>
          </w:p>
        </w:tc>
        <w:tc>
          <w:tcPr>
            <w:tcW w:w="549" w:type="dxa"/>
            <w:tcBorders>
              <w:top w:val="single" w:sz="4" w:space="0" w:color="auto"/>
              <w:left w:val="single" w:sz="4" w:space="0" w:color="auto"/>
              <w:bottom w:val="single" w:sz="4" w:space="0" w:color="auto"/>
            </w:tcBorders>
          </w:tcPr>
          <w:p w:rsidR="0069658D" w:rsidRDefault="00602D1B" w:rsidP="00EE166A">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4</w:t>
            </w:r>
          </w:p>
        </w:tc>
      </w:tr>
    </w:tbl>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D703C0" w:rsidRDefault="00D703C0"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E166A" w:rsidRDefault="00EE166A"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E166A" w:rsidRDefault="00EE166A"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E166A" w:rsidRDefault="00EE166A"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E166A" w:rsidRDefault="00EE166A"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33632B" w:rsidRDefault="0033632B"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602D1B" w:rsidRDefault="00602D1B"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14D31" w:rsidRDefault="00E14D31"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1C2CE2" w:rsidRPr="001C2CE2" w:rsidRDefault="00861033"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Pr>
          <w:rFonts w:ascii="Times New Roman" w:eastAsia="Times New Roman" w:hAnsi="Times New Roman" w:cs="Times New Roman"/>
          <w:b/>
          <w:sz w:val="15"/>
          <w:szCs w:val="15"/>
          <w:lang w:val="ru-RU"/>
        </w:rPr>
        <w:t>АДМИНИСТРАЦИЯ</w:t>
      </w:r>
      <w:r w:rsidR="001C2CE2" w:rsidRPr="001C2CE2">
        <w:rPr>
          <w:rFonts w:ascii="Times New Roman" w:eastAsia="Times New Roman" w:hAnsi="Times New Roman" w:cs="Times New Roman"/>
          <w:b/>
          <w:sz w:val="15"/>
          <w:szCs w:val="15"/>
          <w:lang w:val="ru-RU"/>
        </w:rPr>
        <w:t xml:space="preserve"> ВЕРХ-КАМЫШЕНСКОГО СЕЛЬСОВЕТА</w:t>
      </w:r>
    </w:p>
    <w:p w:rsidR="001C2CE2" w:rsidRPr="001C2CE2" w:rsidRDefault="001C2CE2"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1C2CE2">
        <w:rPr>
          <w:rFonts w:ascii="Times New Roman" w:eastAsia="Times New Roman" w:hAnsi="Times New Roman" w:cs="Times New Roman"/>
          <w:b/>
          <w:sz w:val="15"/>
          <w:szCs w:val="15"/>
          <w:lang w:val="ru-RU"/>
        </w:rPr>
        <w:t>ЗАРИНСКОГО РАЙОНА АЛТАЙСКОГО КРАЯ</w:t>
      </w:r>
    </w:p>
    <w:p w:rsidR="001C2CE2" w:rsidRPr="001C2CE2" w:rsidRDefault="001C2CE2"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1C2CE2" w:rsidRPr="00861033" w:rsidRDefault="00861033"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Pr>
          <w:rFonts w:ascii="Times New Roman" w:eastAsia="Times New Roman" w:hAnsi="Times New Roman" w:cs="Times New Roman"/>
          <w:b/>
          <w:bCs/>
          <w:sz w:val="15"/>
          <w:szCs w:val="15"/>
          <w:lang w:val="ru-RU"/>
        </w:rPr>
        <w:t>ПОСТАНОВЛЕНИЕ</w:t>
      </w:r>
    </w:p>
    <w:tbl>
      <w:tblPr>
        <w:tblW w:w="5079" w:type="pct"/>
        <w:tblInd w:w="-142" w:type="dxa"/>
        <w:tblCellMar>
          <w:left w:w="0" w:type="dxa"/>
          <w:right w:w="0" w:type="dxa"/>
        </w:tblCellMar>
        <w:tblLook w:val="04A0" w:firstRow="1" w:lastRow="0" w:firstColumn="1" w:lastColumn="0" w:noHBand="0" w:noVBand="1"/>
      </w:tblPr>
      <w:tblGrid>
        <w:gridCol w:w="5044"/>
        <w:gridCol w:w="3761"/>
      </w:tblGrid>
      <w:tr w:rsidR="001C2CE2" w:rsidRPr="001C2CE2" w:rsidTr="001C2CE2">
        <w:tc>
          <w:tcPr>
            <w:tcW w:w="2864" w:type="pct"/>
          </w:tcPr>
          <w:p w:rsidR="001C2CE2" w:rsidRPr="001C2CE2" w:rsidRDefault="00861033" w:rsidP="001C2CE2">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r>
              <w:rPr>
                <w:rFonts w:ascii="Times New Roman" w:eastAsia="Times New Roman" w:hAnsi="Times New Roman" w:cs="Times New Roman"/>
                <w:b/>
                <w:sz w:val="15"/>
                <w:szCs w:val="15"/>
                <w:lang w:val="ru-RU"/>
              </w:rPr>
              <w:t>25</w:t>
            </w:r>
            <w:r w:rsidR="001C2CE2" w:rsidRPr="001C2CE2">
              <w:rPr>
                <w:rFonts w:ascii="Times New Roman" w:eastAsia="Times New Roman" w:hAnsi="Times New Roman" w:cs="Times New Roman"/>
                <w:b/>
                <w:sz w:val="15"/>
                <w:szCs w:val="15"/>
              </w:rPr>
              <w:t>.</w:t>
            </w:r>
            <w:r>
              <w:rPr>
                <w:rFonts w:ascii="Times New Roman" w:eastAsia="Times New Roman" w:hAnsi="Times New Roman" w:cs="Times New Roman"/>
                <w:b/>
                <w:sz w:val="15"/>
                <w:szCs w:val="15"/>
                <w:lang w:val="ru-RU"/>
              </w:rPr>
              <w:t>09</w:t>
            </w:r>
            <w:r w:rsidR="001C2CE2" w:rsidRPr="001C2CE2">
              <w:rPr>
                <w:rFonts w:ascii="Times New Roman" w:eastAsia="Times New Roman" w:hAnsi="Times New Roman" w:cs="Times New Roman"/>
                <w:b/>
                <w:sz w:val="15"/>
                <w:szCs w:val="15"/>
              </w:rPr>
              <w:t>.</w:t>
            </w:r>
            <w:r w:rsidR="001C2CE2" w:rsidRPr="001C2CE2">
              <w:rPr>
                <w:rFonts w:ascii="Times New Roman" w:eastAsia="Times New Roman" w:hAnsi="Times New Roman" w:cs="Times New Roman"/>
                <w:b/>
                <w:sz w:val="15"/>
                <w:szCs w:val="15"/>
                <w:lang w:val="ru-RU"/>
              </w:rPr>
              <w:t>2026</w:t>
            </w:r>
          </w:p>
        </w:tc>
        <w:tc>
          <w:tcPr>
            <w:tcW w:w="2136" w:type="pct"/>
          </w:tcPr>
          <w:p w:rsidR="001C2CE2" w:rsidRPr="001C2CE2" w:rsidRDefault="0064163C" w:rsidP="0064163C">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Pr>
                <w:rFonts w:ascii="Times New Roman" w:eastAsia="Times New Roman" w:hAnsi="Times New Roman" w:cs="Times New Roman"/>
                <w:b/>
                <w:sz w:val="15"/>
                <w:szCs w:val="15"/>
                <w:lang w:val="ru-RU"/>
              </w:rPr>
              <w:t xml:space="preserve">                                                                             </w:t>
            </w:r>
            <w:r w:rsidR="001C2CE2" w:rsidRPr="001C2CE2">
              <w:rPr>
                <w:rFonts w:ascii="Times New Roman" w:eastAsia="Times New Roman" w:hAnsi="Times New Roman" w:cs="Times New Roman"/>
                <w:b/>
                <w:sz w:val="15"/>
                <w:szCs w:val="15"/>
              </w:rPr>
              <w:t>№</w:t>
            </w:r>
            <w:r w:rsidR="00861033">
              <w:rPr>
                <w:rFonts w:ascii="Times New Roman" w:eastAsia="Times New Roman" w:hAnsi="Times New Roman" w:cs="Times New Roman"/>
                <w:b/>
                <w:sz w:val="15"/>
                <w:szCs w:val="15"/>
                <w:lang w:val="ru-RU"/>
              </w:rPr>
              <w:t>36</w:t>
            </w:r>
          </w:p>
        </w:tc>
      </w:tr>
    </w:tbl>
    <w:p w:rsidR="001C2CE2" w:rsidRPr="001C2CE2" w:rsidRDefault="001C2CE2" w:rsidP="001C2CE2">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rPr>
      </w:pPr>
    </w:p>
    <w:p w:rsidR="001C2CE2" w:rsidRDefault="001C2CE2"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rPr>
      </w:pPr>
      <w:r w:rsidRPr="001C2CE2">
        <w:rPr>
          <w:rFonts w:ascii="Times New Roman" w:eastAsia="Times New Roman" w:hAnsi="Times New Roman" w:cs="Times New Roman"/>
          <w:sz w:val="15"/>
          <w:szCs w:val="15"/>
        </w:rPr>
        <w:t>с.</w:t>
      </w:r>
      <w:r w:rsidRPr="001C2CE2">
        <w:rPr>
          <w:rFonts w:ascii="Times New Roman" w:eastAsia="Times New Roman" w:hAnsi="Times New Roman" w:cs="Times New Roman"/>
          <w:sz w:val="15"/>
          <w:szCs w:val="15"/>
          <w:lang w:val="ru-RU"/>
        </w:rPr>
        <w:t xml:space="preserve"> </w:t>
      </w:r>
      <w:proofErr w:type="spellStart"/>
      <w:r w:rsidRPr="001C2CE2">
        <w:rPr>
          <w:rFonts w:ascii="Times New Roman" w:eastAsia="Times New Roman" w:hAnsi="Times New Roman" w:cs="Times New Roman"/>
          <w:sz w:val="15"/>
          <w:szCs w:val="15"/>
        </w:rPr>
        <w:t>Верх-Камышенка</w:t>
      </w:r>
      <w:proofErr w:type="spellEnd"/>
    </w:p>
    <w:p w:rsidR="001C2CE2" w:rsidRPr="001C2CE2" w:rsidRDefault="001C2CE2" w:rsidP="001C2CE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bl>
      <w:tblPr>
        <w:tblW w:w="15032" w:type="dxa"/>
        <w:tblLook w:val="0000" w:firstRow="0" w:lastRow="0" w:firstColumn="0" w:lastColumn="0" w:noHBand="0" w:noVBand="0"/>
      </w:tblPr>
      <w:tblGrid>
        <w:gridCol w:w="4928"/>
        <w:gridCol w:w="4962"/>
        <w:gridCol w:w="5142"/>
      </w:tblGrid>
      <w:tr w:rsidR="00861033" w:rsidRPr="00C71101" w:rsidTr="0088279D">
        <w:tc>
          <w:tcPr>
            <w:tcW w:w="4928" w:type="dxa"/>
          </w:tcPr>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61033">
              <w:rPr>
                <w:rFonts w:ascii="Times New Roman" w:eastAsia="Times New Roman" w:hAnsi="Times New Roman" w:cs="Times New Roman"/>
                <w:bCs/>
                <w:sz w:val="15"/>
                <w:szCs w:val="15"/>
                <w:lang w:val="ru-RU"/>
              </w:rPr>
              <w:t xml:space="preserve">О назначении общественных обсуждений по проекту </w:t>
            </w:r>
            <w:bookmarkStart w:id="0" w:name="_Hlk117852967"/>
            <w:r w:rsidRPr="00861033">
              <w:rPr>
                <w:rFonts w:ascii="Times New Roman" w:eastAsia="Times New Roman" w:hAnsi="Times New Roman" w:cs="Times New Roman"/>
                <w:bCs/>
                <w:sz w:val="15"/>
                <w:szCs w:val="15"/>
                <w:lang w:val="ru-RU"/>
              </w:rPr>
              <w:t>П</w:t>
            </w:r>
            <w:r w:rsidRPr="00861033">
              <w:rPr>
                <w:rFonts w:ascii="Times New Roman" w:eastAsia="Times New Roman" w:hAnsi="Times New Roman" w:cs="Times New Roman"/>
                <w:sz w:val="15"/>
                <w:szCs w:val="15"/>
                <w:lang w:val="ru-RU"/>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на 2027 год  </w:t>
            </w:r>
            <w:bookmarkEnd w:id="0"/>
          </w:p>
        </w:tc>
        <w:tc>
          <w:tcPr>
            <w:tcW w:w="4962" w:type="dxa"/>
          </w:tcPr>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5142" w:type="dxa"/>
          </w:tcPr>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r>
    </w:tbl>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ab/>
      </w:r>
    </w:p>
    <w:p w:rsidR="00861033" w:rsidRPr="00861033" w:rsidRDefault="00861033" w:rsidP="008F3446">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Руководствуясь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Администрация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w:t>
      </w:r>
    </w:p>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П О С Т А Н О В Л Я ЕТ:</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1. Вынести на общественные обсуждения проект </w:t>
      </w:r>
      <w:r w:rsidRPr="00861033">
        <w:rPr>
          <w:rFonts w:ascii="Times New Roman" w:eastAsia="Times New Roman" w:hAnsi="Times New Roman" w:cs="Times New Roman"/>
          <w:bCs/>
          <w:sz w:val="15"/>
          <w:szCs w:val="15"/>
          <w:lang w:val="ru-RU"/>
        </w:rPr>
        <w:t>П</w:t>
      </w:r>
      <w:r w:rsidRPr="00861033">
        <w:rPr>
          <w:rFonts w:ascii="Times New Roman" w:eastAsia="Times New Roman" w:hAnsi="Times New Roman" w:cs="Times New Roman"/>
          <w:sz w:val="15"/>
          <w:szCs w:val="15"/>
          <w:lang w:val="ru-RU"/>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на 2027 год.  </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2. Обсуждение проекта </w:t>
      </w:r>
      <w:r w:rsidRPr="00861033">
        <w:rPr>
          <w:rFonts w:ascii="Times New Roman" w:eastAsia="Times New Roman" w:hAnsi="Times New Roman" w:cs="Times New Roman"/>
          <w:bCs/>
          <w:sz w:val="15"/>
          <w:szCs w:val="15"/>
          <w:lang w:val="ru-RU"/>
        </w:rPr>
        <w:t>П</w:t>
      </w:r>
      <w:r w:rsidRPr="00861033">
        <w:rPr>
          <w:rFonts w:ascii="Times New Roman" w:eastAsia="Times New Roman" w:hAnsi="Times New Roman" w:cs="Times New Roman"/>
          <w:sz w:val="15"/>
          <w:szCs w:val="15"/>
          <w:lang w:val="ru-RU"/>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на 2027 год провести в период с 1 октября 2026 г. по 1 ноября 2026 г.</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3. Определить инициатором проведения общественных обсуждений Администрацию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4. Назначить общественный совет по организации и проведению общественных обсуждений в составе 3 человек:</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Фишер Владимир Викторович, Глава сельсовета;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Гридунова Людмила Сергеевна, секретарь Администрации сельсовета;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 </w:t>
      </w:r>
      <w:proofErr w:type="spellStart"/>
      <w:r w:rsidRPr="00861033">
        <w:rPr>
          <w:rFonts w:ascii="Times New Roman" w:eastAsia="Times New Roman" w:hAnsi="Times New Roman" w:cs="Times New Roman"/>
          <w:sz w:val="15"/>
          <w:szCs w:val="15"/>
          <w:lang w:val="ru-RU"/>
        </w:rPr>
        <w:t>Пичкалёва</w:t>
      </w:r>
      <w:proofErr w:type="spellEnd"/>
      <w:r w:rsidRPr="00861033">
        <w:rPr>
          <w:rFonts w:ascii="Times New Roman" w:eastAsia="Times New Roman" w:hAnsi="Times New Roman" w:cs="Times New Roman"/>
          <w:sz w:val="15"/>
          <w:szCs w:val="15"/>
          <w:lang w:val="ru-RU"/>
        </w:rPr>
        <w:t xml:space="preserve"> Анна Ивановна, депутат Собрания депутатов.</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5. Проект </w:t>
      </w:r>
      <w:r w:rsidRPr="00861033">
        <w:rPr>
          <w:rFonts w:ascii="Times New Roman" w:eastAsia="Times New Roman" w:hAnsi="Times New Roman" w:cs="Times New Roman"/>
          <w:bCs/>
          <w:sz w:val="15"/>
          <w:szCs w:val="15"/>
          <w:lang w:val="ru-RU"/>
        </w:rPr>
        <w:t>П</w:t>
      </w:r>
      <w:r w:rsidRPr="00861033">
        <w:rPr>
          <w:rFonts w:ascii="Times New Roman" w:eastAsia="Times New Roman" w:hAnsi="Times New Roman" w:cs="Times New Roman"/>
          <w:sz w:val="15"/>
          <w:szCs w:val="15"/>
          <w:lang w:val="ru-RU"/>
        </w:rPr>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на 2027 год для ознакомления разместить на </w:t>
      </w:r>
      <w:r w:rsidRPr="00861033">
        <w:rPr>
          <w:rFonts w:ascii="Times New Roman" w:eastAsia="Times New Roman" w:hAnsi="Times New Roman" w:cs="Times New Roman"/>
          <w:sz w:val="15"/>
          <w:szCs w:val="15"/>
        </w:rPr>
        <w:t>Web</w:t>
      </w:r>
      <w:r w:rsidRPr="00861033">
        <w:rPr>
          <w:rFonts w:ascii="Times New Roman" w:eastAsia="Times New Roman" w:hAnsi="Times New Roman" w:cs="Times New Roman"/>
          <w:sz w:val="15"/>
          <w:szCs w:val="15"/>
          <w:lang w:val="ru-RU"/>
        </w:rPr>
        <w:t>-странице администрации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 официального сайта Администрации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и на информационном стенде в администрации сельсовета, а также на информационном стенде поселка </w:t>
      </w:r>
      <w:proofErr w:type="spellStart"/>
      <w:r w:rsidRPr="00861033">
        <w:rPr>
          <w:rFonts w:ascii="Times New Roman" w:eastAsia="Times New Roman" w:hAnsi="Times New Roman" w:cs="Times New Roman"/>
          <w:sz w:val="15"/>
          <w:szCs w:val="15"/>
          <w:lang w:val="ru-RU"/>
        </w:rPr>
        <w:t>Омутная</w:t>
      </w:r>
      <w:proofErr w:type="spellEnd"/>
      <w:r w:rsidRPr="00861033">
        <w:rPr>
          <w:rFonts w:ascii="Times New Roman" w:eastAsia="Times New Roman" w:hAnsi="Times New Roman" w:cs="Times New Roman"/>
          <w:sz w:val="15"/>
          <w:szCs w:val="15"/>
          <w:lang w:val="ru-RU"/>
        </w:rPr>
        <w:t>.</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 на 202</w:t>
      </w:r>
      <w:r w:rsidR="002F6F37">
        <w:rPr>
          <w:rFonts w:ascii="Times New Roman" w:eastAsia="Times New Roman" w:hAnsi="Times New Roman" w:cs="Times New Roman"/>
          <w:sz w:val="15"/>
          <w:szCs w:val="15"/>
          <w:lang w:val="ru-RU"/>
        </w:rPr>
        <w:t>7</w:t>
      </w:r>
      <w:r w:rsidRPr="00861033">
        <w:rPr>
          <w:rFonts w:ascii="Times New Roman" w:eastAsia="Times New Roman" w:hAnsi="Times New Roman" w:cs="Times New Roman"/>
          <w:sz w:val="15"/>
          <w:szCs w:val="15"/>
          <w:lang w:val="ru-RU"/>
        </w:rPr>
        <w:t xml:space="preserve"> год и порядок участия граждан в обсуждении указанного проекта: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xml:space="preserve">- предложения граждан по проекту разместить на информационном стенде в Администрации сельсовета и </w:t>
      </w:r>
      <w:bookmarkStart w:id="1" w:name="_Hlk117853421"/>
      <w:r w:rsidRPr="00861033">
        <w:rPr>
          <w:rFonts w:ascii="Times New Roman" w:eastAsia="Times New Roman" w:hAnsi="Times New Roman" w:cs="Times New Roman"/>
          <w:sz w:val="15"/>
          <w:szCs w:val="15"/>
          <w:lang w:val="ru-RU"/>
        </w:rPr>
        <w:t xml:space="preserve">на </w:t>
      </w:r>
      <w:proofErr w:type="spellStart"/>
      <w:r w:rsidRPr="00861033">
        <w:rPr>
          <w:rFonts w:ascii="Times New Roman" w:eastAsia="Times New Roman" w:hAnsi="Times New Roman" w:cs="Times New Roman"/>
          <w:sz w:val="15"/>
          <w:szCs w:val="15"/>
          <w:lang w:val="ru-RU"/>
        </w:rPr>
        <w:t>Web</w:t>
      </w:r>
      <w:proofErr w:type="spellEnd"/>
      <w:r w:rsidRPr="00861033">
        <w:rPr>
          <w:rFonts w:ascii="Times New Roman" w:eastAsia="Times New Roman" w:hAnsi="Times New Roman" w:cs="Times New Roman"/>
          <w:sz w:val="15"/>
          <w:szCs w:val="15"/>
          <w:lang w:val="ru-RU"/>
        </w:rPr>
        <w:t>-странице Администрации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 официального сайта Администрации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w:t>
      </w:r>
      <w:bookmarkEnd w:id="1"/>
      <w:r w:rsidRPr="00861033">
        <w:rPr>
          <w:rFonts w:ascii="Times New Roman" w:eastAsia="Times New Roman" w:hAnsi="Times New Roman" w:cs="Times New Roman"/>
          <w:sz w:val="15"/>
          <w:szCs w:val="15"/>
          <w:lang w:val="ru-RU"/>
        </w:rPr>
        <w:t>принимаются, начиная с 01.10.2026 года по 01.11.2026 года.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 предложения граждан подаются в письменной форме в Администрацию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 по адресу: 659131, Алтайский край, </w:t>
      </w:r>
      <w:proofErr w:type="spellStart"/>
      <w:r w:rsidRPr="00861033">
        <w:rPr>
          <w:rFonts w:ascii="Times New Roman" w:eastAsia="Times New Roman" w:hAnsi="Times New Roman" w:cs="Times New Roman"/>
          <w:sz w:val="15"/>
          <w:szCs w:val="15"/>
          <w:lang w:val="ru-RU"/>
        </w:rPr>
        <w:t>Заринский</w:t>
      </w:r>
      <w:proofErr w:type="spellEnd"/>
      <w:r w:rsidRPr="00861033">
        <w:rPr>
          <w:rFonts w:ascii="Times New Roman" w:eastAsia="Times New Roman" w:hAnsi="Times New Roman" w:cs="Times New Roman"/>
          <w:sz w:val="15"/>
          <w:szCs w:val="15"/>
          <w:lang w:val="ru-RU"/>
        </w:rPr>
        <w:t xml:space="preserve"> район, село Верх-Камышенка, ул. Центральная, 30,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verhkamyshenka2015.sekretar@yandex.ru</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Поступившие предложения граждан передаются на рассмотрение общественного совета.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Предложения, поступившие в общественный совет по вопросу, вынесенному на общественные обсуждения, подлежат регистрации.</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Анонимные предложения рассмотрению не подлежат.</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Общественный совет рассматривает поступившие предложения граждан и готовит по ним заключения.</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7. Администрация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-формирует список лиц, внесших письменные заявления об участии в открытом заседании;</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-организует подготовку открытого заседания и осуществляет его проведение;</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-оформляет итоговые документы общественных обсуждений;</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-осуществляет иные полномочия в соответствии с законодательством и Положением.</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8. Рассмотрение поданных в период общественного обсуждения предложений провести 17.11.202</w:t>
      </w:r>
      <w:r w:rsidR="002F6F37">
        <w:rPr>
          <w:rFonts w:ascii="Times New Roman" w:eastAsia="Times New Roman" w:hAnsi="Times New Roman" w:cs="Times New Roman"/>
          <w:sz w:val="15"/>
          <w:szCs w:val="15"/>
          <w:lang w:val="ru-RU"/>
        </w:rPr>
        <w:t>6</w:t>
      </w:r>
      <w:r w:rsidRPr="00861033">
        <w:rPr>
          <w:rFonts w:ascii="Times New Roman" w:eastAsia="Times New Roman" w:hAnsi="Times New Roman" w:cs="Times New Roman"/>
          <w:sz w:val="15"/>
          <w:szCs w:val="15"/>
          <w:lang w:val="ru-RU"/>
        </w:rPr>
        <w:t xml:space="preserve"> года в 11.00 в здании Администрации Верх-</w:t>
      </w:r>
      <w:proofErr w:type="spellStart"/>
      <w:r w:rsidRPr="00861033">
        <w:rPr>
          <w:rFonts w:ascii="Times New Roman" w:eastAsia="Times New Roman" w:hAnsi="Times New Roman" w:cs="Times New Roman"/>
          <w:sz w:val="15"/>
          <w:szCs w:val="15"/>
          <w:lang w:val="ru-RU"/>
        </w:rPr>
        <w:t>Камышенского</w:t>
      </w:r>
      <w:proofErr w:type="spellEnd"/>
      <w:r w:rsidRPr="00861033">
        <w:rPr>
          <w:rFonts w:ascii="Times New Roman" w:eastAsia="Times New Roman" w:hAnsi="Times New Roman" w:cs="Times New Roman"/>
          <w:sz w:val="15"/>
          <w:szCs w:val="15"/>
          <w:lang w:val="ru-RU"/>
        </w:rPr>
        <w:t xml:space="preserve"> сельсовета.</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9. Настоящее постановление опубликовать в соответствии с Уставом муниципального образования сельское поселение Верх-</w:t>
      </w:r>
      <w:proofErr w:type="spellStart"/>
      <w:r w:rsidRPr="00861033">
        <w:rPr>
          <w:rFonts w:ascii="Times New Roman" w:eastAsia="Times New Roman" w:hAnsi="Times New Roman" w:cs="Times New Roman"/>
          <w:sz w:val="15"/>
          <w:szCs w:val="15"/>
          <w:lang w:val="ru-RU"/>
        </w:rPr>
        <w:t>Камышенский</w:t>
      </w:r>
      <w:proofErr w:type="spellEnd"/>
      <w:r w:rsidRPr="00861033">
        <w:rPr>
          <w:rFonts w:ascii="Times New Roman" w:eastAsia="Times New Roman" w:hAnsi="Times New Roman" w:cs="Times New Roman"/>
          <w:sz w:val="15"/>
          <w:szCs w:val="15"/>
          <w:lang w:val="ru-RU"/>
        </w:rPr>
        <w:t xml:space="preserve"> сельсовет </w:t>
      </w:r>
      <w:proofErr w:type="spellStart"/>
      <w:r w:rsidRPr="00861033">
        <w:rPr>
          <w:rFonts w:ascii="Times New Roman" w:eastAsia="Times New Roman" w:hAnsi="Times New Roman" w:cs="Times New Roman"/>
          <w:sz w:val="15"/>
          <w:szCs w:val="15"/>
          <w:lang w:val="ru-RU"/>
        </w:rPr>
        <w:t>Заринского</w:t>
      </w:r>
      <w:proofErr w:type="spellEnd"/>
      <w:r w:rsidRPr="00861033">
        <w:rPr>
          <w:rFonts w:ascii="Times New Roman" w:eastAsia="Times New Roman" w:hAnsi="Times New Roman" w:cs="Times New Roman"/>
          <w:sz w:val="15"/>
          <w:szCs w:val="15"/>
          <w:lang w:val="ru-RU"/>
        </w:rPr>
        <w:t xml:space="preserve"> района Алтайского края.</w:t>
      </w:r>
    </w:p>
    <w:p w:rsidR="00861033" w:rsidRPr="00861033" w:rsidRDefault="00861033" w:rsidP="00861033">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861033">
        <w:rPr>
          <w:rFonts w:ascii="Times New Roman" w:eastAsia="Times New Roman" w:hAnsi="Times New Roman" w:cs="Times New Roman"/>
          <w:sz w:val="15"/>
          <w:szCs w:val="15"/>
          <w:lang w:val="ru-RU"/>
        </w:rPr>
        <w:t>10. Контроль за исполнением данного постановления оставляю за собой.</w:t>
      </w:r>
    </w:p>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861033" w:rsidRPr="00861033" w:rsidRDefault="00861033" w:rsidP="0086103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861033">
        <w:rPr>
          <w:rFonts w:ascii="Times New Roman" w:eastAsia="Times New Roman" w:hAnsi="Times New Roman" w:cs="Times New Roman"/>
          <w:b/>
          <w:sz w:val="15"/>
          <w:szCs w:val="15"/>
          <w:lang w:val="ru-RU"/>
        </w:rPr>
        <w:t xml:space="preserve">Глава сельсовета </w:t>
      </w:r>
      <w:r w:rsidRPr="00861033">
        <w:rPr>
          <w:rFonts w:ascii="Times New Roman" w:eastAsia="Times New Roman" w:hAnsi="Times New Roman" w:cs="Times New Roman"/>
          <w:b/>
          <w:sz w:val="15"/>
          <w:szCs w:val="15"/>
          <w:lang w:val="ru-RU"/>
        </w:rPr>
        <w:tab/>
      </w:r>
      <w:r w:rsidRPr="00861033">
        <w:rPr>
          <w:rFonts w:ascii="Times New Roman" w:eastAsia="Times New Roman" w:hAnsi="Times New Roman" w:cs="Times New Roman"/>
          <w:b/>
          <w:sz w:val="15"/>
          <w:szCs w:val="15"/>
          <w:lang w:val="ru-RU"/>
        </w:rPr>
        <w:tab/>
        <w:t xml:space="preserve">                                                                       В.В. Фишер</w:t>
      </w:r>
      <w:r w:rsidRPr="00861033">
        <w:rPr>
          <w:rFonts w:ascii="Times New Roman" w:eastAsia="Times New Roman" w:hAnsi="Times New Roman" w:cs="Times New Roman"/>
          <w:b/>
          <w:sz w:val="15"/>
          <w:szCs w:val="15"/>
          <w:lang w:val="ru-RU"/>
        </w:rPr>
        <w:tab/>
      </w:r>
      <w:r w:rsidRPr="00861033">
        <w:rPr>
          <w:rFonts w:ascii="Times New Roman" w:eastAsia="Times New Roman" w:hAnsi="Times New Roman" w:cs="Times New Roman"/>
          <w:b/>
          <w:sz w:val="15"/>
          <w:szCs w:val="15"/>
          <w:lang w:val="ru-RU"/>
        </w:rPr>
        <w:tab/>
      </w:r>
      <w:r w:rsidRPr="00861033">
        <w:rPr>
          <w:rFonts w:ascii="Times New Roman" w:eastAsia="Times New Roman" w:hAnsi="Times New Roman" w:cs="Times New Roman"/>
          <w:b/>
          <w:sz w:val="15"/>
          <w:szCs w:val="15"/>
          <w:lang w:val="ru-RU"/>
        </w:rPr>
        <w:tab/>
      </w:r>
      <w:r w:rsidRPr="00861033">
        <w:rPr>
          <w:rFonts w:ascii="Times New Roman" w:eastAsia="Times New Roman" w:hAnsi="Times New Roman" w:cs="Times New Roman"/>
          <w:b/>
          <w:sz w:val="15"/>
          <w:szCs w:val="15"/>
          <w:lang w:val="ru-RU"/>
        </w:rPr>
        <w:tab/>
      </w:r>
      <w:r w:rsidRPr="00861033">
        <w:rPr>
          <w:rFonts w:ascii="Times New Roman" w:eastAsia="Times New Roman" w:hAnsi="Times New Roman" w:cs="Times New Roman"/>
          <w:b/>
          <w:sz w:val="15"/>
          <w:szCs w:val="15"/>
          <w:lang w:val="ru-RU"/>
        </w:rPr>
        <w:tab/>
        <w:t xml:space="preserve"> </w:t>
      </w:r>
    </w:p>
    <w:p w:rsidR="002C08E7" w:rsidRPr="001C2CE2"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1C2CE2"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02D1B" w:rsidRDefault="00602D1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02D1B" w:rsidRPr="001C2CE2" w:rsidRDefault="00602D1B"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1C2CE2"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АДМИНИСТРАЦИЯ ВЕРХ-КАМЫШЕНСКОГО СЕЛЬСОВЕТА</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ЗАРИНСКОГО РАЙОНА АЛТАЙСКОГО КРАЯ</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ПОСТАНОВЛЕНИЕ</w:t>
      </w:r>
    </w:p>
    <w:p w:rsid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00.11.2026                                                                                                           ПРОЕКТ</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с. Верх-Камышенка</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 xml:space="preserve">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w:t>
      </w:r>
      <w:r w:rsidRPr="0069658D">
        <w:rPr>
          <w:rFonts w:ascii="Times New Roman" w:eastAsia="Times New Roman" w:hAnsi="Times New Roman" w:cs="Times New Roman"/>
          <w:sz w:val="15"/>
          <w:szCs w:val="15"/>
          <w:lang w:val="ru-RU"/>
        </w:rPr>
        <w:t>на территории муниципального</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образования сельское поселение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на 2027 год</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Собрания депутатов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от </w:t>
      </w:r>
      <w:r w:rsidR="008F3446">
        <w:rPr>
          <w:rFonts w:ascii="Times New Roman" w:eastAsia="Times New Roman" w:hAnsi="Times New Roman" w:cs="Times New Roman"/>
          <w:sz w:val="15"/>
          <w:szCs w:val="15"/>
          <w:lang w:val="ru-RU"/>
        </w:rPr>
        <w:t>30.06.2026 №14</w:t>
      </w:r>
      <w:r w:rsidRPr="0069658D">
        <w:rPr>
          <w:rFonts w:ascii="Times New Roman" w:eastAsia="Times New Roman" w:hAnsi="Times New Roman" w:cs="Times New Roman"/>
          <w:sz w:val="15"/>
          <w:szCs w:val="15"/>
          <w:lang w:val="ru-RU"/>
        </w:rPr>
        <w:t xml:space="preserve"> «Об утверждении Положения </w:t>
      </w:r>
      <w:r w:rsidRPr="0069658D">
        <w:rPr>
          <w:rFonts w:ascii="Times New Roman" w:eastAsia="Times New Roman" w:hAnsi="Times New Roman" w:cs="Times New Roman"/>
          <w:bCs/>
          <w:sz w:val="15"/>
          <w:szCs w:val="15"/>
          <w:lang w:val="ru-RU"/>
        </w:rPr>
        <w:t>о муниципальном контроле в сфере благоустройства</w:t>
      </w:r>
      <w:bookmarkStart w:id="2" w:name="_Hlk72500612"/>
      <w:r w:rsidRPr="0069658D">
        <w:rPr>
          <w:rFonts w:ascii="Times New Roman" w:eastAsia="Times New Roman" w:hAnsi="Times New Roman" w:cs="Times New Roman"/>
          <w:sz w:val="15"/>
          <w:szCs w:val="15"/>
          <w:lang w:val="ru-RU"/>
        </w:rPr>
        <w:t xml:space="preserve"> </w:t>
      </w:r>
      <w:bookmarkEnd w:id="2"/>
      <w:r w:rsidRPr="0069658D">
        <w:rPr>
          <w:rFonts w:ascii="Times New Roman" w:eastAsia="Times New Roman" w:hAnsi="Times New Roman" w:cs="Times New Roman"/>
          <w:sz w:val="15"/>
          <w:szCs w:val="15"/>
          <w:lang w:val="ru-RU"/>
        </w:rPr>
        <w:t>на территории муниципального образования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ПОСТАНОВЛЯЕТ:</w:t>
      </w:r>
    </w:p>
    <w:p w:rsidR="0069658D" w:rsidRPr="0069658D" w:rsidRDefault="0069658D" w:rsidP="008F3446">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1. 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r w:rsidR="008F3446">
        <w:rPr>
          <w:rFonts w:ascii="Times New Roman" w:eastAsia="Times New Roman" w:hAnsi="Times New Roman" w:cs="Times New Roman"/>
          <w:sz w:val="15"/>
          <w:szCs w:val="15"/>
          <w:lang w:val="ru-RU"/>
        </w:rPr>
        <w:t xml:space="preserve">сельское поселение </w:t>
      </w:r>
      <w:r w:rsidRPr="0069658D">
        <w:rPr>
          <w:rFonts w:ascii="Times New Roman" w:eastAsia="Times New Roman" w:hAnsi="Times New Roman" w:cs="Times New Roman"/>
          <w:sz w:val="15"/>
          <w:szCs w:val="15"/>
          <w:lang w:val="ru-RU"/>
        </w:rPr>
        <w:t>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на 2027 год (Приложение).</w:t>
      </w:r>
    </w:p>
    <w:p w:rsidR="0069658D" w:rsidRPr="0069658D" w:rsidRDefault="0069658D" w:rsidP="008F3446">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2. Опубликовать настоящее постановление в установленном законом порядке.</w:t>
      </w:r>
    </w:p>
    <w:p w:rsidR="0069658D" w:rsidRPr="0069658D" w:rsidRDefault="0069658D" w:rsidP="008F3446">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3. Настоящее постановление вступает в с</w:t>
      </w:r>
      <w:r>
        <w:rPr>
          <w:rFonts w:ascii="Times New Roman" w:eastAsia="Times New Roman" w:hAnsi="Times New Roman" w:cs="Times New Roman"/>
          <w:sz w:val="15"/>
          <w:szCs w:val="15"/>
          <w:lang w:val="ru-RU"/>
        </w:rPr>
        <w:t>илу с 1 января 2027</w:t>
      </w:r>
      <w:r w:rsidRPr="0069658D">
        <w:rPr>
          <w:rFonts w:ascii="Times New Roman" w:eastAsia="Times New Roman" w:hAnsi="Times New Roman" w:cs="Times New Roman"/>
          <w:sz w:val="15"/>
          <w:szCs w:val="15"/>
          <w:lang w:val="ru-RU"/>
        </w:rPr>
        <w:t xml:space="preserve"> года.</w:t>
      </w:r>
    </w:p>
    <w:p w:rsidR="0069658D" w:rsidRPr="0069658D" w:rsidRDefault="0069658D" w:rsidP="0069658D">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ab/>
        <w:t xml:space="preserve">Глава сельсовета </w:t>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r>
      <w:r w:rsidRPr="0069658D">
        <w:rPr>
          <w:rFonts w:ascii="Times New Roman" w:eastAsia="Times New Roman" w:hAnsi="Times New Roman" w:cs="Times New Roman"/>
          <w:b/>
          <w:sz w:val="15"/>
          <w:szCs w:val="15"/>
          <w:lang w:val="ru-RU"/>
        </w:rPr>
        <w:tab/>
        <w:t xml:space="preserve">В.В. Фишер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Приложение</w:t>
      </w:r>
    </w:p>
    <w:p w:rsidR="0069658D" w:rsidRPr="0069658D" w:rsidRDefault="0069658D" w:rsidP="00602D1B">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к постановлению</w:t>
      </w:r>
      <w:r w:rsidR="00602D1B">
        <w:rPr>
          <w:rFonts w:ascii="Times New Roman" w:eastAsia="Times New Roman" w:hAnsi="Times New Roman" w:cs="Times New Roman"/>
          <w:sz w:val="15"/>
          <w:szCs w:val="15"/>
          <w:lang w:val="ru-RU"/>
        </w:rPr>
        <w:t xml:space="preserve"> </w:t>
      </w:r>
      <w:r w:rsidRPr="0069658D">
        <w:rPr>
          <w:rFonts w:ascii="Times New Roman" w:eastAsia="Times New Roman" w:hAnsi="Times New Roman" w:cs="Times New Roman"/>
          <w:sz w:val="15"/>
          <w:szCs w:val="15"/>
          <w:lang w:val="ru-RU"/>
        </w:rPr>
        <w:t>администрации Верх-</w:t>
      </w:r>
      <w:proofErr w:type="spellStart"/>
      <w:r w:rsidRPr="0069658D">
        <w:rPr>
          <w:rFonts w:ascii="Times New Roman" w:eastAsia="Times New Roman" w:hAnsi="Times New Roman" w:cs="Times New Roman"/>
          <w:sz w:val="15"/>
          <w:szCs w:val="15"/>
          <w:lang w:val="ru-RU"/>
        </w:rPr>
        <w:t>Камышенского</w:t>
      </w:r>
      <w:proofErr w:type="spellEnd"/>
      <w:r w:rsidRPr="0069658D">
        <w:rPr>
          <w:rFonts w:ascii="Times New Roman" w:eastAsia="Times New Roman" w:hAnsi="Times New Roman" w:cs="Times New Roman"/>
          <w:sz w:val="15"/>
          <w:szCs w:val="15"/>
          <w:lang w:val="ru-RU"/>
        </w:rPr>
        <w:t xml:space="preserve"> </w:t>
      </w:r>
    </w:p>
    <w:p w:rsidR="0069658D" w:rsidRPr="0069658D" w:rsidRDefault="0069658D" w:rsidP="00602D1B">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сельсовета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w:t>
      </w:r>
      <w:r w:rsidR="00602D1B">
        <w:rPr>
          <w:rFonts w:ascii="Times New Roman" w:eastAsia="Times New Roman" w:hAnsi="Times New Roman" w:cs="Times New Roman"/>
          <w:sz w:val="15"/>
          <w:szCs w:val="15"/>
          <w:lang w:val="ru-RU"/>
        </w:rPr>
        <w:t xml:space="preserve"> </w:t>
      </w:r>
      <w:r w:rsidRPr="0069658D">
        <w:rPr>
          <w:rFonts w:ascii="Times New Roman" w:eastAsia="Times New Roman" w:hAnsi="Times New Roman" w:cs="Times New Roman"/>
          <w:sz w:val="15"/>
          <w:szCs w:val="15"/>
          <w:lang w:val="ru-RU"/>
        </w:rPr>
        <w:t xml:space="preserve">от 00.11.2026 №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bCs/>
          <w:sz w:val="15"/>
          <w:szCs w:val="15"/>
          <w:lang w:val="ru-RU"/>
        </w:rPr>
        <w:t>ПРОГРАММА</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bCs/>
          <w:sz w:val="15"/>
          <w:szCs w:val="15"/>
          <w:lang w:val="ru-RU"/>
        </w:rPr>
        <w:t xml:space="preserve">профилактики рисков причинения вреда (ущерба) охраняемым законом ценностям по муниципальному контролю в сфере благоустройства </w:t>
      </w:r>
      <w:r w:rsidRPr="0069658D">
        <w:rPr>
          <w:rFonts w:ascii="Times New Roman" w:eastAsia="Times New Roman" w:hAnsi="Times New Roman" w:cs="Times New Roman"/>
          <w:sz w:val="15"/>
          <w:szCs w:val="15"/>
          <w:lang w:val="ru-RU"/>
        </w:rPr>
        <w:t>на территории муниципального образования сельское поселение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w:t>
      </w:r>
      <w:r w:rsidRPr="0069658D">
        <w:rPr>
          <w:rFonts w:ascii="Times New Roman" w:eastAsia="Times New Roman" w:hAnsi="Times New Roman" w:cs="Times New Roman"/>
          <w:bCs/>
          <w:sz w:val="15"/>
          <w:szCs w:val="15"/>
          <w:lang w:val="ru-RU"/>
        </w:rPr>
        <w:t xml:space="preserve"> на 2027 год</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bidi="en-US"/>
        </w:rPr>
        <w:t>I</w:t>
      </w:r>
      <w:r w:rsidRPr="0069658D">
        <w:rPr>
          <w:rFonts w:ascii="Times New Roman" w:eastAsia="Times New Roman" w:hAnsi="Times New Roman" w:cs="Times New Roman"/>
          <w:b/>
          <w:sz w:val="15"/>
          <w:szCs w:val="15"/>
          <w:lang w:val="ru-RU"/>
        </w:rPr>
        <w:t>. Анализ текущего состояния осуществления муниципального контроля, описание текущего развития профилактической деятельности администрации Верх-</w:t>
      </w:r>
      <w:proofErr w:type="spellStart"/>
      <w:r w:rsidRPr="0069658D">
        <w:rPr>
          <w:rFonts w:ascii="Times New Roman" w:eastAsia="Times New Roman" w:hAnsi="Times New Roman" w:cs="Times New Roman"/>
          <w:b/>
          <w:sz w:val="15"/>
          <w:szCs w:val="15"/>
          <w:lang w:val="ru-RU"/>
        </w:rPr>
        <w:t>Камышенского</w:t>
      </w:r>
      <w:proofErr w:type="spellEnd"/>
      <w:r w:rsidRPr="0069658D">
        <w:rPr>
          <w:rFonts w:ascii="Times New Roman" w:eastAsia="Times New Roman" w:hAnsi="Times New Roman" w:cs="Times New Roman"/>
          <w:b/>
          <w:sz w:val="15"/>
          <w:szCs w:val="15"/>
          <w:lang w:val="ru-RU"/>
        </w:rPr>
        <w:t xml:space="preserve"> сельсовета </w:t>
      </w:r>
      <w:proofErr w:type="spellStart"/>
      <w:r w:rsidRPr="0069658D">
        <w:rPr>
          <w:rFonts w:ascii="Times New Roman" w:eastAsia="Times New Roman" w:hAnsi="Times New Roman" w:cs="Times New Roman"/>
          <w:b/>
          <w:sz w:val="15"/>
          <w:szCs w:val="15"/>
          <w:lang w:val="ru-RU"/>
        </w:rPr>
        <w:t>Заринского</w:t>
      </w:r>
      <w:proofErr w:type="spellEnd"/>
      <w:r w:rsidRPr="0069658D">
        <w:rPr>
          <w:rFonts w:ascii="Times New Roman" w:eastAsia="Times New Roman" w:hAnsi="Times New Roman" w:cs="Times New Roman"/>
          <w:b/>
          <w:sz w:val="15"/>
          <w:szCs w:val="15"/>
          <w:lang w:val="ru-RU"/>
        </w:rPr>
        <w:t xml:space="preserve"> района Алтайского края, характеристика проблем, на решение которых направлена Программа</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Объектами при осуществлении вида муниципального контроля являются:</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б)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Контролируемыми лицами при осуществлении муниципального контроля являются юридические лица, индивидуальные предприниматели и граждане.</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Главной задачей администрации Верх-</w:t>
      </w:r>
      <w:proofErr w:type="spellStart"/>
      <w:r w:rsidRPr="0069658D">
        <w:rPr>
          <w:rFonts w:ascii="Times New Roman" w:eastAsia="Times New Roman" w:hAnsi="Times New Roman" w:cs="Times New Roman"/>
          <w:sz w:val="15"/>
          <w:szCs w:val="15"/>
          <w:lang w:val="ru-RU"/>
        </w:rPr>
        <w:t>Камышенского</w:t>
      </w:r>
      <w:proofErr w:type="spellEnd"/>
      <w:r w:rsidRPr="0069658D">
        <w:rPr>
          <w:rFonts w:ascii="Times New Roman" w:eastAsia="Times New Roman" w:hAnsi="Times New Roman" w:cs="Times New Roman"/>
          <w:sz w:val="15"/>
          <w:szCs w:val="15"/>
          <w:lang w:val="ru-RU"/>
        </w:rPr>
        <w:t xml:space="preserve"> сельсовета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(далее - администрация)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За текущий период 2025 года в рамках муниципального контроля в сфере благоустройства на территории Верх-</w:t>
      </w:r>
      <w:proofErr w:type="spellStart"/>
      <w:r w:rsidRPr="0069658D">
        <w:rPr>
          <w:rFonts w:ascii="Times New Roman" w:eastAsia="Times New Roman" w:hAnsi="Times New Roman" w:cs="Times New Roman"/>
          <w:bCs/>
          <w:sz w:val="15"/>
          <w:szCs w:val="15"/>
          <w:lang w:val="ru-RU"/>
        </w:rPr>
        <w:t>Камышенского</w:t>
      </w:r>
      <w:proofErr w:type="spellEnd"/>
      <w:r w:rsidRPr="0069658D">
        <w:rPr>
          <w:rFonts w:ascii="Times New Roman" w:eastAsia="Times New Roman" w:hAnsi="Times New Roman" w:cs="Times New Roman"/>
          <w:bCs/>
          <w:sz w:val="15"/>
          <w:szCs w:val="15"/>
          <w:lang w:val="ru-RU"/>
        </w:rPr>
        <w:t xml:space="preserve"> сельсовета плановые и внеплановые проверки, мероприятия по контролю без взаимодействия с субъектами контроля на территории поселения не производились.</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Эксперты и представители экспертных организаций к проведению проверок не привлекались.</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Случаи причинения субъектами контроля вреда охраняемым законом ценностям не установлены.</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В целях профилактики нарушений обязательных требований, соблюдение которых проверяется в ходе осуществления муниципального контроля, контрольным органом в 2026 году осуществлено информирование подконтрольных субъектов о необходимости соблюдения обязательных требований.</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rPr>
      </w:pPr>
      <w:r w:rsidRPr="0069658D">
        <w:rPr>
          <w:rFonts w:ascii="Times New Roman" w:eastAsia="Times New Roman" w:hAnsi="Times New Roman" w:cs="Times New Roman"/>
          <w:bCs/>
          <w:sz w:val="15"/>
          <w:szCs w:val="15"/>
          <w:lang w:val="ru-RU"/>
        </w:rPr>
        <w:t>В процессе осуществления муниципального контроля ведется информативно-разъяснительная работа с подконтрольными субъектами (оказывается консультативная помощь, даются разъяснения по вопросам соблюдения обязательных требований в устной форме)</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муниципального жилищного контроля на территории муниципального образования на 2026 год не утверждался. </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Проведённая администрацией в 2026 году работа способствовала снижению общественно опасных последствий, возникающих в результате несоблюдения контролируемыми лицами обязательных требований. </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Для устранения указанных рисков деятельность администрации в 2027 году будет сосредоточена на следующих направлениях:</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стимулирование добросовестного соблюдения обязательных требований всеми контролируемыми лицами;</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lastRenderedPageBreak/>
        <w:t>- создание условий для доведения обязательных требований до контролируемых лиц, повышение информированности о способах их соблюдения.</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II. Цели и задачи реализации Программы</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1. Целями реализации Программы являются:</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предупреждение нарушений обязательных требований в сфере благоустройства;</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предотвращение угрозы причинения, либо причинения вреда охраняемым законом ценностям вследствие нарушений обязательных требований;</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формирование моделей социально ответственного, добросовестного, правового поведения контролируемых лиц;</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повышение прозрачности системы контрольно-надзорной деятельности.</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2. Задачами реализации Программы являются:</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укрепление системы профилактики нарушений обязательных требований;</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повышение правосознания и правовой культуры организаций и граждан в сфере рассматриваемых правоотношений.</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В положении о виде контроля самостоятельная оценка соблюдения обязательных требований (</w:t>
      </w:r>
      <w:proofErr w:type="spellStart"/>
      <w:r w:rsidRPr="0069658D">
        <w:rPr>
          <w:rFonts w:ascii="Times New Roman" w:eastAsia="Times New Roman" w:hAnsi="Times New Roman" w:cs="Times New Roman"/>
          <w:sz w:val="15"/>
          <w:szCs w:val="15"/>
          <w:lang w:val="ru-RU"/>
        </w:rPr>
        <w:t>самообследование</w:t>
      </w:r>
      <w:proofErr w:type="spellEnd"/>
      <w:r w:rsidRPr="0069658D">
        <w:rPr>
          <w:rFonts w:ascii="Times New Roman" w:eastAsia="Times New Roman" w:hAnsi="Times New Roman" w:cs="Times New Roman"/>
          <w:sz w:val="15"/>
          <w:szCs w:val="15"/>
          <w:lang w:val="ru-RU"/>
        </w:rPr>
        <w:t xml:space="preserve">) не предусмотрена, следовательно, в программе способы </w:t>
      </w:r>
      <w:proofErr w:type="spellStart"/>
      <w:r w:rsidRPr="0069658D">
        <w:rPr>
          <w:rFonts w:ascii="Times New Roman" w:eastAsia="Times New Roman" w:hAnsi="Times New Roman" w:cs="Times New Roman"/>
          <w:sz w:val="15"/>
          <w:szCs w:val="15"/>
          <w:lang w:val="ru-RU"/>
        </w:rPr>
        <w:t>самообследования</w:t>
      </w:r>
      <w:proofErr w:type="spellEnd"/>
      <w:r w:rsidRPr="0069658D">
        <w:rPr>
          <w:rFonts w:ascii="Times New Roman" w:eastAsia="Times New Roman" w:hAnsi="Times New Roman" w:cs="Times New Roman"/>
          <w:sz w:val="15"/>
          <w:szCs w:val="15"/>
          <w:lang w:val="ru-RU"/>
        </w:rPr>
        <w:t xml:space="preserve"> в автоматизированном режиме не определены (ч.1 ст.51 № 248-ФЗ).</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III. Перечень профилактических мероприятий, сроки (периодичность) их проведения</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1. В соответствии с </w:t>
      </w:r>
      <w:r w:rsidRPr="0069658D">
        <w:rPr>
          <w:rFonts w:ascii="Times New Roman" w:eastAsia="Times New Roman" w:hAnsi="Times New Roman" w:cs="Times New Roman"/>
          <w:bCs/>
          <w:sz w:val="15"/>
          <w:szCs w:val="15"/>
          <w:lang w:val="ru-RU"/>
        </w:rPr>
        <w:t>Положением о муниципальном контроле в сфере благоустройства</w:t>
      </w:r>
      <w:r w:rsidRPr="0069658D">
        <w:rPr>
          <w:rFonts w:ascii="Times New Roman" w:eastAsia="Times New Roman" w:hAnsi="Times New Roman" w:cs="Times New Roman"/>
          <w:sz w:val="15"/>
          <w:szCs w:val="15"/>
          <w:lang w:val="ru-RU"/>
        </w:rPr>
        <w:t>, утвержденным решением Собрания депутатов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от </w:t>
      </w:r>
      <w:r w:rsidR="008F3446">
        <w:rPr>
          <w:rFonts w:ascii="Times New Roman" w:eastAsia="Times New Roman" w:hAnsi="Times New Roman" w:cs="Times New Roman"/>
          <w:sz w:val="15"/>
          <w:szCs w:val="15"/>
          <w:lang w:val="ru-RU"/>
        </w:rPr>
        <w:t>30.06.2026 №14</w:t>
      </w:r>
      <w:r w:rsidRPr="0069658D">
        <w:rPr>
          <w:rFonts w:ascii="Times New Roman" w:eastAsia="Times New Roman" w:hAnsi="Times New Roman" w:cs="Times New Roman"/>
          <w:sz w:val="15"/>
          <w:szCs w:val="15"/>
          <w:lang w:val="ru-RU"/>
        </w:rPr>
        <w:t xml:space="preserve"> «Об утверждении Положения </w:t>
      </w:r>
      <w:r w:rsidRPr="0069658D">
        <w:rPr>
          <w:rFonts w:ascii="Times New Roman" w:eastAsia="Times New Roman" w:hAnsi="Times New Roman" w:cs="Times New Roman"/>
          <w:bCs/>
          <w:sz w:val="15"/>
          <w:szCs w:val="15"/>
          <w:lang w:val="ru-RU"/>
        </w:rPr>
        <w:t>о муниципальном контроле в сфере благоустройства</w:t>
      </w:r>
      <w:r w:rsidRPr="0069658D">
        <w:rPr>
          <w:rFonts w:ascii="Times New Roman" w:eastAsia="Times New Roman" w:hAnsi="Times New Roman" w:cs="Times New Roman"/>
          <w:sz w:val="15"/>
          <w:szCs w:val="15"/>
          <w:lang w:val="ru-RU"/>
        </w:rPr>
        <w:t xml:space="preserve"> на территории муниципального образования Верх-</w:t>
      </w:r>
      <w:proofErr w:type="spellStart"/>
      <w:r w:rsidRPr="0069658D">
        <w:rPr>
          <w:rFonts w:ascii="Times New Roman" w:eastAsia="Times New Roman" w:hAnsi="Times New Roman" w:cs="Times New Roman"/>
          <w:sz w:val="15"/>
          <w:szCs w:val="15"/>
          <w:lang w:val="ru-RU"/>
        </w:rPr>
        <w:t>Камышенский</w:t>
      </w:r>
      <w:proofErr w:type="spellEnd"/>
      <w:r w:rsidRPr="0069658D">
        <w:rPr>
          <w:rFonts w:ascii="Times New Roman" w:eastAsia="Times New Roman" w:hAnsi="Times New Roman" w:cs="Times New Roman"/>
          <w:sz w:val="15"/>
          <w:szCs w:val="15"/>
          <w:lang w:val="ru-RU"/>
        </w:rPr>
        <w:t xml:space="preserve"> сельсовет </w:t>
      </w:r>
      <w:proofErr w:type="spellStart"/>
      <w:r w:rsidRPr="0069658D">
        <w:rPr>
          <w:rFonts w:ascii="Times New Roman" w:eastAsia="Times New Roman" w:hAnsi="Times New Roman" w:cs="Times New Roman"/>
          <w:sz w:val="15"/>
          <w:szCs w:val="15"/>
          <w:lang w:val="ru-RU"/>
        </w:rPr>
        <w:t>Заринского</w:t>
      </w:r>
      <w:proofErr w:type="spellEnd"/>
      <w:r w:rsidRPr="0069658D">
        <w:rPr>
          <w:rFonts w:ascii="Times New Roman" w:eastAsia="Times New Roman" w:hAnsi="Times New Roman" w:cs="Times New Roman"/>
          <w:sz w:val="15"/>
          <w:szCs w:val="15"/>
          <w:lang w:val="ru-RU"/>
        </w:rPr>
        <w:t xml:space="preserve"> района Алтайского края», проводятся следующие профилактические мероприятия: </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1) информирование;</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2) консультирование;</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3) объявление предостережения;</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4) профилактический визит.</w:t>
      </w:r>
    </w:p>
    <w:p w:rsidR="0069658D" w:rsidRPr="0069658D" w:rsidRDefault="0069658D" w:rsidP="0069658D">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tbl>
      <w:tblPr>
        <w:tblW w:w="10268" w:type="dxa"/>
        <w:jc w:val="center"/>
        <w:tblLayout w:type="fixed"/>
        <w:tblCellMar>
          <w:top w:w="102" w:type="dxa"/>
          <w:left w:w="62" w:type="dxa"/>
          <w:bottom w:w="102" w:type="dxa"/>
          <w:right w:w="62" w:type="dxa"/>
        </w:tblCellMar>
        <w:tblLook w:val="0000" w:firstRow="0" w:lastRow="0" w:firstColumn="0" w:lastColumn="0" w:noHBand="0" w:noVBand="0"/>
      </w:tblPr>
      <w:tblGrid>
        <w:gridCol w:w="576"/>
        <w:gridCol w:w="4164"/>
        <w:gridCol w:w="1843"/>
        <w:gridCol w:w="3685"/>
      </w:tblGrid>
      <w:tr w:rsidR="0069658D" w:rsidRPr="00C71101" w:rsidTr="0069658D">
        <w:trPr>
          <w:trHeight w:val="170"/>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 п/п</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Сроки и периодичность проведения</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Структурное подразделение, ответственное за реализацию</w:t>
            </w:r>
          </w:p>
        </w:tc>
      </w:tr>
      <w:tr w:rsidR="0069658D" w:rsidRPr="00C71101" w:rsidTr="0069658D">
        <w:trPr>
          <w:trHeight w:val="170"/>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 xml:space="preserve">1. </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iCs/>
                <w:sz w:val="15"/>
                <w:szCs w:val="15"/>
                <w:lang w:val="ru-RU"/>
              </w:rPr>
              <w:t xml:space="preserve">Информирование контролируемых </w:t>
            </w:r>
            <w:r w:rsidRPr="0069658D">
              <w:rPr>
                <w:rFonts w:ascii="Times New Roman" w:eastAsia="Times New Roman" w:hAnsi="Times New Roman" w:cs="Times New Roman"/>
                <w:iCs/>
                <w:sz w:val="15"/>
                <w:szCs w:val="15"/>
                <w:lang w:val="ru-RU"/>
              </w:rPr>
              <w:br/>
              <w:t xml:space="preserve">и иных заинтересованных лиц </w:t>
            </w:r>
            <w:r w:rsidRPr="0069658D">
              <w:rPr>
                <w:rFonts w:ascii="Times New Roman" w:eastAsia="Times New Roman" w:hAnsi="Times New Roman" w:cs="Times New Roman"/>
                <w:iCs/>
                <w:sz w:val="15"/>
                <w:szCs w:val="15"/>
                <w:lang w:val="ru-RU"/>
              </w:rPr>
              <w:br/>
              <w:t>по вопросам соблюдения обязательных требований</w:t>
            </w:r>
            <w:r w:rsidRPr="0069658D">
              <w:rPr>
                <w:rFonts w:ascii="Times New Roman" w:eastAsia="Times New Roman" w:hAnsi="Times New Roman" w:cs="Times New Roman"/>
                <w:sz w:val="15"/>
                <w:szCs w:val="15"/>
                <w:lang w:val="ru-RU"/>
              </w:rPr>
              <w:t xml:space="preserve"> </w:t>
            </w:r>
            <w:r w:rsidRPr="0069658D">
              <w:rPr>
                <w:rFonts w:ascii="Times New Roman" w:eastAsia="Times New Roman" w:hAnsi="Times New Roman" w:cs="Times New Roman"/>
                <w:iCs/>
                <w:sz w:val="15"/>
                <w:szCs w:val="15"/>
                <w:lang w:val="ru-RU"/>
              </w:rPr>
              <w:t xml:space="preserve">посредством размещения сведений на официальном сайте контрольного органа в сети «Интернет» </w:t>
            </w:r>
            <w:hyperlink r:id="rId8" w:history="1">
              <w:r w:rsidRPr="0069658D">
                <w:rPr>
                  <w:rStyle w:val="a6"/>
                  <w:rFonts w:ascii="Times New Roman" w:eastAsia="Times New Roman" w:hAnsi="Times New Roman" w:cs="Times New Roman"/>
                  <w:sz w:val="15"/>
                  <w:szCs w:val="15"/>
                  <w:lang w:val="ru-RU"/>
                </w:rPr>
                <w:t xml:space="preserve">http://zarinray.ru/admin/tree/842 </w:t>
              </w:r>
            </w:hyperlink>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Должностное лицо, ответственное за организацию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и проведение мероприятий Программы</w:t>
            </w:r>
          </w:p>
        </w:tc>
      </w:tr>
      <w:tr w:rsidR="0069658D" w:rsidRPr="00C71101" w:rsidTr="0069658D">
        <w:trPr>
          <w:trHeight w:val="170"/>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2.</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Обобщение правоприменительной практики: подготовка и размещение </w:t>
            </w:r>
            <w:r w:rsidRPr="0069658D">
              <w:rPr>
                <w:rFonts w:ascii="Times New Roman" w:eastAsia="Times New Roman" w:hAnsi="Times New Roman" w:cs="Times New Roman"/>
                <w:iCs/>
                <w:sz w:val="15"/>
                <w:szCs w:val="15"/>
                <w:lang w:val="ru-RU"/>
              </w:rPr>
              <w:t xml:space="preserve">на официальном сайте в сети «Интернет» </w:t>
            </w:r>
            <w:r w:rsidRPr="0069658D">
              <w:rPr>
                <w:rFonts w:ascii="Times New Roman" w:eastAsia="Times New Roman" w:hAnsi="Times New Roman" w:cs="Times New Roman"/>
                <w:sz w:val="15"/>
                <w:szCs w:val="15"/>
                <w:u w:val="single"/>
                <w:lang w:val="ru-RU"/>
              </w:rPr>
              <w:t>http://zarinray.ru/admin/tree/842</w:t>
            </w:r>
            <w:bookmarkStart w:id="3" w:name="_Hlt182914884"/>
            <w:bookmarkStart w:id="4" w:name="_Hlt182914885"/>
            <w:bookmarkEnd w:id="3"/>
            <w:bookmarkEnd w:id="4"/>
            <w:r w:rsidRPr="0069658D">
              <w:rPr>
                <w:rFonts w:ascii="Times New Roman" w:eastAsia="Times New Roman" w:hAnsi="Times New Roman" w:cs="Times New Roman"/>
                <w:sz w:val="15"/>
                <w:szCs w:val="15"/>
                <w:u w:val="single"/>
                <w:lang w:val="ru-RU"/>
              </w:rPr>
              <w:t xml:space="preserve"> </w:t>
            </w:r>
            <w:r w:rsidRPr="0069658D">
              <w:rPr>
                <w:rFonts w:ascii="Times New Roman" w:eastAsia="Times New Roman" w:hAnsi="Times New Roman" w:cs="Times New Roman"/>
                <w:sz w:val="15"/>
                <w:szCs w:val="15"/>
                <w:lang w:val="ru-RU"/>
              </w:rPr>
              <w:t xml:space="preserve">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доклада с результатами обобщения правоприменительной практики</w:t>
            </w:r>
            <w:r w:rsidRPr="0069658D">
              <w:rPr>
                <w:rFonts w:ascii="Times New Roman" w:eastAsia="Times New Roman" w:hAnsi="Times New Roman" w:cs="Times New Roman"/>
                <w:sz w:val="15"/>
                <w:szCs w:val="15"/>
                <w:lang w:val="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1 раз в год</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Должностное лицо, ответственное за организацию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и проведение мероприятий Программы</w:t>
            </w:r>
          </w:p>
        </w:tc>
      </w:tr>
      <w:tr w:rsidR="0069658D" w:rsidRPr="00C71101" w:rsidTr="0069658D">
        <w:trPr>
          <w:trHeight w:val="170"/>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3.</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Объявление предостережения о недопустимости нарушения обязательных требований</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Должностное лицо, ответственное за организацию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и проведение мероприятий Программы</w:t>
            </w:r>
          </w:p>
        </w:tc>
      </w:tr>
      <w:tr w:rsidR="0069658D" w:rsidRPr="00C71101" w:rsidTr="0069658D">
        <w:trPr>
          <w:trHeight w:val="170"/>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 xml:space="preserve">4. </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iCs/>
                <w:sz w:val="15"/>
                <w:szCs w:val="15"/>
                <w:lang w:val="ru-RU"/>
              </w:rPr>
              <w:t>Консультирование:</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 в виде устных разъяснений </w:t>
            </w:r>
            <w:r w:rsidRPr="0069658D">
              <w:rPr>
                <w:rFonts w:ascii="Times New Roman" w:eastAsia="Times New Roman" w:hAnsi="Times New Roman" w:cs="Times New Roman"/>
                <w:sz w:val="15"/>
                <w:szCs w:val="15"/>
                <w:lang w:val="ru-RU"/>
              </w:rPr>
              <w:br/>
              <w:t xml:space="preserve">по телефону в виде устных разъяснений по телефону 8(38595)35-5-06,  на личном приеме по адресу: Алтайский край, </w:t>
            </w:r>
            <w:proofErr w:type="spellStart"/>
            <w:r w:rsidRPr="0069658D">
              <w:rPr>
                <w:rFonts w:ascii="Times New Roman" w:eastAsia="Times New Roman" w:hAnsi="Times New Roman" w:cs="Times New Roman"/>
                <w:sz w:val="15"/>
                <w:szCs w:val="15"/>
                <w:lang w:val="ru-RU"/>
              </w:rPr>
              <w:t>Заринский</w:t>
            </w:r>
            <w:proofErr w:type="spellEnd"/>
            <w:r w:rsidRPr="0069658D">
              <w:rPr>
                <w:rFonts w:ascii="Times New Roman" w:eastAsia="Times New Roman" w:hAnsi="Times New Roman" w:cs="Times New Roman"/>
                <w:sz w:val="15"/>
                <w:szCs w:val="15"/>
                <w:lang w:val="ru-RU"/>
              </w:rPr>
              <w:t xml:space="preserve"> район, с. Верх-Камышенка, ул. Центральная, 30, либо в ходе проведения профилактического мероприятия, контрольного мероприятия;</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 посредством размещения на официальном сайте контрольного органа </w:t>
            </w:r>
            <w:hyperlink r:id="rId9" w:history="1">
              <w:r w:rsidRPr="0069658D">
                <w:rPr>
                  <w:rStyle w:val="a6"/>
                  <w:rFonts w:ascii="Times New Roman" w:eastAsia="Times New Roman" w:hAnsi="Times New Roman" w:cs="Times New Roman"/>
                  <w:sz w:val="15"/>
                  <w:szCs w:val="15"/>
                  <w:lang w:val="ru-RU"/>
                </w:rPr>
                <w:t>http://zarinray.ru/admin/tree/842</w:t>
              </w:r>
            </w:hyperlink>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письменного разъяснения </w:t>
            </w:r>
            <w:r w:rsidRPr="0069658D">
              <w:rPr>
                <w:rFonts w:ascii="Times New Roman" w:eastAsia="Times New Roman" w:hAnsi="Times New Roman" w:cs="Times New Roman"/>
                <w:sz w:val="15"/>
                <w:szCs w:val="15"/>
                <w:lang w:val="ru-RU"/>
              </w:rPr>
              <w:br/>
              <w:t>по однотипным обращениям контролируемых лиц и их представителей, подписанного уполномоченным должностным лицом Контрольного органа</w:t>
            </w:r>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Должностное лицо, ответственное за организацию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и проведение мероприятий Программы</w:t>
            </w:r>
          </w:p>
        </w:tc>
      </w:tr>
      <w:tr w:rsidR="0069658D" w:rsidRPr="00C71101" w:rsidTr="0069658D">
        <w:trPr>
          <w:trHeight w:val="677"/>
          <w:jc w:val="center"/>
        </w:trPr>
        <w:tc>
          <w:tcPr>
            <w:tcW w:w="576"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5.</w:t>
            </w:r>
          </w:p>
        </w:tc>
        <w:tc>
          <w:tcPr>
            <w:tcW w:w="4164"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iCs/>
                <w:sz w:val="15"/>
                <w:szCs w:val="15"/>
                <w:lang w:val="ru-RU"/>
              </w:rPr>
              <w:t>Профилактический визит</w:t>
            </w:r>
          </w:p>
        </w:tc>
        <w:tc>
          <w:tcPr>
            <w:tcW w:w="1843"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iCs/>
                <w:sz w:val="15"/>
                <w:szCs w:val="15"/>
                <w:lang w:val="ru-RU"/>
              </w:rPr>
            </w:pPr>
            <w:r w:rsidRPr="0069658D">
              <w:rPr>
                <w:rFonts w:ascii="Times New Roman" w:eastAsia="Times New Roman" w:hAnsi="Times New Roman" w:cs="Times New Roman"/>
                <w:sz w:val="15"/>
                <w:szCs w:val="15"/>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xml:space="preserve">Должностное лицо, ответственное за организацию </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и проведение мероприятий Программы</w:t>
            </w:r>
          </w:p>
        </w:tc>
      </w:tr>
    </w:tbl>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69658D">
        <w:rPr>
          <w:rFonts w:ascii="Times New Roman" w:eastAsia="Times New Roman" w:hAnsi="Times New Roman" w:cs="Times New Roman"/>
          <w:b/>
          <w:sz w:val="15"/>
          <w:szCs w:val="15"/>
          <w:lang w:val="ru-RU"/>
        </w:rPr>
        <w:t>IV. Показатели результативности и эффективности Программы</w:t>
      </w:r>
    </w:p>
    <w:tbl>
      <w:tblPr>
        <w:tblW w:w="10268" w:type="dxa"/>
        <w:jc w:val="center"/>
        <w:tblLayout w:type="fixed"/>
        <w:tblCellMar>
          <w:top w:w="102" w:type="dxa"/>
          <w:left w:w="62" w:type="dxa"/>
          <w:bottom w:w="102" w:type="dxa"/>
          <w:right w:w="62" w:type="dxa"/>
        </w:tblCellMar>
        <w:tblLook w:val="0000" w:firstRow="0" w:lastRow="0" w:firstColumn="0" w:lastColumn="0" w:noHBand="0" w:noVBand="0"/>
      </w:tblPr>
      <w:tblGrid>
        <w:gridCol w:w="629"/>
        <w:gridCol w:w="6804"/>
        <w:gridCol w:w="2835"/>
      </w:tblGrid>
      <w:tr w:rsidR="0069658D" w:rsidRPr="0069658D" w:rsidTr="0069658D">
        <w:trPr>
          <w:trHeight w:val="359"/>
          <w:jc w:val="center"/>
        </w:trPr>
        <w:tc>
          <w:tcPr>
            <w:tcW w:w="629"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 п/п</w:t>
            </w:r>
          </w:p>
        </w:tc>
        <w:tc>
          <w:tcPr>
            <w:tcW w:w="6804"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Величина</w:t>
            </w:r>
          </w:p>
        </w:tc>
      </w:tr>
      <w:tr w:rsidR="0069658D" w:rsidRPr="0069658D" w:rsidTr="0069658D">
        <w:trPr>
          <w:jc w:val="center"/>
        </w:trPr>
        <w:tc>
          <w:tcPr>
            <w:tcW w:w="629"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1.</w:t>
            </w:r>
          </w:p>
        </w:tc>
        <w:tc>
          <w:tcPr>
            <w:tcW w:w="6804"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100%</w:t>
            </w:r>
          </w:p>
        </w:tc>
      </w:tr>
      <w:tr w:rsidR="0069658D" w:rsidRPr="0069658D" w:rsidTr="0069658D">
        <w:trPr>
          <w:trHeight w:val="690"/>
          <w:jc w:val="center"/>
        </w:trPr>
        <w:tc>
          <w:tcPr>
            <w:tcW w:w="629"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lastRenderedPageBreak/>
              <w:t>2.</w:t>
            </w:r>
          </w:p>
        </w:tc>
        <w:tc>
          <w:tcPr>
            <w:tcW w:w="6804"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2835"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Исполнено/</w:t>
            </w:r>
          </w:p>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Не исполнено</w:t>
            </w:r>
          </w:p>
        </w:tc>
      </w:tr>
      <w:tr w:rsidR="0069658D" w:rsidRPr="0069658D" w:rsidTr="0069658D">
        <w:trPr>
          <w:jc w:val="center"/>
        </w:trPr>
        <w:tc>
          <w:tcPr>
            <w:tcW w:w="629"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3.</w:t>
            </w:r>
          </w:p>
        </w:tc>
        <w:tc>
          <w:tcPr>
            <w:tcW w:w="6804"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2835" w:type="dxa"/>
            <w:tcBorders>
              <w:top w:val="single" w:sz="4" w:space="0" w:color="auto"/>
              <w:left w:val="single" w:sz="4" w:space="0" w:color="auto"/>
              <w:bottom w:val="single" w:sz="4" w:space="0" w:color="auto"/>
              <w:right w:val="single" w:sz="4" w:space="0" w:color="auto"/>
            </w:tcBorders>
          </w:tcPr>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69658D">
              <w:rPr>
                <w:rFonts w:ascii="Times New Roman" w:eastAsia="Times New Roman" w:hAnsi="Times New Roman" w:cs="Times New Roman"/>
                <w:sz w:val="15"/>
                <w:szCs w:val="15"/>
                <w:lang w:val="ru-RU"/>
              </w:rPr>
              <w:t>20% и более</w:t>
            </w:r>
          </w:p>
        </w:tc>
      </w:tr>
    </w:tbl>
    <w:p w:rsidR="0069658D" w:rsidRPr="0069658D" w:rsidRDefault="0069658D" w:rsidP="0069658D">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1C2CE2"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1C2CE2"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Pr="001C2CE2"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Pr="001C2CE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F6F37" w:rsidRDefault="002F6F3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F6F37" w:rsidRDefault="002F6F3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5E5615" w:rsidRDefault="005E5615" w:rsidP="005E5615">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9658D" w:rsidRDefault="0069658D"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3FA1" w:rsidRPr="008B2A6F" w:rsidRDefault="00290848" w:rsidP="006E604E">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8B2A6F">
        <w:rPr>
          <w:rFonts w:ascii="Times New Roman" w:eastAsia="Times New Roman" w:hAnsi="Times New Roman" w:cs="Times New Roman"/>
          <w:b/>
          <w:sz w:val="15"/>
          <w:szCs w:val="15"/>
          <w:lang w:val="ru-RU"/>
        </w:rPr>
        <w:t>СБОРНИК</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муниципальных правовых актов</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муниципального образования </w:t>
      </w:r>
      <w:r w:rsidR="0011389E">
        <w:rPr>
          <w:rFonts w:ascii="Times New Roman" w:eastAsia="Times New Roman" w:hAnsi="Times New Roman" w:cs="Times New Roman"/>
          <w:sz w:val="15"/>
          <w:szCs w:val="15"/>
          <w:lang w:val="ru-RU"/>
        </w:rPr>
        <w:t xml:space="preserve">сельское поселение </w:t>
      </w:r>
      <w:r w:rsidRPr="008B2A6F">
        <w:rPr>
          <w:rFonts w:ascii="Times New Roman" w:eastAsia="Times New Roman" w:hAnsi="Times New Roman" w:cs="Times New Roman"/>
          <w:sz w:val="15"/>
          <w:szCs w:val="15"/>
          <w:lang w:val="ru-RU"/>
        </w:rPr>
        <w:t>Верх-</w:t>
      </w:r>
      <w:proofErr w:type="spellStart"/>
      <w:r w:rsidRPr="008B2A6F">
        <w:rPr>
          <w:rFonts w:ascii="Times New Roman" w:eastAsia="Times New Roman" w:hAnsi="Times New Roman" w:cs="Times New Roman"/>
          <w:sz w:val="15"/>
          <w:szCs w:val="15"/>
          <w:lang w:val="ru-RU"/>
        </w:rPr>
        <w:t>Камышенский</w:t>
      </w:r>
      <w:proofErr w:type="spellEnd"/>
      <w:r w:rsidRPr="008B2A6F">
        <w:rPr>
          <w:rFonts w:ascii="Times New Roman" w:eastAsia="Times New Roman" w:hAnsi="Times New Roman" w:cs="Times New Roman"/>
          <w:sz w:val="15"/>
          <w:szCs w:val="15"/>
          <w:lang w:val="ru-RU"/>
        </w:rPr>
        <w:t xml:space="preserve"> сельсовет</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E526F5"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w:t>
      </w:r>
      <w:r w:rsidR="002F6F37">
        <w:rPr>
          <w:rFonts w:ascii="Times New Roman" w:eastAsia="Times New Roman" w:hAnsi="Times New Roman" w:cs="Times New Roman"/>
          <w:sz w:val="15"/>
          <w:szCs w:val="15"/>
          <w:lang w:val="ru-RU"/>
        </w:rPr>
        <w:t>7</w:t>
      </w:r>
      <w:r w:rsidR="00CD0F69">
        <w:rPr>
          <w:rFonts w:ascii="Times New Roman" w:eastAsia="Times New Roman" w:hAnsi="Times New Roman" w:cs="Times New Roman"/>
          <w:sz w:val="15"/>
          <w:szCs w:val="15"/>
          <w:lang w:val="ru-RU"/>
        </w:rPr>
        <w:t xml:space="preserve"> (</w:t>
      </w:r>
      <w:r w:rsidR="002F6F37">
        <w:rPr>
          <w:rFonts w:ascii="Times New Roman" w:eastAsia="Times New Roman" w:hAnsi="Times New Roman" w:cs="Times New Roman"/>
          <w:sz w:val="15"/>
          <w:szCs w:val="15"/>
          <w:lang w:val="ru-RU"/>
        </w:rPr>
        <w:t>26</w:t>
      </w:r>
      <w:r w:rsidR="009247C3">
        <w:rPr>
          <w:rFonts w:ascii="Times New Roman" w:eastAsia="Times New Roman" w:hAnsi="Times New Roman" w:cs="Times New Roman"/>
          <w:sz w:val="15"/>
          <w:szCs w:val="15"/>
          <w:lang w:val="ru-RU"/>
        </w:rPr>
        <w:t>)</w:t>
      </w:r>
      <w:r w:rsidR="002B444C">
        <w:rPr>
          <w:rFonts w:ascii="Times New Roman" w:eastAsia="Times New Roman" w:hAnsi="Times New Roman" w:cs="Times New Roman"/>
          <w:sz w:val="15"/>
          <w:szCs w:val="15"/>
          <w:lang w:val="ru-RU"/>
        </w:rPr>
        <w:t xml:space="preserve"> «</w:t>
      </w:r>
      <w:r w:rsidR="00C71101">
        <w:rPr>
          <w:rFonts w:ascii="Times New Roman" w:eastAsia="Times New Roman" w:hAnsi="Times New Roman" w:cs="Times New Roman"/>
          <w:sz w:val="15"/>
          <w:szCs w:val="15"/>
          <w:lang w:val="ru-RU"/>
        </w:rPr>
        <w:t>29</w:t>
      </w:r>
      <w:bookmarkStart w:id="5" w:name="_GoBack"/>
      <w:bookmarkEnd w:id="5"/>
      <w:r w:rsidR="00290848" w:rsidRPr="008B2A6F">
        <w:rPr>
          <w:rFonts w:ascii="Times New Roman" w:eastAsia="Times New Roman" w:hAnsi="Times New Roman" w:cs="Times New Roman"/>
          <w:sz w:val="15"/>
          <w:szCs w:val="15"/>
          <w:lang w:val="ru-RU"/>
        </w:rPr>
        <w:t xml:space="preserve">» </w:t>
      </w:r>
      <w:r w:rsidR="00C71101">
        <w:rPr>
          <w:rFonts w:ascii="Times New Roman" w:eastAsia="Times New Roman" w:hAnsi="Times New Roman" w:cs="Times New Roman"/>
          <w:sz w:val="15"/>
          <w:szCs w:val="15"/>
          <w:lang w:val="ru-RU"/>
        </w:rPr>
        <w:t>сентября</w:t>
      </w:r>
      <w:r w:rsidR="00290848" w:rsidRPr="008B2A6F">
        <w:rPr>
          <w:rFonts w:ascii="Times New Roman" w:eastAsia="Times New Roman" w:hAnsi="Times New Roman" w:cs="Times New Roman"/>
          <w:sz w:val="15"/>
          <w:szCs w:val="15"/>
          <w:lang w:val="ru-RU"/>
        </w:rPr>
        <w:t xml:space="preserve"> 202</w:t>
      </w:r>
      <w:r w:rsidR="009F55F1">
        <w:rPr>
          <w:rFonts w:ascii="Times New Roman" w:eastAsia="Times New Roman" w:hAnsi="Times New Roman" w:cs="Times New Roman"/>
          <w:sz w:val="15"/>
          <w:szCs w:val="15"/>
          <w:lang w:val="ru-RU"/>
        </w:rPr>
        <w:t>6</w:t>
      </w:r>
      <w:r w:rsidR="00290848" w:rsidRPr="008B2A6F">
        <w:rPr>
          <w:rFonts w:ascii="Times New Roman" w:eastAsia="Times New Roman" w:hAnsi="Times New Roman" w:cs="Times New Roman"/>
          <w:sz w:val="15"/>
          <w:szCs w:val="15"/>
          <w:lang w:val="ru-RU"/>
        </w:rPr>
        <w:t xml:space="preserve"> года»</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11389E"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Учредители: Собрание депутатов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 и </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Администрация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Адрес учредителя: 659131, Алтайский край, </w:t>
      </w:r>
      <w:proofErr w:type="spellStart"/>
      <w:r w:rsidRPr="008B2A6F">
        <w:rPr>
          <w:rFonts w:ascii="Times New Roman" w:eastAsia="Times New Roman" w:hAnsi="Times New Roman" w:cs="Times New Roman"/>
          <w:sz w:val="15"/>
          <w:szCs w:val="15"/>
          <w:lang w:val="ru-RU"/>
        </w:rPr>
        <w:t>Заринский</w:t>
      </w:r>
      <w:proofErr w:type="spellEnd"/>
      <w:r w:rsidRPr="008B2A6F">
        <w:rPr>
          <w:rFonts w:ascii="Times New Roman" w:eastAsia="Times New Roman" w:hAnsi="Times New Roman" w:cs="Times New Roman"/>
          <w:sz w:val="15"/>
          <w:szCs w:val="15"/>
          <w:lang w:val="ru-RU"/>
        </w:rPr>
        <w:t xml:space="preserve"> район, с. Верх-Камышенка, ул. Центральная, д. 30.</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Тираж 3 экз.</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6A66C9"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Распространяется бесплатно.</w:t>
      </w:r>
    </w:p>
    <w:p w:rsidR="006A66C9" w:rsidRDefault="006A66C9" w:rsidP="00B6644B">
      <w:pPr>
        <w:spacing w:after="0" w:line="240" w:lineRule="auto"/>
        <w:rPr>
          <w:rFonts w:ascii="Times New Roman" w:eastAsia="Times New Roman" w:hAnsi="Times New Roman" w:cs="Times New Roman"/>
          <w:sz w:val="15"/>
          <w:szCs w:val="15"/>
          <w:lang w:val="ru-RU"/>
        </w:rPr>
      </w:pPr>
    </w:p>
    <w:sectPr w:rsidR="006A66C9" w:rsidSect="00C20DD5">
      <w:footerReference w:type="default" r:id="rId10"/>
      <w:pgSz w:w="11905" w:h="16837"/>
      <w:pgMar w:top="1134" w:right="1440" w:bottom="1134" w:left="1797" w:header="720" w:footer="36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20A" w:rsidRDefault="0090620A">
      <w:pPr>
        <w:spacing w:line="240" w:lineRule="auto"/>
      </w:pPr>
      <w:r>
        <w:separator/>
      </w:r>
    </w:p>
  </w:endnote>
  <w:endnote w:type="continuationSeparator" w:id="0">
    <w:p w:rsidR="0090620A" w:rsidRDefault="00906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80"/>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diaUPC">
    <w:altName w:val="Segoe Print"/>
    <w:charset w:val="00"/>
    <w:family w:val="swiss"/>
    <w:pitch w:val="variable"/>
    <w:sig w:usb0="81000003" w:usb1="00000000" w:usb2="00000000" w:usb3="00000000" w:csb0="00010001" w:csb1="00000000"/>
  </w:font>
  <w:font w:name="Consultant">
    <w:altName w:val="Courier New"/>
    <w:charset w:val="00"/>
    <w:family w:val="modern"/>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0E5" w:rsidRDefault="0090620A" w:rsidP="001A0929">
    <w:pPr>
      <w:pStyle w:val="afc"/>
      <w:tabs>
        <w:tab w:val="left" w:pos="2148"/>
        <w:tab w:val="center" w:pos="4334"/>
        <w:tab w:val="left" w:pos="4776"/>
      </w:tabs>
      <w:jc w:val="center"/>
    </w:pPr>
    <w:sdt>
      <w:sdtPr>
        <w:id w:val="-294442069"/>
        <w:docPartObj>
          <w:docPartGallery w:val="Page Numbers (Bottom of Page)"/>
          <w:docPartUnique/>
        </w:docPartObj>
      </w:sdtPr>
      <w:sdtEndPr/>
      <w:sdtContent>
        <w:r w:rsidR="00CD10E5">
          <w:fldChar w:fldCharType="begin"/>
        </w:r>
        <w:r w:rsidR="00CD10E5">
          <w:instrText>PAGE   \* MERGEFORMAT</w:instrText>
        </w:r>
        <w:r w:rsidR="00CD10E5">
          <w:fldChar w:fldCharType="separate"/>
        </w:r>
        <w:r w:rsidR="00C71101" w:rsidRPr="00C71101">
          <w:rPr>
            <w:noProof/>
            <w:lang w:val="ru-RU"/>
          </w:rPr>
          <w:t>6</w:t>
        </w:r>
        <w:r w:rsidR="00CD10E5">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20A" w:rsidRDefault="0090620A">
      <w:pPr>
        <w:spacing w:after="0"/>
      </w:pPr>
      <w:r>
        <w:separator/>
      </w:r>
    </w:p>
  </w:footnote>
  <w:footnote w:type="continuationSeparator" w:id="0">
    <w:p w:rsidR="0090620A" w:rsidRDefault="0090620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36A93697"/>
    <w:multiLevelType w:val="hybridMultilevel"/>
    <w:tmpl w:val="0634401C"/>
    <w:lvl w:ilvl="0" w:tplc="BC64C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
  </w:num>
  <w:num w:numId="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12B83"/>
    <w:rsid w:val="00020B09"/>
    <w:rsid w:val="0003327A"/>
    <w:rsid w:val="000347E4"/>
    <w:rsid w:val="00034919"/>
    <w:rsid w:val="00037A02"/>
    <w:rsid w:val="00042E95"/>
    <w:rsid w:val="00042F06"/>
    <w:rsid w:val="00043AA0"/>
    <w:rsid w:val="000561A8"/>
    <w:rsid w:val="000622E9"/>
    <w:rsid w:val="000647C5"/>
    <w:rsid w:val="00075C68"/>
    <w:rsid w:val="00082254"/>
    <w:rsid w:val="00082F27"/>
    <w:rsid w:val="00085E76"/>
    <w:rsid w:val="00092A9A"/>
    <w:rsid w:val="00094757"/>
    <w:rsid w:val="00097890"/>
    <w:rsid w:val="000A46B3"/>
    <w:rsid w:val="000A4790"/>
    <w:rsid w:val="000B68C9"/>
    <w:rsid w:val="000C59F6"/>
    <w:rsid w:val="000C6AB8"/>
    <w:rsid w:val="000C6B19"/>
    <w:rsid w:val="000D5A25"/>
    <w:rsid w:val="000E2E4B"/>
    <w:rsid w:val="000E7542"/>
    <w:rsid w:val="000F3A70"/>
    <w:rsid w:val="000F7F81"/>
    <w:rsid w:val="00111B2D"/>
    <w:rsid w:val="0011212F"/>
    <w:rsid w:val="0011389E"/>
    <w:rsid w:val="0012390F"/>
    <w:rsid w:val="00151808"/>
    <w:rsid w:val="0015223F"/>
    <w:rsid w:val="00167D3D"/>
    <w:rsid w:val="001810A1"/>
    <w:rsid w:val="00184D9C"/>
    <w:rsid w:val="00196B5E"/>
    <w:rsid w:val="001A0929"/>
    <w:rsid w:val="001A61C4"/>
    <w:rsid w:val="001B09CC"/>
    <w:rsid w:val="001B163C"/>
    <w:rsid w:val="001B7736"/>
    <w:rsid w:val="001C2CE2"/>
    <w:rsid w:val="001D035F"/>
    <w:rsid w:val="001D67CE"/>
    <w:rsid w:val="001E2CD2"/>
    <w:rsid w:val="001E703C"/>
    <w:rsid w:val="002011D4"/>
    <w:rsid w:val="0020129C"/>
    <w:rsid w:val="002060AF"/>
    <w:rsid w:val="002073A6"/>
    <w:rsid w:val="00212F10"/>
    <w:rsid w:val="002130FB"/>
    <w:rsid w:val="00213297"/>
    <w:rsid w:val="002175EE"/>
    <w:rsid w:val="0022083F"/>
    <w:rsid w:val="002230B1"/>
    <w:rsid w:val="00231B1D"/>
    <w:rsid w:val="00232780"/>
    <w:rsid w:val="0024118E"/>
    <w:rsid w:val="0025634B"/>
    <w:rsid w:val="002624C8"/>
    <w:rsid w:val="002727C8"/>
    <w:rsid w:val="00281C7B"/>
    <w:rsid w:val="00283730"/>
    <w:rsid w:val="00287488"/>
    <w:rsid w:val="0028770D"/>
    <w:rsid w:val="00290848"/>
    <w:rsid w:val="002919EC"/>
    <w:rsid w:val="002A02B1"/>
    <w:rsid w:val="002A234C"/>
    <w:rsid w:val="002B3D36"/>
    <w:rsid w:val="002B444C"/>
    <w:rsid w:val="002B6481"/>
    <w:rsid w:val="002B7C67"/>
    <w:rsid w:val="002C08E7"/>
    <w:rsid w:val="002C0C41"/>
    <w:rsid w:val="002C0DDB"/>
    <w:rsid w:val="002C5CA7"/>
    <w:rsid w:val="002E17DD"/>
    <w:rsid w:val="002F15B1"/>
    <w:rsid w:val="002F1E77"/>
    <w:rsid w:val="002F3BD8"/>
    <w:rsid w:val="002F4789"/>
    <w:rsid w:val="002F6F37"/>
    <w:rsid w:val="00301D89"/>
    <w:rsid w:val="0031123F"/>
    <w:rsid w:val="003156D1"/>
    <w:rsid w:val="00316A90"/>
    <w:rsid w:val="00317745"/>
    <w:rsid w:val="003236E4"/>
    <w:rsid w:val="003342DA"/>
    <w:rsid w:val="0033632B"/>
    <w:rsid w:val="00337396"/>
    <w:rsid w:val="00337D3D"/>
    <w:rsid w:val="003452D5"/>
    <w:rsid w:val="00352703"/>
    <w:rsid w:val="00352B3F"/>
    <w:rsid w:val="00357E17"/>
    <w:rsid w:val="00361ACD"/>
    <w:rsid w:val="00362CA0"/>
    <w:rsid w:val="00364C63"/>
    <w:rsid w:val="00365BDD"/>
    <w:rsid w:val="003715EC"/>
    <w:rsid w:val="0037598C"/>
    <w:rsid w:val="0037772B"/>
    <w:rsid w:val="0038339D"/>
    <w:rsid w:val="00390477"/>
    <w:rsid w:val="003A4727"/>
    <w:rsid w:val="003B59DD"/>
    <w:rsid w:val="003B5BF7"/>
    <w:rsid w:val="003C4574"/>
    <w:rsid w:val="003C4D66"/>
    <w:rsid w:val="003D0F2F"/>
    <w:rsid w:val="003E2684"/>
    <w:rsid w:val="003F4E29"/>
    <w:rsid w:val="00405986"/>
    <w:rsid w:val="0040664B"/>
    <w:rsid w:val="00407395"/>
    <w:rsid w:val="00410888"/>
    <w:rsid w:val="00434E42"/>
    <w:rsid w:val="00444779"/>
    <w:rsid w:val="00445552"/>
    <w:rsid w:val="004468F9"/>
    <w:rsid w:val="00447373"/>
    <w:rsid w:val="00452D66"/>
    <w:rsid w:val="00453FA1"/>
    <w:rsid w:val="00456A22"/>
    <w:rsid w:val="0046759C"/>
    <w:rsid w:val="00472219"/>
    <w:rsid w:val="00480D19"/>
    <w:rsid w:val="00482F1A"/>
    <w:rsid w:val="004976AE"/>
    <w:rsid w:val="004A1CC3"/>
    <w:rsid w:val="004A30D6"/>
    <w:rsid w:val="004A5DB5"/>
    <w:rsid w:val="004B1CD8"/>
    <w:rsid w:val="004B60C7"/>
    <w:rsid w:val="004B6E67"/>
    <w:rsid w:val="004C11D6"/>
    <w:rsid w:val="004D3C8F"/>
    <w:rsid w:val="004F4EEF"/>
    <w:rsid w:val="00500788"/>
    <w:rsid w:val="00501F7B"/>
    <w:rsid w:val="00505579"/>
    <w:rsid w:val="0050578F"/>
    <w:rsid w:val="00506FAC"/>
    <w:rsid w:val="0051387A"/>
    <w:rsid w:val="00544475"/>
    <w:rsid w:val="0054523D"/>
    <w:rsid w:val="0054772A"/>
    <w:rsid w:val="00553C75"/>
    <w:rsid w:val="00564745"/>
    <w:rsid w:val="0058037F"/>
    <w:rsid w:val="005849A5"/>
    <w:rsid w:val="00590B29"/>
    <w:rsid w:val="00593E55"/>
    <w:rsid w:val="00597172"/>
    <w:rsid w:val="00597E80"/>
    <w:rsid w:val="005A03DE"/>
    <w:rsid w:val="005A73B4"/>
    <w:rsid w:val="005C0E94"/>
    <w:rsid w:val="005C39B3"/>
    <w:rsid w:val="005D2A02"/>
    <w:rsid w:val="005E2CE1"/>
    <w:rsid w:val="005E5395"/>
    <w:rsid w:val="005E5615"/>
    <w:rsid w:val="005F49EB"/>
    <w:rsid w:val="00602D1B"/>
    <w:rsid w:val="0061232A"/>
    <w:rsid w:val="0061723B"/>
    <w:rsid w:val="006272EE"/>
    <w:rsid w:val="00636580"/>
    <w:rsid w:val="0064163C"/>
    <w:rsid w:val="00654349"/>
    <w:rsid w:val="00663E67"/>
    <w:rsid w:val="0066445D"/>
    <w:rsid w:val="006705DE"/>
    <w:rsid w:val="00670945"/>
    <w:rsid w:val="006714DE"/>
    <w:rsid w:val="0067388A"/>
    <w:rsid w:val="006827BA"/>
    <w:rsid w:val="00687C58"/>
    <w:rsid w:val="006920ED"/>
    <w:rsid w:val="00694D2F"/>
    <w:rsid w:val="0069658D"/>
    <w:rsid w:val="00696E20"/>
    <w:rsid w:val="006A66C9"/>
    <w:rsid w:val="006C2B39"/>
    <w:rsid w:val="006D0676"/>
    <w:rsid w:val="006D228C"/>
    <w:rsid w:val="006E604E"/>
    <w:rsid w:val="006F5DF9"/>
    <w:rsid w:val="0070371B"/>
    <w:rsid w:val="007059DB"/>
    <w:rsid w:val="007109F0"/>
    <w:rsid w:val="00714280"/>
    <w:rsid w:val="007152B3"/>
    <w:rsid w:val="00715300"/>
    <w:rsid w:val="007234EC"/>
    <w:rsid w:val="0073296E"/>
    <w:rsid w:val="00736E2B"/>
    <w:rsid w:val="00742049"/>
    <w:rsid w:val="007465B5"/>
    <w:rsid w:val="00761518"/>
    <w:rsid w:val="00780672"/>
    <w:rsid w:val="00782C00"/>
    <w:rsid w:val="00782C74"/>
    <w:rsid w:val="007959B8"/>
    <w:rsid w:val="00796415"/>
    <w:rsid w:val="007A0EA0"/>
    <w:rsid w:val="007A2048"/>
    <w:rsid w:val="007A559F"/>
    <w:rsid w:val="007A5DE0"/>
    <w:rsid w:val="007B5E4B"/>
    <w:rsid w:val="007C595A"/>
    <w:rsid w:val="007C5F77"/>
    <w:rsid w:val="007C7474"/>
    <w:rsid w:val="007D08BF"/>
    <w:rsid w:val="007D323D"/>
    <w:rsid w:val="007D7339"/>
    <w:rsid w:val="007E3ACE"/>
    <w:rsid w:val="007E5E21"/>
    <w:rsid w:val="007F7DB3"/>
    <w:rsid w:val="0081131F"/>
    <w:rsid w:val="00821BDB"/>
    <w:rsid w:val="0083005D"/>
    <w:rsid w:val="00830EDC"/>
    <w:rsid w:val="00836552"/>
    <w:rsid w:val="0083667E"/>
    <w:rsid w:val="00843732"/>
    <w:rsid w:val="008502C7"/>
    <w:rsid w:val="00851DC1"/>
    <w:rsid w:val="00854546"/>
    <w:rsid w:val="00861033"/>
    <w:rsid w:val="00861B90"/>
    <w:rsid w:val="00861D8C"/>
    <w:rsid w:val="008639D4"/>
    <w:rsid w:val="00871127"/>
    <w:rsid w:val="00874C9D"/>
    <w:rsid w:val="00876480"/>
    <w:rsid w:val="0088102A"/>
    <w:rsid w:val="00891C82"/>
    <w:rsid w:val="00893AA5"/>
    <w:rsid w:val="00894733"/>
    <w:rsid w:val="008A7DEA"/>
    <w:rsid w:val="008B29E5"/>
    <w:rsid w:val="008B2A6F"/>
    <w:rsid w:val="008B5484"/>
    <w:rsid w:val="008C1D03"/>
    <w:rsid w:val="008D0147"/>
    <w:rsid w:val="008E6661"/>
    <w:rsid w:val="008F3446"/>
    <w:rsid w:val="008F4AA8"/>
    <w:rsid w:val="008F57CA"/>
    <w:rsid w:val="008F7803"/>
    <w:rsid w:val="0090620A"/>
    <w:rsid w:val="0091027A"/>
    <w:rsid w:val="009110AE"/>
    <w:rsid w:val="009150E1"/>
    <w:rsid w:val="00921127"/>
    <w:rsid w:val="00921C4A"/>
    <w:rsid w:val="009247C3"/>
    <w:rsid w:val="009278F6"/>
    <w:rsid w:val="00934CDE"/>
    <w:rsid w:val="0093520E"/>
    <w:rsid w:val="0094337B"/>
    <w:rsid w:val="00945AF3"/>
    <w:rsid w:val="00963E21"/>
    <w:rsid w:val="0098217C"/>
    <w:rsid w:val="009862D5"/>
    <w:rsid w:val="009863CA"/>
    <w:rsid w:val="009A26E0"/>
    <w:rsid w:val="009A39B8"/>
    <w:rsid w:val="009A4083"/>
    <w:rsid w:val="009A7517"/>
    <w:rsid w:val="009B7B31"/>
    <w:rsid w:val="009C412D"/>
    <w:rsid w:val="009C4255"/>
    <w:rsid w:val="009D18D0"/>
    <w:rsid w:val="009D4A5C"/>
    <w:rsid w:val="009E27F4"/>
    <w:rsid w:val="009E7281"/>
    <w:rsid w:val="009F02EB"/>
    <w:rsid w:val="009F2458"/>
    <w:rsid w:val="009F460E"/>
    <w:rsid w:val="009F55F1"/>
    <w:rsid w:val="009F63D8"/>
    <w:rsid w:val="00A21B76"/>
    <w:rsid w:val="00A30588"/>
    <w:rsid w:val="00A37222"/>
    <w:rsid w:val="00A4009A"/>
    <w:rsid w:val="00A55985"/>
    <w:rsid w:val="00A57ABF"/>
    <w:rsid w:val="00A63B22"/>
    <w:rsid w:val="00A6737F"/>
    <w:rsid w:val="00A9543C"/>
    <w:rsid w:val="00A96175"/>
    <w:rsid w:val="00AA0EB4"/>
    <w:rsid w:val="00AA59FB"/>
    <w:rsid w:val="00AB7C07"/>
    <w:rsid w:val="00AC665C"/>
    <w:rsid w:val="00AD358C"/>
    <w:rsid w:val="00AD523F"/>
    <w:rsid w:val="00AE287E"/>
    <w:rsid w:val="00AF18C4"/>
    <w:rsid w:val="00AF6FAF"/>
    <w:rsid w:val="00B03537"/>
    <w:rsid w:val="00B12094"/>
    <w:rsid w:val="00B15490"/>
    <w:rsid w:val="00B23957"/>
    <w:rsid w:val="00B338CB"/>
    <w:rsid w:val="00B347AF"/>
    <w:rsid w:val="00B51552"/>
    <w:rsid w:val="00B56C10"/>
    <w:rsid w:val="00B639B8"/>
    <w:rsid w:val="00B6644B"/>
    <w:rsid w:val="00B75816"/>
    <w:rsid w:val="00B76028"/>
    <w:rsid w:val="00B87103"/>
    <w:rsid w:val="00B96FDB"/>
    <w:rsid w:val="00BA5842"/>
    <w:rsid w:val="00BB23C8"/>
    <w:rsid w:val="00BB384B"/>
    <w:rsid w:val="00BC3641"/>
    <w:rsid w:val="00BC38E4"/>
    <w:rsid w:val="00BC79BC"/>
    <w:rsid w:val="00BD2951"/>
    <w:rsid w:val="00BD34CF"/>
    <w:rsid w:val="00BE3ABD"/>
    <w:rsid w:val="00C040E5"/>
    <w:rsid w:val="00C07270"/>
    <w:rsid w:val="00C20069"/>
    <w:rsid w:val="00C20DD5"/>
    <w:rsid w:val="00C32376"/>
    <w:rsid w:val="00C3545C"/>
    <w:rsid w:val="00C3689F"/>
    <w:rsid w:val="00C479AD"/>
    <w:rsid w:val="00C509AA"/>
    <w:rsid w:val="00C52205"/>
    <w:rsid w:val="00C52D98"/>
    <w:rsid w:val="00C61DD9"/>
    <w:rsid w:val="00C71101"/>
    <w:rsid w:val="00C7410F"/>
    <w:rsid w:val="00C76BFA"/>
    <w:rsid w:val="00C86732"/>
    <w:rsid w:val="00C95E6F"/>
    <w:rsid w:val="00C963C8"/>
    <w:rsid w:val="00CA0DD3"/>
    <w:rsid w:val="00CB71F7"/>
    <w:rsid w:val="00CC7168"/>
    <w:rsid w:val="00CD0F69"/>
    <w:rsid w:val="00CD10E5"/>
    <w:rsid w:val="00CD2083"/>
    <w:rsid w:val="00CE27AE"/>
    <w:rsid w:val="00CE4930"/>
    <w:rsid w:val="00CF2FAC"/>
    <w:rsid w:val="00CF554F"/>
    <w:rsid w:val="00D215EC"/>
    <w:rsid w:val="00D33678"/>
    <w:rsid w:val="00D50CFF"/>
    <w:rsid w:val="00D51AE9"/>
    <w:rsid w:val="00D53898"/>
    <w:rsid w:val="00D556DD"/>
    <w:rsid w:val="00D6550D"/>
    <w:rsid w:val="00D703C0"/>
    <w:rsid w:val="00D70CC7"/>
    <w:rsid w:val="00D74A6A"/>
    <w:rsid w:val="00D8459E"/>
    <w:rsid w:val="00DA45DD"/>
    <w:rsid w:val="00DA749F"/>
    <w:rsid w:val="00DB2978"/>
    <w:rsid w:val="00DB39F3"/>
    <w:rsid w:val="00DB50CA"/>
    <w:rsid w:val="00DC0EC6"/>
    <w:rsid w:val="00DC1C0F"/>
    <w:rsid w:val="00DD197D"/>
    <w:rsid w:val="00DD3C40"/>
    <w:rsid w:val="00DE3BB2"/>
    <w:rsid w:val="00DE43EF"/>
    <w:rsid w:val="00DE7769"/>
    <w:rsid w:val="00DF0CE9"/>
    <w:rsid w:val="00DF2169"/>
    <w:rsid w:val="00DF5281"/>
    <w:rsid w:val="00E029FD"/>
    <w:rsid w:val="00E11C02"/>
    <w:rsid w:val="00E14D31"/>
    <w:rsid w:val="00E169E1"/>
    <w:rsid w:val="00E26E4E"/>
    <w:rsid w:val="00E27549"/>
    <w:rsid w:val="00E34E89"/>
    <w:rsid w:val="00E36001"/>
    <w:rsid w:val="00E40C35"/>
    <w:rsid w:val="00E4113B"/>
    <w:rsid w:val="00E526F5"/>
    <w:rsid w:val="00E645E3"/>
    <w:rsid w:val="00E67979"/>
    <w:rsid w:val="00E738D5"/>
    <w:rsid w:val="00E81294"/>
    <w:rsid w:val="00E91085"/>
    <w:rsid w:val="00E92A88"/>
    <w:rsid w:val="00EA2F3E"/>
    <w:rsid w:val="00EA3833"/>
    <w:rsid w:val="00EA4A7D"/>
    <w:rsid w:val="00EA4D92"/>
    <w:rsid w:val="00EA6C6A"/>
    <w:rsid w:val="00EB3DFF"/>
    <w:rsid w:val="00EB7594"/>
    <w:rsid w:val="00ED1333"/>
    <w:rsid w:val="00EE166A"/>
    <w:rsid w:val="00EF0A75"/>
    <w:rsid w:val="00EF383E"/>
    <w:rsid w:val="00EF3C4A"/>
    <w:rsid w:val="00EF6894"/>
    <w:rsid w:val="00F003C8"/>
    <w:rsid w:val="00F11EEF"/>
    <w:rsid w:val="00F14F6B"/>
    <w:rsid w:val="00F151B5"/>
    <w:rsid w:val="00F15CA3"/>
    <w:rsid w:val="00F20D76"/>
    <w:rsid w:val="00F235F3"/>
    <w:rsid w:val="00F2391F"/>
    <w:rsid w:val="00F24E5D"/>
    <w:rsid w:val="00F3360C"/>
    <w:rsid w:val="00F46117"/>
    <w:rsid w:val="00F53DED"/>
    <w:rsid w:val="00F71BD8"/>
    <w:rsid w:val="00F73D5A"/>
    <w:rsid w:val="00F832C2"/>
    <w:rsid w:val="00F83EB2"/>
    <w:rsid w:val="00F84ABB"/>
    <w:rsid w:val="00F8776A"/>
    <w:rsid w:val="00F93F75"/>
    <w:rsid w:val="00FA1A60"/>
    <w:rsid w:val="00FA5890"/>
    <w:rsid w:val="00FA7274"/>
    <w:rsid w:val="00FB700F"/>
    <w:rsid w:val="00FC45C8"/>
    <w:rsid w:val="00FE1249"/>
    <w:rsid w:val="00FE178A"/>
    <w:rsid w:val="00FE6830"/>
    <w:rsid w:val="00FF20CD"/>
    <w:rsid w:val="00FF561F"/>
    <w:rsid w:val="00FF57A1"/>
    <w:rsid w:val="00FF76C9"/>
    <w:rsid w:val="329C227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5BEAC"/>
  <w15:docId w15:val="{71934244-9377-4160-9A3F-7CA0ADF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unhideWhenUsed="1" w:qFormat="1"/>
    <w:lsdException w:name="heading 3" w:uiPriority="0" w:unhideWhenUsed="1" w:qFormat="1"/>
    <w:lsdException w:name="heading 4" w:uiPriority="0" w:unhideWhenUsed="1" w:qFormat="1"/>
    <w:lsdException w:name="heading 5" w:unhideWhenUsed="1" w:qFormat="1"/>
    <w:lsdException w:name="heading 6" w:uiPriority="0" w:unhideWhenUsed="1" w:qFormat="1"/>
    <w:lsdException w:name="heading 7" w:uiPriority="0" w:qFormat="1"/>
    <w:lsdException w:name="heading 8" w:uiPriority="0"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uiPriority="0"/>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iPriority="0"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3C0"/>
    <w:pPr>
      <w:spacing w:after="40" w:line="259" w:lineRule="auto"/>
      <w:jc w:val="both"/>
    </w:pPr>
    <w:rPr>
      <w:lang w:val="en-US"/>
    </w:rPr>
  </w:style>
  <w:style w:type="paragraph" w:styleId="1">
    <w:name w:val="heading 1"/>
    <w:basedOn w:val="a"/>
    <w:next w:val="a"/>
    <w:link w:val="10"/>
    <w:uiPriority w:val="99"/>
    <w:qFormat/>
    <w:pPr>
      <w:keepNext/>
      <w:tabs>
        <w:tab w:val="left"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pPr>
      <w:keepNext/>
      <w:widowControl w:val="0"/>
      <w:tabs>
        <w:tab w:val="left"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unhideWhenUsed/>
    <w:qFormat/>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qFormat/>
    <w:pPr>
      <w:keepNext/>
      <w:spacing w:after="0" w:line="360" w:lineRule="auto"/>
      <w:jc w:val="left"/>
      <w:outlineLvl w:val="6"/>
    </w:pPr>
    <w:rPr>
      <w:rFonts w:ascii="Times New Roman" w:eastAsia="Times New Roman" w:hAnsi="Times New Roman" w:cs="Times New Roman"/>
      <w:b/>
      <w:sz w:val="24"/>
      <w:lang w:val="ru-RU"/>
    </w:rPr>
  </w:style>
  <w:style w:type="paragraph" w:styleId="8">
    <w:name w:val="heading 8"/>
    <w:basedOn w:val="a"/>
    <w:next w:val="a"/>
    <w:link w:val="80"/>
    <w:qFormat/>
    <w:pPr>
      <w:keepNext/>
      <w:spacing w:after="0" w:line="240" w:lineRule="auto"/>
      <w:jc w:val="left"/>
      <w:outlineLvl w:val="7"/>
    </w:pPr>
    <w:rPr>
      <w:rFonts w:ascii="Times New Roman" w:eastAsia="Times New Roman" w:hAnsi="Times New Roman" w:cs="Times New Roman"/>
      <w:sz w:val="28"/>
      <w:szCs w:val="28"/>
      <w:lang w:val="ru-RU"/>
    </w:rPr>
  </w:style>
  <w:style w:type="paragraph" w:styleId="9">
    <w:name w:val="heading 9"/>
    <w:basedOn w:val="a"/>
    <w:next w:val="a"/>
    <w:link w:val="90"/>
    <w:unhideWhenUsed/>
    <w:qFormat/>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footnote reference"/>
    <w:semiHidden/>
    <w:unhideWhenUsed/>
    <w:qFormat/>
    <w:rPr>
      <w:vertAlign w:val="superscript"/>
    </w:rPr>
  </w:style>
  <w:style w:type="character" w:styleId="a5">
    <w:name w:val="annotation reference"/>
    <w:unhideWhenUsed/>
    <w:rPr>
      <w:sz w:val="16"/>
      <w:szCs w:val="16"/>
    </w:rPr>
  </w:style>
  <w:style w:type="character" w:styleId="a6">
    <w:name w:val="Hyperlink"/>
    <w:rPr>
      <w:color w:val="0000FF"/>
      <w:u w:val="single"/>
    </w:rPr>
  </w:style>
  <w:style w:type="character" w:styleId="a7">
    <w:name w:val="page number"/>
    <w:basedOn w:val="a0"/>
  </w:style>
  <w:style w:type="character" w:styleId="a8">
    <w:name w:val="line number"/>
    <w:basedOn w:val="a0"/>
    <w:uiPriority w:val="99"/>
    <w:semiHidden/>
    <w:unhideWhenUsed/>
  </w:style>
  <w:style w:type="character" w:styleId="a9">
    <w:name w:val="Strong"/>
    <w:qFormat/>
    <w:rPr>
      <w:b/>
      <w:bCs/>
    </w:rPr>
  </w:style>
  <w:style w:type="paragraph" w:styleId="aa">
    <w:name w:val="Balloon Text"/>
    <w:basedOn w:val="a"/>
    <w:link w:val="ab"/>
    <w:uiPriority w:val="99"/>
    <w:unhideWhenUsed/>
    <w:pPr>
      <w:spacing w:after="0" w:line="240" w:lineRule="auto"/>
    </w:pPr>
    <w:rPr>
      <w:rFonts w:ascii="Segoe UI" w:hAnsi="Segoe UI" w:cs="Segoe UI"/>
      <w:sz w:val="18"/>
      <w:szCs w:val="18"/>
    </w:rPr>
  </w:style>
  <w:style w:type="paragraph" w:styleId="21">
    <w:name w:val="Body Text 2"/>
    <w:basedOn w:val="a"/>
    <w:link w:val="22"/>
    <w:unhideWhenUsed/>
    <w:pPr>
      <w:widowControl w:val="0"/>
      <w:spacing w:after="0" w:line="240" w:lineRule="auto"/>
    </w:pPr>
    <w:rPr>
      <w:rFonts w:ascii="Times New Roman" w:eastAsia="MS Mincho" w:hAnsi="Times New Roman" w:cs="Times New Roman"/>
      <w:sz w:val="28"/>
      <w:lang w:val="ru-RU"/>
    </w:rPr>
  </w:style>
  <w:style w:type="paragraph" w:styleId="ac">
    <w:name w:val="Plain Text"/>
    <w:basedOn w:val="a"/>
    <w:link w:val="ad"/>
    <w:unhideWhenUsed/>
    <w:pPr>
      <w:widowControl w:val="0"/>
      <w:spacing w:after="0" w:line="240" w:lineRule="auto"/>
      <w:jc w:val="left"/>
    </w:pPr>
    <w:rPr>
      <w:rFonts w:ascii="Courier New" w:eastAsia="MS Mincho" w:hAnsi="Courier New" w:cs="Times New Roman"/>
      <w:lang w:val="ru-RU"/>
    </w:rPr>
  </w:style>
  <w:style w:type="paragraph" w:styleId="31">
    <w:name w:val="Body Text Indent 3"/>
    <w:basedOn w:val="a"/>
    <w:link w:val="32"/>
    <w:pPr>
      <w:spacing w:after="0" w:line="240" w:lineRule="auto"/>
      <w:ind w:firstLine="709"/>
    </w:pPr>
    <w:rPr>
      <w:rFonts w:ascii="Times New Roman" w:eastAsia="Times New Roman" w:hAnsi="Times New Roman" w:cs="Times New Roman"/>
      <w:b/>
      <w:sz w:val="28"/>
      <w:lang w:val="ru-RU"/>
    </w:rPr>
  </w:style>
  <w:style w:type="paragraph" w:styleId="ae">
    <w:name w:val="annotation text"/>
    <w:basedOn w:val="a"/>
    <w:link w:val="af"/>
    <w:unhideWhenUsed/>
    <w:pPr>
      <w:spacing w:after="0" w:line="240" w:lineRule="auto"/>
      <w:jc w:val="left"/>
    </w:pPr>
    <w:rPr>
      <w:rFonts w:ascii="Times New Roman" w:eastAsia="Times New Roman" w:hAnsi="Times New Roman" w:cs="Times New Roman"/>
      <w:lang w:val="ru-RU"/>
    </w:rPr>
  </w:style>
  <w:style w:type="paragraph" w:styleId="af0">
    <w:name w:val="annotation subject"/>
    <w:basedOn w:val="ae"/>
    <w:next w:val="ae"/>
    <w:link w:val="af1"/>
    <w:unhideWhenUsed/>
    <w:rPr>
      <w:b/>
      <w:bCs/>
    </w:rPr>
  </w:style>
  <w:style w:type="paragraph" w:styleId="af2">
    <w:name w:val="Document Map"/>
    <w:basedOn w:val="a"/>
    <w:link w:val="af3"/>
    <w:semiHidden/>
    <w:unhideWhenUsed/>
    <w:pPr>
      <w:shd w:val="clear" w:color="auto" w:fill="000080"/>
      <w:spacing w:after="0" w:line="240" w:lineRule="auto"/>
      <w:jc w:val="left"/>
    </w:pPr>
    <w:rPr>
      <w:rFonts w:ascii="Tahoma" w:eastAsia="Times New Roman" w:hAnsi="Tahoma" w:cs="Tahoma"/>
      <w:lang w:val="ru-RU"/>
    </w:rPr>
  </w:style>
  <w:style w:type="paragraph" w:styleId="af4">
    <w:name w:val="header"/>
    <w:basedOn w:val="a"/>
    <w:link w:val="af5"/>
    <w:uiPriority w:val="99"/>
    <w:unhideWhenUsed/>
    <w:pPr>
      <w:tabs>
        <w:tab w:val="center" w:pos="4677"/>
        <w:tab w:val="right" w:pos="9355"/>
      </w:tabs>
      <w:spacing w:after="0" w:line="240" w:lineRule="auto"/>
    </w:pPr>
  </w:style>
  <w:style w:type="paragraph" w:styleId="af6">
    <w:name w:val="Body Text"/>
    <w:basedOn w:val="a"/>
    <w:link w:val="af7"/>
    <w:pPr>
      <w:spacing w:after="0" w:line="240" w:lineRule="auto"/>
    </w:pPr>
    <w:rPr>
      <w:rFonts w:ascii="Times New Roman" w:eastAsia="Times New Roman" w:hAnsi="Times New Roman" w:cs="Times New Roman"/>
      <w:sz w:val="26"/>
      <w:lang w:val="ru-RU"/>
    </w:rPr>
  </w:style>
  <w:style w:type="paragraph" w:styleId="af8">
    <w:name w:val="Body Text Indent"/>
    <w:basedOn w:val="a"/>
    <w:link w:val="af9"/>
    <w:unhideWhenUsed/>
    <w:pPr>
      <w:spacing w:after="120"/>
      <w:ind w:left="283"/>
    </w:pPr>
  </w:style>
  <w:style w:type="paragraph" w:styleId="afa">
    <w:name w:val="Title"/>
    <w:basedOn w:val="a"/>
    <w:next w:val="a"/>
    <w:link w:val="afb"/>
    <w:uiPriority w:val="10"/>
    <w:qFormat/>
    <w:pPr>
      <w:suppressAutoHyphens/>
      <w:spacing w:after="0" w:line="240" w:lineRule="auto"/>
      <w:jc w:val="center"/>
    </w:pPr>
    <w:rPr>
      <w:rFonts w:ascii="Times New Roman" w:eastAsia="Times New Roman" w:hAnsi="Times New Roman" w:cs="Calibri"/>
      <w:b/>
      <w:sz w:val="28"/>
      <w:lang w:val="ru-RU" w:eastAsia="ar-SA"/>
    </w:rPr>
  </w:style>
  <w:style w:type="paragraph" w:styleId="afc">
    <w:name w:val="footer"/>
    <w:basedOn w:val="a"/>
    <w:link w:val="afd"/>
    <w:uiPriority w:val="99"/>
    <w:unhideWhenUsed/>
    <w:pPr>
      <w:tabs>
        <w:tab w:val="center" w:pos="4677"/>
        <w:tab w:val="right" w:pos="9355"/>
      </w:tabs>
      <w:spacing w:after="0" w:line="240" w:lineRule="auto"/>
    </w:pPr>
  </w:style>
  <w:style w:type="paragraph" w:styleId="afe">
    <w:name w:val="Normal (Web)"/>
    <w:basedOn w:val="a"/>
    <w:unhideWhenUsed/>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23">
    <w:name w:val="Body Text Indent 2"/>
    <w:basedOn w:val="a"/>
    <w:link w:val="24"/>
    <w:unhideWhenUsed/>
    <w:pPr>
      <w:spacing w:after="120" w:line="480" w:lineRule="auto"/>
      <w:ind w:left="283"/>
    </w:pPr>
  </w:style>
  <w:style w:type="paragraph" w:styleId="aff">
    <w:name w:val="Subtitle"/>
    <w:basedOn w:val="a"/>
    <w:next w:val="a"/>
    <w:link w:val="aff0"/>
    <w:qFormat/>
    <w:rPr>
      <w:rFonts w:asciiTheme="majorHAnsi" w:eastAsiaTheme="majorEastAsia" w:hAnsiTheme="majorHAnsi" w:cstheme="majorBidi"/>
      <w:i/>
      <w:iCs/>
      <w:color w:val="4F81BD" w:themeColor="accent1"/>
      <w:spacing w:val="15"/>
      <w:sz w:val="24"/>
      <w:szCs w:val="24"/>
    </w:rPr>
  </w:style>
  <w:style w:type="table" w:styleId="af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eastAsia="Times New Roman"/>
      <w:b/>
      <w:sz w:val="36"/>
      <w:szCs w:val="29"/>
      <w:lang w:val="ru-RU" w:eastAsia="ar-SA"/>
    </w:rPr>
  </w:style>
  <w:style w:type="character" w:customStyle="1" w:styleId="20">
    <w:name w:val="Заголовок 2 Знак"/>
    <w:basedOn w:val="a0"/>
    <w:link w:val="2"/>
    <w:qFormat/>
    <w:rPr>
      <w:rFonts w:ascii="Times New Roman" w:eastAsia="Times New Roman" w:hAnsi="Times New Roman" w:cs="Times New Roman"/>
      <w:sz w:val="28"/>
      <w:lang w:val="ru-RU"/>
    </w:rPr>
  </w:style>
  <w:style w:type="character" w:customStyle="1" w:styleId="30">
    <w:name w:val="Заголовок 3 Знак"/>
    <w:basedOn w:val="a0"/>
    <w:link w:val="3"/>
    <w:rPr>
      <w:rFonts w:eastAsia="Lucida Sans Unicode" w:cs="Times New Roman"/>
      <w:b/>
      <w:kern w:val="2"/>
      <w:sz w:val="32"/>
      <w:szCs w:val="24"/>
      <w:lang w:val="ru-RU"/>
    </w:rPr>
  </w:style>
  <w:style w:type="character" w:customStyle="1" w:styleId="40">
    <w:name w:val="Заголовок 4 Знак"/>
    <w:basedOn w:val="a0"/>
    <w:link w:val="4"/>
    <w:qFormat/>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qFormat/>
    <w:rPr>
      <w:rFonts w:ascii="Times New Roman" w:eastAsia="MS Mincho" w:hAnsi="Times New Roman" w:cs="Times New Roman"/>
      <w:b/>
      <w:sz w:val="28"/>
      <w:lang w:val="ru-RU"/>
    </w:rPr>
  </w:style>
  <w:style w:type="character" w:customStyle="1" w:styleId="90">
    <w:name w:val="Заголовок 9 Знак"/>
    <w:basedOn w:val="a0"/>
    <w:link w:val="9"/>
    <w:qFormat/>
    <w:rPr>
      <w:rFonts w:eastAsia="MS Mincho"/>
      <w:sz w:val="22"/>
      <w:szCs w:val="22"/>
      <w:lang w:val="ru-RU"/>
    </w:rPr>
  </w:style>
  <w:style w:type="character" w:customStyle="1" w:styleId="af7">
    <w:name w:val="Основной текст Знак"/>
    <w:basedOn w:val="a0"/>
    <w:link w:val="af6"/>
    <w:rPr>
      <w:rFonts w:ascii="Times New Roman" w:eastAsia="Times New Roman" w:hAnsi="Times New Roman" w:cs="Times New Roman"/>
      <w:sz w:val="26"/>
      <w:lang w:val="ru-RU"/>
    </w:rPr>
  </w:style>
  <w:style w:type="paragraph" w:styleId="aff2">
    <w:name w:val="No Spacing"/>
    <w:uiPriority w:val="99"/>
    <w:qFormat/>
    <w:pPr>
      <w:suppressAutoHyphens/>
    </w:pPr>
    <w:rPr>
      <w:rFonts w:ascii="Calibri" w:eastAsia="Times New Roman" w:hAnsi="Calibri" w:cs="Calibri"/>
      <w:sz w:val="22"/>
      <w:szCs w:val="22"/>
      <w:lang w:eastAsia="zh-CN"/>
    </w:rPr>
  </w:style>
  <w:style w:type="paragraph" w:styleId="aff3">
    <w:name w:val="List Paragraph"/>
    <w:basedOn w:val="a"/>
    <w:uiPriority w:val="34"/>
    <w:qFormat/>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character" w:customStyle="1" w:styleId="af9">
    <w:name w:val="Основной текст с отступом Знак"/>
    <w:basedOn w:val="a0"/>
    <w:link w:val="af8"/>
  </w:style>
  <w:style w:type="character" w:customStyle="1" w:styleId="ab">
    <w:name w:val="Текст выноски Знак"/>
    <w:basedOn w:val="a0"/>
    <w:link w:val="aa"/>
    <w:uiPriority w:val="99"/>
    <w:rPr>
      <w:rFonts w:ascii="Segoe UI" w:hAnsi="Segoe UI" w:cs="Segoe UI"/>
      <w:sz w:val="18"/>
      <w:szCs w:val="18"/>
    </w:rPr>
  </w:style>
  <w:style w:type="character" w:customStyle="1" w:styleId="afb">
    <w:name w:val="Заголовок Знак"/>
    <w:basedOn w:val="a0"/>
    <w:link w:val="afa"/>
    <w:uiPriority w:val="10"/>
    <w:rPr>
      <w:rFonts w:ascii="Times New Roman" w:eastAsia="Times New Roman" w:hAnsi="Times New Roman" w:cs="Calibri"/>
      <w:b/>
      <w:sz w:val="28"/>
      <w:lang w:val="ru-RU" w:eastAsia="ar-SA"/>
    </w:rPr>
  </w:style>
  <w:style w:type="character" w:customStyle="1" w:styleId="11">
    <w:name w:val="Название Знак1"/>
    <w:basedOn w:val="a0"/>
    <w:locked/>
    <w:rPr>
      <w:rFonts w:ascii="Times New Roman" w:eastAsia="Times New Roman" w:hAnsi="Times New Roman" w:cs="Calibri"/>
      <w:b/>
      <w:sz w:val="28"/>
      <w:szCs w:val="20"/>
      <w:lang w:eastAsia="ar-SA"/>
    </w:rPr>
  </w:style>
  <w:style w:type="character" w:customStyle="1" w:styleId="aff0">
    <w:name w:val="Подзаголовок Знак"/>
    <w:basedOn w:val="a0"/>
    <w:link w:val="aff"/>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f6"/>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customStyle="1" w:styleId="ConsPlusTitle">
    <w:name w:val="ConsPlusTitle"/>
    <w:uiPriority w:val="99"/>
    <w:qFormat/>
    <w:pPr>
      <w:widowControl w:val="0"/>
      <w:autoSpaceDE w:val="0"/>
      <w:autoSpaceDN w:val="0"/>
    </w:pPr>
    <w:rPr>
      <w:rFonts w:ascii="Calibri" w:eastAsia="Times New Roman" w:hAnsi="Calibri" w:cs="Calibri"/>
      <w:b/>
      <w:sz w:val="22"/>
    </w:rPr>
  </w:style>
  <w:style w:type="character" w:customStyle="1" w:styleId="af5">
    <w:name w:val="Верхний колонтитул Знак"/>
    <w:basedOn w:val="a0"/>
    <w:link w:val="af4"/>
    <w:uiPriority w:val="99"/>
  </w:style>
  <w:style w:type="character" w:customStyle="1" w:styleId="afd">
    <w:name w:val="Нижний колонтитул Знак"/>
    <w:basedOn w:val="a0"/>
    <w:link w:val="afc"/>
    <w:uiPriority w:val="99"/>
  </w:style>
  <w:style w:type="paragraph" w:customStyle="1" w:styleId="consplusnormal0">
    <w:name w:val="consplusnormal"/>
    <w:basedOn w:val="a"/>
    <w:pPr>
      <w:spacing w:before="100" w:beforeAutospacing="1" w:after="100" w:afterAutospacing="1" w:line="240" w:lineRule="auto"/>
      <w:jc w:val="left"/>
    </w:pPr>
    <w:rPr>
      <w:rFonts w:ascii="Times New Roman" w:eastAsia="Calibri" w:hAnsi="Times New Roman" w:cs="Times New Roman"/>
      <w:sz w:val="24"/>
      <w:szCs w:val="24"/>
      <w:lang w:val="ru-RU"/>
    </w:rPr>
  </w:style>
  <w:style w:type="character" w:customStyle="1" w:styleId="af">
    <w:name w:val="Текст примечания Знак"/>
    <w:basedOn w:val="a0"/>
    <w:link w:val="ae"/>
    <w:rPr>
      <w:rFonts w:ascii="Times New Roman" w:eastAsia="Times New Roman" w:hAnsi="Times New Roman" w:cs="Times New Roman"/>
      <w:lang w:val="ru-RU"/>
    </w:rPr>
  </w:style>
  <w:style w:type="character" w:customStyle="1" w:styleId="22">
    <w:name w:val="Основной текст 2 Знак"/>
    <w:basedOn w:val="a0"/>
    <w:link w:val="21"/>
    <w:rPr>
      <w:rFonts w:ascii="Times New Roman" w:eastAsia="MS Mincho" w:hAnsi="Times New Roman" w:cs="Times New Roman"/>
      <w:sz w:val="28"/>
      <w:lang w:val="ru-RU"/>
    </w:rPr>
  </w:style>
  <w:style w:type="character" w:customStyle="1" w:styleId="af3">
    <w:name w:val="Схема документа Знак"/>
    <w:basedOn w:val="a0"/>
    <w:link w:val="af2"/>
    <w:semiHidden/>
    <w:rPr>
      <w:rFonts w:ascii="Tahoma" w:eastAsia="Times New Roman" w:hAnsi="Tahoma" w:cs="Tahoma"/>
      <w:shd w:val="clear" w:color="auto" w:fill="000080"/>
      <w:lang w:val="ru-RU"/>
    </w:rPr>
  </w:style>
  <w:style w:type="character" w:customStyle="1" w:styleId="ad">
    <w:name w:val="Текст Знак"/>
    <w:basedOn w:val="a0"/>
    <w:link w:val="ac"/>
    <w:rPr>
      <w:rFonts w:ascii="Courier New" w:eastAsia="MS Mincho" w:hAnsi="Courier New" w:cs="Times New Roman"/>
      <w:lang w:val="ru-RU"/>
    </w:rPr>
  </w:style>
  <w:style w:type="character" w:customStyle="1" w:styleId="af1">
    <w:name w:val="Тема примечания Знак"/>
    <w:basedOn w:val="af"/>
    <w:link w:val="af0"/>
    <w:rPr>
      <w:rFonts w:ascii="Times New Roman" w:eastAsia="Times New Roman" w:hAnsi="Times New Roman" w:cs="Times New Roman"/>
      <w:b/>
      <w:bCs/>
      <w:lang w:val="ru-RU"/>
    </w:rPr>
  </w:style>
  <w:style w:type="paragraph" w:customStyle="1" w:styleId="13">
    <w:name w:val="Название1"/>
    <w:basedOn w:val="a"/>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pPr>
      <w:widowControl w:val="0"/>
      <w:suppressLineNumbers/>
      <w:suppressAutoHyphens/>
      <w:spacing w:after="0" w:line="240" w:lineRule="auto"/>
      <w:jc w:val="left"/>
    </w:pPr>
    <w:rPr>
      <w:rFonts w:eastAsia="Lucida Sans Unicode" w:cs="Tahoma"/>
      <w:kern w:val="2"/>
      <w:szCs w:val="24"/>
      <w:lang w:val="ru-RU"/>
    </w:rPr>
  </w:style>
  <w:style w:type="paragraph" w:customStyle="1" w:styleId="aff4">
    <w:name w:val="Содержимое таблицы"/>
    <w:basedOn w:val="a"/>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pPr>
      <w:widowControl w:val="0"/>
      <w:suppressAutoHyphens/>
    </w:pPr>
    <w:rPr>
      <w:rFonts w:eastAsia="Lucida Sans Unicode" w:cs="Tahoma"/>
      <w:kern w:val="2"/>
      <w:sz w:val="21"/>
      <w:szCs w:val="24"/>
      <w:lang w:eastAsia="ar-SA"/>
    </w:rPr>
  </w:style>
  <w:style w:type="paragraph" w:customStyle="1" w:styleId="15">
    <w:name w:val="Заголовок №1"/>
    <w:basedOn w:val="a"/>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3">
    <w:name w:val="Основной текст (3)"/>
    <w:basedOn w:val="a"/>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pPr>
      <w:spacing w:after="120"/>
    </w:pPr>
  </w:style>
  <w:style w:type="paragraph" w:customStyle="1" w:styleId="aff5">
    <w:name w:val="Подпись к таблице"/>
    <w:basedOn w:val="a"/>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6">
    <w:name w:val="Заголовок таблицы"/>
    <w:basedOn w:val="aff4"/>
    <w:pPr>
      <w:jc w:val="center"/>
    </w:pPr>
    <w:rPr>
      <w:b/>
      <w:bCs/>
    </w:rPr>
  </w:style>
  <w:style w:type="paragraph" w:customStyle="1" w:styleId="ConsNormal">
    <w:name w:val="ConsNormal"/>
    <w:pPr>
      <w:snapToGrid w:val="0"/>
      <w:ind w:firstLine="720"/>
    </w:pPr>
    <w:rPr>
      <w:rFonts w:eastAsia="Times New Roman" w:cs="Times New Roman"/>
    </w:rPr>
  </w:style>
  <w:style w:type="paragraph" w:customStyle="1" w:styleId="aff7">
    <w:name w:val="Знак Знак Знак Знак Знак Знак Знак Знак Знак"/>
    <w:basedOn w:val="a"/>
    <w:pPr>
      <w:spacing w:after="160" w:line="240" w:lineRule="exact"/>
      <w:jc w:val="left"/>
    </w:pPr>
    <w:rPr>
      <w:rFonts w:ascii="Verdana" w:eastAsia="Times New Roman" w:hAnsi="Verdana" w:cs="Times New Roman"/>
      <w:sz w:val="24"/>
      <w:szCs w:val="24"/>
      <w:lang w:eastAsia="en-US"/>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6z0">
    <w:name w:val="WW8Num6z0"/>
    <w:rPr>
      <w:rFonts w:ascii="Times New Roman" w:hAnsi="Times New Roman" w:cs="Times New Roman" w:hint="default"/>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7z0">
    <w:name w:val="WW8Num7z0"/>
    <w:rPr>
      <w:rFonts w:ascii="Times New Roman CYR" w:eastAsia="Times New Roman CYR" w:hAnsi="Times New Roman CYR" w:cs="Times New Roman CYR" w:hint="default"/>
    </w:rPr>
  </w:style>
  <w:style w:type="character" w:customStyle="1" w:styleId="WW8Num10z0">
    <w:name w:val="WW8Num10z0"/>
    <w:rPr>
      <w:rFonts w:ascii="Times New Roman CYR" w:eastAsia="Times New Roman CYR" w:hAnsi="Times New Roman CYR" w:cs="Times New Roman CYR" w:hint="default"/>
    </w:rPr>
  </w:style>
  <w:style w:type="character" w:customStyle="1" w:styleId="WW8Num11z0">
    <w:name w:val="WW8Num11z0"/>
    <w:rPr>
      <w:rFonts w:ascii="Times New Roman CYR" w:eastAsia="Times New Roman CYR" w:hAnsi="Times New Roman CYR" w:cs="Times New Roman CYR" w:hint="default"/>
      <w:sz w:val="20"/>
      <w:szCs w:val="20"/>
    </w:rPr>
  </w:style>
  <w:style w:type="character" w:customStyle="1" w:styleId="WW8Num12z0">
    <w:name w:val="WW8Num12z0"/>
    <w:rPr>
      <w:rFonts w:ascii="Arial Unicode MS" w:eastAsia="Arial Unicode MS" w:hAnsi="Arial Unicode MS" w:cs="Arial Unicode MS" w:hint="eastAsia"/>
      <w:sz w:val="24"/>
    </w:rPr>
  </w:style>
  <w:style w:type="character" w:customStyle="1" w:styleId="WW8Num13z1">
    <w:name w:val="WW8Num13z1"/>
  </w:style>
  <w:style w:type="character" w:customStyle="1" w:styleId="25">
    <w:name w:val="Основной текст (2) + Полужирный"/>
    <w:rPr>
      <w:rFonts w:ascii="Times New Roman" w:eastAsia="Times New Roman" w:hAnsi="Times New Roman" w:cs="Times New Roman" w:hint="default"/>
      <w:b/>
      <w:bCs/>
      <w:color w:val="000000"/>
      <w:spacing w:val="0"/>
      <w:w w:val="100"/>
      <w:position w:val="0"/>
      <w:sz w:val="26"/>
      <w:szCs w:val="26"/>
      <w:u w:val="none"/>
      <w:vertAlign w:val="baseline"/>
      <w:lang w:val="ru-RU" w:eastAsia="ru-RU" w:bidi="ru-RU"/>
    </w:rPr>
  </w:style>
  <w:style w:type="character" w:customStyle="1" w:styleId="212pt">
    <w:name w:val="Основной текст (2) + 12 pt"/>
    <w:rPr>
      <w:rFonts w:ascii="Times New Roman" w:eastAsia="Times New Roman" w:hAnsi="Times New Roman" w:cs="Times New Roman" w:hint="default"/>
      <w:color w:val="000000"/>
      <w:spacing w:val="0"/>
      <w:w w:val="100"/>
      <w:position w:val="0"/>
      <w:sz w:val="24"/>
      <w:szCs w:val="24"/>
      <w:u w:val="none"/>
      <w:vertAlign w:val="baseline"/>
      <w:lang w:val="ru-RU" w:eastAsia="ru-RU" w:bidi="ru-RU"/>
    </w:rPr>
  </w:style>
  <w:style w:type="character" w:customStyle="1" w:styleId="2CordiaUPC">
    <w:name w:val="Основной текст (2) + CordiaUPC"/>
    <w:rPr>
      <w:rFonts w:ascii="CordiaUPC" w:eastAsia="CordiaUPC" w:hAnsi="CordiaUPC" w:cs="CordiaUPC" w:hint="default"/>
      <w:b/>
      <w:bCs/>
      <w:color w:val="000000"/>
      <w:spacing w:val="0"/>
      <w:w w:val="100"/>
      <w:position w:val="0"/>
      <w:sz w:val="40"/>
      <w:szCs w:val="40"/>
      <w:u w:val="none"/>
      <w:vertAlign w:val="baseline"/>
      <w:lang w:val="ru-RU" w:eastAsia="ru-RU" w:bidi="ru-RU"/>
    </w:rPr>
  </w:style>
  <w:style w:type="character" w:customStyle="1" w:styleId="WW8Num16z0">
    <w:name w:val="WW8Num16z0"/>
    <w:rPr>
      <w:rFonts w:ascii="Symbol" w:hAnsi="Symbol" w:hint="default"/>
    </w:rPr>
  </w:style>
  <w:style w:type="character" w:customStyle="1" w:styleId="211">
    <w:name w:val="Основной текст (2) + 11"/>
    <w:rPr>
      <w:rFonts w:ascii="Times New Roman" w:eastAsia="Times New Roman" w:hAnsi="Times New Roman" w:cs="Times New Roman" w:hint="default"/>
      <w:i/>
      <w:iCs/>
      <w:color w:val="000000"/>
      <w:spacing w:val="0"/>
      <w:w w:val="100"/>
      <w:position w:val="0"/>
      <w:sz w:val="23"/>
      <w:szCs w:val="23"/>
      <w:u w:val="none"/>
      <w:vertAlign w:val="baseline"/>
      <w:lang w:val="ru-RU" w:eastAsia="ru-RU" w:bidi="ru-RU"/>
    </w:rPr>
  </w:style>
  <w:style w:type="character" w:customStyle="1" w:styleId="26">
    <w:name w:val="Основной текст (2)"/>
    <w:rPr>
      <w:rFonts w:ascii="Times New Roman" w:eastAsia="Times New Roman" w:hAnsi="Times New Roman" w:cs="Times New Roman" w:hint="default"/>
      <w:color w:val="000000"/>
      <w:spacing w:val="0"/>
      <w:w w:val="100"/>
      <w:position w:val="0"/>
      <w:sz w:val="26"/>
      <w:szCs w:val="26"/>
      <w:u w:val="none"/>
      <w:vertAlign w:val="baseline"/>
      <w:lang w:val="ru-RU" w:eastAsia="ru-RU" w:bidi="ru-RU"/>
    </w:rPr>
  </w:style>
  <w:style w:type="character" w:customStyle="1" w:styleId="24pt">
    <w:name w:val="Основной текст (2) + 4 pt"/>
    <w:rPr>
      <w:rFonts w:ascii="Times New Roman" w:eastAsia="Times New Roman" w:hAnsi="Times New Roman" w:cs="Times New Roman" w:hint="default"/>
      <w:color w:val="000000"/>
      <w:spacing w:val="0"/>
      <w:w w:val="100"/>
      <w:position w:val="0"/>
      <w:sz w:val="8"/>
      <w:szCs w:val="8"/>
      <w:u w:val="none"/>
      <w:vertAlign w:val="baseline"/>
      <w:lang w:val="ru-RU" w:eastAsia="ru-RU" w:bidi="ru-RU"/>
    </w:rPr>
  </w:style>
  <w:style w:type="character" w:customStyle="1" w:styleId="16">
    <w:name w:val="Основной шрифт абзаца1"/>
  </w:style>
  <w:style w:type="character" w:customStyle="1" w:styleId="RTFNum21">
    <w:name w:val="RTF_Num 2 1"/>
    <w:rPr>
      <w:rFonts w:ascii="Times New Roman" w:eastAsia="Times New Roman" w:hAnsi="Times New Roman" w:cs="Times New Roman" w:hint="default"/>
    </w:rPr>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210">
    <w:name w:val="RTF_Num 2 10"/>
  </w:style>
  <w:style w:type="character" w:customStyle="1" w:styleId="aff8">
    <w:name w:val="Символ нумерации"/>
  </w:style>
  <w:style w:type="character" w:customStyle="1" w:styleId="aff9">
    <w:name w:val="Название Знак"/>
    <w:link w:val="17"/>
    <w:locked/>
    <w:rPr>
      <w:b/>
      <w:sz w:val="28"/>
      <w:lang w:val="ru-RU" w:eastAsia="ru-RU" w:bidi="ar-SA"/>
    </w:rPr>
  </w:style>
  <w:style w:type="paragraph" w:customStyle="1" w:styleId="17">
    <w:name w:val="1"/>
    <w:basedOn w:val="a"/>
    <w:next w:val="afa"/>
    <w:link w:val="aff9"/>
    <w:qFormat/>
    <w:pPr>
      <w:spacing w:after="0" w:line="240" w:lineRule="auto"/>
      <w:jc w:val="center"/>
    </w:pPr>
    <w:rPr>
      <w:b/>
      <w:sz w:val="28"/>
      <w:lang w:val="ru-RU"/>
    </w:rPr>
  </w:style>
  <w:style w:type="character" w:customStyle="1" w:styleId="24">
    <w:name w:val="Основной текст с отступом 2 Знак"/>
    <w:basedOn w:val="a0"/>
    <w:link w:val="23"/>
  </w:style>
  <w:style w:type="character" w:customStyle="1" w:styleId="60">
    <w:name w:val="Заголовок 6 Знак"/>
    <w:basedOn w:val="a0"/>
    <w:link w:val="6"/>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rPr>
      <w:rFonts w:ascii="Times New Roman" w:eastAsia="Times New Roman" w:hAnsi="Times New Roman" w:cs="Times New Roman"/>
      <w:b/>
      <w:sz w:val="24"/>
      <w:lang w:val="ru-RU"/>
    </w:rPr>
  </w:style>
  <w:style w:type="character" w:customStyle="1" w:styleId="80">
    <w:name w:val="Заголовок 8 Знак"/>
    <w:basedOn w:val="a0"/>
    <w:link w:val="8"/>
    <w:rPr>
      <w:rFonts w:ascii="Times New Roman" w:eastAsia="Times New Roman" w:hAnsi="Times New Roman" w:cs="Times New Roman"/>
      <w:sz w:val="28"/>
      <w:szCs w:val="28"/>
      <w:lang w:val="ru-RU"/>
    </w:rPr>
  </w:style>
  <w:style w:type="paragraph" w:customStyle="1" w:styleId="18">
    <w:name w:val="Обычный1"/>
    <w:pPr>
      <w:ind w:firstLine="720"/>
    </w:pPr>
    <w:rPr>
      <w:rFonts w:ascii="Times New Roman" w:eastAsia="Times New Roman" w:hAnsi="Times New Roman" w:cs="Times New Roman"/>
      <w:snapToGrid w:val="0"/>
    </w:rPr>
  </w:style>
  <w:style w:type="paragraph" w:customStyle="1" w:styleId="Nonformat">
    <w:name w:val="Nonformat"/>
    <w:basedOn w:val="18"/>
    <w:pPr>
      <w:ind w:firstLine="0"/>
    </w:pPr>
    <w:rPr>
      <w:rFonts w:ascii="Consultant" w:hAnsi="Consultant"/>
    </w:rPr>
  </w:style>
  <w:style w:type="character" w:customStyle="1" w:styleId="32">
    <w:name w:val="Основной текст с отступом 3 Знак"/>
    <w:basedOn w:val="a0"/>
    <w:link w:val="31"/>
    <w:rPr>
      <w:rFonts w:ascii="Times New Roman" w:eastAsia="Times New Roman" w:hAnsi="Times New Roman" w:cs="Times New Roman"/>
      <w:b/>
      <w:sz w:val="28"/>
      <w:lang w:val="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table" w:customStyle="1" w:styleId="19">
    <w:name w:val="Сетка таблицы1"/>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1A0929"/>
  </w:style>
  <w:style w:type="table" w:customStyle="1" w:styleId="34">
    <w:name w:val="Сетка таблицы3"/>
    <w:basedOn w:val="a1"/>
    <w:next w:val="aff1"/>
    <w:uiPriority w:val="99"/>
    <w:rsid w:val="001A092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table" w:customStyle="1" w:styleId="110">
    <w:name w:val="Сетка таблицы11"/>
    <w:basedOn w:val="a1"/>
    <w:next w:val="aff1"/>
    <w:uiPriority w:val="99"/>
    <w:rsid w:val="001A09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rsid w:val="00C07270"/>
    <w:rPr>
      <w:rFonts w:cs="Times New Roman"/>
    </w:rPr>
  </w:style>
  <w:style w:type="paragraph" w:customStyle="1" w:styleId="s1">
    <w:name w:val="s_1"/>
    <w:basedOn w:val="a"/>
    <w:rsid w:val="00C07270"/>
    <w:pPr>
      <w:suppressAutoHyphens/>
      <w:spacing w:after="0" w:line="240" w:lineRule="auto"/>
      <w:ind w:firstLine="720"/>
    </w:pPr>
    <w:rPr>
      <w:rFonts w:eastAsia="Times New Roman"/>
      <w:sz w:val="26"/>
      <w:szCs w:val="26"/>
      <w:lang w:val="ru-RU" w:eastAsia="zh-CN"/>
    </w:rPr>
  </w:style>
  <w:style w:type="character" w:customStyle="1" w:styleId="FootnoteCharacters">
    <w:name w:val="Footnote Characters"/>
    <w:qFormat/>
    <w:rsid w:val="00C07270"/>
    <w:rPr>
      <w:rFonts w:ascii="Calibri" w:eastAsia="Calibri" w:hAnsi="Calibri" w:cs="Calibri"/>
      <w:vertAlign w:val="superscript"/>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8656">
      <w:bodyDiv w:val="1"/>
      <w:marLeft w:val="0"/>
      <w:marRight w:val="0"/>
      <w:marTop w:val="0"/>
      <w:marBottom w:val="0"/>
      <w:divBdr>
        <w:top w:val="none" w:sz="0" w:space="0" w:color="auto"/>
        <w:left w:val="none" w:sz="0" w:space="0" w:color="auto"/>
        <w:bottom w:val="none" w:sz="0" w:space="0" w:color="auto"/>
        <w:right w:val="none" w:sz="0" w:space="0" w:color="auto"/>
      </w:divBdr>
    </w:div>
    <w:div w:id="1306550854">
      <w:bodyDiv w:val="1"/>
      <w:marLeft w:val="0"/>
      <w:marRight w:val="0"/>
      <w:marTop w:val="0"/>
      <w:marBottom w:val="0"/>
      <w:divBdr>
        <w:top w:val="none" w:sz="0" w:space="0" w:color="auto"/>
        <w:left w:val="none" w:sz="0" w:space="0" w:color="auto"/>
        <w:bottom w:val="none" w:sz="0" w:space="0" w:color="auto"/>
        <w:right w:val="none" w:sz="0" w:space="0" w:color="auto"/>
      </w:divBdr>
    </w:div>
    <w:div w:id="1380975890">
      <w:bodyDiv w:val="1"/>
      <w:marLeft w:val="0"/>
      <w:marRight w:val="0"/>
      <w:marTop w:val="0"/>
      <w:marBottom w:val="0"/>
      <w:divBdr>
        <w:top w:val="none" w:sz="0" w:space="0" w:color="auto"/>
        <w:left w:val="none" w:sz="0" w:space="0" w:color="auto"/>
        <w:bottom w:val="none" w:sz="0" w:space="0" w:color="auto"/>
        <w:right w:val="none" w:sz="0" w:space="0" w:color="auto"/>
      </w:divBdr>
    </w:div>
    <w:div w:id="1586111567">
      <w:bodyDiv w:val="1"/>
      <w:marLeft w:val="0"/>
      <w:marRight w:val="0"/>
      <w:marTop w:val="0"/>
      <w:marBottom w:val="0"/>
      <w:divBdr>
        <w:top w:val="none" w:sz="0" w:space="0" w:color="auto"/>
        <w:left w:val="none" w:sz="0" w:space="0" w:color="auto"/>
        <w:bottom w:val="none" w:sz="0" w:space="0" w:color="auto"/>
        <w:right w:val="none" w:sz="0" w:space="0" w:color="auto"/>
      </w:divBdr>
    </w:div>
    <w:div w:id="1591543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rinray.ru/selsovety/verkhkam%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rinray.ru/admin/tree/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40600-E92C-4040-8EBA-64146BAC2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2825</Words>
  <Characters>16103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Verh-Komysh</cp:lastModifiedBy>
  <cp:revision>7</cp:revision>
  <cp:lastPrinted>2026-09-29T02:45:00Z</cp:lastPrinted>
  <dcterms:created xsi:type="dcterms:W3CDTF">2026-09-29T02:36:00Z</dcterms:created>
  <dcterms:modified xsi:type="dcterms:W3CDTF">2026-10-05T01:51:00Z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F18ECEA1DB5F43C8BDC4D440B08D5CD3_12</vt:lpwstr>
  </property>
</Properties>
</file>