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0C8A3380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8012EA">
        <w:rPr>
          <w:rFonts w:ascii="Times New Roman" w:hAnsi="Times New Roman" w:cs="Times New Roman"/>
          <w:sz w:val="32"/>
          <w:szCs w:val="32"/>
        </w:rPr>
        <w:t>7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9E17FC">
        <w:rPr>
          <w:rFonts w:ascii="Times New Roman" w:hAnsi="Times New Roman" w:cs="Times New Roman"/>
          <w:sz w:val="32"/>
          <w:szCs w:val="32"/>
        </w:rPr>
        <w:t>1</w:t>
      </w:r>
      <w:r w:rsidR="008012EA">
        <w:rPr>
          <w:rFonts w:ascii="Times New Roman" w:hAnsi="Times New Roman" w:cs="Times New Roman"/>
          <w:sz w:val="32"/>
          <w:szCs w:val="32"/>
        </w:rPr>
        <w:t>6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4AA6201E" w14:textId="44FAE8F7" w:rsidR="00881DE2" w:rsidRDefault="00FE5739" w:rsidP="001058C5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17FC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68C81768" w14:textId="77777777" w:rsidR="008012EA" w:rsidRDefault="008012EA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CAF490A" w14:textId="77777777" w:rsidR="008A1329" w:rsidRPr="003A6F1E" w:rsidRDefault="008A1329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77777777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9F55A0" w:rsidRPr="009F37E7" w14:paraId="43A7DCBD" w14:textId="77777777" w:rsidTr="006A56FD">
        <w:tc>
          <w:tcPr>
            <w:tcW w:w="8321" w:type="dxa"/>
          </w:tcPr>
          <w:p w14:paraId="2455ED8C" w14:textId="211F1E79" w:rsidR="009F55A0" w:rsidRPr="0095773D" w:rsidRDefault="008012EA" w:rsidP="008012EA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Собрания депутатов</w:t>
            </w:r>
            <w:r w:rsidR="00E457A9">
              <w:rPr>
                <w:rFonts w:ascii="Times New Roman" w:hAnsi="Times New Roman" w:cs="Times New Roman"/>
                <w:sz w:val="20"/>
                <w:szCs w:val="20"/>
              </w:rPr>
              <w:t xml:space="preserve"> Сосновского сельсовета Заринского района Алтайс4кого края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25.06.2025 № 126</w:t>
            </w:r>
            <w:r w:rsidR="00E457A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801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принятии Положения о порядке назначения, индексации и выплаты пенсии за выслугу лет лицам, замещавшим должности муниципальной службы Сосновский сельсовета Заринского района Алтайского края, ежемесячной доплаты к пенсии лицам, замещавшим выборную должность главы Сосновского сельсовета Заринского района Алтайского края</w:t>
            </w:r>
            <w:r w:rsidR="00E457A9" w:rsidRPr="00E457A9"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0F86DBB8" w14:textId="64923A8B" w:rsidR="009F55A0" w:rsidRPr="0095773D" w:rsidRDefault="009E17FC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7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033FB1B1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24A4B7D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E2DE090" w14:textId="5AF6A1EE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AEFF6D" w14:textId="203B18FC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63A3DB6" w14:textId="04E588C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4BC43AE" w14:textId="65A52EB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CFDFF9F" w14:textId="7ACBBF5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578E224" w14:textId="74AD2585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185503C" w14:textId="101D331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B3E54E5" w14:textId="47457892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F2F4684" w14:textId="7AE1D01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BF4054D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7DE8D83" w14:textId="0A0676C6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 </w:t>
      </w:r>
      <w:r w:rsidRPr="00E457A9">
        <w:rPr>
          <w:rFonts w:ascii="Times New Roman" w:eastAsia="Times New Roman" w:hAnsi="Times New Roman" w:cs="Times New Roman"/>
          <w:b/>
          <w:lang w:eastAsia="x-none"/>
        </w:rPr>
        <w:t xml:space="preserve">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  </w:t>
      </w:r>
    </w:p>
    <w:p w14:paraId="62D22DD4" w14:textId="6FBFFB39" w:rsidR="00083DDC" w:rsidRPr="00083DDC" w:rsidRDefault="00083DDC" w:rsidP="008012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34FE13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003F37E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3A612F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AF1C1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D4A9C5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81AC21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B5455C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3285F4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49CFF0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35A7B0" w14:textId="77777777" w:rsidR="00D31F58" w:rsidRPr="00001F78" w:rsidRDefault="00D31F58" w:rsidP="00001F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E7B5CB" w14:textId="77777777" w:rsidR="00001F78" w:rsidRP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257EEDB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8B041C2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0B0516A" w14:textId="35404300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val="en-US" w:eastAsia="ru-RU"/>
        </w:rPr>
      </w:pPr>
      <w:r w:rsidRPr="00A30835">
        <w:rPr>
          <w:rFonts w:ascii="Times New Roman" w:eastAsia="Times New Roman" w:hAnsi="Times New Roman" w:cs="Times New Roman"/>
          <w:b/>
          <w:bCs/>
          <w:noProof/>
          <w:sz w:val="26"/>
          <w:szCs w:val="24"/>
          <w:lang w:eastAsia="ru-RU"/>
        </w:rPr>
        <w:drawing>
          <wp:inline distT="0" distB="0" distL="0" distR="0" wp14:anchorId="13E8C6F6" wp14:editId="3FF7CCF2">
            <wp:extent cx="869320" cy="809231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457" cy="843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0156A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6AB26F67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083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СОБРАНИЕ ДЕПУТАТОВ СОСНОВСКОГО СЕЛЬСОВЕТА</w:t>
      </w:r>
    </w:p>
    <w:p w14:paraId="5A68B1D6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3083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ЗАРИНСКОГО РАЙОНА АЛТАЙСКОГО КРАЯ</w:t>
      </w:r>
    </w:p>
    <w:p w14:paraId="7D7B3C66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BC91734" w14:textId="7B9A6E4F" w:rsidR="00A30835" w:rsidRPr="00A30835" w:rsidRDefault="00A30835" w:rsidP="00A30835">
      <w:pPr>
        <w:keepNext/>
        <w:tabs>
          <w:tab w:val="center" w:pos="4677"/>
          <w:tab w:val="left" w:pos="735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30835">
        <w:rPr>
          <w:rFonts w:ascii="Arial" w:eastAsia="Times New Roman" w:hAnsi="Arial" w:cs="Arial"/>
          <w:b/>
          <w:sz w:val="20"/>
          <w:szCs w:val="20"/>
          <w:lang w:eastAsia="ru-RU"/>
        </w:rPr>
        <w:t>РЕШЕНИЕ</w:t>
      </w:r>
    </w:p>
    <w:p w14:paraId="6C8C135C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4CF98CC" w14:textId="77777777" w:rsidR="00A30835" w:rsidRPr="00A30835" w:rsidRDefault="00A30835" w:rsidP="00A308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>25.06.2025</w:t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308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№ 126</w:t>
      </w:r>
    </w:p>
    <w:p w14:paraId="3B25A4FF" w14:textId="10E4B906" w:rsidR="00A30835" w:rsidRPr="00A30835" w:rsidRDefault="00A30835" w:rsidP="00A30835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A30835">
        <w:rPr>
          <w:rFonts w:ascii="Arial" w:eastAsia="Times New Roman" w:hAnsi="Arial" w:cs="Arial"/>
          <w:sz w:val="16"/>
          <w:szCs w:val="16"/>
          <w:lang w:eastAsia="ru-RU"/>
        </w:rPr>
        <w:t>с. Сосновка</w:t>
      </w:r>
    </w:p>
    <w:p w14:paraId="2E37B124" w14:textId="77777777" w:rsidR="00A30835" w:rsidRPr="00A30835" w:rsidRDefault="00A30835" w:rsidP="00A3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2524B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tbl>
      <w:tblPr>
        <w:tblW w:w="9786" w:type="dxa"/>
        <w:tblLook w:val="01E0" w:firstRow="1" w:lastRow="1" w:firstColumn="1" w:lastColumn="1" w:noHBand="0" w:noVBand="0"/>
      </w:tblPr>
      <w:tblGrid>
        <w:gridCol w:w="4644"/>
        <w:gridCol w:w="5142"/>
      </w:tblGrid>
      <w:tr w:rsidR="006D698E" w:rsidRPr="006D698E" w14:paraId="6843946B" w14:textId="77777777" w:rsidTr="006D0647">
        <w:tc>
          <w:tcPr>
            <w:tcW w:w="4644" w:type="dxa"/>
          </w:tcPr>
          <w:p w14:paraId="4EA7781C" w14:textId="77777777" w:rsidR="006D698E" w:rsidRPr="006D698E" w:rsidRDefault="006D698E" w:rsidP="006D698E">
            <w:pPr>
              <w:widowControl w:val="0"/>
              <w:spacing w:after="540" w:line="274" w:lineRule="exact"/>
              <w:jc w:val="both"/>
              <w:rPr>
                <w:rFonts w:ascii="Arial" w:eastAsia="Arial" w:hAnsi="Arial" w:cs="Arial"/>
                <w:b/>
                <w:bCs/>
                <w:sz w:val="26"/>
                <w:szCs w:val="26"/>
                <w:lang w:eastAsia="ru-RU"/>
              </w:rPr>
            </w:pPr>
            <w:r w:rsidRPr="006D698E">
              <w:rPr>
                <w:rFonts w:ascii="Times New Roman" w:eastAsia="Arial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О внесении изменений в решение № 129 от 14.11.2019 «Об утверждении Положения о порядке назначения и выплаты доплаты к пенсии лицам, замещавшим муниципальные должности муниципального образования Сосновский сельсовет, и пенсии за выслугу лет лицам, замещавшим должности муниципальной службы муниципального образования Сосновский сельсовет Заринского района Алтайского края» (в редакции от 17.02.2021 № 2)</w:t>
            </w:r>
          </w:p>
        </w:tc>
        <w:tc>
          <w:tcPr>
            <w:tcW w:w="5142" w:type="dxa"/>
          </w:tcPr>
          <w:p w14:paraId="09B7B912" w14:textId="77777777" w:rsidR="006D698E" w:rsidRPr="006D698E" w:rsidRDefault="006D698E" w:rsidP="006D6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03A1C582" w14:textId="77777777" w:rsidR="006D698E" w:rsidRPr="006D698E" w:rsidRDefault="006D698E" w:rsidP="006D698E">
      <w:pPr>
        <w:tabs>
          <w:tab w:val="left" w:pos="-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22D0A2" w14:textId="77777777" w:rsidR="006D698E" w:rsidRPr="006D698E" w:rsidRDefault="006D698E" w:rsidP="006D698E">
      <w:pPr>
        <w:tabs>
          <w:tab w:val="left" w:pos="-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06.10.2003№131-Ф3 «Об общих принципах организации местного самоуправления в Российской Федерации, 02.03.2007 № 25 - ФЗ «О муниципальной службе в Российской Федерации», законом Алтайского края от 07.12.2007 № 134 - ЗС «О муниципальной службе в Алтайском крае», от 10.10.2011 №130-3</w:t>
      </w:r>
      <w:r w:rsidRPr="006D698E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крае», Постановлением администрации Алтайского края от 26.11.2015 №478 «О порядке назначения, индексации и выплаты ежемесячной доплаты к пенсии, пенсии за выслугу лет и доплаты к пенсии»,</w:t>
      </w:r>
      <w:r w:rsidRPr="006D69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основании Устава муниципального образования сельское поселение Сосновский сельсовет Заринского района Алтайского края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Собрание депутатов Сосновского сельсовета:</w:t>
      </w:r>
    </w:p>
    <w:p w14:paraId="02AAD0D7" w14:textId="77777777" w:rsidR="006D698E" w:rsidRPr="006D698E" w:rsidRDefault="006D698E" w:rsidP="006D69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14:paraId="6E1A707D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Положение о порядке назначения и выплаты доплаты к пенсии лицам, замещавшим муниципальные должности муниципального образования Сосновский сельсовет, и пенсии за выслугу лет лицам, замещавшим должности муниципальной службы муниципального образования Сосновский сельсовет Заринского района Алтайского края, утвержденное решением Собрания депутатов Сосновского сельсовета Заринского района Алтайского края от 14.11.2019 №129 (в ред. от 17.02.2021 № 2) следующие изменения:</w:t>
      </w:r>
    </w:p>
    <w:p w14:paraId="075A67F2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пункт 1.6. изложить в следующей редакции: </w:t>
      </w:r>
    </w:p>
    <w:p w14:paraId="3252751F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Доплата к пенсии и пенсия за выслугу лет не выплачивается в период замещения лицом государственных должностей или муниципальных должностей</w:t>
      </w:r>
      <w:r w:rsidRPr="006D69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постоянной основе, нахождения лица на государственной или на муниципальной службе.</w:t>
      </w:r>
    </w:p>
    <w:p w14:paraId="206407AC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870A0E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«а» пункта 5.1 изложить в следующей редакции:</w:t>
      </w:r>
    </w:p>
    <w:p w14:paraId="2F999A3F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- а) в период замещения лицом государственных должностей и муниципальных должностей на постоянной основе, нахождения лица на государственной или на муниципальной службе;</w:t>
      </w:r>
    </w:p>
    <w:p w14:paraId="32BF3097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из п.2.1 слова «(за исключением случаев прекращения полномочий, связанных с виновными действиями)» исключить;</w:t>
      </w:r>
    </w:p>
    <w:p w14:paraId="6BB7D231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пункт 4.2 дополнить подпунктом «г» следующего содержания:</w:t>
      </w:r>
    </w:p>
    <w:p w14:paraId="06078AA1" w14:textId="77777777" w:rsidR="006D698E" w:rsidRPr="006D698E" w:rsidRDefault="006D698E" w:rsidP="006D698E">
      <w:pPr>
        <w:spacing w:after="0" w:line="240" w:lineRule="auto"/>
        <w:rPr>
          <w:rFonts w:ascii="XO Thames" w:eastAsia="Times New Roman" w:hAnsi="XO Thames" w:cs="Times New Roman"/>
          <w:i/>
          <w:color w:val="000000"/>
          <w:sz w:val="28"/>
          <w:szCs w:val="20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г) согласие на обработку персональных данных.</w:t>
      </w:r>
      <w:r w:rsidRPr="006D698E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</w:t>
      </w:r>
    </w:p>
    <w:p w14:paraId="6A5DFA75" w14:textId="77777777" w:rsidR="006D698E" w:rsidRPr="006D698E" w:rsidRDefault="006D698E" w:rsidP="006D69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Обнародовать настоящее решение в установленном порядке.</w:t>
      </w:r>
    </w:p>
    <w:p w14:paraId="325E4EA5" w14:textId="77777777" w:rsidR="006D698E" w:rsidRPr="006D698E" w:rsidRDefault="006D698E" w:rsidP="006D69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по выполнению решения возложить на постоянную комиссию Собрание депутатов Сосновского сельсовета по бюджету, планированию, налоговой политике.</w:t>
      </w:r>
    </w:p>
    <w:p w14:paraId="66FBD83F" w14:textId="77777777" w:rsidR="006D698E" w:rsidRPr="006D698E" w:rsidRDefault="006D698E" w:rsidP="006D69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A3CD97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12F87E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D3BD0F" w14:textId="77777777" w:rsidR="006D698E" w:rsidRPr="006D698E" w:rsidRDefault="006D698E" w:rsidP="006D698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сельсовета                         </w:t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D698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Н.С. Малюгин</w:t>
      </w:r>
    </w:p>
    <w:p w14:paraId="5D08C6A2" w14:textId="77777777" w:rsidR="006D698E" w:rsidRPr="006D698E" w:rsidRDefault="006D698E" w:rsidP="006D698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8B6052" w14:textId="6608282D" w:rsidR="00001F78" w:rsidRDefault="00001F78" w:rsidP="006D698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Cs w:val="26"/>
        </w:rPr>
      </w:pPr>
    </w:p>
    <w:p w14:paraId="61FA2EDF" w14:textId="183BAD71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4798378" w14:textId="47CB80BD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16A933" w14:textId="77354161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11A29BD" w14:textId="0513858D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8F7198F" w14:textId="75E3A824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9B66F87" w14:textId="2C15513C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8DA36A0" w14:textId="4DCE96CC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97BF065" w14:textId="09E1F4F3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C7ED4DC" w14:textId="76846051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F6FEC8D" w14:textId="7C297A7C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E4CE719" w14:textId="23485AA0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9C96D3D" w14:textId="774A6D6B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D549AE0" w14:textId="58A0835A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DBF2EE" w14:textId="36CD193E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54E2F3F" w14:textId="2D941A1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B943B0" w14:textId="26B84AFF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721D4E2" w14:textId="58BB8C8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E0A80B7" w14:textId="26462929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CA5DDBD" w14:textId="0ECE48F8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AD2165B" w14:textId="54CB6376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9B38C39" w14:textId="77777777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62B8F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35EC5FC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0C3F1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E89CE2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A22CD4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FFE171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00A084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E8C9898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15DFE80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A60BF6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603C53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6D03FC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B61E68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AFE18E6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10396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018997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006C13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C043CE8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D49BAE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C47B27C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B364FAD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A401649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086A2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58D47AB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CB8939E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63F9271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C6094DE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3A7F83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7528834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1A0B4A7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C2B706F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C9F4D06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C2F20BF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475AFB9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EC6A19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98D7203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3D416B7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C34384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78564B3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090A76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CD2FB4F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C135C3F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1194F45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9E76556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3DE622A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B408677" w14:textId="77777777" w:rsidR="00323DE9" w:rsidRDefault="00323DE9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2F30ACDA" w:rsidR="00B25F67" w:rsidRPr="003A6F1E" w:rsidRDefault="00B25F67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bookmarkStart w:id="0" w:name="_GoBack"/>
      <w:bookmarkEnd w:id="0"/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13AD835D" w14:textId="77777777" w:rsidR="00EC1662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Заринского района </w:t>
      </w:r>
    </w:p>
    <w:p w14:paraId="24B1D61E" w14:textId="1C62C1B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31D9E0B6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323DE9">
        <w:rPr>
          <w:rFonts w:ascii="Times New Roman" w:eastAsia="Times New Roman" w:hAnsi="Times New Roman" w:cs="Times New Roman"/>
          <w:szCs w:val="26"/>
        </w:rPr>
        <w:t>7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9E17FC">
        <w:rPr>
          <w:rFonts w:ascii="Times New Roman" w:eastAsia="Times New Roman" w:hAnsi="Times New Roman" w:cs="Times New Roman"/>
          <w:szCs w:val="26"/>
        </w:rPr>
        <w:t>1</w:t>
      </w:r>
      <w:r w:rsidR="00323DE9">
        <w:rPr>
          <w:rFonts w:ascii="Times New Roman" w:eastAsia="Times New Roman" w:hAnsi="Times New Roman" w:cs="Times New Roman"/>
          <w:szCs w:val="26"/>
        </w:rPr>
        <w:t>6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323DE9">
        <w:rPr>
          <w:rFonts w:ascii="Times New Roman" w:eastAsia="Times New Roman" w:hAnsi="Times New Roman" w:cs="Times New Roman"/>
          <w:szCs w:val="26"/>
        </w:rPr>
        <w:t>30</w:t>
      </w:r>
      <w:r w:rsidR="00AF1123">
        <w:rPr>
          <w:rFonts w:ascii="Times New Roman" w:eastAsia="Times New Roman" w:hAnsi="Times New Roman" w:cs="Times New Roman"/>
          <w:szCs w:val="26"/>
        </w:rPr>
        <w:t xml:space="preserve"> </w:t>
      </w:r>
      <w:r w:rsidR="00323DE9">
        <w:rPr>
          <w:rFonts w:ascii="Times New Roman" w:eastAsia="Times New Roman" w:hAnsi="Times New Roman" w:cs="Times New Roman"/>
          <w:szCs w:val="26"/>
        </w:rPr>
        <w:t>июня</w:t>
      </w:r>
      <w:r w:rsidR="00D03CE5">
        <w:rPr>
          <w:rFonts w:ascii="Times New Roman" w:eastAsia="Times New Roman" w:hAnsi="Times New Roman" w:cs="Times New Roman"/>
          <w:szCs w:val="26"/>
        </w:rPr>
        <w:t xml:space="preserve"> 2025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Тираж </w:t>
      </w:r>
      <w:proofErr w:type="gramStart"/>
      <w:r w:rsidRPr="003A6F1E">
        <w:rPr>
          <w:rFonts w:ascii="Times New Roman" w:eastAsia="Times New Roman" w:hAnsi="Times New Roman" w:cs="Times New Roman"/>
          <w:szCs w:val="26"/>
        </w:rPr>
        <w:t>3</w:t>
      </w:r>
      <w:r w:rsidR="0016796D">
        <w:rPr>
          <w:rFonts w:ascii="Times New Roman" w:eastAsia="Times New Roman" w:hAnsi="Times New Roman" w:cs="Times New Roman"/>
          <w:szCs w:val="26"/>
        </w:rPr>
        <w:t xml:space="preserve"> 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  <w:proofErr w:type="gramEnd"/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061E43">
      <w:footerReference w:type="default" r:id="rId9"/>
      <w:pgSz w:w="11906" w:h="16838"/>
      <w:pgMar w:top="993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57EBC" w14:textId="77777777" w:rsidR="00380008" w:rsidRDefault="00380008" w:rsidP="00DF5003">
      <w:pPr>
        <w:spacing w:after="0" w:line="240" w:lineRule="auto"/>
      </w:pPr>
      <w:r>
        <w:separator/>
      </w:r>
    </w:p>
  </w:endnote>
  <w:endnote w:type="continuationSeparator" w:id="0">
    <w:p w14:paraId="3CA60C42" w14:textId="77777777" w:rsidR="00380008" w:rsidRDefault="00380008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796641"/>
      <w:docPartObj>
        <w:docPartGallery w:val="Page Numbers (Bottom of Page)"/>
        <w:docPartUnique/>
      </w:docPartObj>
    </w:sdtPr>
    <w:sdtEndPr/>
    <w:sdtContent>
      <w:p w14:paraId="315B35B7" w14:textId="171DEF18" w:rsidR="00BC69BE" w:rsidRDefault="00BC69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98E">
          <w:rPr>
            <w:noProof/>
          </w:rPr>
          <w:t>2</w:t>
        </w:r>
        <w:r>
          <w:fldChar w:fldCharType="end"/>
        </w:r>
      </w:p>
    </w:sdtContent>
  </w:sdt>
  <w:p w14:paraId="13287BC9" w14:textId="77777777" w:rsidR="00BC69BE" w:rsidRDefault="00BC69BE">
    <w:pPr>
      <w:pStyle w:val="a8"/>
    </w:pPr>
  </w:p>
  <w:p w14:paraId="13217A61" w14:textId="77777777" w:rsidR="00BC69BE" w:rsidRDefault="00BC69B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346F8" w14:textId="77777777" w:rsidR="00380008" w:rsidRDefault="00380008" w:rsidP="00DF5003">
      <w:pPr>
        <w:spacing w:after="0" w:line="240" w:lineRule="auto"/>
      </w:pPr>
      <w:r>
        <w:separator/>
      </w:r>
    </w:p>
  </w:footnote>
  <w:footnote w:type="continuationSeparator" w:id="0">
    <w:p w14:paraId="7B616419" w14:textId="77777777" w:rsidR="00380008" w:rsidRDefault="00380008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96C23E"/>
    <w:multiLevelType w:val="singleLevel"/>
    <w:tmpl w:val="B096C23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6D6BD4"/>
    <w:multiLevelType w:val="multilevel"/>
    <w:tmpl w:val="016D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E4A2F"/>
    <w:multiLevelType w:val="multilevel"/>
    <w:tmpl w:val="77DE2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20A"/>
    <w:multiLevelType w:val="multilevel"/>
    <w:tmpl w:val="FC362DB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F1F19"/>
    <w:multiLevelType w:val="hybridMultilevel"/>
    <w:tmpl w:val="3000DCEE"/>
    <w:lvl w:ilvl="0" w:tplc="25069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D9171C"/>
    <w:multiLevelType w:val="hybridMultilevel"/>
    <w:tmpl w:val="0EF88A54"/>
    <w:lvl w:ilvl="0" w:tplc="501EECD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76C0400"/>
    <w:multiLevelType w:val="hybridMultilevel"/>
    <w:tmpl w:val="FD707A82"/>
    <w:lvl w:ilvl="0" w:tplc="0CD45C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F376F"/>
    <w:multiLevelType w:val="multilevel"/>
    <w:tmpl w:val="B4325BC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5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3A07622C"/>
    <w:multiLevelType w:val="multilevel"/>
    <w:tmpl w:val="F5208CD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6F4E77"/>
    <w:multiLevelType w:val="multilevel"/>
    <w:tmpl w:val="C1E28B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6F42C5"/>
    <w:multiLevelType w:val="multilevel"/>
    <w:tmpl w:val="722EB1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4D5571E3"/>
    <w:multiLevelType w:val="multilevel"/>
    <w:tmpl w:val="A96897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5" w15:restartNumberingAfterBreak="0">
    <w:nsid w:val="5B9248D0"/>
    <w:multiLevelType w:val="hybridMultilevel"/>
    <w:tmpl w:val="C1488D08"/>
    <w:lvl w:ilvl="0" w:tplc="FA5C4A1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C1C7767"/>
    <w:multiLevelType w:val="hybridMultilevel"/>
    <w:tmpl w:val="312AA6C0"/>
    <w:lvl w:ilvl="0" w:tplc="AE86E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EB0409B"/>
    <w:multiLevelType w:val="multilevel"/>
    <w:tmpl w:val="753CF68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0655F94"/>
    <w:multiLevelType w:val="multilevel"/>
    <w:tmpl w:val="E28CBE3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CBC4718"/>
    <w:multiLevelType w:val="multilevel"/>
    <w:tmpl w:val="73B201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5" w15:restartNumberingAfterBreak="0">
    <w:nsid w:val="74BB0520"/>
    <w:multiLevelType w:val="multilevel"/>
    <w:tmpl w:val="7FA098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586824"/>
    <w:multiLevelType w:val="hybridMultilevel"/>
    <w:tmpl w:val="45E83F22"/>
    <w:lvl w:ilvl="0" w:tplc="47E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1D4DCC"/>
    <w:multiLevelType w:val="multilevel"/>
    <w:tmpl w:val="A1CC9D6C"/>
    <w:lvl w:ilvl="0">
      <w:start w:val="1"/>
      <w:numFmt w:val="decimal"/>
      <w:lvlText w:val="3.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E7F284C"/>
    <w:multiLevelType w:val="hybridMultilevel"/>
    <w:tmpl w:val="4B38F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7"/>
  </w:num>
  <w:num w:numId="2">
    <w:abstractNumId w:val="4"/>
  </w:num>
  <w:num w:numId="3">
    <w:abstractNumId w:val="39"/>
  </w:num>
  <w:num w:numId="4">
    <w:abstractNumId w:val="9"/>
  </w:num>
  <w:num w:numId="5">
    <w:abstractNumId w:val="0"/>
  </w:num>
  <w:num w:numId="6">
    <w:abstractNumId w:val="1"/>
  </w:num>
  <w:num w:numId="7">
    <w:abstractNumId w:val="36"/>
  </w:num>
  <w:num w:numId="8">
    <w:abstractNumId w:val="30"/>
  </w:num>
  <w:num w:numId="9">
    <w:abstractNumId w:val="7"/>
  </w:num>
  <w:num w:numId="10">
    <w:abstractNumId w:val="24"/>
  </w:num>
  <w:num w:numId="11">
    <w:abstractNumId w:val="6"/>
  </w:num>
  <w:num w:numId="12">
    <w:abstractNumId w:val="5"/>
  </w:num>
  <w:num w:numId="13">
    <w:abstractNumId w:val="31"/>
  </w:num>
  <w:num w:numId="14">
    <w:abstractNumId w:val="23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5"/>
  </w:num>
  <w:num w:numId="19">
    <w:abstractNumId w:val="11"/>
  </w:num>
  <w:num w:numId="20">
    <w:abstractNumId w:val="27"/>
  </w:num>
  <w:num w:numId="21">
    <w:abstractNumId w:val="34"/>
  </w:num>
  <w:num w:numId="22">
    <w:abstractNumId w:val="10"/>
  </w:num>
  <w:num w:numId="23">
    <w:abstractNumId w:val="21"/>
  </w:num>
  <w:num w:numId="24">
    <w:abstractNumId w:val="18"/>
  </w:num>
  <w:num w:numId="25">
    <w:abstractNumId w:val="8"/>
  </w:num>
  <w:num w:numId="26">
    <w:abstractNumId w:val="12"/>
  </w:num>
  <w:num w:numId="27">
    <w:abstractNumId w:val="26"/>
  </w:num>
  <w:num w:numId="28">
    <w:abstractNumId w:val="22"/>
  </w:num>
  <w:num w:numId="29">
    <w:abstractNumId w:val="20"/>
  </w:num>
  <w:num w:numId="30">
    <w:abstractNumId w:val="2"/>
  </w:num>
  <w:num w:numId="31">
    <w:abstractNumId w:val="25"/>
  </w:num>
  <w:num w:numId="32">
    <w:abstractNumId w:val="29"/>
  </w:num>
  <w:num w:numId="33">
    <w:abstractNumId w:val="3"/>
  </w:num>
  <w:num w:numId="34">
    <w:abstractNumId w:val="13"/>
  </w:num>
  <w:num w:numId="35">
    <w:abstractNumId w:val="28"/>
  </w:num>
  <w:num w:numId="36">
    <w:abstractNumId w:val="35"/>
  </w:num>
  <w:num w:numId="37">
    <w:abstractNumId w:val="19"/>
  </w:num>
  <w:num w:numId="38">
    <w:abstractNumId w:val="16"/>
  </w:num>
  <w:num w:numId="39">
    <w:abstractNumId w:val="32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644C"/>
    <w:rsid w:val="000619F4"/>
    <w:rsid w:val="00061E43"/>
    <w:rsid w:val="000647E7"/>
    <w:rsid w:val="00083DDC"/>
    <w:rsid w:val="00087264"/>
    <w:rsid w:val="000D48EB"/>
    <w:rsid w:val="000E1050"/>
    <w:rsid w:val="001058C5"/>
    <w:rsid w:val="0011173C"/>
    <w:rsid w:val="001643E0"/>
    <w:rsid w:val="00165B7A"/>
    <w:rsid w:val="0016796D"/>
    <w:rsid w:val="0019488E"/>
    <w:rsid w:val="00195B32"/>
    <w:rsid w:val="001B10A1"/>
    <w:rsid w:val="001B3E33"/>
    <w:rsid w:val="0020222C"/>
    <w:rsid w:val="00202C3D"/>
    <w:rsid w:val="00237AD2"/>
    <w:rsid w:val="002450C7"/>
    <w:rsid w:val="00264A6E"/>
    <w:rsid w:val="00277C65"/>
    <w:rsid w:val="00281A8D"/>
    <w:rsid w:val="002C160B"/>
    <w:rsid w:val="00323DE9"/>
    <w:rsid w:val="00333498"/>
    <w:rsid w:val="00347A8F"/>
    <w:rsid w:val="003640DF"/>
    <w:rsid w:val="003758D4"/>
    <w:rsid w:val="00380008"/>
    <w:rsid w:val="00392EDC"/>
    <w:rsid w:val="003A1400"/>
    <w:rsid w:val="003A6F1E"/>
    <w:rsid w:val="003C7362"/>
    <w:rsid w:val="003D6F0C"/>
    <w:rsid w:val="00403586"/>
    <w:rsid w:val="004068FC"/>
    <w:rsid w:val="004122EF"/>
    <w:rsid w:val="00462477"/>
    <w:rsid w:val="00472CD0"/>
    <w:rsid w:val="00496454"/>
    <w:rsid w:val="004C028F"/>
    <w:rsid w:val="004E5029"/>
    <w:rsid w:val="004F3BD3"/>
    <w:rsid w:val="004F3F5F"/>
    <w:rsid w:val="00502715"/>
    <w:rsid w:val="00537103"/>
    <w:rsid w:val="00552902"/>
    <w:rsid w:val="00553AA0"/>
    <w:rsid w:val="005579EA"/>
    <w:rsid w:val="00580334"/>
    <w:rsid w:val="005949FB"/>
    <w:rsid w:val="005B48E7"/>
    <w:rsid w:val="005B6C49"/>
    <w:rsid w:val="005D30CF"/>
    <w:rsid w:val="005D50DD"/>
    <w:rsid w:val="005F567F"/>
    <w:rsid w:val="005F5A80"/>
    <w:rsid w:val="005F649D"/>
    <w:rsid w:val="0061508A"/>
    <w:rsid w:val="00625C37"/>
    <w:rsid w:val="00626DB0"/>
    <w:rsid w:val="00634D6C"/>
    <w:rsid w:val="006707C0"/>
    <w:rsid w:val="006746F7"/>
    <w:rsid w:val="00674E07"/>
    <w:rsid w:val="00676503"/>
    <w:rsid w:val="0068351B"/>
    <w:rsid w:val="0068430D"/>
    <w:rsid w:val="0068472A"/>
    <w:rsid w:val="00686739"/>
    <w:rsid w:val="00694186"/>
    <w:rsid w:val="006A298F"/>
    <w:rsid w:val="006A56FD"/>
    <w:rsid w:val="006B3A85"/>
    <w:rsid w:val="006B7127"/>
    <w:rsid w:val="006D698E"/>
    <w:rsid w:val="006F2B73"/>
    <w:rsid w:val="00706A2D"/>
    <w:rsid w:val="007501E8"/>
    <w:rsid w:val="0079234F"/>
    <w:rsid w:val="007C7931"/>
    <w:rsid w:val="007D3889"/>
    <w:rsid w:val="007D5827"/>
    <w:rsid w:val="008012EA"/>
    <w:rsid w:val="008141EB"/>
    <w:rsid w:val="008267CE"/>
    <w:rsid w:val="008271A8"/>
    <w:rsid w:val="00841318"/>
    <w:rsid w:val="008413C7"/>
    <w:rsid w:val="00847730"/>
    <w:rsid w:val="00881DE2"/>
    <w:rsid w:val="008A1329"/>
    <w:rsid w:val="008D4F63"/>
    <w:rsid w:val="008E212C"/>
    <w:rsid w:val="0094276D"/>
    <w:rsid w:val="0095773D"/>
    <w:rsid w:val="00994614"/>
    <w:rsid w:val="009C52C1"/>
    <w:rsid w:val="009D3C42"/>
    <w:rsid w:val="009E17FC"/>
    <w:rsid w:val="009E468D"/>
    <w:rsid w:val="009F37E7"/>
    <w:rsid w:val="009F55A0"/>
    <w:rsid w:val="00A26577"/>
    <w:rsid w:val="00A30835"/>
    <w:rsid w:val="00A310E4"/>
    <w:rsid w:val="00A3483A"/>
    <w:rsid w:val="00A464D5"/>
    <w:rsid w:val="00A655EB"/>
    <w:rsid w:val="00A97302"/>
    <w:rsid w:val="00AB07D1"/>
    <w:rsid w:val="00AC55D3"/>
    <w:rsid w:val="00AD4BBB"/>
    <w:rsid w:val="00AF1123"/>
    <w:rsid w:val="00B25F67"/>
    <w:rsid w:val="00B41F26"/>
    <w:rsid w:val="00B7274B"/>
    <w:rsid w:val="00B91EFB"/>
    <w:rsid w:val="00BA0C23"/>
    <w:rsid w:val="00BC39B3"/>
    <w:rsid w:val="00BC69BE"/>
    <w:rsid w:val="00C02677"/>
    <w:rsid w:val="00C20D9B"/>
    <w:rsid w:val="00C30220"/>
    <w:rsid w:val="00C550BA"/>
    <w:rsid w:val="00CC32DD"/>
    <w:rsid w:val="00D03CE5"/>
    <w:rsid w:val="00D12FFF"/>
    <w:rsid w:val="00D31F58"/>
    <w:rsid w:val="00D432F0"/>
    <w:rsid w:val="00D7592D"/>
    <w:rsid w:val="00D90895"/>
    <w:rsid w:val="00DC0C06"/>
    <w:rsid w:val="00DD2BD0"/>
    <w:rsid w:val="00DE759B"/>
    <w:rsid w:val="00DE7E2A"/>
    <w:rsid w:val="00DF5003"/>
    <w:rsid w:val="00E05DBB"/>
    <w:rsid w:val="00E07AC6"/>
    <w:rsid w:val="00E07CAF"/>
    <w:rsid w:val="00E12132"/>
    <w:rsid w:val="00E17F3A"/>
    <w:rsid w:val="00E457A9"/>
    <w:rsid w:val="00E53020"/>
    <w:rsid w:val="00E546DE"/>
    <w:rsid w:val="00E91EE8"/>
    <w:rsid w:val="00EB0D1D"/>
    <w:rsid w:val="00EB712F"/>
    <w:rsid w:val="00EC1662"/>
    <w:rsid w:val="00ED0DE1"/>
    <w:rsid w:val="00EF099B"/>
    <w:rsid w:val="00F0159A"/>
    <w:rsid w:val="00F3262D"/>
    <w:rsid w:val="00F54238"/>
    <w:rsid w:val="00F67631"/>
    <w:rsid w:val="00FD020F"/>
    <w:rsid w:val="00FD615A"/>
    <w:rsid w:val="00FE5739"/>
    <w:rsid w:val="00FE6B9A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F5003"/>
  </w:style>
  <w:style w:type="paragraph" w:styleId="a8">
    <w:name w:val="footer"/>
    <w:basedOn w:val="a"/>
    <w:link w:val="a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Title"/>
    <w:basedOn w:val="a"/>
    <w:link w:val="af0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3">
    <w:name w:val="page number"/>
    <w:basedOn w:val="a0"/>
    <w:rsid w:val="006A56FD"/>
  </w:style>
  <w:style w:type="paragraph" w:styleId="af4">
    <w:name w:val="Document Map"/>
    <w:basedOn w:val="a"/>
    <w:link w:val="af5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7">
    <w:name w:val="Body Text Indent"/>
    <w:basedOn w:val="a"/>
    <w:link w:val="af8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9">
    <w:name w:val="Plain Text"/>
    <w:basedOn w:val="a"/>
    <w:link w:val="afa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c">
    <w:name w:val="Название Знак"/>
    <w:link w:val="afd"/>
    <w:locked/>
    <w:rsid w:val="006A56FD"/>
    <w:rPr>
      <w:b/>
      <w:sz w:val="28"/>
      <w:lang w:val="ru-RU" w:eastAsia="ru-RU" w:bidi="ar-SA"/>
    </w:rPr>
  </w:style>
  <w:style w:type="character" w:styleId="afe">
    <w:name w:val="annotation reference"/>
    <w:rsid w:val="006A56FD"/>
    <w:rPr>
      <w:sz w:val="16"/>
      <w:szCs w:val="16"/>
    </w:rPr>
  </w:style>
  <w:style w:type="paragraph" w:styleId="aff">
    <w:name w:val="annotation text"/>
    <w:basedOn w:val="a"/>
    <w:link w:val="aff0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0"/>
    <w:link w:val="aff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rsid w:val="006A56FD"/>
    <w:rPr>
      <w:b/>
      <w:bCs/>
    </w:rPr>
  </w:style>
  <w:style w:type="character" w:customStyle="1" w:styleId="aff2">
    <w:name w:val="Тема примечания Знак"/>
    <w:basedOn w:val="aff0"/>
    <w:link w:val="aff1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d">
    <w:basedOn w:val="a"/>
    <w:next w:val="af"/>
    <w:link w:val="afc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3">
    <w:name w:val="Hyperlink"/>
    <w:aliases w:val="Знак Знак12"/>
    <w:rsid w:val="00165B7A"/>
    <w:rPr>
      <w:color w:val="0000FF"/>
      <w:u w:val="single"/>
    </w:rPr>
  </w:style>
  <w:style w:type="character" w:styleId="aff4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5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7">
    <w:name w:val="Emphasis"/>
    <w:qFormat/>
    <w:rsid w:val="00083D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76F53-40B7-4C0F-B92C-A06013CB6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/>
      <vt:lpstr>П О С Т А Н О В Л Е Н И Е</vt:lpstr>
      <vt:lpstr/>
      <vt:lpstr/>
      <vt:lpstr>П О С Т А Н О В Л Е Н И Е</vt:lpstr>
      <vt:lpstr/>
      <vt:lpstr/>
      <vt:lpstr>П О С Т А Н О В Л Е Н И Е</vt:lpstr>
      <vt:lpstr/>
      <vt:lpstr>ПОСТАНОВЛЯЕТ:</vt:lpstr>
      <vt:lpstr>    I. Общие положения</vt:lpstr>
      <vt:lpstr/>
      <vt:lpstr>2. Условия и критерии предоставления муниципальной преференции</vt:lpstr>
      <vt:lpstr/>
      <vt:lpstr>3. Порядок, предоставления муниципальной преференции</vt:lpstr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58</cp:revision>
  <cp:lastPrinted>2025-05-30T02:19:00Z</cp:lastPrinted>
  <dcterms:created xsi:type="dcterms:W3CDTF">2025-01-31T03:44:00Z</dcterms:created>
  <dcterms:modified xsi:type="dcterms:W3CDTF">2025-06-30T01:52:00Z</dcterms:modified>
</cp:coreProperties>
</file>