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2D" w:rsidRDefault="00696F2D" w:rsidP="00696F2D">
      <w:pPr>
        <w:jc w:val="both"/>
        <w:rPr>
          <w:sz w:val="26"/>
          <w:szCs w:val="26"/>
        </w:rPr>
      </w:pPr>
    </w:p>
    <w:p w:rsidR="00696F2D" w:rsidRDefault="00696F2D" w:rsidP="00696F2D">
      <w:pPr>
        <w:tabs>
          <w:tab w:val="left" w:pos="4110"/>
        </w:tabs>
        <w:jc w:val="center"/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644396106" r:id="rId6"/>
        </w:object>
      </w:r>
    </w:p>
    <w:p w:rsidR="00696F2D" w:rsidRPr="00696F2D" w:rsidRDefault="00696F2D" w:rsidP="00696F2D">
      <w:pPr>
        <w:pStyle w:val="a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СОБРАНИЕ  ДЕПУТАТОВ ВЕРХ-КАМЫШЕНСКОГО СЕЛЬСОВЕТА </w:t>
      </w:r>
      <w:r>
        <w:rPr>
          <w:rFonts w:ascii="Times New Roman" w:hAnsi="Times New Roman" w:cs="Times New Roman"/>
          <w:b/>
        </w:rPr>
        <w:t>ЗАРИНСКОГО РАЙОНА  АЛТАЙСКОГО КРАЯ</w:t>
      </w: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696F2D" w:rsidTr="00781782">
        <w:tc>
          <w:tcPr>
            <w:tcW w:w="7905" w:type="dxa"/>
            <w:hideMark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ind w:right="-1667"/>
              <w:jc w:val="center"/>
              <w:textAlignment w:val="baseline"/>
              <w:rPr>
                <w:szCs w:val="36"/>
              </w:rPr>
            </w:pP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696F2D" w:rsidRDefault="00696F2D" w:rsidP="00781782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textAlignment w:val="baseline"/>
              <w:rPr>
                <w:sz w:val="26"/>
                <w:szCs w:val="26"/>
              </w:rPr>
            </w:pPr>
          </w:p>
        </w:tc>
      </w:tr>
    </w:tbl>
    <w:p w:rsidR="00696F2D" w:rsidRDefault="00696F2D" w:rsidP="00696F2D">
      <w:pPr>
        <w:jc w:val="both"/>
      </w:pPr>
    </w:p>
    <w:p w:rsidR="00696F2D" w:rsidRDefault="00696F2D" w:rsidP="00696F2D">
      <w:pPr>
        <w:tabs>
          <w:tab w:val="left" w:pos="8070"/>
        </w:tabs>
        <w:jc w:val="both"/>
      </w:pPr>
      <w:r>
        <w:tab/>
        <w:t xml:space="preserve"> </w:t>
      </w:r>
    </w:p>
    <w:p w:rsidR="00696F2D" w:rsidRDefault="00696F2D" w:rsidP="00696F2D">
      <w:pPr>
        <w:tabs>
          <w:tab w:val="center" w:pos="4677"/>
        </w:tabs>
        <w:jc w:val="center"/>
        <w:rPr>
          <w:rStyle w:val="12"/>
          <w:sz w:val="18"/>
          <w:szCs w:val="18"/>
        </w:rPr>
      </w:pPr>
      <w:r>
        <w:rPr>
          <w:rStyle w:val="12"/>
          <w:szCs w:val="26"/>
        </w:rPr>
        <w:t>26.02.2019</w:t>
      </w:r>
      <w:r>
        <w:rPr>
          <w:rStyle w:val="12"/>
        </w:rPr>
        <w:t xml:space="preserve">                                                                                                                         №  4        </w:t>
      </w:r>
      <w:proofErr w:type="gramStart"/>
      <w:r>
        <w:rPr>
          <w:rStyle w:val="12"/>
          <w:sz w:val="18"/>
          <w:szCs w:val="18"/>
        </w:rPr>
        <w:t>с</w:t>
      </w:r>
      <w:proofErr w:type="gramEnd"/>
      <w:r>
        <w:rPr>
          <w:rStyle w:val="12"/>
          <w:sz w:val="18"/>
          <w:szCs w:val="18"/>
        </w:rPr>
        <w:t>. Верх-Камышенка</w:t>
      </w:r>
    </w:p>
    <w:p w:rsidR="00696F2D" w:rsidRPr="00B724AB" w:rsidRDefault="00696F2D" w:rsidP="00696F2D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017" w:type="dxa"/>
        <w:tblInd w:w="108" w:type="dxa"/>
        <w:tblLayout w:type="fixed"/>
        <w:tblLook w:val="04A0"/>
      </w:tblPr>
      <w:tblGrid>
        <w:gridCol w:w="6017"/>
      </w:tblGrid>
      <w:tr w:rsidR="00696F2D" w:rsidRPr="00B724AB" w:rsidTr="00781782">
        <w:tc>
          <w:tcPr>
            <w:tcW w:w="6017" w:type="dxa"/>
          </w:tcPr>
          <w:p w:rsidR="00696F2D" w:rsidRPr="00B724AB" w:rsidRDefault="00696F2D" w:rsidP="007817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</w:t>
            </w:r>
            <w:r w:rsidRPr="00B724AB">
              <w:rPr>
                <w:sz w:val="26"/>
                <w:szCs w:val="26"/>
              </w:rPr>
              <w:t xml:space="preserve"> </w:t>
            </w:r>
            <w:proofErr w:type="gramStart"/>
            <w:r w:rsidRPr="00B724AB">
              <w:rPr>
                <w:sz w:val="26"/>
                <w:szCs w:val="26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 w:rsidRPr="00B724A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724AB">
              <w:rPr>
                <w:sz w:val="26"/>
                <w:szCs w:val="26"/>
              </w:rPr>
              <w:t xml:space="preserve">сельсовет </w:t>
            </w:r>
            <w:proofErr w:type="spellStart"/>
            <w:r w:rsidRPr="00B724AB">
              <w:rPr>
                <w:sz w:val="26"/>
                <w:szCs w:val="26"/>
              </w:rPr>
              <w:t>Заринского</w:t>
            </w:r>
            <w:proofErr w:type="spellEnd"/>
            <w:r w:rsidRPr="00B724AB">
              <w:rPr>
                <w:sz w:val="26"/>
                <w:szCs w:val="26"/>
              </w:rPr>
              <w:t xml:space="preserve"> района Алтайского края, уполномоченных составлять протоколы об административных правона</w:t>
            </w:r>
            <w:r>
              <w:rPr>
                <w:sz w:val="26"/>
                <w:szCs w:val="26"/>
              </w:rPr>
              <w:t>рушениях</w:t>
            </w:r>
            <w:r w:rsidRPr="00B724AB">
              <w:rPr>
                <w:sz w:val="26"/>
                <w:szCs w:val="26"/>
              </w:rPr>
              <w:t xml:space="preserve"> </w:t>
            </w:r>
          </w:p>
        </w:tc>
      </w:tr>
    </w:tbl>
    <w:p w:rsidR="00696F2D" w:rsidRPr="00B724AB" w:rsidRDefault="00696F2D" w:rsidP="00696F2D">
      <w:pPr>
        <w:ind w:left="-426" w:firstLine="708"/>
        <w:jc w:val="both"/>
        <w:rPr>
          <w:rFonts w:ascii="Calibri" w:hAnsi="Calibri"/>
          <w:sz w:val="26"/>
          <w:szCs w:val="26"/>
          <w:lang w:eastAsia="en-US"/>
        </w:rPr>
      </w:pPr>
      <w:r>
        <w:rPr>
          <w:rFonts w:ascii="Calibri" w:hAnsi="Calibri"/>
          <w:sz w:val="26"/>
          <w:szCs w:val="26"/>
          <w:lang w:eastAsia="en-US"/>
        </w:rPr>
        <w:br w:type="textWrapping" w:clear="all"/>
      </w:r>
    </w:p>
    <w:p w:rsidR="00696F2D" w:rsidRPr="00B724AB" w:rsidRDefault="00696F2D" w:rsidP="00696F2D">
      <w:pPr>
        <w:ind w:firstLine="540"/>
        <w:jc w:val="both"/>
        <w:rPr>
          <w:sz w:val="26"/>
          <w:szCs w:val="26"/>
        </w:rPr>
      </w:pPr>
      <w:proofErr w:type="gramStart"/>
      <w:r w:rsidRPr="00B724AB">
        <w:rPr>
          <w:sz w:val="26"/>
          <w:szCs w:val="26"/>
        </w:rPr>
        <w:t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</w:t>
      </w:r>
      <w:r w:rsidRPr="00B724AB">
        <w:rPr>
          <w:sz w:val="26"/>
          <w:szCs w:val="26"/>
        </w:rPr>
        <w:t xml:space="preserve"> сельсовет </w:t>
      </w:r>
      <w:proofErr w:type="spellStart"/>
      <w:r w:rsidRPr="00B724AB">
        <w:rPr>
          <w:sz w:val="26"/>
          <w:szCs w:val="26"/>
        </w:rPr>
        <w:t>Заринского</w:t>
      </w:r>
      <w:proofErr w:type="spellEnd"/>
      <w:r w:rsidRPr="00B724AB">
        <w:rPr>
          <w:sz w:val="26"/>
          <w:szCs w:val="26"/>
        </w:rPr>
        <w:t xml:space="preserve"> района Алтайского края, </w:t>
      </w:r>
      <w:r w:rsidRPr="00677705">
        <w:rPr>
          <w:sz w:val="26"/>
          <w:szCs w:val="26"/>
        </w:rPr>
        <w:t xml:space="preserve">Собрание депутатов </w:t>
      </w:r>
      <w:proofErr w:type="spellStart"/>
      <w:r w:rsidRPr="00677705">
        <w:rPr>
          <w:sz w:val="26"/>
          <w:szCs w:val="26"/>
        </w:rPr>
        <w:t>Верх-Камышенского</w:t>
      </w:r>
      <w:proofErr w:type="spellEnd"/>
      <w:proofErr w:type="gramEnd"/>
      <w:r w:rsidRPr="00677705">
        <w:rPr>
          <w:sz w:val="26"/>
          <w:szCs w:val="26"/>
        </w:rPr>
        <w:t xml:space="preserve"> сельсовета,</w:t>
      </w:r>
    </w:p>
    <w:p w:rsidR="00696F2D" w:rsidRPr="00B724AB" w:rsidRDefault="00696F2D" w:rsidP="00696F2D">
      <w:pPr>
        <w:ind w:left="-426" w:firstLine="708"/>
        <w:jc w:val="center"/>
        <w:rPr>
          <w:sz w:val="26"/>
          <w:szCs w:val="26"/>
        </w:rPr>
      </w:pPr>
      <w:proofErr w:type="gramStart"/>
      <w:r w:rsidRPr="00B724AB">
        <w:rPr>
          <w:sz w:val="26"/>
          <w:szCs w:val="26"/>
        </w:rPr>
        <w:t>Р</w:t>
      </w:r>
      <w:proofErr w:type="gramEnd"/>
      <w:r w:rsidRPr="00B724AB">
        <w:rPr>
          <w:sz w:val="26"/>
          <w:szCs w:val="26"/>
        </w:rPr>
        <w:t xml:space="preserve"> Е Ш И </w:t>
      </w:r>
      <w:r>
        <w:rPr>
          <w:sz w:val="26"/>
          <w:szCs w:val="26"/>
        </w:rPr>
        <w:t xml:space="preserve"> Л О</w:t>
      </w:r>
      <w:r w:rsidRPr="00B724AB">
        <w:rPr>
          <w:sz w:val="26"/>
          <w:szCs w:val="26"/>
        </w:rPr>
        <w:t>:</w:t>
      </w:r>
    </w:p>
    <w:p w:rsidR="00696F2D" w:rsidRPr="00677705" w:rsidRDefault="00696F2D" w:rsidP="00696F2D">
      <w:pPr>
        <w:pStyle w:val="aa"/>
        <w:numPr>
          <w:ilvl w:val="1"/>
          <w:numId w:val="2"/>
        </w:numPr>
        <w:jc w:val="both"/>
        <w:rPr>
          <w:sz w:val="26"/>
          <w:szCs w:val="26"/>
        </w:rPr>
      </w:pPr>
      <w:r w:rsidRPr="00677705">
        <w:rPr>
          <w:sz w:val="26"/>
          <w:szCs w:val="26"/>
        </w:rPr>
        <w:t xml:space="preserve">Утвердить прилагаемый перечень должностных лиц органов местного самоуправления муниципального образования </w:t>
      </w:r>
      <w:proofErr w:type="spellStart"/>
      <w:r w:rsidRPr="00677705">
        <w:rPr>
          <w:sz w:val="26"/>
          <w:szCs w:val="26"/>
        </w:rPr>
        <w:t>Верх-Камышенский</w:t>
      </w:r>
      <w:proofErr w:type="spellEnd"/>
      <w:r w:rsidRPr="00677705">
        <w:rPr>
          <w:sz w:val="26"/>
          <w:szCs w:val="26"/>
        </w:rPr>
        <w:t xml:space="preserve"> сельсовет </w:t>
      </w:r>
      <w:proofErr w:type="spellStart"/>
      <w:r w:rsidRPr="00677705">
        <w:rPr>
          <w:sz w:val="26"/>
          <w:szCs w:val="26"/>
        </w:rPr>
        <w:t>Заринского</w:t>
      </w:r>
      <w:proofErr w:type="spellEnd"/>
      <w:r w:rsidRPr="00677705">
        <w:rPr>
          <w:sz w:val="26"/>
          <w:szCs w:val="26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696F2D" w:rsidRDefault="00696F2D" w:rsidP="00696F2D">
      <w:pPr>
        <w:pStyle w:val="aa"/>
        <w:numPr>
          <w:ilvl w:val="1"/>
          <w:numId w:val="2"/>
        </w:numPr>
        <w:jc w:val="both"/>
        <w:rPr>
          <w:sz w:val="26"/>
          <w:szCs w:val="26"/>
        </w:rPr>
      </w:pPr>
      <w:r w:rsidRPr="00677705">
        <w:rPr>
          <w:sz w:val="26"/>
          <w:szCs w:val="26"/>
        </w:rPr>
        <w:t xml:space="preserve">Признать утратившими силу </w:t>
      </w:r>
      <w:r>
        <w:rPr>
          <w:sz w:val="26"/>
          <w:szCs w:val="26"/>
        </w:rPr>
        <w:t xml:space="preserve">решение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27.11.2018 № 52 «Об утверждении перечня должностных лиц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сельсовета, уполномоченных составлять протоколы об административных правонарушениях».</w:t>
      </w:r>
      <w:r w:rsidRPr="00677705">
        <w:rPr>
          <w:color w:val="FF0000"/>
          <w:sz w:val="26"/>
          <w:szCs w:val="26"/>
        </w:rPr>
        <w:t xml:space="preserve"> </w:t>
      </w:r>
    </w:p>
    <w:p w:rsidR="00696F2D" w:rsidRDefault="00696F2D" w:rsidP="00696F2D">
      <w:pPr>
        <w:pStyle w:val="aa"/>
        <w:numPr>
          <w:ilvl w:val="1"/>
          <w:numId w:val="2"/>
        </w:numPr>
        <w:jc w:val="both"/>
        <w:rPr>
          <w:sz w:val="26"/>
          <w:szCs w:val="26"/>
        </w:rPr>
      </w:pPr>
      <w:r w:rsidRPr="00677705">
        <w:rPr>
          <w:sz w:val="26"/>
          <w:szCs w:val="28"/>
        </w:rPr>
        <w:t>Настоящее решение обнародо</w:t>
      </w:r>
      <w:r>
        <w:rPr>
          <w:sz w:val="26"/>
          <w:szCs w:val="28"/>
        </w:rPr>
        <w:t>вать на информационном стенде</w:t>
      </w:r>
      <w:r>
        <w:rPr>
          <w:sz w:val="26"/>
          <w:szCs w:val="26"/>
        </w:rPr>
        <w:t xml:space="preserve"> </w:t>
      </w:r>
      <w:r w:rsidRPr="00677705">
        <w:rPr>
          <w:sz w:val="26"/>
          <w:szCs w:val="28"/>
        </w:rPr>
        <w:t xml:space="preserve">Администрации </w:t>
      </w:r>
      <w:proofErr w:type="spellStart"/>
      <w:r w:rsidRPr="00677705">
        <w:rPr>
          <w:sz w:val="26"/>
          <w:szCs w:val="28"/>
        </w:rPr>
        <w:t>Верх-Камышенский</w:t>
      </w:r>
      <w:proofErr w:type="spellEnd"/>
      <w:r w:rsidRPr="00677705">
        <w:rPr>
          <w:sz w:val="26"/>
          <w:szCs w:val="28"/>
        </w:rPr>
        <w:t xml:space="preserve"> сельсовета.       </w:t>
      </w:r>
    </w:p>
    <w:p w:rsidR="00696F2D" w:rsidRPr="00DF4144" w:rsidRDefault="00696F2D" w:rsidP="00696F2D">
      <w:pPr>
        <w:pStyle w:val="aa"/>
        <w:numPr>
          <w:ilvl w:val="1"/>
          <w:numId w:val="2"/>
        </w:numPr>
        <w:jc w:val="both"/>
        <w:rPr>
          <w:sz w:val="26"/>
          <w:szCs w:val="26"/>
        </w:rPr>
      </w:pPr>
      <w:r w:rsidRPr="00DF4144">
        <w:rPr>
          <w:sz w:val="26"/>
          <w:szCs w:val="28"/>
        </w:rPr>
        <w:t xml:space="preserve"> Контроль за исполнением  настоящего решения возложить на     постоянную</w:t>
      </w:r>
      <w:r w:rsidRPr="00DF4144">
        <w:rPr>
          <w:sz w:val="26"/>
          <w:szCs w:val="26"/>
        </w:rPr>
        <w:t xml:space="preserve"> </w:t>
      </w:r>
      <w:r w:rsidRPr="00DF4144">
        <w:rPr>
          <w:sz w:val="26"/>
          <w:szCs w:val="28"/>
        </w:rPr>
        <w:t>комиссию по законности, правопорядка, земельных отношений, благоустройства и экологии</w:t>
      </w:r>
      <w:proofErr w:type="gramStart"/>
      <w:r w:rsidRPr="00DF4144">
        <w:rPr>
          <w:sz w:val="26"/>
          <w:szCs w:val="28"/>
        </w:rPr>
        <w:t xml:space="preserve"> </w:t>
      </w:r>
      <w:r>
        <w:rPr>
          <w:sz w:val="26"/>
          <w:szCs w:val="28"/>
        </w:rPr>
        <w:t>.</w:t>
      </w:r>
      <w:proofErr w:type="gramEnd"/>
    </w:p>
    <w:p w:rsidR="00696F2D" w:rsidRDefault="00696F2D" w:rsidP="00696F2D">
      <w:pPr>
        <w:pStyle w:val="a7"/>
        <w:rPr>
          <w:sz w:val="26"/>
          <w:szCs w:val="26"/>
        </w:rPr>
      </w:pPr>
    </w:p>
    <w:p w:rsidR="00696F2D" w:rsidRPr="00B97EE3" w:rsidRDefault="00696F2D" w:rsidP="00696F2D">
      <w:pPr>
        <w:pStyle w:val="a7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 сельсовета                                        Н.И. Савельева</w:t>
      </w:r>
    </w:p>
    <w:p w:rsidR="00696F2D" w:rsidRPr="00B97EE3" w:rsidRDefault="00696F2D" w:rsidP="00696F2D">
      <w:pPr>
        <w:rPr>
          <w:sz w:val="26"/>
          <w:szCs w:val="26"/>
        </w:rPr>
      </w:pPr>
    </w:p>
    <w:p w:rsidR="00696F2D" w:rsidRPr="00B97EE3" w:rsidRDefault="00696F2D" w:rsidP="00696F2D">
      <w:pPr>
        <w:ind w:left="5954"/>
        <w:jc w:val="right"/>
        <w:rPr>
          <w:sz w:val="26"/>
          <w:szCs w:val="26"/>
        </w:rPr>
      </w:pPr>
      <w:r w:rsidRPr="00B97EE3">
        <w:rPr>
          <w:sz w:val="26"/>
          <w:szCs w:val="26"/>
        </w:rPr>
        <w:t>Приложение</w:t>
      </w:r>
    </w:p>
    <w:p w:rsidR="00696F2D" w:rsidRPr="00B97EE3" w:rsidRDefault="00696F2D" w:rsidP="00696F2D">
      <w:pPr>
        <w:ind w:left="5954"/>
        <w:jc w:val="right"/>
        <w:rPr>
          <w:sz w:val="26"/>
          <w:szCs w:val="26"/>
        </w:rPr>
      </w:pPr>
      <w:r w:rsidRPr="00B97EE3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 xml:space="preserve">Собрания </w:t>
      </w:r>
      <w:r w:rsidRPr="00B97EE3">
        <w:rPr>
          <w:sz w:val="26"/>
          <w:szCs w:val="26"/>
        </w:rPr>
        <w:t>депута</w:t>
      </w:r>
      <w:r>
        <w:rPr>
          <w:sz w:val="26"/>
          <w:szCs w:val="26"/>
        </w:rPr>
        <w:t xml:space="preserve">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 w:rsidRPr="00B97EE3">
        <w:rPr>
          <w:sz w:val="26"/>
          <w:szCs w:val="26"/>
        </w:rPr>
        <w:t>сельсовета</w:t>
      </w:r>
    </w:p>
    <w:p w:rsidR="00696F2D" w:rsidRPr="00B97EE3" w:rsidRDefault="00696F2D" w:rsidP="00696F2D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>от 26.02.2020</w:t>
      </w:r>
      <w:r w:rsidRPr="00B97EE3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Pr="00B97EE3">
        <w:rPr>
          <w:sz w:val="26"/>
          <w:szCs w:val="26"/>
        </w:rPr>
        <w:t xml:space="preserve"> </w:t>
      </w:r>
    </w:p>
    <w:p w:rsidR="00696F2D" w:rsidRPr="00B97EE3" w:rsidRDefault="00696F2D" w:rsidP="00696F2D">
      <w:pPr>
        <w:jc w:val="right"/>
        <w:rPr>
          <w:sz w:val="26"/>
          <w:szCs w:val="26"/>
        </w:rPr>
      </w:pPr>
    </w:p>
    <w:p w:rsidR="00696F2D" w:rsidRDefault="00696F2D" w:rsidP="00696F2D">
      <w:pPr>
        <w:jc w:val="center"/>
        <w:rPr>
          <w:sz w:val="26"/>
          <w:szCs w:val="26"/>
        </w:rPr>
      </w:pPr>
    </w:p>
    <w:p w:rsidR="00696F2D" w:rsidRPr="00B97EE3" w:rsidRDefault="00696F2D" w:rsidP="00696F2D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  <w:r w:rsidRPr="00B97EE3">
        <w:rPr>
          <w:sz w:val="26"/>
          <w:szCs w:val="26"/>
        </w:rPr>
        <w:t xml:space="preserve"> </w:t>
      </w:r>
    </w:p>
    <w:p w:rsidR="00696F2D" w:rsidRPr="00B97EE3" w:rsidRDefault="00696F2D" w:rsidP="00696F2D">
      <w:pPr>
        <w:jc w:val="center"/>
        <w:rPr>
          <w:sz w:val="26"/>
          <w:szCs w:val="26"/>
        </w:rPr>
      </w:pPr>
      <w:r w:rsidRPr="00B97EE3">
        <w:rPr>
          <w:sz w:val="26"/>
          <w:szCs w:val="26"/>
        </w:rPr>
        <w:t xml:space="preserve">должностных лиц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</w:t>
      </w:r>
      <w:r w:rsidRPr="00B97EE3">
        <w:rPr>
          <w:sz w:val="26"/>
          <w:szCs w:val="26"/>
        </w:rPr>
        <w:t xml:space="preserve">сельсовет </w:t>
      </w:r>
      <w:proofErr w:type="spellStart"/>
      <w:r w:rsidRPr="00B97EE3">
        <w:rPr>
          <w:sz w:val="26"/>
          <w:szCs w:val="26"/>
        </w:rPr>
        <w:t>Заринского</w:t>
      </w:r>
      <w:proofErr w:type="spellEnd"/>
      <w:r w:rsidRPr="00B97EE3">
        <w:rPr>
          <w:sz w:val="26"/>
          <w:szCs w:val="26"/>
        </w:rPr>
        <w:t xml:space="preserve"> района Алтайского края, уполномоченных составлять протоколы об административных правонаруше</w:t>
      </w:r>
      <w:r>
        <w:rPr>
          <w:sz w:val="26"/>
          <w:szCs w:val="26"/>
        </w:rPr>
        <w:t>ниях.</w:t>
      </w:r>
      <w:r w:rsidRPr="00B97EE3">
        <w:rPr>
          <w:sz w:val="26"/>
          <w:szCs w:val="26"/>
        </w:rPr>
        <w:t xml:space="preserve"> </w:t>
      </w:r>
    </w:p>
    <w:p w:rsidR="00696F2D" w:rsidRPr="00B97EE3" w:rsidRDefault="00696F2D" w:rsidP="00696F2D">
      <w:pPr>
        <w:ind w:firstLine="700"/>
        <w:jc w:val="both"/>
        <w:rPr>
          <w:sz w:val="26"/>
          <w:szCs w:val="26"/>
        </w:rPr>
      </w:pPr>
    </w:p>
    <w:p w:rsidR="00696F2D" w:rsidRPr="00FC6AFF" w:rsidRDefault="00696F2D" w:rsidP="00696F2D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Глава А</w:t>
      </w:r>
      <w:r w:rsidRPr="00FC6AFF">
        <w:rPr>
          <w:sz w:val="26"/>
          <w:szCs w:val="26"/>
        </w:rPr>
        <w:t>дмин</w:t>
      </w:r>
      <w:r>
        <w:rPr>
          <w:sz w:val="26"/>
          <w:szCs w:val="26"/>
        </w:rPr>
        <w:t>истрации сельсовета, секретарь А</w:t>
      </w:r>
      <w:r w:rsidRPr="00FC6AFF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- </w:t>
      </w:r>
      <w:hyperlink r:id="rId7" w:history="1">
        <w:r w:rsidRPr="00FC6AFF">
          <w:rPr>
            <w:rFonts w:eastAsia="Calibri"/>
            <w:sz w:val="26"/>
            <w:szCs w:val="26"/>
          </w:rPr>
          <w:t>статьи 25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8" w:history="1">
        <w:r w:rsidRPr="00FC6AFF">
          <w:rPr>
            <w:rFonts w:eastAsia="Calibri"/>
            <w:sz w:val="26"/>
            <w:szCs w:val="26"/>
          </w:rPr>
          <w:t>части 2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9" w:history="1">
        <w:r w:rsidRPr="00FC6AFF">
          <w:rPr>
            <w:rFonts w:eastAsia="Calibri"/>
            <w:sz w:val="26"/>
            <w:szCs w:val="26"/>
          </w:rPr>
          <w:t>3</w:t>
        </w:r>
      </w:hyperlink>
      <w:r w:rsidRPr="00FC6AFF">
        <w:rPr>
          <w:rFonts w:eastAsia="Calibri"/>
          <w:sz w:val="26"/>
          <w:szCs w:val="26"/>
        </w:rPr>
        <w:t xml:space="preserve"> и </w:t>
      </w:r>
      <w:hyperlink r:id="rId10" w:history="1">
        <w:r w:rsidRPr="00FC6AFF">
          <w:rPr>
            <w:rFonts w:eastAsia="Calibri"/>
            <w:sz w:val="26"/>
            <w:szCs w:val="26"/>
          </w:rPr>
          <w:t>4 статьи 25-1</w:t>
        </w:r>
      </w:hyperlink>
      <w:r w:rsidRPr="00FC6AFF">
        <w:rPr>
          <w:rFonts w:eastAsia="Calibri"/>
          <w:sz w:val="26"/>
          <w:szCs w:val="26"/>
        </w:rPr>
        <w:t xml:space="preserve"> (в части муниципальных услуг), </w:t>
      </w:r>
      <w:hyperlink r:id="rId11" w:history="1">
        <w:r w:rsidRPr="00FC6AFF">
          <w:rPr>
            <w:rFonts w:eastAsia="Calibri"/>
            <w:sz w:val="26"/>
            <w:szCs w:val="26"/>
          </w:rPr>
          <w:t>27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12" w:history="1">
        <w:r w:rsidRPr="00FC6AFF">
          <w:rPr>
            <w:rFonts w:eastAsia="Calibri"/>
            <w:sz w:val="26"/>
            <w:szCs w:val="26"/>
          </w:rPr>
          <w:t>36-1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13" w:history="1">
        <w:r w:rsidRPr="00FC6AFF">
          <w:rPr>
            <w:rFonts w:eastAsia="Calibri"/>
            <w:sz w:val="26"/>
            <w:szCs w:val="26"/>
          </w:rPr>
          <w:t>40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14" w:history="1">
        <w:r w:rsidRPr="00FC6AFF">
          <w:rPr>
            <w:rFonts w:eastAsia="Calibri"/>
            <w:sz w:val="26"/>
            <w:szCs w:val="26"/>
          </w:rPr>
          <w:t>40-2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15" w:history="1">
        <w:r w:rsidRPr="00FC6AFF">
          <w:rPr>
            <w:rFonts w:eastAsia="Calibri"/>
            <w:sz w:val="26"/>
            <w:szCs w:val="26"/>
          </w:rPr>
          <w:t>40-3</w:t>
        </w:r>
      </w:hyperlink>
      <w:r w:rsidRPr="00FC6AFF">
        <w:rPr>
          <w:rFonts w:eastAsia="Calibri"/>
          <w:sz w:val="26"/>
          <w:szCs w:val="26"/>
        </w:rPr>
        <w:t>,</w:t>
      </w:r>
      <w:proofErr w:type="gramEnd"/>
      <w:r w:rsidRPr="00FC6AFF">
        <w:rPr>
          <w:rFonts w:eastAsia="Calibri"/>
          <w:sz w:val="26"/>
          <w:szCs w:val="26"/>
        </w:rPr>
        <w:t xml:space="preserve"> </w:t>
      </w:r>
      <w:hyperlink r:id="rId16" w:history="1">
        <w:r w:rsidRPr="00FC6AFF">
          <w:rPr>
            <w:rFonts w:eastAsia="Calibri"/>
            <w:sz w:val="26"/>
            <w:szCs w:val="26"/>
          </w:rPr>
          <w:t>46</w:t>
        </w:r>
      </w:hyperlink>
      <w:r w:rsidRPr="00FC6AFF">
        <w:rPr>
          <w:rFonts w:eastAsia="Calibri"/>
          <w:sz w:val="26"/>
          <w:szCs w:val="26"/>
        </w:rPr>
        <w:t xml:space="preserve">, </w:t>
      </w:r>
      <w:r w:rsidRPr="00FC6AFF">
        <w:rPr>
          <w:color w:val="2D2D2D"/>
          <w:spacing w:val="2"/>
          <w:sz w:val="26"/>
          <w:szCs w:val="26"/>
          <w:shd w:val="clear" w:color="auto" w:fill="FFFFFF"/>
        </w:rPr>
        <w:t xml:space="preserve">49-4, </w:t>
      </w:r>
      <w:hyperlink r:id="rId17" w:history="1">
        <w:r w:rsidRPr="00FC6AFF">
          <w:rPr>
            <w:rFonts w:eastAsia="Calibri"/>
            <w:sz w:val="26"/>
            <w:szCs w:val="26"/>
          </w:rPr>
          <w:t>51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18" w:history="1">
        <w:r w:rsidRPr="00FC6AFF">
          <w:rPr>
            <w:rFonts w:eastAsia="Calibri"/>
            <w:sz w:val="26"/>
            <w:szCs w:val="26"/>
          </w:rPr>
          <w:t>58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19" w:history="1">
        <w:r w:rsidRPr="00FC6AFF">
          <w:rPr>
            <w:rFonts w:eastAsia="Calibri"/>
            <w:sz w:val="26"/>
            <w:szCs w:val="26"/>
          </w:rPr>
          <w:t>60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0" w:history="1">
        <w:r w:rsidRPr="00FC6AFF">
          <w:rPr>
            <w:rFonts w:eastAsia="Calibri"/>
            <w:sz w:val="26"/>
            <w:szCs w:val="26"/>
          </w:rPr>
          <w:t>61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1" w:history="1">
        <w:r w:rsidRPr="00FC6AFF">
          <w:rPr>
            <w:rFonts w:eastAsia="Calibri"/>
            <w:sz w:val="26"/>
            <w:szCs w:val="26"/>
          </w:rPr>
          <w:t>61-1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2" w:history="1">
        <w:r w:rsidRPr="00FC6AFF">
          <w:rPr>
            <w:rFonts w:eastAsia="Calibri"/>
            <w:sz w:val="26"/>
            <w:szCs w:val="26"/>
          </w:rPr>
          <w:t>61-2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3" w:history="1">
        <w:r w:rsidRPr="00FC6AFF">
          <w:rPr>
            <w:rFonts w:eastAsia="Calibri"/>
            <w:sz w:val="26"/>
            <w:szCs w:val="26"/>
          </w:rPr>
          <w:t>67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4" w:history="1">
        <w:r w:rsidRPr="00FC6AFF">
          <w:rPr>
            <w:rFonts w:eastAsia="Calibri"/>
            <w:sz w:val="26"/>
            <w:szCs w:val="26"/>
          </w:rPr>
          <w:t>68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5" w:history="1">
        <w:r w:rsidRPr="00FC6AFF">
          <w:rPr>
            <w:rFonts w:eastAsia="Calibri"/>
            <w:sz w:val="26"/>
            <w:szCs w:val="26"/>
          </w:rPr>
          <w:t>68-2</w:t>
        </w:r>
      </w:hyperlink>
      <w:r w:rsidRPr="00FC6AFF">
        <w:rPr>
          <w:rFonts w:eastAsia="Calibri"/>
          <w:sz w:val="26"/>
          <w:szCs w:val="26"/>
        </w:rPr>
        <w:t xml:space="preserve">, </w:t>
      </w:r>
      <w:hyperlink r:id="rId26" w:history="1">
        <w:r w:rsidRPr="00FC6AFF">
          <w:rPr>
            <w:rFonts w:eastAsia="Calibri"/>
            <w:sz w:val="26"/>
            <w:szCs w:val="26"/>
          </w:rPr>
          <w:t>70</w:t>
        </w:r>
      </w:hyperlink>
      <w:r w:rsidRPr="00FC6AFF">
        <w:rPr>
          <w:rFonts w:eastAsia="Calibri"/>
          <w:sz w:val="26"/>
          <w:szCs w:val="26"/>
        </w:rPr>
        <w:t>.</w:t>
      </w:r>
    </w:p>
    <w:p w:rsidR="00E875E1" w:rsidRPr="00F87735" w:rsidRDefault="00E875E1" w:rsidP="00696F2D">
      <w:pPr>
        <w:jc w:val="both"/>
      </w:pPr>
    </w:p>
    <w:sectPr w:rsidR="00E875E1" w:rsidRPr="00F87735" w:rsidSect="00696F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E4"/>
    <w:rsid w:val="00382E1F"/>
    <w:rsid w:val="003B19BC"/>
    <w:rsid w:val="00401E9A"/>
    <w:rsid w:val="00444DE4"/>
    <w:rsid w:val="00464873"/>
    <w:rsid w:val="0052734A"/>
    <w:rsid w:val="00696F2D"/>
    <w:rsid w:val="009D7032"/>
    <w:rsid w:val="00A51039"/>
    <w:rsid w:val="00C052B6"/>
    <w:rsid w:val="00CC1CDA"/>
    <w:rsid w:val="00D922AE"/>
    <w:rsid w:val="00E875E1"/>
    <w:rsid w:val="00F83D6A"/>
    <w:rsid w:val="00F86878"/>
    <w:rsid w:val="00F8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5"/>
    <w:link w:val="11"/>
    <w:qFormat/>
    <w:rsid w:val="00444DE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4"/>
    <w:rsid w:val="0044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Body Text"/>
    <w:basedOn w:val="a"/>
    <w:link w:val="a8"/>
    <w:unhideWhenUsed/>
    <w:rsid w:val="00444DE4"/>
    <w:pPr>
      <w:spacing w:after="120"/>
    </w:pPr>
  </w:style>
  <w:style w:type="character" w:customStyle="1" w:styleId="a8">
    <w:name w:val="Основной текст Знак"/>
    <w:basedOn w:val="a0"/>
    <w:link w:val="a7"/>
    <w:rsid w:val="00444DE4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4"/>
    <w:locked/>
    <w:rsid w:val="00444DE4"/>
    <w:rPr>
      <w:rFonts w:cs="Calibri"/>
      <w:b/>
      <w:sz w:val="28"/>
      <w:lang w:eastAsia="ar-SA"/>
    </w:rPr>
  </w:style>
  <w:style w:type="paragraph" w:styleId="a5">
    <w:name w:val="Subtitle"/>
    <w:basedOn w:val="a"/>
    <w:next w:val="a"/>
    <w:link w:val="a9"/>
    <w:qFormat/>
    <w:rsid w:val="00444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5"/>
    <w:rsid w:val="00444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052B6"/>
    <w:pPr>
      <w:ind w:left="720"/>
      <w:contextualSpacing/>
    </w:pPr>
  </w:style>
  <w:style w:type="paragraph" w:customStyle="1" w:styleId="ab">
    <w:name w:val="Заголовок"/>
    <w:basedOn w:val="a"/>
    <w:next w:val="a7"/>
    <w:rsid w:val="00696F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2">
    <w:name w:val="Основной шрифт абзаца1"/>
    <w:rsid w:val="0069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AB28026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26" Type="http://schemas.openxmlformats.org/officeDocument/2006/relationships/hyperlink" Target="consultantplus://offline/ref=8AB01E6303996C180AE76015559D355718345A1B1D4A0B1A90D8A0B677117FED1C07D38E4F7FC3CCDBB18C295436E57025C121A945C005EBA8C017CCF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7" Type="http://schemas.openxmlformats.org/officeDocument/2006/relationships/hyperlink" Target="consultantplus://offline/ref=8AB01E6303996C180AE76015559D355718345A1B1D4A0B1A90D8A0B677117FED1C07D38E4F7FC3CCDBB58424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25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20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24" Type="http://schemas.openxmlformats.org/officeDocument/2006/relationships/hyperlink" Target="consultantplus://offline/ref=8AB01E6303996C180AE76015559D355718345A1B1D4A0B1A90D8A0B677117FED1C07D38E4F7FC3CCDBB18C215436E57025C121A945C005EBA8C017CCF2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23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AB01E6303996C180AE76015559D355718345A1B1D4A0B1A90D8A0B677117FED1C07D38E4F7FC3CCDAB28120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01E6303996C180AE76015559D355718345A1B1D4A0B1A90D8A0B677117FED1C07D38E4F7FC3CCDAB28028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22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2020-02-26T07:27:00Z</cp:lastPrinted>
  <dcterms:created xsi:type="dcterms:W3CDTF">2020-02-28T05:55:00Z</dcterms:created>
  <dcterms:modified xsi:type="dcterms:W3CDTF">2020-02-28T05:55:00Z</dcterms:modified>
</cp:coreProperties>
</file>