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3222241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</w:p>
    <w:p w:rsidR="00434D5E" w:rsidRDefault="00434D5E" w:rsidP="00434D5E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434D5E" w:rsidRDefault="00434D5E" w:rsidP="00434D5E">
      <w:pPr>
        <w:rPr>
          <w:rFonts w:ascii="Arial" w:hAnsi="Arial"/>
          <w:sz w:val="26"/>
          <w:szCs w:val="26"/>
          <w:u w:val="single"/>
        </w:rPr>
      </w:pPr>
    </w:p>
    <w:p w:rsidR="00434D5E" w:rsidRDefault="00434D5E" w:rsidP="00434D5E">
      <w:pPr>
        <w:rPr>
          <w:rFonts w:ascii="Arial" w:hAnsi="Arial"/>
        </w:rPr>
      </w:pPr>
      <w:r>
        <w:rPr>
          <w:rFonts w:ascii="Arial" w:hAnsi="Arial"/>
        </w:rPr>
        <w:t>25.05.2020                                                                                                               № 11</w:t>
      </w:r>
      <w:r>
        <w:rPr>
          <w:rFonts w:ascii="Arial" w:hAnsi="Arial"/>
          <w:u w:val="single"/>
        </w:rPr>
        <w:t xml:space="preserve"> </w:t>
      </w:r>
    </w:p>
    <w:p w:rsidR="00434D5E" w:rsidRDefault="00434D5E" w:rsidP="00434D5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34D5E" w:rsidRDefault="00434D5E" w:rsidP="00434D5E">
      <w:pPr>
        <w:jc w:val="both"/>
        <w:rPr>
          <w:sz w:val="26"/>
          <w:szCs w:val="26"/>
        </w:rPr>
      </w:pP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дополнительных основаниях признания  </w:t>
      </w:r>
    </w:p>
    <w:p w:rsidR="00434D5E" w:rsidRDefault="00434D5E" w:rsidP="00434D5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  к    взысканию  недоимки, </w:t>
      </w: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задолженности   по   пеням  и штрафам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местным налогам</w:t>
      </w:r>
    </w:p>
    <w:p w:rsidR="00434D5E" w:rsidRDefault="00434D5E" w:rsidP="00434D5E">
      <w:pPr>
        <w:jc w:val="both"/>
        <w:rPr>
          <w:sz w:val="26"/>
          <w:szCs w:val="26"/>
        </w:rPr>
      </w:pP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i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</w:t>
      </w:r>
    </w:p>
    <w:p w:rsidR="00434D5E" w:rsidRDefault="00434D5E" w:rsidP="00434D5E">
      <w:pPr>
        <w:ind w:firstLine="540"/>
        <w:jc w:val="both"/>
        <w:rPr>
          <w:i/>
          <w:sz w:val="26"/>
          <w:szCs w:val="26"/>
        </w:rPr>
      </w:pPr>
    </w:p>
    <w:p w:rsidR="00434D5E" w:rsidRDefault="00434D5E" w:rsidP="00434D5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434D5E" w:rsidRDefault="00434D5E" w:rsidP="00434D5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>
        <w:rPr>
          <w:sz w:val="26"/>
          <w:szCs w:val="26"/>
        </w:rPr>
        <w:t xml:space="preserve"> дополнительных оснований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недоимки, задолженности по пеням и штрафам по местным налогам (приложение).</w:t>
      </w:r>
    </w:p>
    <w:p w:rsidR="00434D5E" w:rsidRDefault="00434D5E" w:rsidP="00434D5E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28.09.2018 № 32 «Об установлении дополнительных оснований  признания безнадёжными к взысканию недоимки и задолженности по пеням и штрафам по местным налогам» </w:t>
      </w:r>
    </w:p>
    <w:p w:rsidR="00434D5E" w:rsidRDefault="00434D5E" w:rsidP="00434D5E">
      <w:pPr>
        <w:ind w:firstLine="562"/>
        <w:jc w:val="both"/>
        <w:rPr>
          <w:color w:val="333333"/>
          <w:sz w:val="26"/>
          <w:szCs w:val="26"/>
        </w:rPr>
      </w:pPr>
      <w:r>
        <w:rPr>
          <w:spacing w:val="-1"/>
          <w:sz w:val="26"/>
          <w:szCs w:val="26"/>
        </w:rPr>
        <w:t xml:space="preserve">3. </w:t>
      </w:r>
      <w:r>
        <w:rPr>
          <w:color w:val="333333"/>
          <w:sz w:val="26"/>
        </w:rPr>
        <w:t>Данное решение обнародовать на информационном стенде в здании администрации сельсовета и в поселенческой библиотеке.</w:t>
      </w:r>
    </w:p>
    <w:p w:rsidR="00434D5E" w:rsidRDefault="00434D5E" w:rsidP="00434D5E">
      <w:pPr>
        <w:ind w:firstLine="562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4. </w:t>
      </w:r>
      <w:proofErr w:type="gramStart"/>
      <w:r>
        <w:rPr>
          <w:color w:val="333333"/>
          <w:sz w:val="26"/>
          <w:szCs w:val="26"/>
        </w:rPr>
        <w:t>Контроль за</w:t>
      </w:r>
      <w:proofErr w:type="gramEnd"/>
      <w:r>
        <w:rPr>
          <w:color w:val="333333"/>
          <w:sz w:val="26"/>
          <w:szCs w:val="26"/>
        </w:rPr>
        <w:t xml:space="preserve"> выполнением решения возложить на постоянную комиссию Собрания депутатов </w:t>
      </w:r>
      <w:proofErr w:type="spellStart"/>
      <w:r>
        <w:rPr>
          <w:color w:val="333333"/>
          <w:sz w:val="26"/>
          <w:szCs w:val="26"/>
        </w:rPr>
        <w:t>Гришинского</w:t>
      </w:r>
      <w:proofErr w:type="spellEnd"/>
      <w:r>
        <w:rPr>
          <w:color w:val="333333"/>
          <w:sz w:val="26"/>
          <w:szCs w:val="26"/>
        </w:rPr>
        <w:t xml:space="preserve"> сельсовета по вопросам социальной политики и вопросам местного самоуправления.</w:t>
      </w:r>
    </w:p>
    <w:p w:rsidR="00434D5E" w:rsidRDefault="00434D5E" w:rsidP="00434D5E">
      <w:pPr>
        <w:shd w:val="clear" w:color="auto" w:fill="FFFFFF"/>
        <w:jc w:val="both"/>
        <w:rPr>
          <w:spacing w:val="-11"/>
          <w:sz w:val="26"/>
          <w:szCs w:val="26"/>
        </w:rPr>
      </w:pPr>
    </w:p>
    <w:p w:rsidR="00434D5E" w:rsidRDefault="00434D5E" w:rsidP="00434D5E">
      <w:pPr>
        <w:jc w:val="both"/>
        <w:rPr>
          <w:sz w:val="26"/>
          <w:szCs w:val="26"/>
        </w:rPr>
      </w:pP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autoSpaceDE w:val="0"/>
        <w:autoSpaceDN w:val="0"/>
        <w:adjustRightInd w:val="0"/>
        <w:ind w:firstLine="558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434D5E" w:rsidRDefault="00434D5E" w:rsidP="00434D5E">
      <w:pPr>
        <w:autoSpaceDE w:val="0"/>
        <w:autoSpaceDN w:val="0"/>
        <w:adjustRightInd w:val="0"/>
        <w:ind w:firstLine="5580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434D5E" w:rsidRDefault="00434D5E" w:rsidP="00434D5E">
      <w:pPr>
        <w:autoSpaceDE w:val="0"/>
        <w:autoSpaceDN w:val="0"/>
        <w:adjustRightInd w:val="0"/>
        <w:ind w:firstLine="5580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434D5E" w:rsidRDefault="00434D5E" w:rsidP="00434D5E">
      <w:pPr>
        <w:autoSpaceDE w:val="0"/>
        <w:autoSpaceDN w:val="0"/>
        <w:adjustRightInd w:val="0"/>
        <w:ind w:firstLine="5580"/>
        <w:rPr>
          <w:sz w:val="26"/>
          <w:szCs w:val="26"/>
        </w:rPr>
      </w:pPr>
      <w:r>
        <w:rPr>
          <w:sz w:val="26"/>
          <w:szCs w:val="26"/>
        </w:rPr>
        <w:t>от 25.05.2020 № 11</w:t>
      </w:r>
    </w:p>
    <w:p w:rsidR="00434D5E" w:rsidRDefault="00434D5E" w:rsidP="00434D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4D5E" w:rsidRDefault="00434D5E" w:rsidP="00434D5E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434D5E" w:rsidRDefault="00434D5E" w:rsidP="00434D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оснований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недоимки, задолженности по пеням и штрафам по местным налогам</w:t>
      </w:r>
    </w:p>
    <w:p w:rsidR="00434D5E" w:rsidRDefault="00434D5E" w:rsidP="00434D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Признаются безнадежными к взысканию и подлежат списанию: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hyperlink r:id="rId8" w:history="1">
        <w:r>
          <w:rPr>
            <w:rStyle w:val="a3"/>
            <w:sz w:val="26"/>
            <w:szCs w:val="26"/>
          </w:rPr>
          <w:t>1</w:t>
        </w:r>
      </w:hyperlink>
      <w:r>
        <w:rPr>
          <w:sz w:val="26"/>
          <w:szCs w:val="26"/>
        </w:rPr>
        <w:t xml:space="preserve">. Недоимка и задолженность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sz w:val="26"/>
          <w:szCs w:val="26"/>
        </w:rPr>
        <w:t>обязанности</w:t>
      </w:r>
      <w:proofErr w:type="gramEnd"/>
      <w:r>
        <w:rPr>
          <w:sz w:val="26"/>
          <w:szCs w:val="26"/>
        </w:rPr>
        <w:t xml:space="preserve"> по уплате которой прошло не менее трех лет, на основании следующих подтверждающих документов: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выписка из Единого государственного реестра налогоплательщиков;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9" w:history="1">
        <w:r>
          <w:rPr>
            <w:rStyle w:val="a3"/>
            <w:sz w:val="26"/>
            <w:szCs w:val="26"/>
          </w:rPr>
          <w:t>справка</w:t>
        </w:r>
      </w:hyperlink>
      <w:r>
        <w:rPr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02.04.2019 № ММВ-7-8/164@ (далее - Порядок).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hyperlink r:id="rId10" w:history="1">
        <w:r>
          <w:rPr>
            <w:rStyle w:val="a3"/>
            <w:sz w:val="26"/>
            <w:szCs w:val="26"/>
          </w:rPr>
          <w:t>2</w:t>
        </w:r>
      </w:hyperlink>
      <w:r>
        <w:rPr>
          <w:sz w:val="26"/>
          <w:szCs w:val="26"/>
        </w:rPr>
        <w:t xml:space="preserve">. Недоимка и задолженность по пеням и штрафам по местным налогам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sz w:val="26"/>
          <w:szCs w:val="26"/>
        </w:rPr>
        <w:t>с даты образования</w:t>
      </w:r>
      <w:proofErr w:type="gramEnd"/>
      <w:r>
        <w:rPr>
          <w:sz w:val="26"/>
          <w:szCs w:val="26"/>
        </w:rPr>
        <w:t xml:space="preserve">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исполнительного документа;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1" w:history="1">
        <w:r>
          <w:rPr>
            <w:rStyle w:val="a3"/>
            <w:sz w:val="26"/>
            <w:szCs w:val="26"/>
          </w:rPr>
          <w:t>справка</w:t>
        </w:r>
      </w:hyperlink>
      <w:r>
        <w:rPr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Порядку.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hyperlink r:id="rId12" w:history="1">
        <w:r>
          <w:rPr>
            <w:rStyle w:val="a3"/>
            <w:sz w:val="26"/>
            <w:szCs w:val="26"/>
          </w:rPr>
          <w:t>3</w:t>
        </w:r>
      </w:hyperlink>
      <w:r>
        <w:rPr>
          <w:sz w:val="26"/>
          <w:szCs w:val="26"/>
        </w:rPr>
        <w:t xml:space="preserve">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3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>
        <w:rPr>
          <w:sz w:val="26"/>
          <w:szCs w:val="26"/>
        </w:rPr>
        <w:t xml:space="preserve">или) </w:t>
      </w:r>
      <w:proofErr w:type="gramEnd"/>
      <w:r>
        <w:rPr>
          <w:sz w:val="26"/>
          <w:szCs w:val="26"/>
        </w:rPr>
        <w:t xml:space="preserve">задолженность не реструктуризирована, срок ее уплаты не изменен в соответствии с </w:t>
      </w:r>
      <w:hyperlink r:id="rId14" w:history="1">
        <w:r>
          <w:rPr>
            <w:rStyle w:val="a3"/>
            <w:sz w:val="26"/>
            <w:szCs w:val="26"/>
          </w:rPr>
          <w:t>главой 9</w:t>
        </w:r>
      </w:hyperlink>
      <w:r>
        <w:rPr>
          <w:sz w:val="26"/>
          <w:szCs w:val="26"/>
        </w:rPr>
        <w:t xml:space="preserve"> Налогового кодекса Российской Федерации, на основании следующих подтверждающих документов: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5" w:history="1">
        <w:r>
          <w:rPr>
            <w:rStyle w:val="a3"/>
            <w:sz w:val="26"/>
            <w:szCs w:val="26"/>
          </w:rPr>
          <w:t>справка</w:t>
        </w:r>
      </w:hyperlink>
      <w:r>
        <w:rPr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Порядку;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нормативного правового акта, которым налог был отменен.</w:t>
      </w: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AD"/>
    <w:rsid w:val="004032AD"/>
    <w:rsid w:val="00434D5E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3" Type="http://schemas.openxmlformats.org/officeDocument/2006/relationships/hyperlink" Target="consultantplus://offline/ref=E459B4550ABE01B0971A5B9A4DD05A28BD5155118DB859B85E71D2ABC41841A95EAB7130A1A85096894AC9F2D3BFf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2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0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4" Type="http://schemas.openxmlformats.org/officeDocument/2006/relationships/hyperlink" Target="consultantplus://offline/ref=E459B4550ABE01B0971A5B9A4DD05A28BD5659178BBB59B85E71D2ABC41841A94CAB293EA8AB4C9DD9058FA7DCF16A0F0039A8F5DA6E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4367</Characters>
  <Application>Microsoft Office Word</Application>
  <DocSecurity>0</DocSecurity>
  <Lines>36</Lines>
  <Paragraphs>10</Paragraphs>
  <ScaleCrop>false</ScaleCrop>
  <Company>*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2020-06-09T08:37:00Z</dcterms:created>
  <dcterms:modified xsi:type="dcterms:W3CDTF">2020-06-09T08:38:00Z</dcterms:modified>
</cp:coreProperties>
</file>