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B71" w:rsidRDefault="009F3B71" w:rsidP="009F3B71">
      <w:pPr>
        <w:spacing w:after="40" w:line="25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71" w:rsidRPr="009F3B71" w:rsidRDefault="00435F8F" w:rsidP="00435F8F">
      <w:pPr>
        <w:spacing w:after="40" w:line="25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1.4pt;margin-top:32.2pt;width:55.05pt;height:50.95pt;z-index:251665408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8" DrawAspect="Content" ObjectID="_1822461190" r:id="rId5"/>
        </w:object>
      </w:r>
      <w:r w:rsidR="009F3B71" w:rsidRPr="009F3B71">
        <w:rPr>
          <w:rFonts w:ascii="Times New Roman" w:eastAsia="Times New Roman" w:hAnsi="Times New Roman"/>
          <w:sz w:val="28"/>
          <w:szCs w:val="28"/>
          <w:lang w:eastAsia="ru-RU"/>
        </w:rPr>
        <w:t>Совет депутатов Тягунского сельсовета</w:t>
      </w:r>
    </w:p>
    <w:p w:rsidR="009F3B71" w:rsidRPr="009F3B71" w:rsidRDefault="009F3B71" w:rsidP="009F3B71">
      <w:pPr>
        <w:spacing w:after="40" w:line="256" w:lineRule="auto"/>
        <w:jc w:val="center"/>
        <w:rPr>
          <w:rFonts w:ascii="Arial" w:eastAsia="Arial" w:hAnsi="Arial" w:cs="Arial"/>
          <w:sz w:val="20"/>
          <w:szCs w:val="20"/>
          <w:lang w:eastAsia="ru-RU"/>
        </w:rPr>
      </w:pPr>
      <w:r w:rsidRPr="009F3B71">
        <w:rPr>
          <w:rFonts w:ascii="Times New Roman" w:eastAsia="Times New Roman" w:hAnsi="Times New Roman"/>
          <w:sz w:val="28"/>
          <w:szCs w:val="28"/>
          <w:lang w:eastAsia="ru-RU"/>
        </w:rPr>
        <w:t>Заринского района Алтайского края</w:t>
      </w:r>
    </w:p>
    <w:p w:rsidR="009F3B71" w:rsidRPr="009F3B71" w:rsidRDefault="009F3B71" w:rsidP="009F3B71">
      <w:pPr>
        <w:spacing w:after="40" w:line="256" w:lineRule="auto"/>
        <w:rPr>
          <w:rFonts w:ascii="Arial" w:eastAsia="Arial" w:hAnsi="Arial" w:cs="Arial"/>
          <w:sz w:val="20"/>
          <w:szCs w:val="20"/>
          <w:lang w:eastAsia="ru-RU"/>
        </w:rPr>
      </w:pPr>
    </w:p>
    <w:p w:rsidR="009F3B71" w:rsidRPr="009F3B71" w:rsidRDefault="009F3B71" w:rsidP="009F3B71">
      <w:pPr>
        <w:spacing w:after="40" w:line="256" w:lineRule="auto"/>
        <w:rPr>
          <w:rFonts w:ascii="Arial" w:eastAsia="Arial" w:hAnsi="Arial" w:cs="Arial"/>
          <w:sz w:val="20"/>
          <w:szCs w:val="20"/>
          <w:lang w:eastAsia="ru-RU"/>
        </w:rPr>
      </w:pPr>
    </w:p>
    <w:p w:rsidR="009F3B71" w:rsidRPr="009F3B71" w:rsidRDefault="009F3B71" w:rsidP="009F3B71">
      <w:pPr>
        <w:spacing w:after="40" w:line="256" w:lineRule="auto"/>
        <w:jc w:val="center"/>
        <w:rPr>
          <w:rFonts w:ascii="Arial" w:eastAsia="Arial" w:hAnsi="Arial" w:cs="Arial"/>
          <w:sz w:val="20"/>
          <w:szCs w:val="20"/>
          <w:lang w:val="en-US" w:eastAsia="ru-RU"/>
        </w:rPr>
      </w:pPr>
      <w:r w:rsidRPr="009F3B7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9F3B71" w:rsidRPr="009F3B71" w:rsidTr="009F3B71">
        <w:tc>
          <w:tcPr>
            <w:tcW w:w="2830" w:type="pct"/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.202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0" w:type="pct"/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</w:tr>
    </w:tbl>
    <w:p w:rsidR="009F3B71" w:rsidRPr="009F3B71" w:rsidRDefault="009F3B71" w:rsidP="009F3B71">
      <w:pPr>
        <w:spacing w:after="40" w:line="256" w:lineRule="auto"/>
        <w:rPr>
          <w:rFonts w:ascii="Arial" w:eastAsia="Arial" w:hAnsi="Arial" w:cs="Arial"/>
          <w:sz w:val="24"/>
          <w:szCs w:val="24"/>
          <w:lang w:val="en-US" w:eastAsia="ru-RU"/>
        </w:rPr>
      </w:pPr>
    </w:p>
    <w:p w:rsidR="009F3B71" w:rsidRPr="009F3B71" w:rsidRDefault="009F3B71" w:rsidP="009F3B71">
      <w:pPr>
        <w:spacing w:after="40" w:line="25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val="en-US" w:eastAsia="ru-RU"/>
        </w:rPr>
        <w:t>ст.</w:t>
      </w: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F3B71">
        <w:rPr>
          <w:rFonts w:ascii="Times New Roman" w:eastAsia="Times New Roman" w:hAnsi="Times New Roman"/>
          <w:sz w:val="24"/>
          <w:szCs w:val="24"/>
          <w:lang w:val="en-US" w:eastAsia="ru-RU"/>
        </w:rPr>
        <w:t>Тягун</w:t>
      </w:r>
    </w:p>
    <w:p w:rsidR="009F3B71" w:rsidRPr="009F3B71" w:rsidRDefault="009F3B71" w:rsidP="009F3B71">
      <w:pPr>
        <w:spacing w:after="40" w:line="25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9F3B71" w:rsidRPr="009F3B71" w:rsidTr="009F3B71">
        <w:tc>
          <w:tcPr>
            <w:tcW w:w="4507" w:type="dxa"/>
          </w:tcPr>
          <w:p w:rsidR="009F3B71" w:rsidRPr="009F3B71" w:rsidRDefault="009F3B71" w:rsidP="009F3B71">
            <w:pPr>
              <w:spacing w:after="40"/>
              <w:jc w:val="both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внесении изменений в решение Совета депутатов Тягунского сельсовета Заринского района Алтайского края  от 19.12.2024 №19 «О бюджете Тягунского сельсовета Заринского района Алтайского края на 2025 год и на плановый период 2026 и 2027 годов»</w:t>
            </w:r>
          </w:p>
          <w:p w:rsidR="009F3B71" w:rsidRPr="009F3B71" w:rsidRDefault="009F3B71" w:rsidP="009F3B71">
            <w:pPr>
              <w:spacing w:after="40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9F3B71" w:rsidRPr="009F3B71" w:rsidRDefault="009F3B71" w:rsidP="009F3B71">
            <w:pPr>
              <w:spacing w:after="40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</w:p>
        </w:tc>
      </w:tr>
    </w:tbl>
    <w:p w:rsidR="009F3B71" w:rsidRPr="009F3B71" w:rsidRDefault="009F3B71" w:rsidP="009F3B71">
      <w:pPr>
        <w:spacing w:after="40" w:line="256" w:lineRule="auto"/>
        <w:jc w:val="center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40" w:line="256" w:lineRule="auto"/>
        <w:ind w:firstLine="708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Тягунский сельсовет», Уставом муниципального образования Тягунский сельсовет Заринского района Алтайского края, Совет депутатов </w:t>
      </w:r>
    </w:p>
    <w:p w:rsidR="009F3B71" w:rsidRPr="009F3B71" w:rsidRDefault="009F3B71" w:rsidP="009F3B71">
      <w:pPr>
        <w:spacing w:after="40" w:line="256" w:lineRule="auto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40" w:line="256" w:lineRule="auto"/>
        <w:ind w:firstLine="800"/>
        <w:jc w:val="center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Решил: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1.Внести в решение Совета депутатов Тягунского сельсовета Заринского района Алтайского края</w:t>
      </w:r>
      <w:r w:rsidRPr="009F3B7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 xml:space="preserve"> от 19.12.2024 №19 «О бюджете Тягунского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1.1.Подпункт 1 пункта 1 изложить в следующей редакции: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1)</w:t>
      </w:r>
      <w:r w:rsidRPr="009F3B7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прогнозируемый общий объем доходов бюджета сельского поселения в сумме 7 412,0 тыс. рублей, в том числе объем межбюджетных трансфертов, получаемых из других бюджетов, в сумме 5 701,0тыс. рублей.</w:t>
      </w: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1.2.Подпункт 2 пункта 1 изложить в следующей редакции: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9F3B7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общий объем расходов бюджета сельского поселения в сумме 8 227,9 тыс. рублей.</w:t>
      </w: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1.3.Дополнить подпункт 4 пункта 1 статьи 1: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9F3B7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дефицит бюджета сельского поселения в сумме 815,9 тыс. рублей.</w:t>
      </w: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1.4.Приложение 1 «Источники финансирования дефицита бюджета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104"/>
      </w:tblGrid>
      <w:tr w:rsidR="009F3B71" w:rsidRPr="009F3B71" w:rsidTr="009F3B71">
        <w:tc>
          <w:tcPr>
            <w:tcW w:w="27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Сумма, тыс. рублей</w:t>
            </w:r>
          </w:p>
        </w:tc>
      </w:tr>
      <w:tr w:rsidR="009F3B71" w:rsidRPr="009F3B71" w:rsidTr="009F3B71">
        <w:tc>
          <w:tcPr>
            <w:tcW w:w="27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815,9</w:t>
            </w:r>
          </w:p>
        </w:tc>
      </w:tr>
    </w:tbl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8"/>
        <w:gridCol w:w="995"/>
        <w:gridCol w:w="1228"/>
      </w:tblGrid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Наименование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Рз/Пр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Сумма, тыс. рублей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2 396,4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71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1 042,6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45,7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45,7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872,0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04 12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52,8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31,0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616,1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Культура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927,0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1 689,1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11 00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Массовый спорт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37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Итого расходов</w:t>
            </w:r>
          </w:p>
        </w:tc>
        <w:tc>
          <w:tcPr>
            <w:tcW w:w="5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Arial" w:eastAsia="Arial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6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8 227,9</w:t>
            </w:r>
          </w:p>
        </w:tc>
      </w:tr>
    </w:tbl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3"/>
        <w:gridCol w:w="710"/>
        <w:gridCol w:w="851"/>
        <w:gridCol w:w="1499"/>
        <w:gridCol w:w="706"/>
        <w:gridCol w:w="1152"/>
      </w:tblGrid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bookmarkStart w:id="0" w:name="_Hlk187916073"/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Код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Рз/Пр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Вр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Сумма, тыс. рублей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Тягунского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8 227,9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2 396,4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Функционирование высшего должностного лица субъекта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715,8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432,5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34,3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870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1 042,6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1 025,1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1 025,1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1 025,1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268,8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743,3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121,0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Муниципальная целевая программа «Обеспечение пожарной безопасности на территории администрации Тягунского сельсовета на 2023-2025гг.»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900016820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9040016820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04 12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31,0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Муниципальная целевая программа «Энергосбережения на территории Тягунского сельсовета Заринского района Алтайского края на 2023-2025гг.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КУЛЬТУРА, КИНЕМАТОГРАФИЯ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3 616,1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Культура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1 927,0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1 233,1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1 233,1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1 233,1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68,0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1 689,1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11 00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Массовый спорт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2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</w:tbl>
    <w:bookmarkEnd w:id="0"/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9F3B71">
        <w:rPr>
          <w:rFonts w:ascii="Times New Roman" w:eastAsia="Times New Roman" w:hAnsi="Times New Roman"/>
          <w:sz w:val="24"/>
          <w:szCs w:val="24"/>
          <w:lang w:eastAsia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9"/>
        <w:gridCol w:w="993"/>
        <w:gridCol w:w="1418"/>
        <w:gridCol w:w="710"/>
        <w:gridCol w:w="1371"/>
      </w:tblGrid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Рз/Пр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ЦСР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Вр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Сумма, тыс. рублей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Тягунского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2 396,4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Глава муниципального образования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636,0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715,8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432,5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34,3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0120010110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01 04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147,0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Резервные фонды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9910014100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Резервные средства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9910014100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870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1 042,6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9850000000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9850060510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Иные межбюджетные трансферты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9850060510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540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1 025,1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1 025,1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1 025,1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268,8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743,3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функций органов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02 03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0140051180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0140051180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121,0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0140051180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45,7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Муниципальная целевая программа «Обеспечение пожарной безопасности на территории администрации Тягунского сельсовета на 2023-2025гг.»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9420012010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9420012010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Иные расходы органов государственной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9040000000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900016820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9040016820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912009Д010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912009Д010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762,5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04 12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04 12 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04 12 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04 12 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31,0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Муниципальная целевая программа 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«Энергосбережения на территории Тягунского сельсовета Заринского района Алтайского края на 2023-2025гг.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1900060990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1900060990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9290018080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3 616,1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Культура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1 927,0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92900SТ190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693,9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1 233,1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1 233,1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1 233,1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1 </w:t>
            </w: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68,0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1 689,1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9020000000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9020016510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9020016510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1 687,1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9040000000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Доплаты к пенсиям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9040016270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10 01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9040016270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320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46,7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11 00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Массовый спорт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9000000000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9030000000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9030016670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11 02</w:t>
            </w: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9030016670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5,0</w:t>
            </w:r>
          </w:p>
        </w:tc>
      </w:tr>
      <w:tr w:rsidR="009F3B71" w:rsidRPr="009F3B71" w:rsidTr="009F3B71">
        <w:tc>
          <w:tcPr>
            <w:tcW w:w="2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3B71" w:rsidRPr="009F3B71" w:rsidRDefault="009F3B71" w:rsidP="009F3B71">
            <w:pPr>
              <w:spacing w:after="40" w:line="25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3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8 227,9</w:t>
            </w:r>
          </w:p>
        </w:tc>
      </w:tr>
    </w:tbl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val="en-US" w:eastAsia="ru-RU"/>
        </w:rPr>
      </w:pP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Pr="009F3B71" w:rsidRDefault="009F3B71" w:rsidP="00435F8F">
      <w:pPr>
        <w:spacing w:after="40" w:line="256" w:lineRule="auto"/>
        <w:jc w:val="right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Глава с</w:t>
      </w:r>
      <w:r w:rsidR="00435F8F">
        <w:rPr>
          <w:rFonts w:ascii="Times New Roman" w:eastAsia="Arial" w:hAnsi="Times New Roman"/>
          <w:sz w:val="24"/>
          <w:szCs w:val="24"/>
          <w:lang w:eastAsia="ru-RU"/>
        </w:rPr>
        <w:t xml:space="preserve">ельсовета </w:t>
      </w:r>
      <w:r w:rsidRPr="009F3B71">
        <w:rPr>
          <w:rFonts w:ascii="Times New Roman" w:eastAsia="Arial" w:hAnsi="Times New Roman"/>
          <w:sz w:val="24"/>
          <w:szCs w:val="24"/>
          <w:lang w:eastAsia="ru-RU"/>
        </w:rPr>
        <w:t>Ю.А.</w:t>
      </w:r>
      <w:r w:rsidR="00103E56">
        <w:rPr>
          <w:rFonts w:ascii="Times New Roman" w:eastAsia="Arial" w:hAnsi="Times New Roman"/>
          <w:sz w:val="24"/>
          <w:szCs w:val="24"/>
          <w:lang w:eastAsia="ru-RU"/>
        </w:rPr>
        <w:t xml:space="preserve"> </w:t>
      </w:r>
      <w:r w:rsidRPr="009F3B71">
        <w:rPr>
          <w:rFonts w:ascii="Times New Roman" w:eastAsia="Arial" w:hAnsi="Times New Roman"/>
          <w:sz w:val="24"/>
          <w:szCs w:val="24"/>
          <w:lang w:eastAsia="ru-RU"/>
        </w:rPr>
        <w:t>Овчинников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</w:p>
    <w:p w:rsid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</w:p>
    <w:p w:rsidR="0064266A" w:rsidRDefault="0064266A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</w:p>
    <w:p w:rsidR="0064266A" w:rsidRDefault="0064266A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Справочно для главы: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b/>
          <w:bCs/>
          <w:sz w:val="24"/>
          <w:szCs w:val="24"/>
          <w:lang w:eastAsia="ru-RU"/>
        </w:rPr>
        <w:t>24.01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 xml:space="preserve">1.Уменьшение доходов минус 148,5тыс.рублей (возврат неисполненных лимитов дор.фонд). 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2.Увеличение расходов за счет остатков 2024г. -667,4тыс.руб: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*Высвобождение лимитов 2024г,оплата счетов за декабрь 2024г- 188,6тыс.рублей (связь 4,7тыс.руб, ГСМ 11,8тыс.руб, эл.энергия 169,0тыс.руб, холодная вода 3,1тыс.руб.)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 xml:space="preserve">*Увеличение текущих расходов 2025г - 478,8тыс.рублей (ремонт гаража ст.Тягун ул.Советская 9А). 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b/>
          <w:bCs/>
          <w:sz w:val="24"/>
          <w:szCs w:val="24"/>
          <w:lang w:eastAsia="ru-RU"/>
        </w:rPr>
        <w:t>20.03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1.Увеличение доходов, расходов на 148,5тыс.рублей: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*148,5тыс.рублей межбюджетные трансферты (текущие расходы дорожный фонд).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 xml:space="preserve"> </w:t>
      </w:r>
      <w:r w:rsidRPr="009F3B71">
        <w:rPr>
          <w:rFonts w:ascii="Times New Roman" w:eastAsia="Arial" w:hAnsi="Times New Roman"/>
          <w:b/>
          <w:bCs/>
          <w:sz w:val="24"/>
          <w:szCs w:val="24"/>
          <w:lang w:eastAsia="ru-RU"/>
        </w:rPr>
        <w:t>23.05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Перемещение расходов: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1.С текущих расходов на ремонт гаража минус 81,1тыс.рублей: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50,0тыс.рублей оплата услуг по составлению, проверки сметной документации на капитальный ремонт дома культуры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31,1тыс.рублей оплата задолженности по исполнительному листу ФС №037477513 от 29.08.2024г. в пользу КПКГ «Кредитный союз», выморочное имущество умершего илларионовой Л.М. по адресу Заринский район ст.Тягун ул.Советская д1.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2.Уменьшение лимитов на оплату электроэнергии минус  28,4тыс.рублей</w:t>
      </w:r>
    </w:p>
    <w:p w:rsidR="009F3B71" w:rsidRPr="009F3B71" w:rsidRDefault="009F3B71" w:rsidP="009F3B71">
      <w:pPr>
        <w:spacing w:after="40" w:line="256" w:lineRule="auto"/>
        <w:jc w:val="both"/>
        <w:rPr>
          <w:rFonts w:ascii="Times New Roman" w:eastAsia="Arial" w:hAnsi="Times New Roman"/>
          <w:sz w:val="24"/>
          <w:szCs w:val="24"/>
          <w:lang w:eastAsia="ru-RU"/>
        </w:rPr>
      </w:pPr>
      <w:r w:rsidRPr="009F3B71">
        <w:rPr>
          <w:rFonts w:ascii="Times New Roman" w:eastAsia="Arial" w:hAnsi="Times New Roman"/>
          <w:sz w:val="24"/>
          <w:szCs w:val="24"/>
          <w:lang w:eastAsia="ru-RU"/>
        </w:rPr>
        <w:t>28,4тыс.рублей оплата труда подсобного рабочего от ЦЗН.</w:t>
      </w:r>
    </w:p>
    <w:p w:rsidR="009F3B71" w:rsidRDefault="009F3B71" w:rsidP="009F3B71">
      <w:pPr>
        <w:spacing w:after="0" w:line="256" w:lineRule="auto"/>
        <w:rPr>
          <w:rFonts w:ascii="Times New Roman" w:eastAsia="Arial" w:hAnsi="Times New Roman"/>
          <w:sz w:val="24"/>
          <w:szCs w:val="24"/>
          <w:lang w:eastAsia="ru-RU"/>
        </w:rPr>
      </w:pPr>
    </w:p>
    <w:p w:rsidR="0064266A" w:rsidRDefault="0064266A" w:rsidP="009F3B71">
      <w:pPr>
        <w:spacing w:after="0" w:line="256" w:lineRule="auto"/>
        <w:rPr>
          <w:rFonts w:ascii="Times New Roman" w:eastAsia="Arial" w:hAnsi="Times New Roman"/>
          <w:sz w:val="24"/>
          <w:szCs w:val="24"/>
          <w:lang w:eastAsia="ru-RU"/>
        </w:rPr>
      </w:pPr>
    </w:p>
    <w:p w:rsidR="007B7946" w:rsidRPr="0064266A" w:rsidRDefault="007B7946" w:rsidP="009F3B71">
      <w:pPr>
        <w:spacing w:after="0" w:line="256" w:lineRule="auto"/>
        <w:rPr>
          <w:rFonts w:ascii="Times New Roman" w:eastAsia="Arial" w:hAnsi="Times New Roman"/>
          <w:sz w:val="24"/>
          <w:szCs w:val="24"/>
          <w:lang w:eastAsia="ru-RU"/>
        </w:rPr>
        <w:sectPr w:rsidR="007B7946" w:rsidRPr="0064266A" w:rsidSect="009F3B71">
          <w:pgSz w:w="11905" w:h="16837"/>
          <w:pgMar w:top="1440" w:right="1440" w:bottom="851" w:left="1440" w:header="720" w:footer="720" w:gutter="0"/>
          <w:cols w:space="720"/>
        </w:sectPr>
      </w:pPr>
      <w:bookmarkStart w:id="1" w:name="_GoBack"/>
      <w:bookmarkEnd w:id="1"/>
    </w:p>
    <w:p w:rsidR="009F3B71" w:rsidRPr="009F3B71" w:rsidRDefault="009F3B71" w:rsidP="009F3B71">
      <w:pPr>
        <w:spacing w:after="40" w:line="256" w:lineRule="auto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Pr="009F3B71" w:rsidRDefault="009F3B71" w:rsidP="009F3B71">
      <w:pPr>
        <w:spacing w:after="0" w:line="256" w:lineRule="auto"/>
        <w:rPr>
          <w:rFonts w:ascii="Arial" w:eastAsia="Arial" w:hAnsi="Arial" w:cs="Arial"/>
          <w:sz w:val="24"/>
          <w:szCs w:val="24"/>
          <w:lang w:eastAsia="ru-RU"/>
        </w:rPr>
        <w:sectPr w:rsidR="009F3B71" w:rsidRPr="009F3B71">
          <w:pgSz w:w="11905" w:h="16837"/>
          <w:pgMar w:top="1440" w:right="1440" w:bottom="1440" w:left="1440" w:header="720" w:footer="720" w:gutter="0"/>
          <w:cols w:space="720"/>
        </w:sectPr>
      </w:pPr>
    </w:p>
    <w:p w:rsidR="009F3B71" w:rsidRPr="009F3B71" w:rsidRDefault="009F3B71" w:rsidP="009F3B71">
      <w:pPr>
        <w:spacing w:after="40" w:line="256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9F3B71" w:rsidRDefault="009F3B71" w:rsidP="00D2280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80B" w:rsidRDefault="00D2280B" w:rsidP="00D2280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80B" w:rsidRDefault="00D2280B" w:rsidP="00D2280B">
      <w:pPr>
        <w:spacing w:after="0"/>
        <w:jc w:val="both"/>
        <w:rPr>
          <w:rFonts w:ascii="Times New Roman" w:eastAsia="Arial" w:hAnsi="Times New Roman"/>
          <w:sz w:val="24"/>
          <w:szCs w:val="24"/>
          <w:lang w:eastAsia="ru-RU"/>
        </w:rPr>
      </w:pPr>
    </w:p>
    <w:p w:rsidR="00B46E55" w:rsidRDefault="00B46E55"/>
    <w:sectPr w:rsidR="00B46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26"/>
    <w:rsid w:val="00073B3E"/>
    <w:rsid w:val="00103E56"/>
    <w:rsid w:val="0011570F"/>
    <w:rsid w:val="00435F8F"/>
    <w:rsid w:val="0064266A"/>
    <w:rsid w:val="007362E2"/>
    <w:rsid w:val="007B7946"/>
    <w:rsid w:val="009F3B71"/>
    <w:rsid w:val="009F7165"/>
    <w:rsid w:val="00B43555"/>
    <w:rsid w:val="00B46E55"/>
    <w:rsid w:val="00C81FDA"/>
    <w:rsid w:val="00CB5E26"/>
    <w:rsid w:val="00D17052"/>
    <w:rsid w:val="00D2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B7261AC"/>
  <w15:docId w15:val="{06AB56B9-57E2-41F8-9F3A-24752492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80B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7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F3B71"/>
  </w:style>
  <w:style w:type="character" w:styleId="a3">
    <w:name w:val="footnote reference"/>
    <w:semiHidden/>
    <w:unhideWhenUsed/>
    <w:rsid w:val="009F3B71"/>
    <w:rPr>
      <w:vertAlign w:val="superscript"/>
    </w:rPr>
  </w:style>
  <w:style w:type="table" w:styleId="a4">
    <w:name w:val="Table Grid"/>
    <w:basedOn w:val="a1"/>
    <w:uiPriority w:val="39"/>
    <w:rsid w:val="009F3B7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266A"/>
    <w:rPr>
      <w:rFonts w:ascii="Tahoma" w:eastAsia="Calibri" w:hAnsi="Tahoma" w:cs="Tahoma"/>
      <w:sz w:val="16"/>
      <w:szCs w:val="16"/>
    </w:rPr>
  </w:style>
  <w:style w:type="table" w:customStyle="1" w:styleId="10">
    <w:name w:val="Сетка таблицы1"/>
    <w:basedOn w:val="a1"/>
    <w:next w:val="a4"/>
    <w:uiPriority w:val="39"/>
    <w:rsid w:val="007B7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7B7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7B7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1157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9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18</Pages>
  <Words>4109</Words>
  <Characters>23425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11</cp:revision>
  <cp:lastPrinted>2025-06-04T01:30:00Z</cp:lastPrinted>
  <dcterms:created xsi:type="dcterms:W3CDTF">2025-05-23T01:35:00Z</dcterms:created>
  <dcterms:modified xsi:type="dcterms:W3CDTF">2025-10-20T03:27:00Z</dcterms:modified>
</cp:coreProperties>
</file>