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Pr="00103CEE" w:rsidRDefault="00E45EE1" w:rsidP="00E45EE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9352012" r:id="rId6"/>
        </w:pict>
      </w:r>
      <w:r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E45EE1" w:rsidRPr="00103CEE" w:rsidRDefault="00E45EE1" w:rsidP="00E45EE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E45EE1" w:rsidRPr="00103CEE" w:rsidRDefault="00E45EE1" w:rsidP="00E45EE1">
      <w:pPr>
        <w:rPr>
          <w:b/>
          <w:caps/>
          <w:spacing w:val="20"/>
          <w:sz w:val="26"/>
          <w:szCs w:val="26"/>
        </w:rPr>
      </w:pPr>
    </w:p>
    <w:p w:rsidR="00E45EE1" w:rsidRPr="00071BEE" w:rsidRDefault="00E45EE1" w:rsidP="00E45EE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E45EE1" w:rsidRDefault="00E45EE1" w:rsidP="00E45EE1">
      <w:pPr>
        <w:rPr>
          <w:rFonts w:ascii="Arial" w:hAnsi="Arial" w:cs="Arial"/>
        </w:rPr>
      </w:pPr>
      <w:r>
        <w:rPr>
          <w:rFonts w:ascii="Arial" w:hAnsi="Arial" w:cs="Arial"/>
        </w:rPr>
        <w:t>06.05.2019                                                                                                             № 12</w:t>
      </w:r>
    </w:p>
    <w:p w:rsidR="00E45EE1" w:rsidRDefault="00E45EE1" w:rsidP="00E45EE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E45EE1" w:rsidRPr="002C014F" w:rsidRDefault="00E45EE1" w:rsidP="00E45EE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E45EE1" w:rsidRPr="007A50B8" w:rsidRDefault="00E45EE1" w:rsidP="00E45EE1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20.04.2010 № 7 «Об утверждении Положения об антикоррупционной экспертизе муниципальных правовых актов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их проектов»</w:t>
      </w:r>
    </w:p>
    <w:p w:rsidR="00E45EE1" w:rsidRPr="007A50B8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16.04.2019 № 02-30-2019,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E45EE1" w:rsidRDefault="00E45EE1" w:rsidP="00E45EE1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E45EE1" w:rsidRDefault="00E45EE1" w:rsidP="00E45EE1">
      <w:pPr>
        <w:pStyle w:val="2"/>
        <w:spacing w:after="0" w:line="240" w:lineRule="auto"/>
        <w:ind w:firstLine="708"/>
        <w:jc w:val="center"/>
        <w:rPr>
          <w:sz w:val="26"/>
          <w:szCs w:val="26"/>
        </w:rPr>
      </w:pPr>
    </w:p>
    <w:p w:rsidR="00E45EE1" w:rsidRDefault="00E45EE1" w:rsidP="00E45EE1">
      <w:pPr>
        <w:shd w:val="clear" w:color="auto" w:fill="FFFFFF"/>
        <w:suppressAutoHyphens/>
        <w:ind w:right="12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1.Внести в Положение об антикоррупционной экспертизе муниципальных правовых актов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их проектов, утвержденное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20.04.2010 № 7 следующие изменения и  дополнения:</w:t>
      </w:r>
    </w:p>
    <w:p w:rsidR="00E45EE1" w:rsidRPr="003466DB" w:rsidRDefault="00E45EE1" w:rsidP="00E45EE1">
      <w:pPr>
        <w:jc w:val="both"/>
        <w:rPr>
          <w:color w:val="FF0000"/>
          <w:sz w:val="26"/>
          <w:szCs w:val="26"/>
        </w:rPr>
      </w:pPr>
      <w:r w:rsidRPr="003466DB">
        <w:rPr>
          <w:color w:val="FF0000"/>
          <w:sz w:val="26"/>
          <w:szCs w:val="26"/>
        </w:rPr>
        <w:tab/>
      </w:r>
      <w:r w:rsidRPr="00CF3786">
        <w:rPr>
          <w:sz w:val="26"/>
          <w:szCs w:val="26"/>
        </w:rPr>
        <w:t>В а</w:t>
      </w:r>
      <w:r w:rsidRPr="003466DB">
        <w:rPr>
          <w:sz w:val="26"/>
          <w:szCs w:val="26"/>
        </w:rPr>
        <w:t>бзац</w:t>
      </w:r>
      <w:r>
        <w:rPr>
          <w:sz w:val="26"/>
          <w:szCs w:val="26"/>
        </w:rPr>
        <w:t>е</w:t>
      </w:r>
      <w:r w:rsidRPr="003466DB">
        <w:rPr>
          <w:sz w:val="26"/>
          <w:szCs w:val="26"/>
        </w:rPr>
        <w:t xml:space="preserve"> 2 пункта 1 раздела 1 слова «</w:t>
      </w:r>
      <w:r>
        <w:rPr>
          <w:sz w:val="26"/>
          <w:szCs w:val="26"/>
        </w:rPr>
        <w:t>утверждённой постановлением Правительства Российской Ф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дерации от 05.03.2009 № 196»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</w:t>
      </w:r>
      <w:r w:rsidRPr="003466DB">
        <w:rPr>
          <w:sz w:val="26"/>
          <w:szCs w:val="26"/>
        </w:rPr>
        <w:t>«</w:t>
      </w:r>
      <w:r>
        <w:rPr>
          <w:sz w:val="26"/>
          <w:szCs w:val="26"/>
        </w:rPr>
        <w:t>утверждённой постановлением Правительства Российской Ф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дерации от 26.02.2010 № 96</w:t>
      </w:r>
      <w:r w:rsidRPr="003466DB">
        <w:rPr>
          <w:sz w:val="26"/>
          <w:szCs w:val="26"/>
        </w:rPr>
        <w:t>»;</w:t>
      </w: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Подпункт «б» пункта 2 раздела 1 Положения изложить в следующей редакции: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коррупциогенный</w:t>
      </w:r>
      <w:proofErr w:type="spellEnd"/>
      <w:r>
        <w:rPr>
          <w:color w:val="000000"/>
          <w:sz w:val="26"/>
          <w:szCs w:val="26"/>
        </w:rPr>
        <w:t xml:space="preserve"> фактор – положения нормативных актов (проектов нормативных правовых актов), устанавливающие для </w:t>
      </w:r>
      <w:proofErr w:type="spellStart"/>
      <w:r>
        <w:rPr>
          <w:color w:val="000000"/>
          <w:sz w:val="26"/>
          <w:szCs w:val="26"/>
        </w:rPr>
        <w:t>правоприменителя</w:t>
      </w:r>
      <w:proofErr w:type="spellEnd"/>
      <w:r>
        <w:rPr>
          <w:color w:val="000000"/>
          <w:sz w:val="26"/>
          <w:szCs w:val="26"/>
        </w:rPr>
        <w:t xml:space="preserve"> необоснованно широкие пределы усмотрения или возможности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6"/>
          <w:szCs w:val="26"/>
        </w:rPr>
        <w:t>»;</w:t>
      </w:r>
    </w:p>
    <w:p w:rsidR="00E45EE1" w:rsidRPr="00F947B8" w:rsidRDefault="00E45EE1" w:rsidP="00E45EE1">
      <w:pPr>
        <w:ind w:firstLine="708"/>
        <w:rPr>
          <w:sz w:val="26"/>
          <w:szCs w:val="26"/>
        </w:rPr>
      </w:pPr>
      <w:r w:rsidRPr="00F947B8">
        <w:rPr>
          <w:spacing w:val="-1"/>
          <w:sz w:val="26"/>
          <w:szCs w:val="26"/>
        </w:rPr>
        <w:t>П</w:t>
      </w:r>
      <w:r w:rsidRPr="00F947B8">
        <w:rPr>
          <w:color w:val="000000"/>
          <w:sz w:val="26"/>
          <w:szCs w:val="26"/>
        </w:rPr>
        <w:t>ункт 1</w:t>
      </w:r>
      <w:r>
        <w:rPr>
          <w:color w:val="000000"/>
          <w:sz w:val="26"/>
          <w:szCs w:val="26"/>
        </w:rPr>
        <w:t xml:space="preserve"> раздела 2 Положения</w:t>
      </w:r>
      <w:r w:rsidRPr="00F947B8">
        <w:rPr>
          <w:color w:val="000000"/>
          <w:sz w:val="26"/>
          <w:szCs w:val="26"/>
        </w:rPr>
        <w:t xml:space="preserve"> изложить в следующей редакции:</w:t>
      </w:r>
    </w:p>
    <w:p w:rsidR="00E45EE1" w:rsidRDefault="00E45EE1" w:rsidP="00E45EE1">
      <w:pPr>
        <w:jc w:val="both"/>
        <w:rPr>
          <w:color w:val="22272F"/>
          <w:sz w:val="26"/>
          <w:szCs w:val="26"/>
          <w:shd w:val="clear" w:color="auto" w:fill="FFFFFF"/>
        </w:rPr>
      </w:pPr>
      <w:r w:rsidRPr="00F947B8">
        <w:rPr>
          <w:color w:val="000000"/>
          <w:sz w:val="26"/>
          <w:szCs w:val="26"/>
        </w:rPr>
        <w:tab/>
        <w:t>«</w:t>
      </w:r>
      <w:r w:rsidRPr="00F947B8">
        <w:rPr>
          <w:rFonts w:eastAsia="Calibri"/>
          <w:sz w:val="26"/>
          <w:szCs w:val="26"/>
        </w:rPr>
        <w:t>Антикоррупционная экспертиза правовых актов и проектов правовых актов органов местного самоуправления проводится при проведении их пр</w:t>
      </w:r>
      <w:r w:rsidRPr="00F947B8">
        <w:rPr>
          <w:rFonts w:eastAsia="Calibri"/>
          <w:sz w:val="26"/>
          <w:szCs w:val="26"/>
        </w:rPr>
        <w:t>а</w:t>
      </w:r>
      <w:r w:rsidRPr="00F947B8">
        <w:rPr>
          <w:rFonts w:eastAsia="Calibri"/>
          <w:sz w:val="26"/>
          <w:szCs w:val="26"/>
        </w:rPr>
        <w:t>вовой экспертизы</w:t>
      </w:r>
      <w:r w:rsidRPr="00F947B8">
        <w:rPr>
          <w:sz w:val="26"/>
          <w:szCs w:val="26"/>
        </w:rPr>
        <w:t xml:space="preserve"> </w:t>
      </w:r>
      <w:r w:rsidRPr="00F947B8">
        <w:rPr>
          <w:color w:val="22272F"/>
          <w:sz w:val="26"/>
          <w:szCs w:val="26"/>
          <w:shd w:val="clear" w:color="auto" w:fill="FFFFFF"/>
        </w:rPr>
        <w:t>во взаимосвязи с другими нормативными прав</w:t>
      </w:r>
      <w:r w:rsidRPr="00F947B8">
        <w:rPr>
          <w:color w:val="22272F"/>
          <w:sz w:val="26"/>
          <w:szCs w:val="26"/>
          <w:shd w:val="clear" w:color="auto" w:fill="FFFFFF"/>
        </w:rPr>
        <w:t>о</w:t>
      </w:r>
      <w:r w:rsidRPr="00F947B8">
        <w:rPr>
          <w:color w:val="22272F"/>
          <w:sz w:val="26"/>
          <w:szCs w:val="26"/>
          <w:shd w:val="clear" w:color="auto" w:fill="FFFFFF"/>
        </w:rPr>
        <w:t>выми актами</w:t>
      </w:r>
      <w:r w:rsidRPr="00F947B8">
        <w:rPr>
          <w:color w:val="000000"/>
          <w:sz w:val="26"/>
          <w:szCs w:val="26"/>
        </w:rPr>
        <w:t>»</w:t>
      </w:r>
      <w:r>
        <w:rPr>
          <w:color w:val="22272F"/>
          <w:sz w:val="26"/>
          <w:szCs w:val="26"/>
          <w:shd w:val="clear" w:color="auto" w:fill="FFFFFF"/>
        </w:rPr>
        <w:t>;</w:t>
      </w:r>
    </w:p>
    <w:p w:rsidR="00E45EE1" w:rsidRPr="00F947B8" w:rsidRDefault="00E45EE1" w:rsidP="00E45EE1">
      <w:pPr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lastRenderedPageBreak/>
        <w:tab/>
      </w:r>
      <w:r w:rsidRPr="00F947B8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>4 раздела 1 Положения</w:t>
      </w:r>
      <w:r w:rsidRPr="00F947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исключить.</w:t>
      </w: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6F18">
        <w:rPr>
          <w:sz w:val="26"/>
          <w:szCs w:val="26"/>
        </w:rPr>
        <w:t>.Обнародовать настоящее решение в установленном Уставом  порядке.</w:t>
      </w:r>
    </w:p>
    <w:p w:rsidR="00E45EE1" w:rsidRDefault="00E45EE1" w:rsidP="00E45EE1">
      <w:pPr>
        <w:ind w:firstLine="708"/>
        <w:jc w:val="both"/>
        <w:rPr>
          <w:sz w:val="26"/>
          <w:szCs w:val="26"/>
        </w:rPr>
      </w:pPr>
    </w:p>
    <w:p w:rsidR="00E45EE1" w:rsidRDefault="00E45EE1" w:rsidP="00E45EE1">
      <w:pPr>
        <w:jc w:val="both"/>
        <w:rPr>
          <w:sz w:val="26"/>
          <w:szCs w:val="26"/>
        </w:rPr>
      </w:pPr>
    </w:p>
    <w:p w:rsidR="00E45EE1" w:rsidRDefault="00E45EE1" w:rsidP="00E45EE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F"/>
    <w:rsid w:val="008F71CC"/>
    <w:rsid w:val="00916813"/>
    <w:rsid w:val="00C772EF"/>
    <w:rsid w:val="00E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*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2019-05-14T08:13:00Z</dcterms:created>
  <dcterms:modified xsi:type="dcterms:W3CDTF">2019-05-14T08:14:00Z</dcterms:modified>
</cp:coreProperties>
</file>