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01512C" w:rsidTr="0001512C">
        <w:trPr>
          <w:trHeight w:val="2811"/>
        </w:trPr>
        <w:tc>
          <w:tcPr>
            <w:tcW w:w="4428" w:type="dxa"/>
            <w:hideMark/>
          </w:tcPr>
          <w:p w:rsidR="0001512C" w:rsidRDefault="0001512C" w:rsidP="00015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sz w:val="26"/>
                <w:szCs w:val="26"/>
              </w:rPr>
              <w:t>утратившим</w:t>
            </w:r>
            <w:proofErr w:type="gramEnd"/>
            <w:r>
              <w:rPr>
                <w:sz w:val="26"/>
                <w:szCs w:val="26"/>
              </w:rPr>
              <w:t xml:space="preserve"> силу решение Совета депутатов Тягунского сельсовета Заринского района Алтайского края от 15.12.2017 № 19 «Об образовании административной комиссии при администрации Тягунского сельсовета Заринского района Алтайского края»</w:t>
            </w:r>
          </w:p>
        </w:tc>
        <w:tc>
          <w:tcPr>
            <w:tcW w:w="5142" w:type="dxa"/>
          </w:tcPr>
          <w:p w:rsidR="0001512C" w:rsidRDefault="000151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1512C" w:rsidRDefault="0001512C" w:rsidP="0001512C">
      <w:pPr>
        <w:tabs>
          <w:tab w:val="left" w:pos="78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1512C" w:rsidRDefault="0001512C" w:rsidP="0001512C">
      <w:pPr>
        <w:pStyle w:val="1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законом Алтайского края от 02.11.2020 №79 – ЗС «О внесении изменений в закон Алтайского края 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>
        <w:rPr>
          <w:b w:val="0"/>
          <w:sz w:val="26"/>
          <w:szCs w:val="26"/>
        </w:rPr>
        <w:t xml:space="preserve">», </w:t>
      </w:r>
      <w:r>
        <w:rPr>
          <w:rFonts w:ascii="Times New Roman" w:hAnsi="Times New Roman" w:cs="Times New Roman"/>
          <w:b w:val="0"/>
          <w:sz w:val="26"/>
          <w:szCs w:val="26"/>
        </w:rPr>
        <w:t>Уставом муниципального образования Яновский сельсовет Заринского района Алтайского края, Совет депутатов Тягунского сельсовета Заринского района Алтайского края</w:t>
      </w:r>
    </w:p>
    <w:p w:rsidR="0001512C" w:rsidRDefault="0001512C" w:rsidP="0001512C"/>
    <w:p w:rsidR="0001512C" w:rsidRDefault="0001512C" w:rsidP="0001512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01512C" w:rsidRDefault="0001512C" w:rsidP="000151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1.Признать утратившими силу решение Совета депутатов Тягунского сельсовета Заринского района Алтайского края от 15.12.2017 № 19 «Об образовании административной комиссии при администрации Тягунского сельсовета Заринского района Алтайского края».</w:t>
      </w:r>
    </w:p>
    <w:p w:rsidR="0001512C" w:rsidRDefault="0001512C" w:rsidP="0001512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Настоящее решение обнародовать в установленном законом порядке и разместить на официальном  сайте Администрации Заринского района на странице Тягунского сельсовета.</w:t>
      </w:r>
    </w:p>
    <w:p w:rsidR="0001512C" w:rsidRDefault="0001512C" w:rsidP="0001512C">
      <w:pPr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решения возложить на постоянную комиссию Совета депутатов Тягунского сельсовета по социальным вопросам.</w:t>
      </w:r>
    </w:p>
    <w:p w:rsidR="0001512C" w:rsidRDefault="0001512C" w:rsidP="000151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512C" w:rsidRDefault="0001512C" w:rsidP="0001512C">
      <w:pPr>
        <w:tabs>
          <w:tab w:val="left" w:pos="7836"/>
        </w:tabs>
        <w:rPr>
          <w:sz w:val="26"/>
          <w:szCs w:val="26"/>
        </w:rPr>
      </w:pPr>
      <w:r>
        <w:tab/>
        <w:t xml:space="preserve"> </w:t>
      </w:r>
    </w:p>
    <w:p w:rsidR="0001512C" w:rsidRDefault="0001512C" w:rsidP="0001512C">
      <w:r>
        <w:rPr>
          <w:sz w:val="26"/>
          <w:szCs w:val="26"/>
        </w:rPr>
        <w:t xml:space="preserve">Глава сельсовета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3950C3" w:rsidRDefault="00CB6B82"/>
    <w:sectPr w:rsidR="003950C3" w:rsidSect="00015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82" w:rsidRDefault="00CB6B82" w:rsidP="0001512C">
      <w:r>
        <w:separator/>
      </w:r>
    </w:p>
  </w:endnote>
  <w:endnote w:type="continuationSeparator" w:id="0">
    <w:p w:rsidR="00CB6B82" w:rsidRDefault="00CB6B82" w:rsidP="0001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6D" w:rsidRDefault="007841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6D" w:rsidRDefault="007841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6D" w:rsidRDefault="00784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82" w:rsidRDefault="00CB6B82" w:rsidP="0001512C">
      <w:r>
        <w:separator/>
      </w:r>
    </w:p>
  </w:footnote>
  <w:footnote w:type="continuationSeparator" w:id="0">
    <w:p w:rsidR="00CB6B82" w:rsidRDefault="00CB6B82" w:rsidP="0001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6D" w:rsidRDefault="007841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2C" w:rsidRPr="005666FF" w:rsidRDefault="0001512C" w:rsidP="0001512C">
    <w:pPr>
      <w:jc w:val="center"/>
      <w:rPr>
        <w:b/>
        <w:sz w:val="28"/>
        <w:szCs w:val="32"/>
      </w:rPr>
    </w:pPr>
  </w:p>
  <w:p w:rsidR="0001512C" w:rsidRPr="005666FF" w:rsidRDefault="0001512C" w:rsidP="0001512C">
    <w:pPr>
      <w:jc w:val="center"/>
      <w:rPr>
        <w:b/>
        <w:sz w:val="28"/>
        <w:szCs w:val="32"/>
      </w:rPr>
    </w:pPr>
  </w:p>
  <w:p w:rsidR="0001512C" w:rsidRPr="005666FF" w:rsidRDefault="0001512C" w:rsidP="0001512C">
    <w:pPr>
      <w:jc w:val="center"/>
      <w:rPr>
        <w:b/>
        <w:sz w:val="28"/>
        <w:szCs w:val="32"/>
      </w:rPr>
    </w:pPr>
  </w:p>
  <w:p w:rsidR="0001512C" w:rsidRDefault="0001512C" w:rsidP="0001512C">
    <w:pPr>
      <w:jc w:val="center"/>
      <w:rPr>
        <w:b/>
        <w:sz w:val="28"/>
        <w:szCs w:val="32"/>
      </w:rPr>
    </w:pPr>
  </w:p>
  <w:p w:rsidR="0001512C" w:rsidRDefault="0001512C" w:rsidP="0078416D">
    <w:pPr>
      <w:rPr>
        <w:b/>
        <w:sz w:val="28"/>
        <w:szCs w:val="32"/>
      </w:rPr>
    </w:pPr>
  </w:p>
  <w:p w:rsidR="0001512C" w:rsidRPr="005666FF" w:rsidRDefault="0001512C" w:rsidP="0001512C">
    <w:pPr>
      <w:jc w:val="center"/>
      <w:rPr>
        <w:b/>
        <w:sz w:val="28"/>
        <w:szCs w:val="32"/>
      </w:rPr>
    </w:pPr>
    <w:r w:rsidRPr="005666FF">
      <w:rPr>
        <w:b/>
        <w:sz w:val="28"/>
        <w:szCs w:val="32"/>
      </w:rPr>
      <w:t>СОВЕТ ДЕПУТАТОВ ТЯГУНСКОГО СЕЛЬСОВЕТА</w:t>
    </w:r>
  </w:p>
  <w:p w:rsidR="0001512C" w:rsidRPr="005666FF" w:rsidRDefault="0001512C" w:rsidP="0001512C">
    <w:pPr>
      <w:jc w:val="center"/>
      <w:rPr>
        <w:b/>
        <w:sz w:val="28"/>
        <w:szCs w:val="32"/>
      </w:rPr>
    </w:pPr>
    <w:r w:rsidRPr="005666FF">
      <w:rPr>
        <w:b/>
        <w:sz w:val="28"/>
        <w:szCs w:val="32"/>
      </w:rPr>
      <w:t>ЗАРИНСКОГО РАЙОНА  АЛТАЙСКОГО КРАЯ</w:t>
    </w:r>
  </w:p>
  <w:p w:rsidR="0001512C" w:rsidRPr="005666FF" w:rsidRDefault="0001512C" w:rsidP="0001512C">
    <w:pPr>
      <w:jc w:val="center"/>
      <w:rPr>
        <w:b/>
        <w:sz w:val="32"/>
        <w:szCs w:val="32"/>
      </w:rPr>
    </w:pPr>
  </w:p>
  <w:p w:rsidR="0001512C" w:rsidRPr="005666FF" w:rsidRDefault="0001512C" w:rsidP="0001512C">
    <w:pPr>
      <w:keepNext/>
      <w:jc w:val="center"/>
      <w:outlineLvl w:val="5"/>
      <w:rPr>
        <w:sz w:val="28"/>
        <w:szCs w:val="28"/>
      </w:rPr>
    </w:pPr>
    <w:r w:rsidRPr="005666FF">
      <w:rPr>
        <w:b/>
        <w:bCs/>
        <w:sz w:val="36"/>
        <w:szCs w:val="28"/>
      </w:rPr>
      <w:t>РЕШЕНИЕ</w:t>
    </w:r>
  </w:p>
  <w:p w:rsidR="0001512C" w:rsidRPr="005666FF" w:rsidRDefault="0001512C" w:rsidP="0001512C">
    <w:pPr>
      <w:keepNext/>
      <w:outlineLvl w:val="5"/>
      <w:rPr>
        <w:sz w:val="26"/>
        <w:szCs w:val="26"/>
      </w:rPr>
    </w:pPr>
    <w:r>
      <w:rPr>
        <w:sz w:val="26"/>
        <w:szCs w:val="26"/>
      </w:rPr>
      <w:t xml:space="preserve">26.05.2021     </w:t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  <w:t xml:space="preserve">      </w:t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 w:rsidRPr="005666FF">
      <w:rPr>
        <w:sz w:val="26"/>
        <w:szCs w:val="26"/>
      </w:rPr>
      <w:t xml:space="preserve">  № </w:t>
    </w:r>
    <w:r w:rsidR="00AC6C4B">
      <w:rPr>
        <w:sz w:val="26"/>
        <w:szCs w:val="26"/>
      </w:rPr>
      <w:t>7</w:t>
    </w:r>
    <w:bookmarkStart w:id="0" w:name="_GoBack"/>
    <w:bookmarkEnd w:id="0"/>
    <w:r>
      <w:rPr>
        <w:color w:val="FF0000"/>
        <w:sz w:val="26"/>
        <w:szCs w:val="26"/>
      </w:rPr>
      <w:t xml:space="preserve"> </w:t>
    </w:r>
  </w:p>
  <w:p w:rsidR="0001512C" w:rsidRPr="005666FF" w:rsidRDefault="0001512C" w:rsidP="0001512C">
    <w:pPr>
      <w:jc w:val="center"/>
      <w:rPr>
        <w:b/>
        <w:bCs/>
        <w:sz w:val="18"/>
        <w:szCs w:val="18"/>
      </w:rPr>
    </w:pPr>
    <w:proofErr w:type="spellStart"/>
    <w:r w:rsidRPr="005666FF">
      <w:rPr>
        <w:b/>
        <w:bCs/>
        <w:sz w:val="18"/>
        <w:szCs w:val="18"/>
      </w:rPr>
      <w:t>ст</w:t>
    </w:r>
    <w:proofErr w:type="gramStart"/>
    <w:r w:rsidRPr="005666FF">
      <w:rPr>
        <w:b/>
        <w:bCs/>
        <w:sz w:val="18"/>
        <w:szCs w:val="18"/>
      </w:rPr>
      <w:t>.Т</w:t>
    </w:r>
    <w:proofErr w:type="gramEnd"/>
    <w:r w:rsidRPr="005666FF">
      <w:rPr>
        <w:b/>
        <w:bCs/>
        <w:sz w:val="18"/>
        <w:szCs w:val="18"/>
      </w:rPr>
      <w:t>ягун</w:t>
    </w:r>
    <w:proofErr w:type="spellEnd"/>
    <w:r w:rsidR="00CB6B82">
      <w:rPr>
        <w:rFonts w:ascii="Calibri" w:hAnsi="Calibri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1.6pt;margin-top:44.95pt;width:62.35pt;height:57.7pt;z-index:251658240;mso-position-horizontal-relative:text;mso-position-vertical-relative:page" fillcolor="window">
          <v:imagedata r:id="rId1" o:title="" cropbottom="2062f"/>
          <w10:wrap anchory="page"/>
          <w10:anchorlock/>
        </v:shape>
        <o:OLEObject Type="Embed" ProgID="Word.Picture.8" ShapeID="_x0000_s2049" DrawAspect="Content" ObjectID="_1682943667" r:id="rId2"/>
      </w:pict>
    </w:r>
    <w:r w:rsidRPr="005666FF">
      <w:rPr>
        <w:sz w:val="26"/>
        <w:szCs w:val="26"/>
      </w:rPr>
      <w:t xml:space="preserve">                      </w:t>
    </w:r>
  </w:p>
  <w:p w:rsidR="0001512C" w:rsidRDefault="000151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6D" w:rsidRDefault="007841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22A2"/>
    <w:multiLevelType w:val="hybridMultilevel"/>
    <w:tmpl w:val="DC80ADAA"/>
    <w:lvl w:ilvl="0" w:tplc="F384ACC0">
      <w:start w:val="1"/>
      <w:numFmt w:val="decimal"/>
      <w:lvlText w:val="%1."/>
      <w:lvlJc w:val="left"/>
      <w:pPr>
        <w:ind w:left="3909" w:hanging="1065"/>
      </w:pPr>
    </w:lvl>
    <w:lvl w:ilvl="1" w:tplc="04190019">
      <w:start w:val="1"/>
      <w:numFmt w:val="lowerLetter"/>
      <w:lvlText w:val="%2."/>
      <w:lvlJc w:val="left"/>
      <w:pPr>
        <w:ind w:left="3924" w:hanging="360"/>
      </w:pPr>
    </w:lvl>
    <w:lvl w:ilvl="2" w:tplc="0419001B">
      <w:start w:val="1"/>
      <w:numFmt w:val="lowerRoman"/>
      <w:lvlText w:val="%3."/>
      <w:lvlJc w:val="right"/>
      <w:pPr>
        <w:ind w:left="4644" w:hanging="180"/>
      </w:pPr>
    </w:lvl>
    <w:lvl w:ilvl="3" w:tplc="0419000F">
      <w:start w:val="1"/>
      <w:numFmt w:val="decimal"/>
      <w:lvlText w:val="%4."/>
      <w:lvlJc w:val="left"/>
      <w:pPr>
        <w:ind w:left="5364" w:hanging="360"/>
      </w:pPr>
    </w:lvl>
    <w:lvl w:ilvl="4" w:tplc="04190019">
      <w:start w:val="1"/>
      <w:numFmt w:val="lowerLetter"/>
      <w:lvlText w:val="%5."/>
      <w:lvlJc w:val="left"/>
      <w:pPr>
        <w:ind w:left="6084" w:hanging="360"/>
      </w:pPr>
    </w:lvl>
    <w:lvl w:ilvl="5" w:tplc="0419001B">
      <w:start w:val="1"/>
      <w:numFmt w:val="lowerRoman"/>
      <w:lvlText w:val="%6."/>
      <w:lvlJc w:val="right"/>
      <w:pPr>
        <w:ind w:left="6804" w:hanging="180"/>
      </w:pPr>
    </w:lvl>
    <w:lvl w:ilvl="6" w:tplc="0419000F">
      <w:start w:val="1"/>
      <w:numFmt w:val="decimal"/>
      <w:lvlText w:val="%7."/>
      <w:lvlJc w:val="left"/>
      <w:pPr>
        <w:ind w:left="7524" w:hanging="360"/>
      </w:pPr>
    </w:lvl>
    <w:lvl w:ilvl="7" w:tplc="04190019">
      <w:start w:val="1"/>
      <w:numFmt w:val="lowerLetter"/>
      <w:lvlText w:val="%8."/>
      <w:lvlJc w:val="left"/>
      <w:pPr>
        <w:ind w:left="8244" w:hanging="360"/>
      </w:pPr>
    </w:lvl>
    <w:lvl w:ilvl="8" w:tplc="0419001B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C7"/>
    <w:rsid w:val="0001512C"/>
    <w:rsid w:val="00021AF0"/>
    <w:rsid w:val="000441B9"/>
    <w:rsid w:val="003933A2"/>
    <w:rsid w:val="0078416D"/>
    <w:rsid w:val="009874C7"/>
    <w:rsid w:val="00AC6C4B"/>
    <w:rsid w:val="00AF2FC0"/>
    <w:rsid w:val="00C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2C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12C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5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5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5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5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2C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12C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5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5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5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5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Company>*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dcterms:created xsi:type="dcterms:W3CDTF">2021-05-18T08:40:00Z</dcterms:created>
  <dcterms:modified xsi:type="dcterms:W3CDTF">2021-05-19T08:34:00Z</dcterms:modified>
</cp:coreProperties>
</file>