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B7" w:rsidRPr="004B2334" w:rsidRDefault="004F24B7" w:rsidP="004F24B7">
      <w:pPr>
        <w:jc w:val="center"/>
        <w:rPr>
          <w:rFonts w:ascii="Times New Roman" w:hAnsi="Times New Roman" w:cs="Times New Roman"/>
          <w:sz w:val="32"/>
          <w:szCs w:val="32"/>
        </w:rPr>
      </w:pPr>
      <w:r w:rsidRPr="004B233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-519430</wp:posOffset>
            </wp:positionV>
            <wp:extent cx="719455" cy="719455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4B7" w:rsidRPr="00A27ED0" w:rsidRDefault="004F24B7" w:rsidP="004F24B7">
      <w:pPr>
        <w:jc w:val="center"/>
        <w:rPr>
          <w:rFonts w:ascii="Times New Roman" w:hAnsi="Times New Roman" w:cs="Times New Roman"/>
          <w:sz w:val="26"/>
          <w:szCs w:val="26"/>
        </w:rPr>
      </w:pPr>
      <w:r w:rsidRPr="00A27ED0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4F24B7" w:rsidRPr="00A27ED0" w:rsidRDefault="004F24B7" w:rsidP="004F24B7">
      <w:pPr>
        <w:jc w:val="center"/>
        <w:rPr>
          <w:rFonts w:ascii="Times New Roman" w:hAnsi="Times New Roman" w:cs="Times New Roman"/>
          <w:sz w:val="26"/>
          <w:szCs w:val="26"/>
        </w:rPr>
      </w:pPr>
      <w:r w:rsidRPr="00A27ED0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CF0C92" w:rsidRPr="00A27ED0" w:rsidRDefault="004F24B7" w:rsidP="00CF0C92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7ED0">
        <w:rPr>
          <w:rFonts w:ascii="Times New Roman" w:hAnsi="Times New Roman" w:cs="Times New Roman"/>
          <w:spacing w:val="44"/>
          <w:sz w:val="26"/>
          <w:szCs w:val="26"/>
        </w:rPr>
        <w:t>Р Е Ш Е Н И Е</w:t>
      </w:r>
    </w:p>
    <w:p w:rsidR="004F24B7" w:rsidRPr="00A27ED0" w:rsidRDefault="004F24B7" w:rsidP="004F24B7">
      <w:pPr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4F24B7" w:rsidRPr="00A27ED0" w:rsidRDefault="004F24B7" w:rsidP="004F24B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24B7" w:rsidRPr="00A27ED0" w:rsidRDefault="00693FA8" w:rsidP="004F24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29.05.2020</w:t>
      </w:r>
      <w:r w:rsidR="00BF42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F01F38">
        <w:rPr>
          <w:rFonts w:ascii="Times New Roman" w:hAnsi="Times New Roman" w:cs="Times New Roman"/>
          <w:sz w:val="26"/>
          <w:szCs w:val="26"/>
        </w:rPr>
        <w:t>№21</w:t>
      </w:r>
      <w:bookmarkStart w:id="0" w:name="_GoBack"/>
      <w:bookmarkEnd w:id="0"/>
    </w:p>
    <w:p w:rsidR="004F24B7" w:rsidRPr="00A27ED0" w:rsidRDefault="004F24B7" w:rsidP="004F24B7">
      <w:pPr>
        <w:jc w:val="center"/>
        <w:rPr>
          <w:rFonts w:ascii="Times New Roman" w:hAnsi="Times New Roman" w:cs="Times New Roman"/>
          <w:sz w:val="26"/>
          <w:szCs w:val="26"/>
        </w:rPr>
      </w:pPr>
      <w:r w:rsidRPr="00A27ED0">
        <w:rPr>
          <w:rFonts w:ascii="Times New Roman" w:hAnsi="Times New Roman" w:cs="Times New Roman"/>
          <w:sz w:val="26"/>
          <w:szCs w:val="26"/>
        </w:rPr>
        <w:t>г.Заринск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28"/>
        <w:gridCol w:w="5260"/>
      </w:tblGrid>
      <w:tr w:rsidR="004F24B7" w:rsidRPr="00A27ED0" w:rsidTr="002B22D9">
        <w:tc>
          <w:tcPr>
            <w:tcW w:w="4928" w:type="dxa"/>
          </w:tcPr>
          <w:p w:rsidR="004F24B7" w:rsidRPr="00A27ED0" w:rsidRDefault="004F24B7" w:rsidP="00BF4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ED0">
              <w:rPr>
                <w:rFonts w:ascii="Times New Roman" w:hAnsi="Times New Roman" w:cs="Times New Roman"/>
                <w:sz w:val="26"/>
                <w:szCs w:val="26"/>
              </w:rPr>
              <w:t>Об утверждении соглашений по перед</w:t>
            </w:r>
            <w:r w:rsidR="00A27ED0" w:rsidRPr="00A27ED0">
              <w:rPr>
                <w:rFonts w:ascii="Times New Roman" w:hAnsi="Times New Roman" w:cs="Times New Roman"/>
                <w:sz w:val="26"/>
                <w:szCs w:val="26"/>
              </w:rPr>
              <w:t xml:space="preserve">аче администрациями сельсоветов </w:t>
            </w:r>
            <w:r w:rsidRPr="00A27ED0">
              <w:rPr>
                <w:rFonts w:ascii="Times New Roman" w:hAnsi="Times New Roman" w:cs="Times New Roman"/>
                <w:sz w:val="26"/>
                <w:szCs w:val="26"/>
              </w:rPr>
              <w:t>района Администрации района полномочий в части реализации в рамках постановления правительства Алтайского рая от 20.12.2019 №530 «Об утверждении государственной программы Алтайского края «Комплексное развитие сельских территорий Алтайского края»</w:t>
            </w:r>
          </w:p>
        </w:tc>
        <w:tc>
          <w:tcPr>
            <w:tcW w:w="5260" w:type="dxa"/>
          </w:tcPr>
          <w:p w:rsidR="004F24B7" w:rsidRPr="00A27ED0" w:rsidRDefault="004F24B7" w:rsidP="007E4355">
            <w:pPr>
              <w:ind w:left="-40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24B7" w:rsidRPr="00A27ED0" w:rsidRDefault="004F24B7" w:rsidP="004F24B7">
      <w:pPr>
        <w:rPr>
          <w:rFonts w:ascii="Times New Roman" w:hAnsi="Times New Roman" w:cs="Times New Roman"/>
          <w:b/>
          <w:sz w:val="26"/>
          <w:szCs w:val="26"/>
        </w:rPr>
      </w:pPr>
    </w:p>
    <w:p w:rsidR="004F24B7" w:rsidRPr="00A27ED0" w:rsidRDefault="004F24B7" w:rsidP="004F24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ED0">
        <w:rPr>
          <w:rFonts w:ascii="Times New Roman" w:hAnsi="Times New Roman" w:cs="Times New Roman"/>
          <w:sz w:val="26"/>
          <w:szCs w:val="26"/>
        </w:rPr>
        <w:t xml:space="preserve">В соответствии со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27ED0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7ED0">
        <w:rPr>
          <w:rFonts w:ascii="Times New Roman" w:hAnsi="Times New Roman" w:cs="Times New Roman"/>
          <w:sz w:val="26"/>
          <w:szCs w:val="26"/>
        </w:rPr>
        <w:t xml:space="preserve"> район Алтайского края,  </w:t>
      </w:r>
      <w:r w:rsidRPr="00A27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решением </w:t>
      </w:r>
      <w:proofErr w:type="spellStart"/>
      <w:r w:rsidRPr="00A27ED0">
        <w:rPr>
          <w:rFonts w:ascii="Times New Roman" w:eastAsia="Calibri" w:hAnsi="Times New Roman" w:cs="Times New Roman"/>
          <w:sz w:val="26"/>
          <w:szCs w:val="26"/>
          <w:lang w:eastAsia="en-US"/>
        </w:rPr>
        <w:t>Заринского</w:t>
      </w:r>
      <w:proofErr w:type="spellEnd"/>
      <w:r w:rsidRPr="00A27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районного Совета народных депутатов от 23 декабря 2015 года №42 «</w:t>
      </w:r>
      <w:r w:rsidRPr="00A27ED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заключения соглашений органами местного самоуправления </w:t>
      </w:r>
      <w:proofErr w:type="spellStart"/>
      <w:r w:rsidRPr="00A27ED0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A27ED0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о передаче (принятии) осуществления части полномочий по решению вопросов местного значения» </w:t>
      </w:r>
      <w:proofErr w:type="spellStart"/>
      <w:r w:rsidRPr="00A27ED0"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 w:rsidRPr="00A27ED0">
        <w:rPr>
          <w:rFonts w:ascii="Times New Roman" w:eastAsia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4F24B7" w:rsidRPr="00A27ED0" w:rsidRDefault="004F24B7" w:rsidP="004F24B7">
      <w:pPr>
        <w:jc w:val="center"/>
        <w:rPr>
          <w:rFonts w:ascii="Times New Roman" w:hAnsi="Times New Roman" w:cs="Times New Roman"/>
          <w:sz w:val="26"/>
          <w:szCs w:val="26"/>
        </w:rPr>
      </w:pPr>
      <w:r w:rsidRPr="00A27ED0">
        <w:rPr>
          <w:rFonts w:ascii="Times New Roman" w:hAnsi="Times New Roman" w:cs="Times New Roman"/>
          <w:sz w:val="26"/>
          <w:szCs w:val="26"/>
        </w:rPr>
        <w:t>РЕШИЛ:</w:t>
      </w:r>
    </w:p>
    <w:p w:rsidR="004F24B7" w:rsidRPr="00A27ED0" w:rsidRDefault="004F24B7" w:rsidP="004F24B7">
      <w:pPr>
        <w:ind w:firstLine="70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7ED0">
        <w:rPr>
          <w:rFonts w:ascii="Times New Roman" w:hAnsi="Times New Roman" w:cs="Times New Roman"/>
          <w:sz w:val="26"/>
          <w:szCs w:val="26"/>
        </w:rPr>
        <w:t xml:space="preserve">1. Утвердить нижеперечисленные Соглашения, заключаемые между Администрацией </w:t>
      </w:r>
      <w:proofErr w:type="spellStart"/>
      <w:r w:rsidRPr="00A27ED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7ED0">
        <w:rPr>
          <w:rFonts w:ascii="Times New Roman" w:hAnsi="Times New Roman" w:cs="Times New Roman"/>
          <w:sz w:val="26"/>
          <w:szCs w:val="26"/>
        </w:rPr>
        <w:t xml:space="preserve"> района Алтайского края и администрациями сельсоветов района, по передаче</w:t>
      </w:r>
      <w:r w:rsidRPr="00A27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части полномочий по реализации постановления Правительства Алтайского края от 20.12.2019 №530 «Об утверждении государственной программы Алтайского края «Комплексное развитие сельских территорий Алтайского края»: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1) о передаче полномочий администрацией </w:t>
      </w:r>
      <w:proofErr w:type="spellStart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>Смазневского</w:t>
      </w:r>
      <w:proofErr w:type="spellEnd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по </w:t>
      </w:r>
      <w:r w:rsidRPr="00217ED3">
        <w:rPr>
          <w:rFonts w:ascii="Times New Roman" w:hAnsi="Times New Roman" w:cs="Times New Roman"/>
          <w:sz w:val="26"/>
          <w:szCs w:val="26"/>
        </w:rPr>
        <w:t xml:space="preserve">реализации проекта «Создание деткой площадки «Островок детства, ст.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Смазнево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ул.ШкольнаяЗаринского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района Алтайского края» (Приложение 1).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 xml:space="preserve">2) </w:t>
      </w:r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передаче полномочий администрацией Яновского сельсовета по </w:t>
      </w:r>
      <w:r w:rsidR="00217ED3" w:rsidRPr="00217ED3">
        <w:rPr>
          <w:rFonts w:ascii="Times New Roman" w:hAnsi="Times New Roman" w:cs="Times New Roman"/>
          <w:sz w:val="26"/>
          <w:szCs w:val="26"/>
        </w:rPr>
        <w:t>реализации</w:t>
      </w:r>
      <w:r w:rsidRPr="00217ED3">
        <w:rPr>
          <w:rFonts w:ascii="Times New Roman" w:hAnsi="Times New Roman" w:cs="Times New Roman"/>
          <w:sz w:val="26"/>
          <w:szCs w:val="26"/>
        </w:rPr>
        <w:t xml:space="preserve"> проекта «Создание детской игровой площадки «Городок чудес»</w:t>
      </w:r>
      <w:r w:rsidR="002B22D9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п.Каменушка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ул.Школьная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3а,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района Алтайского края» (приложение 2).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 xml:space="preserve">3) </w:t>
      </w:r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передаче полномочий администрацией </w:t>
      </w:r>
      <w:proofErr w:type="spellStart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>Стародраченинского</w:t>
      </w:r>
      <w:proofErr w:type="spellEnd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по </w:t>
      </w:r>
      <w:r w:rsidRPr="00217ED3">
        <w:rPr>
          <w:rFonts w:ascii="Times New Roman" w:hAnsi="Times New Roman" w:cs="Times New Roman"/>
          <w:sz w:val="26"/>
          <w:szCs w:val="26"/>
        </w:rPr>
        <w:t xml:space="preserve">реализации проекта «Создание детской игрой площадки в с.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СтародрачениноЗаринского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района Алтайского края» (приложение 3)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>4)</w:t>
      </w:r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передаче полномочий администрацией </w:t>
      </w:r>
      <w:proofErr w:type="spellStart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>Новокопыловского</w:t>
      </w:r>
      <w:proofErr w:type="spellEnd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по</w:t>
      </w:r>
      <w:r w:rsidRPr="00217ED3">
        <w:rPr>
          <w:rFonts w:ascii="Times New Roman" w:hAnsi="Times New Roman" w:cs="Times New Roman"/>
          <w:sz w:val="26"/>
          <w:szCs w:val="26"/>
        </w:rPr>
        <w:t xml:space="preserve"> реализации проект</w:t>
      </w:r>
      <w:r w:rsidR="00217ED3" w:rsidRPr="00217ED3">
        <w:rPr>
          <w:rFonts w:ascii="Times New Roman" w:hAnsi="Times New Roman" w:cs="Times New Roman"/>
          <w:sz w:val="26"/>
          <w:szCs w:val="26"/>
        </w:rPr>
        <w:t xml:space="preserve">а «Восстановление </w:t>
      </w:r>
      <w:r w:rsidR="00217ED3">
        <w:rPr>
          <w:rFonts w:ascii="Times New Roman" w:hAnsi="Times New Roman" w:cs="Times New Roman"/>
          <w:sz w:val="26"/>
          <w:szCs w:val="26"/>
        </w:rPr>
        <w:t xml:space="preserve">памятника </w:t>
      </w:r>
      <w:r w:rsidRPr="00217ED3">
        <w:rPr>
          <w:rFonts w:ascii="Times New Roman" w:hAnsi="Times New Roman" w:cs="Times New Roman"/>
          <w:sz w:val="26"/>
          <w:szCs w:val="26"/>
        </w:rPr>
        <w:t xml:space="preserve">участникам Великой Отечественной войны в с.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НовокопыловоЗаринского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района Алтайского края» (приложение 4).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 xml:space="preserve">5) </w:t>
      </w:r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>о передаче полномочий администрацией Верх-</w:t>
      </w:r>
      <w:proofErr w:type="spellStart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>Камышенского</w:t>
      </w:r>
      <w:proofErr w:type="spellEnd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по </w:t>
      </w:r>
      <w:r w:rsidR="00217ED3" w:rsidRPr="00217ED3">
        <w:rPr>
          <w:rFonts w:ascii="Times New Roman" w:hAnsi="Times New Roman" w:cs="Times New Roman"/>
          <w:sz w:val="26"/>
          <w:szCs w:val="26"/>
        </w:rPr>
        <w:t>реализации</w:t>
      </w:r>
      <w:r w:rsidRPr="00217ED3">
        <w:rPr>
          <w:rFonts w:ascii="Times New Roman" w:hAnsi="Times New Roman" w:cs="Times New Roman"/>
          <w:sz w:val="26"/>
          <w:szCs w:val="26"/>
        </w:rPr>
        <w:t xml:space="preserve"> проекта создание детской игровой площадки в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с.Верх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-Камышенка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района Алтайского края» (приложение5).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>6)</w:t>
      </w:r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передаче полномочий администрацией </w:t>
      </w:r>
      <w:proofErr w:type="spellStart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>Комарского</w:t>
      </w:r>
      <w:proofErr w:type="spellEnd"/>
      <w:r w:rsidRPr="00217ED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по</w:t>
      </w:r>
      <w:r w:rsidR="00217ED3" w:rsidRPr="00217ED3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217ED3">
        <w:rPr>
          <w:rFonts w:ascii="Times New Roman" w:hAnsi="Times New Roman" w:cs="Times New Roman"/>
          <w:sz w:val="26"/>
          <w:szCs w:val="26"/>
        </w:rPr>
        <w:t xml:space="preserve"> проекта «Создание и обустройство полосы препятствий для детей в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с.Комарское</w:t>
      </w:r>
      <w:proofErr w:type="spellEnd"/>
      <w:r w:rsidR="004310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7ED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17ED3">
        <w:rPr>
          <w:rFonts w:ascii="Times New Roman" w:hAnsi="Times New Roman" w:cs="Times New Roman"/>
          <w:sz w:val="26"/>
          <w:szCs w:val="26"/>
        </w:rPr>
        <w:t xml:space="preserve"> района Алтайского края» (приложение 6)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>2. Обнародоват</w:t>
      </w:r>
      <w:r w:rsidR="002B22D9">
        <w:rPr>
          <w:rFonts w:ascii="Times New Roman" w:hAnsi="Times New Roman" w:cs="Times New Roman"/>
          <w:sz w:val="26"/>
          <w:szCs w:val="26"/>
        </w:rPr>
        <w:t>ь</w:t>
      </w:r>
      <w:r w:rsidRPr="00217ED3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района.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постоянную комиссию по финансам и экономике (Беспёрстова М.В.). </w:t>
      </w:r>
    </w:p>
    <w:p w:rsidR="004F24B7" w:rsidRPr="00217ED3" w:rsidRDefault="004F24B7" w:rsidP="002B22D9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17ED3" w:rsidRDefault="00217ED3" w:rsidP="00217ED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4F24B7" w:rsidRPr="00217ED3">
        <w:rPr>
          <w:rFonts w:ascii="Times New Roman" w:hAnsi="Times New Roman" w:cs="Times New Roman"/>
          <w:sz w:val="26"/>
          <w:szCs w:val="26"/>
        </w:rPr>
        <w:t xml:space="preserve"> районного </w:t>
      </w:r>
    </w:p>
    <w:p w:rsidR="004F24B7" w:rsidRPr="00217ED3" w:rsidRDefault="004F24B7" w:rsidP="00217ED3">
      <w:pPr>
        <w:pStyle w:val="a3"/>
        <w:rPr>
          <w:rFonts w:ascii="Times New Roman" w:hAnsi="Times New Roman" w:cs="Times New Roman"/>
          <w:sz w:val="26"/>
          <w:szCs w:val="26"/>
        </w:rPr>
      </w:pPr>
      <w:r w:rsidRPr="00217ED3">
        <w:rPr>
          <w:rFonts w:ascii="Times New Roman" w:hAnsi="Times New Roman" w:cs="Times New Roman"/>
          <w:sz w:val="26"/>
          <w:szCs w:val="26"/>
        </w:rPr>
        <w:t xml:space="preserve">Советанародных депутатов                                              </w:t>
      </w:r>
      <w:r w:rsidR="00217ED3">
        <w:rPr>
          <w:rFonts w:ascii="Times New Roman" w:hAnsi="Times New Roman" w:cs="Times New Roman"/>
          <w:sz w:val="26"/>
          <w:szCs w:val="26"/>
        </w:rPr>
        <w:t>Л.С.Турубанова</w:t>
      </w:r>
    </w:p>
    <w:p w:rsidR="004F24B7" w:rsidRPr="00217ED3" w:rsidRDefault="004F24B7" w:rsidP="00217ED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24B7" w:rsidRPr="00A27ED0" w:rsidRDefault="004F24B7" w:rsidP="004F24B7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84810" w:rsidRPr="00A27ED0" w:rsidRDefault="00584810">
      <w:pPr>
        <w:rPr>
          <w:sz w:val="26"/>
          <w:szCs w:val="26"/>
        </w:rPr>
      </w:pPr>
    </w:p>
    <w:sectPr w:rsidR="00584810" w:rsidRPr="00A27ED0" w:rsidSect="0014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4B7"/>
    <w:rsid w:val="001455F7"/>
    <w:rsid w:val="00217ED3"/>
    <w:rsid w:val="002B22D9"/>
    <w:rsid w:val="00431016"/>
    <w:rsid w:val="004F24B7"/>
    <w:rsid w:val="00584810"/>
    <w:rsid w:val="00693FA8"/>
    <w:rsid w:val="00A27ED0"/>
    <w:rsid w:val="00BF42BC"/>
    <w:rsid w:val="00CF0C92"/>
    <w:rsid w:val="00DE0C36"/>
    <w:rsid w:val="00F0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BFF3"/>
  <w15:docId w15:val="{D72A856D-F1AC-40CA-9585-B4DC1DA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10</cp:revision>
  <cp:lastPrinted>2020-05-27T07:01:00Z</cp:lastPrinted>
  <dcterms:created xsi:type="dcterms:W3CDTF">2020-05-26T05:47:00Z</dcterms:created>
  <dcterms:modified xsi:type="dcterms:W3CDTF">2020-06-02T01:17:00Z</dcterms:modified>
</cp:coreProperties>
</file>