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B87D9E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7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C96313" w:rsidP="00D258FD">
            <w:pPr>
              <w:pStyle w:val="1"/>
              <w:jc w:val="center"/>
              <w:rPr>
                <w:sz w:val="36"/>
                <w:szCs w:val="36"/>
              </w:rPr>
            </w:pPr>
            <w:r w:rsidRPr="00A4294B">
              <w:t>Р Е Ш Е Н И Е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997905" w:rsidRDefault="001A6B46" w:rsidP="0032684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2684D">
        <w:rPr>
          <w:sz w:val="26"/>
          <w:szCs w:val="26"/>
        </w:rPr>
        <w:t>1.</w:t>
      </w:r>
      <w:r w:rsidR="00DC01A5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  <w:t xml:space="preserve">                                        №</w:t>
      </w:r>
      <w:r w:rsidR="00A72D69">
        <w:rPr>
          <w:sz w:val="26"/>
          <w:szCs w:val="26"/>
        </w:rPr>
        <w:t>113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6257A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>ципального образования Заринский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Бракоренко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6250F2" w:rsidRDefault="00C96313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r w:rsidRPr="006250F2">
        <w:rPr>
          <w:sz w:val="28"/>
          <w:szCs w:val="28"/>
        </w:rPr>
        <w:t>Приняты</w:t>
      </w:r>
    </w:p>
    <w:p w:rsidR="00A72D69" w:rsidRDefault="00C96313" w:rsidP="0032684D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 w:rsidRPr="006250F2">
        <w:rPr>
          <w:sz w:val="28"/>
          <w:szCs w:val="28"/>
        </w:rPr>
        <w:t>решением районногоС</w:t>
      </w:r>
      <w:r w:rsidRPr="006250F2">
        <w:rPr>
          <w:sz w:val="28"/>
          <w:szCs w:val="28"/>
        </w:rPr>
        <w:t>о</w:t>
      </w:r>
      <w:r w:rsidRPr="006250F2">
        <w:rPr>
          <w:sz w:val="28"/>
          <w:szCs w:val="28"/>
        </w:rPr>
        <w:t>вета народных</w:t>
      </w:r>
    </w:p>
    <w:p w:rsidR="00C96313" w:rsidRPr="006250F2" w:rsidRDefault="00A72D69" w:rsidP="00A72D69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DC01A5" w:rsidRPr="006250F2">
        <w:rPr>
          <w:sz w:val="28"/>
          <w:szCs w:val="28"/>
        </w:rPr>
        <w:t xml:space="preserve">от </w:t>
      </w:r>
      <w:r w:rsidR="001A6B46">
        <w:rPr>
          <w:sz w:val="28"/>
          <w:szCs w:val="28"/>
        </w:rPr>
        <w:t>15</w:t>
      </w:r>
      <w:r w:rsidR="00DC01A5" w:rsidRPr="006250F2">
        <w:rPr>
          <w:sz w:val="28"/>
          <w:szCs w:val="28"/>
        </w:rPr>
        <w:t>.</w:t>
      </w:r>
      <w:r w:rsidR="001A6B46">
        <w:rPr>
          <w:sz w:val="28"/>
          <w:szCs w:val="28"/>
        </w:rPr>
        <w:t>0</w:t>
      </w:r>
      <w:r w:rsidR="00997905" w:rsidRPr="006250F2">
        <w:rPr>
          <w:sz w:val="28"/>
          <w:szCs w:val="28"/>
        </w:rPr>
        <w:t>1</w:t>
      </w:r>
      <w:r w:rsidR="00DC01A5" w:rsidRPr="006250F2">
        <w:rPr>
          <w:sz w:val="28"/>
          <w:szCs w:val="28"/>
        </w:rPr>
        <w:t>.201</w:t>
      </w:r>
      <w:r w:rsidR="001A6B46">
        <w:rPr>
          <w:sz w:val="28"/>
          <w:szCs w:val="28"/>
        </w:rPr>
        <w:t>9</w:t>
      </w:r>
      <w:r w:rsidR="00DC01A5" w:rsidRPr="006250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113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Default="00993675" w:rsidP="00CB4730">
      <w:pPr>
        <w:widowControl w:val="0"/>
        <w:ind w:firstLine="540"/>
        <w:jc w:val="center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1A6B46">
        <w:rPr>
          <w:sz w:val="26"/>
          <w:szCs w:val="26"/>
        </w:rPr>
        <w:t>272 909,1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1A6B46">
        <w:rPr>
          <w:sz w:val="26"/>
          <w:szCs w:val="26"/>
        </w:rPr>
        <w:t>195 870,2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A6B46">
        <w:rPr>
          <w:sz w:val="26"/>
          <w:szCs w:val="26"/>
        </w:rPr>
        <w:t>286 537,6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13 628,5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4819"/>
        <w:gridCol w:w="1723"/>
      </w:tblGrid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1A6B46" w:rsidP="00FB0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13628,5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84A16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района по культуре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15620,5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</w:t>
            </w:r>
            <w:r w:rsidRPr="006B62FB">
              <w:rPr>
                <w:sz w:val="26"/>
                <w:szCs w:val="26"/>
              </w:rPr>
              <w:cr/>
              <w:t>2019 - 2023 годы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Культура,</w:t>
            </w:r>
            <w:r w:rsidRPr="009B7322">
              <w:rPr>
                <w:b/>
                <w:sz w:val="26"/>
                <w:szCs w:val="26"/>
              </w:rPr>
              <w:cr/>
              <w:t>кинематография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0776B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13401,5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10787,5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 2019 - 2023 г</w:t>
            </w:r>
            <w:r w:rsidRPr="006B62FB">
              <w:rPr>
                <w:sz w:val="26"/>
                <w:szCs w:val="26"/>
              </w:rPr>
              <w:t>о</w:t>
            </w:r>
            <w:r w:rsidRPr="006B62FB">
              <w:rPr>
                <w:sz w:val="26"/>
                <w:szCs w:val="26"/>
              </w:rPr>
              <w:t>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9582,5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Заринский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>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Pr="00D926BC">
              <w:rPr>
                <w:sz w:val="26"/>
                <w:szCs w:val="26"/>
              </w:rPr>
              <w:t>1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ного обслуживания населения 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>граммы «Культура Заринского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</w:t>
            </w:r>
            <w:r>
              <w:rPr>
                <w:sz w:val="26"/>
                <w:szCs w:val="26"/>
              </w:rPr>
              <w:t>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>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138E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4727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4727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</w:t>
            </w:r>
            <w:r w:rsidRPr="004116C0">
              <w:rPr>
                <w:sz w:val="26"/>
                <w:szCs w:val="26"/>
              </w:rPr>
              <w:cr/>
            </w:r>
            <w:proofErr w:type="spellStart"/>
            <w:r w:rsidRPr="004116C0">
              <w:rPr>
                <w:sz w:val="26"/>
                <w:szCs w:val="26"/>
              </w:rPr>
              <w:t>упки</w:t>
            </w:r>
            <w:proofErr w:type="spellEnd"/>
            <w:r w:rsidRPr="004116C0">
              <w:rPr>
                <w:sz w:val="26"/>
                <w:szCs w:val="26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01ADB" w:rsidRDefault="001A6B46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ходов в Алтайском крае» на 2014-2020 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01ADB" w:rsidRDefault="001A6B46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sz w:val="26"/>
                <w:szCs w:val="26"/>
              </w:rPr>
              <w:t>у</w:t>
            </w:r>
            <w:r w:rsidRPr="009B7322">
              <w:rPr>
                <w:b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1478,4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687,6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 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</w:t>
            </w:r>
            <w:r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lastRenderedPageBreak/>
              <w:t>лам молодежи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190415,2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C3578" w:rsidRDefault="001A6B46" w:rsidP="001A6B46">
            <w:pPr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sz w:val="26"/>
                <w:szCs w:val="26"/>
              </w:rPr>
              <w:t>о</w:t>
            </w:r>
            <w:r w:rsidRPr="00AC3578">
              <w:rPr>
                <w:b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sz w:val="26"/>
                <w:szCs w:val="26"/>
              </w:rPr>
              <w:t>а</w:t>
            </w:r>
            <w:r w:rsidRPr="00AC3578">
              <w:rPr>
                <w:b/>
                <w:sz w:val="26"/>
                <w:szCs w:val="26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«Проф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лактика преступлений и правонар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шений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</w:t>
            </w:r>
            <w:r w:rsidRPr="002A0B28">
              <w:rPr>
                <w:bCs/>
                <w:sz w:val="26"/>
                <w:szCs w:val="26"/>
              </w:rPr>
              <w:t xml:space="preserve">программа </w:t>
            </w:r>
            <w:r>
              <w:rPr>
                <w:bCs/>
                <w:sz w:val="26"/>
                <w:szCs w:val="26"/>
              </w:rPr>
              <w:t>«Повыш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 безопасности дорожного движ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 Заринском районе» на 2013-2020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25DE5" w:rsidRDefault="00304727" w:rsidP="001A6B4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56F67" w:rsidRDefault="00304727" w:rsidP="001A6B46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5A5113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5A5113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нятости учащихся Заринского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C4086F">
              <w:rPr>
                <w:b/>
                <w:sz w:val="26"/>
                <w:szCs w:val="26"/>
              </w:rPr>
              <w:t>7042,2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21118,2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B7322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05602B" w:rsidRDefault="00304727" w:rsidP="001A6B46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116C0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5602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5602B">
              <w:rPr>
                <w:b/>
                <w:sz w:val="26"/>
                <w:szCs w:val="26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144560,0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тальный ремонт общеобразовательных организаций в Заринском районе» на 2017-2025 годы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2240E3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134233,0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</w:t>
            </w:r>
            <w:r w:rsidRPr="004C715A">
              <w:rPr>
                <w:sz w:val="26"/>
                <w:szCs w:val="26"/>
              </w:rPr>
              <w:t>и</w:t>
            </w:r>
            <w:r w:rsidRPr="004C715A">
              <w:rPr>
                <w:sz w:val="26"/>
                <w:szCs w:val="26"/>
              </w:rPr>
              <w:t>ципальной программы «Развитие о</w:t>
            </w:r>
            <w:r w:rsidRPr="004C715A">
              <w:rPr>
                <w:sz w:val="26"/>
                <w:szCs w:val="26"/>
              </w:rPr>
              <w:t>б</w:t>
            </w:r>
            <w:r w:rsidRPr="004C715A">
              <w:rPr>
                <w:sz w:val="26"/>
                <w:szCs w:val="26"/>
              </w:rPr>
              <w:t xml:space="preserve">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134233,0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t>Обеспечение деятельности школ - детских садов, школ начальных, о</w:t>
            </w:r>
            <w:r w:rsidRPr="00850053">
              <w:rPr>
                <w:sz w:val="26"/>
                <w:szCs w:val="26"/>
              </w:rPr>
              <w:t>с</w:t>
            </w:r>
            <w:r w:rsidRPr="00850053">
              <w:rPr>
                <w:sz w:val="26"/>
                <w:szCs w:val="26"/>
              </w:rPr>
              <w:t>новных и средних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104698,0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91885,2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10503,8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обучающимся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</w:t>
            </w:r>
            <w:r>
              <w:rPr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B218F" w:rsidRDefault="00304727" w:rsidP="001A6B46">
            <w:pPr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</w:t>
            </w:r>
            <w:proofErr w:type="gramStart"/>
            <w:r w:rsidRPr="00547796">
              <w:rPr>
                <w:sz w:val="26"/>
                <w:szCs w:val="26"/>
              </w:rPr>
              <w:t>в</w:t>
            </w:r>
            <w:proofErr w:type="gramEnd"/>
            <w:r w:rsidRPr="00547796">
              <w:rPr>
                <w:sz w:val="26"/>
                <w:szCs w:val="26"/>
              </w:rPr>
              <w:t xml:space="preserve"> </w:t>
            </w:r>
            <w:proofErr w:type="gramStart"/>
            <w:r w:rsidRPr="00547796">
              <w:rPr>
                <w:sz w:val="26"/>
                <w:szCs w:val="26"/>
              </w:rPr>
              <w:t>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</w:t>
            </w:r>
            <w:proofErr w:type="gramEnd"/>
            <w:r w:rsidRPr="00547796">
              <w:rPr>
                <w:sz w:val="26"/>
                <w:szCs w:val="26"/>
              </w:rPr>
              <w:t xml:space="preserve">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273,0</w:t>
            </w:r>
          </w:p>
        </w:tc>
      </w:tr>
      <w:tr w:rsidR="00304727" w:rsidRPr="00E95478" w:rsidTr="001A6B46">
        <w:tc>
          <w:tcPr>
            <w:tcW w:w="4548" w:type="dxa"/>
          </w:tcPr>
          <w:p w:rsidR="00304727" w:rsidRPr="00E95478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sz w:val="26"/>
                <w:szCs w:val="26"/>
              </w:rPr>
              <w:t>е</w:t>
            </w:r>
            <w:r w:rsidRPr="00E95478">
              <w:rPr>
                <w:b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sz w:val="26"/>
                <w:szCs w:val="26"/>
              </w:rPr>
              <w:t>и</w:t>
            </w:r>
            <w:r w:rsidRPr="00E95478">
              <w:rPr>
                <w:b/>
                <w:sz w:val="26"/>
                <w:szCs w:val="26"/>
              </w:rPr>
              <w:t>фикации</w:t>
            </w:r>
          </w:p>
        </w:tc>
        <w:tc>
          <w:tcPr>
            <w:tcW w:w="790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750C9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Молодежная политика и оздоровл</w:t>
            </w:r>
            <w:r w:rsidRPr="004750C9">
              <w:rPr>
                <w:b/>
                <w:sz w:val="26"/>
                <w:szCs w:val="26"/>
              </w:rPr>
              <w:t>е</w:t>
            </w:r>
            <w:r w:rsidRPr="004750C9">
              <w:rPr>
                <w:b/>
                <w:sz w:val="26"/>
                <w:szCs w:val="26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F9220D" w:rsidRDefault="00304727" w:rsidP="001A6B46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Муниципальная программа «Развитие молодежной политики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F9220D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 w:rsidRPr="00B116D7">
              <w:rPr>
                <w:bCs/>
                <w:sz w:val="26"/>
                <w:szCs w:val="26"/>
              </w:rPr>
              <w:t>в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bCs/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 xml:space="preserve">нятости учащихся Заринского района»  муниципальной программы «Развитие образования  </w:t>
            </w:r>
            <w:proofErr w:type="gramStart"/>
            <w:r w:rsidRPr="00B116D7">
              <w:rPr>
                <w:sz w:val="26"/>
                <w:szCs w:val="26"/>
              </w:rPr>
              <w:t>в</w:t>
            </w:r>
            <w:proofErr w:type="gramEnd"/>
            <w:r w:rsidRPr="00B116D7">
              <w:rPr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560C60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</w:t>
            </w:r>
            <w:r w:rsidR="00560C60">
              <w:rPr>
                <w:sz w:val="26"/>
                <w:szCs w:val="26"/>
                <w:lang w:val="en-US"/>
              </w:rPr>
              <w:t>S</w:t>
            </w:r>
            <w:r w:rsidRPr="00B116D7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560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</w:t>
            </w:r>
            <w:r w:rsidR="00560C60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3212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750C9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sz w:val="26"/>
                <w:szCs w:val="26"/>
              </w:rPr>
              <w:t>о</w:t>
            </w:r>
            <w:r w:rsidRPr="004750C9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79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7706D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«Ко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плексные меры противодействия зл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употреблению наркотиками и их нез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конному обороту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34FE3" w:rsidTr="001A6B46">
        <w:tc>
          <w:tcPr>
            <w:tcW w:w="4548" w:type="dxa"/>
          </w:tcPr>
          <w:p w:rsidR="00304727" w:rsidRPr="00734FE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12721,0</w:t>
            </w:r>
          </w:p>
        </w:tc>
      </w:tr>
      <w:tr w:rsidR="00304727" w:rsidRPr="00734FE3" w:rsidTr="001A6B46">
        <w:tc>
          <w:tcPr>
            <w:tcW w:w="4548" w:type="dxa"/>
          </w:tcPr>
          <w:p w:rsidR="00304727" w:rsidRPr="00734FE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12471,0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выплаты гражданам, </w:t>
            </w:r>
            <w:r>
              <w:rPr>
                <w:sz w:val="26"/>
                <w:szCs w:val="26"/>
              </w:rPr>
              <w:lastRenderedPageBreak/>
              <w:t>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72BD7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дминистр</w:t>
            </w:r>
            <w:r w:rsidRPr="00772BD7"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ции Заринского района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54243,4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8819,0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Обеспечение деятельности фина</w:t>
            </w:r>
            <w:r w:rsidRPr="004F6B71">
              <w:rPr>
                <w:b/>
                <w:sz w:val="26"/>
                <w:szCs w:val="26"/>
              </w:rPr>
              <w:t>н</w:t>
            </w:r>
            <w:r w:rsidRPr="004F6B71">
              <w:rPr>
                <w:b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lastRenderedPageBreak/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раций</w:t>
            </w:r>
          </w:p>
        </w:tc>
        <w:tc>
          <w:tcPr>
            <w:tcW w:w="79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B77F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тов муниципальных образований и 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5159D" w:rsidRDefault="00DF0CFF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B77F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2781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2781B">
              <w:rPr>
                <w:b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sz w:val="26"/>
                <w:szCs w:val="26"/>
              </w:rPr>
              <w:t>а</w:t>
            </w:r>
            <w:r w:rsidRPr="0002781B">
              <w:rPr>
                <w:b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790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2781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населения и территории от чрезвычайных ситуаций природн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sz w:val="26"/>
                <w:szCs w:val="26"/>
              </w:rPr>
              <w:t>ж</w:t>
            </w:r>
            <w:r>
              <w:rPr>
                <w:b/>
                <w:sz w:val="26"/>
                <w:szCs w:val="26"/>
              </w:rPr>
              <w:t>данская оборона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069B1" w:rsidRDefault="00C4086F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14503,6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069B1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14503,6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</w:t>
            </w:r>
            <w:r w:rsidRPr="00C713FA">
              <w:rPr>
                <w:sz w:val="26"/>
                <w:szCs w:val="26"/>
              </w:rPr>
              <w:lastRenderedPageBreak/>
              <w:t>2020 годы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53701E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5155,0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C2714C" w:rsidRDefault="00304727" w:rsidP="001A6B46">
            <w:pPr>
              <w:rPr>
                <w:b/>
                <w:sz w:val="26"/>
                <w:szCs w:val="26"/>
              </w:rPr>
            </w:pPr>
            <w:r w:rsidRPr="00C2714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C07A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0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304727" w:rsidRPr="00C07A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304727" w:rsidRPr="00C07A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AC443D" w:rsidRDefault="00304727" w:rsidP="001A6B46">
            <w:pPr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 w:rsidRPr="00AC443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C443D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9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C33043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C3304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реждениями бюджетной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53701E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837585" w:rsidTr="001A6B46">
        <w:tc>
          <w:tcPr>
            <w:tcW w:w="4548" w:type="dxa"/>
          </w:tcPr>
          <w:p w:rsidR="00304727" w:rsidRPr="0083758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304727" w:rsidRPr="00837585" w:rsidTr="001A6B46">
        <w:tc>
          <w:tcPr>
            <w:tcW w:w="4548" w:type="dxa"/>
          </w:tcPr>
          <w:p w:rsidR="00304727" w:rsidRPr="0083758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sz w:val="26"/>
                <w:szCs w:val="26"/>
              </w:rPr>
              <w:t>у</w:t>
            </w:r>
            <w:r w:rsidRPr="00837585">
              <w:rPr>
                <w:b/>
                <w:sz w:val="26"/>
                <w:szCs w:val="26"/>
              </w:rPr>
              <w:t>ры, кинематографии</w:t>
            </w:r>
          </w:p>
        </w:tc>
        <w:tc>
          <w:tcPr>
            <w:tcW w:w="79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F053E6" w:rsidRDefault="00304727" w:rsidP="001A6B46">
            <w:pPr>
              <w:rPr>
                <w:b/>
                <w:sz w:val="26"/>
                <w:szCs w:val="26"/>
              </w:rPr>
            </w:pPr>
            <w:r w:rsidRPr="00F053E6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sz w:val="26"/>
                <w:szCs w:val="26"/>
              </w:rPr>
              <w:t>с</w:t>
            </w:r>
            <w:r w:rsidRPr="00F053E6">
              <w:rPr>
                <w:b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sz w:val="26"/>
                <w:szCs w:val="26"/>
              </w:rPr>
              <w:t>ь</w:t>
            </w:r>
            <w:r w:rsidRPr="00F053E6">
              <w:rPr>
                <w:b/>
                <w:sz w:val="26"/>
                <w:szCs w:val="26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23728,2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ваний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Заринского района» на 2016-2020 годы</w:t>
            </w:r>
          </w:p>
        </w:tc>
        <w:tc>
          <w:tcPr>
            <w:tcW w:w="79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BA14C1" w:rsidTr="001A6B46">
        <w:tc>
          <w:tcPr>
            <w:tcW w:w="4548" w:type="dxa"/>
          </w:tcPr>
          <w:p w:rsidR="00304727" w:rsidRPr="00BA14C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14C1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Заринского района» на 2016-2020 годы </w:t>
            </w:r>
          </w:p>
        </w:tc>
        <w:tc>
          <w:tcPr>
            <w:tcW w:w="79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E4EC4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304727" w:rsidRPr="00EE4EC4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72BD7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56587C">
              <w:rPr>
                <w:b/>
                <w:i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>080,7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F911F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11F1" w:rsidRDefault="00304727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9368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563,3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28039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28039F">
              <w:rPr>
                <w:b/>
                <w:snapToGrid w:val="0"/>
                <w:sz w:val="26"/>
                <w:szCs w:val="26"/>
              </w:rPr>
              <w:t>Функционирование высшего дол</w:t>
            </w:r>
            <w:r w:rsidRPr="0028039F">
              <w:rPr>
                <w:b/>
                <w:snapToGrid w:val="0"/>
                <w:sz w:val="26"/>
                <w:szCs w:val="26"/>
              </w:rPr>
              <w:t>ж</w:t>
            </w:r>
            <w:r w:rsidRPr="0028039F">
              <w:rPr>
                <w:b/>
                <w:snapToGrid w:val="0"/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8039F">
              <w:rPr>
                <w:b/>
                <w:snapToGrid w:val="0"/>
                <w:sz w:val="26"/>
                <w:szCs w:val="26"/>
              </w:rPr>
              <w:t>а</w:t>
            </w:r>
            <w:r w:rsidRPr="0028039F">
              <w:rPr>
                <w:b/>
                <w:snapToGrid w:val="0"/>
                <w:sz w:val="26"/>
                <w:szCs w:val="26"/>
              </w:rPr>
              <w:t>зования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28039F" w:rsidRDefault="00304727" w:rsidP="001A6B46">
            <w:pPr>
              <w:jc w:val="both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</w:t>
            </w:r>
            <w:r>
              <w:rPr>
                <w:sz w:val="26"/>
                <w:szCs w:val="26"/>
              </w:rPr>
              <w:t>2</w:t>
            </w:r>
            <w:r w:rsidRPr="0028039F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F911F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sz w:val="26"/>
                <w:szCs w:val="26"/>
              </w:rPr>
              <w:t>ь</w:t>
            </w:r>
            <w:r w:rsidRPr="00F911F1">
              <w:rPr>
                <w:b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sz w:val="26"/>
                <w:szCs w:val="26"/>
              </w:rPr>
              <w:t>а</w:t>
            </w:r>
            <w:r w:rsidRPr="00F911F1">
              <w:rPr>
                <w:b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</w:t>
            </w:r>
            <w:r w:rsidRPr="004116C0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90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B6140C" w:rsidTr="001A6B46">
        <w:tc>
          <w:tcPr>
            <w:tcW w:w="4548" w:type="dxa"/>
          </w:tcPr>
          <w:p w:rsidR="00304727" w:rsidRPr="00B6140C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</w:t>
            </w:r>
            <w:r w:rsidRPr="00B6140C">
              <w:rPr>
                <w:b/>
                <w:sz w:val="26"/>
                <w:szCs w:val="26"/>
              </w:rPr>
              <w:t>с</w:t>
            </w:r>
            <w:r w:rsidRPr="00B6140C">
              <w:rPr>
                <w:b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sz w:val="26"/>
                <w:szCs w:val="26"/>
              </w:rPr>
              <w:t>т</w:t>
            </w:r>
            <w:r w:rsidRPr="00B6140C">
              <w:rPr>
                <w:b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sz w:val="26"/>
                <w:szCs w:val="26"/>
              </w:rPr>
              <w:t>й</w:t>
            </w:r>
            <w:r w:rsidRPr="00B6140C">
              <w:rPr>
                <w:b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sz w:val="26"/>
                <w:szCs w:val="26"/>
              </w:rPr>
              <w:t>и</w:t>
            </w:r>
            <w:r w:rsidRPr="00B6140C">
              <w:rPr>
                <w:b/>
                <w:sz w:val="26"/>
                <w:szCs w:val="26"/>
              </w:rPr>
              <w:t>страций</w:t>
            </w:r>
          </w:p>
        </w:tc>
        <w:tc>
          <w:tcPr>
            <w:tcW w:w="790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6140C" w:rsidRDefault="00304727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9368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999,0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534,0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5159D" w:rsidRDefault="00DF0CFF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FA5D98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7E2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304727" w:rsidRPr="0039502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950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D63A8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D63A8F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D63A8F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47C10" w:rsidRDefault="00304727" w:rsidP="001A6B46">
            <w:pPr>
              <w:jc w:val="both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304727" w:rsidRPr="00747C10" w:rsidRDefault="00304727" w:rsidP="001A6B46">
            <w:pPr>
              <w:jc w:val="center"/>
              <w:rPr>
                <w:b/>
              </w:rPr>
            </w:pPr>
            <w:r w:rsidRPr="00747C1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47C10" w:rsidRDefault="00304727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747C10" w:rsidRDefault="00304727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</w:t>
            </w:r>
            <w:r w:rsidRPr="004116C0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304727" w:rsidRPr="0019449B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19449B" w:rsidRDefault="00304727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19449B" w:rsidRDefault="00304727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72470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61B7C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sz w:val="26"/>
                <w:szCs w:val="26"/>
              </w:rPr>
              <w:t>о</w:t>
            </w:r>
            <w:r w:rsidRPr="00E61B7C">
              <w:rPr>
                <w:b/>
                <w:sz w:val="26"/>
                <w:szCs w:val="26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61B7C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04727"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лирование жилищного строительства на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Зариский район Алтайского края на 2015-2020 годы»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B62FB" w:rsidRDefault="00304727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</w:t>
            </w:r>
            <w:r w:rsidRPr="006B62FB">
              <w:rPr>
                <w:bCs/>
                <w:sz w:val="26"/>
                <w:szCs w:val="26"/>
              </w:rPr>
              <w:t>ь</w:t>
            </w:r>
            <w:r w:rsidRPr="006B62FB">
              <w:rPr>
                <w:bCs/>
                <w:sz w:val="26"/>
                <w:szCs w:val="26"/>
              </w:rPr>
              <w:t>ства на территории Заринского ра</w:t>
            </w:r>
            <w:r w:rsidRPr="006B62FB">
              <w:rPr>
                <w:bCs/>
                <w:sz w:val="26"/>
                <w:szCs w:val="26"/>
              </w:rPr>
              <w:t>й</w:t>
            </w:r>
            <w:r w:rsidRPr="006B62FB">
              <w:rPr>
                <w:bCs/>
                <w:sz w:val="26"/>
                <w:szCs w:val="26"/>
              </w:rPr>
              <w:t>она» на 2019 – 2023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A0B28" w:rsidRDefault="00304727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зическим лицам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экономике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243F33" w:rsidTr="001A6B46">
        <w:tc>
          <w:tcPr>
            <w:tcW w:w="4548" w:type="dxa"/>
          </w:tcPr>
          <w:p w:rsidR="00304727" w:rsidRPr="00243F33" w:rsidRDefault="00304727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243F33" w:rsidTr="001A6B46">
        <w:tc>
          <w:tcPr>
            <w:tcW w:w="4548" w:type="dxa"/>
          </w:tcPr>
          <w:p w:rsidR="00304727" w:rsidRPr="00243F33" w:rsidRDefault="00304727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</w:t>
            </w:r>
            <w:r>
              <w:rPr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C4AA6" w:rsidRDefault="00304727" w:rsidP="001A6B4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790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304727" w:rsidRPr="00C33DD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304727" w:rsidRPr="00C33DD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обеспечения КГБУЗ «Центральная городская больница г. Заринска,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 Заринская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304727" w:rsidRPr="00772BD7" w:rsidTr="001A6B46">
        <w:trPr>
          <w:trHeight w:val="366"/>
        </w:trPr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738,8</w:t>
            </w:r>
          </w:p>
        </w:tc>
      </w:tr>
      <w:tr w:rsidR="00304727" w:rsidRPr="00772BD7" w:rsidTr="001A6B46">
        <w:trPr>
          <w:trHeight w:val="366"/>
        </w:trPr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BA777D" w:rsidTr="001A6B46">
        <w:tc>
          <w:tcPr>
            <w:tcW w:w="4548" w:type="dxa"/>
          </w:tcPr>
          <w:p w:rsidR="00304727" w:rsidRPr="00BA777D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77D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98154C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</w:t>
            </w:r>
            <w:r w:rsidRPr="0098154C">
              <w:rPr>
                <w:sz w:val="26"/>
                <w:szCs w:val="26"/>
              </w:rPr>
              <w:t>а</w:t>
            </w:r>
            <w:r w:rsidRPr="0098154C">
              <w:rPr>
                <w:sz w:val="26"/>
                <w:szCs w:val="26"/>
              </w:rPr>
              <w:t>рин</w:t>
            </w:r>
            <w:r>
              <w:rPr>
                <w:sz w:val="26"/>
                <w:szCs w:val="26"/>
              </w:rPr>
              <w:t>ском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FA5D98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sz w:val="26"/>
                <w:szCs w:val="26"/>
              </w:rPr>
              <w:t>ь</w:t>
            </w:r>
            <w:r w:rsidRPr="00FA5D98">
              <w:rPr>
                <w:b/>
                <w:sz w:val="26"/>
                <w:szCs w:val="26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370E84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Осуществление государственных по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04727">
              <w:rPr>
                <w:b/>
                <w:sz w:val="26"/>
                <w:szCs w:val="26"/>
              </w:rPr>
              <w:t>00,0</w:t>
            </w:r>
          </w:p>
        </w:tc>
      </w:tr>
      <w:tr w:rsidR="00304727" w:rsidRPr="00F16524" w:rsidTr="001A6B46">
        <w:tc>
          <w:tcPr>
            <w:tcW w:w="4548" w:type="dxa"/>
          </w:tcPr>
          <w:p w:rsidR="00304727" w:rsidRPr="00F16524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16524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04727">
              <w:rPr>
                <w:b/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B62FB" w:rsidRDefault="00304727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«Развитие физической культуры и спорта вЗ</w:t>
            </w:r>
            <w:r w:rsidRPr="006B62FB">
              <w:rPr>
                <w:sz w:val="26"/>
                <w:szCs w:val="26"/>
              </w:rPr>
              <w:t>а</w:t>
            </w:r>
            <w:r w:rsidRPr="006B62FB">
              <w:rPr>
                <w:sz w:val="26"/>
                <w:szCs w:val="26"/>
              </w:rPr>
              <w:t>ринском районе» на 2019-2023 годы</w:t>
            </w:r>
          </w:p>
        </w:tc>
        <w:tc>
          <w:tcPr>
            <w:tcW w:w="790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4727">
              <w:rPr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4727">
              <w:rPr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bCs/>
                <w:sz w:val="26"/>
                <w:szCs w:val="26"/>
              </w:rPr>
            </w:pPr>
            <w:r w:rsidRPr="00CC28BB">
              <w:rPr>
                <w:bCs/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bCs/>
                <w:sz w:val="26"/>
                <w:szCs w:val="26"/>
              </w:rPr>
              <w:t>и</w:t>
            </w:r>
            <w:r w:rsidRPr="00CC28BB">
              <w:rPr>
                <w:bCs/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04727">
              <w:rPr>
                <w:sz w:val="26"/>
                <w:szCs w:val="26"/>
              </w:rPr>
              <w:t>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59368D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304727">
              <w:rPr>
                <w:sz w:val="26"/>
                <w:szCs w:val="26"/>
              </w:rPr>
              <w:t>,0</w:t>
            </w:r>
          </w:p>
        </w:tc>
      </w:tr>
      <w:tr w:rsidR="00304727" w:rsidRPr="003566F3" w:rsidTr="001A6B46"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9410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sz w:val="26"/>
                <w:szCs w:val="26"/>
              </w:rPr>
              <w:t>ь</w:t>
            </w:r>
            <w:r w:rsidRPr="00594101">
              <w:rPr>
                <w:b/>
                <w:sz w:val="26"/>
                <w:szCs w:val="26"/>
              </w:rPr>
              <w:t>ства</w:t>
            </w:r>
          </w:p>
        </w:tc>
        <w:tc>
          <w:tcPr>
            <w:tcW w:w="790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720A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304727" w:rsidRPr="00F720AD" w:rsidTr="001A6B46">
        <w:tc>
          <w:tcPr>
            <w:tcW w:w="4548" w:type="dxa"/>
          </w:tcPr>
          <w:p w:rsidR="00304727" w:rsidRPr="00F720AD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733D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rPr>
          <w:trHeight w:val="338"/>
        </w:trPr>
        <w:tc>
          <w:tcPr>
            <w:tcW w:w="4548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</w:t>
            </w:r>
            <w:r w:rsidRPr="00772BD7">
              <w:rPr>
                <w:b/>
                <w:sz w:val="26"/>
                <w:szCs w:val="26"/>
              </w:rPr>
              <w:t>ТОГО РАСХОДОВ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ind w:left="-8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286537,6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4C83">
        <w:rPr>
          <w:sz w:val="26"/>
          <w:szCs w:val="26"/>
        </w:rPr>
        <w:t>6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C7CC0" w:rsidRDefault="002C7CC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тыс.руб.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1243,3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757,4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2890,5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DB0C70" w:rsidRPr="00BF1F3A" w:rsidRDefault="00DB0C70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18796,1</w:t>
            </w:r>
          </w:p>
        </w:tc>
      </w:tr>
    </w:tbl>
    <w:p w:rsidR="00930214" w:rsidRDefault="00930214" w:rsidP="00930214">
      <w:pPr>
        <w:jc w:val="both"/>
        <w:rPr>
          <w:b/>
          <w:sz w:val="26"/>
          <w:szCs w:val="26"/>
        </w:rPr>
      </w:pPr>
    </w:p>
    <w:p w:rsidR="00EB7DB8" w:rsidRDefault="00EB7DB8" w:rsidP="00EB7D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B0C70">
        <w:rPr>
          <w:sz w:val="26"/>
          <w:szCs w:val="26"/>
        </w:rPr>
        <w:t>7</w:t>
      </w:r>
      <w:r>
        <w:rPr>
          <w:sz w:val="26"/>
          <w:szCs w:val="26"/>
        </w:rPr>
        <w:t xml:space="preserve"> П</w:t>
      </w:r>
      <w:r w:rsidRPr="00893551">
        <w:rPr>
          <w:sz w:val="26"/>
          <w:szCs w:val="26"/>
        </w:rPr>
        <w:t>риложение 1</w:t>
      </w:r>
      <w:r>
        <w:rPr>
          <w:sz w:val="26"/>
          <w:szCs w:val="26"/>
        </w:rPr>
        <w:t>1 «</w:t>
      </w:r>
      <w:r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DB0C70">
        <w:rPr>
          <w:sz w:val="26"/>
          <w:szCs w:val="26"/>
        </w:rPr>
        <w:t>9</w:t>
      </w:r>
      <w:r w:rsidRPr="004703CE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4"/>
        <w:gridCol w:w="1276"/>
        <w:gridCol w:w="1558"/>
        <w:gridCol w:w="1135"/>
      </w:tblGrid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8A2D2D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Новоманошкинский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72D69">
        <w:rPr>
          <w:sz w:val="26"/>
          <w:szCs w:val="26"/>
        </w:rPr>
        <w:t>16</w:t>
      </w:r>
      <w:r w:rsidR="00C96313">
        <w:rPr>
          <w:sz w:val="26"/>
          <w:szCs w:val="26"/>
        </w:rPr>
        <w:t xml:space="preserve">» </w:t>
      </w:r>
      <w:r w:rsidR="00062BD9">
        <w:rPr>
          <w:sz w:val="26"/>
          <w:szCs w:val="26"/>
        </w:rPr>
        <w:t>янва</w:t>
      </w:r>
      <w:r w:rsidR="0043627F">
        <w:rPr>
          <w:sz w:val="26"/>
          <w:szCs w:val="26"/>
        </w:rPr>
        <w:t>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F41B17">
        <w:rPr>
          <w:sz w:val="26"/>
          <w:szCs w:val="26"/>
        </w:rPr>
        <w:t xml:space="preserve"> 32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6250F2">
      <w:headerReference w:type="default" r:id="rId8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13" w:rsidRDefault="00877513">
      <w:r>
        <w:separator/>
      </w:r>
    </w:p>
  </w:endnote>
  <w:endnote w:type="continuationSeparator" w:id="1">
    <w:p w:rsidR="00877513" w:rsidRDefault="0087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13" w:rsidRDefault="00877513">
      <w:r>
        <w:separator/>
      </w:r>
    </w:p>
  </w:footnote>
  <w:footnote w:type="continuationSeparator" w:id="1">
    <w:p w:rsidR="00877513" w:rsidRDefault="0087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46" w:rsidRDefault="001A6B46" w:rsidP="00F056B5">
    <w:pPr>
      <w:pStyle w:val="a9"/>
      <w:framePr w:wrap="auto" w:vAnchor="text" w:hAnchor="margin" w:xAlign="center" w:y="1"/>
      <w:rPr>
        <w:rStyle w:val="ab"/>
      </w:rPr>
    </w:pPr>
  </w:p>
  <w:p w:rsidR="001A6B46" w:rsidRDefault="001A6B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2798"/>
    <w:rsid w:val="00073315"/>
    <w:rsid w:val="00073FB9"/>
    <w:rsid w:val="000746F6"/>
    <w:rsid w:val="00075470"/>
    <w:rsid w:val="00076376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7409"/>
    <w:rsid w:val="001D7A93"/>
    <w:rsid w:val="001E06B5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17E3"/>
    <w:rsid w:val="003322B6"/>
    <w:rsid w:val="00332E26"/>
    <w:rsid w:val="00332E8B"/>
    <w:rsid w:val="00335C71"/>
    <w:rsid w:val="00343282"/>
    <w:rsid w:val="00344DC9"/>
    <w:rsid w:val="003452E4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2E3D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87C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52A8"/>
    <w:rsid w:val="00905E9B"/>
    <w:rsid w:val="009067EE"/>
    <w:rsid w:val="00907634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41C25"/>
    <w:rsid w:val="00942245"/>
    <w:rsid w:val="009427CD"/>
    <w:rsid w:val="00944419"/>
    <w:rsid w:val="00945C57"/>
    <w:rsid w:val="0094689E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2D69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D9E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4BE7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0CD9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86F"/>
    <w:rsid w:val="00C40AB2"/>
    <w:rsid w:val="00C41AA9"/>
    <w:rsid w:val="00C4243B"/>
    <w:rsid w:val="00C50E87"/>
    <w:rsid w:val="00C51A9B"/>
    <w:rsid w:val="00C534B0"/>
    <w:rsid w:val="00C604E9"/>
    <w:rsid w:val="00C61556"/>
    <w:rsid w:val="00C62294"/>
    <w:rsid w:val="00C624AD"/>
    <w:rsid w:val="00C6257A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0CFF"/>
    <w:rsid w:val="00DF1945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B17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4829"/>
    <w:rsid w:val="00F849FF"/>
    <w:rsid w:val="00F84B27"/>
    <w:rsid w:val="00F85B18"/>
    <w:rsid w:val="00F87CEC"/>
    <w:rsid w:val="00F911F1"/>
    <w:rsid w:val="00F912EB"/>
    <w:rsid w:val="00F91468"/>
    <w:rsid w:val="00F9220D"/>
    <w:rsid w:val="00F970B1"/>
    <w:rsid w:val="00FA0F64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23</Pages>
  <Words>5502</Words>
  <Characters>36333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38</cp:revision>
  <cp:lastPrinted>2019-01-14T01:12:00Z</cp:lastPrinted>
  <dcterms:created xsi:type="dcterms:W3CDTF">2014-09-03T03:29:00Z</dcterms:created>
  <dcterms:modified xsi:type="dcterms:W3CDTF">2019-01-21T02:52:00Z</dcterms:modified>
</cp:coreProperties>
</file>