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Default Extension="wmf" ContentType="image/x-wmf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</w:rPr>
        <w:drawing xmlns:mc="http://schemas.openxmlformats.org/markup-compatibility/2006">
          <wp:anchor allowOverlap="1" behindDoc="0" layoutInCell="1" locked="0" relativeHeight="251659264" simplePos="0">
            <wp:simplePos x="0" y="0"/>
            <wp:positionH relativeFrom="column">
              <wp:posOffset>2515870</wp:posOffset>
            </wp:positionH>
            <wp:positionV relativeFrom="page">
              <wp:posOffset>424815</wp:posOffset>
            </wp:positionV>
            <wp:extent cx="699135" cy="647065"/>
            <wp:effectExtent l="0" t="0" r="25400" b="2540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Rot="0" noChangeAspect="1" noMove="0" noResize="0" noAdjustHandles="0" noChangeShapeType="0"/>
                    </pic:cNvPicPr>
                  </pic:nvPicPr>
                  <pic:blipFill>
                    <a:blip r:embed="rId10"/>
                    <a:srcRect l="0" t="0" r="0" b="-3146"/>
                    <a:stretch/>
                  </pic:blipFill>
                  <pic:spPr>
                    <a:xfrm>
                      <a:off x="0" y="0"/>
                      <a:ext cx="699135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14:paraId="00000002">
      <w:pPr>
        <w:spacing w:after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Со</w:t>
      </w:r>
      <w:r>
        <w:rPr>
          <w:rFonts w:ascii="Times New Roman" w:cs="Times New Roman" w:eastAsia="Times New Roman" w:hAnsi="Times New Roman"/>
          <w:sz w:val="28"/>
          <w:szCs w:val="28"/>
        </w:rPr>
        <w:t>брание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депутатов Новодраченин</w:t>
      </w:r>
      <w:r>
        <w:rPr>
          <w:rFonts w:ascii="Times New Roman" w:cs="Times New Roman" w:eastAsia="Times New Roman" w:hAnsi="Times New Roman"/>
          <w:sz w:val="28"/>
          <w:szCs w:val="28"/>
        </w:rPr>
        <w:t>ского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сельсовета </w:t>
      </w:r>
    </w:p>
    <w:p w14:paraId="00000003">
      <w:pPr>
        <w:jc w:val="center"/>
        <w:rPr/>
      </w:pPr>
      <w:r>
        <w:rPr>
          <w:rFonts w:ascii="Times New Roman" w:cs="Times New Roman" w:eastAsia="Times New Roman" w:hAnsi="Times New Roman"/>
          <w:sz w:val="28"/>
          <w:szCs w:val="28"/>
        </w:rPr>
        <w:t>Заринского района Алтайского края</w:t>
      </w:r>
    </w:p>
    <w:p w14:paraId="00000004">
      <w:pPr>
        <w:jc w:val="center"/>
        <w:rPr/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                                             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проект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>
        <w:trPr/>
        <w:tc>
          <w:tcPr>
            <w:cnfStyle w:val="101000000000"/>
            <w:tcW w:w="5000" w:type="pct"/>
          </w:tcPr>
          <w:p w14:paraId="00000005">
            <w:pPr>
              <w:tabs>
                <w:tab w:val="center" w:pos="2554"/>
              </w:tabs>
              <w:spacing w:after="0"/>
              <w:rPr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№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  <w:tr>
        <w:trPr/>
        <w:tc>
          <w:tcPr>
            <w:cnfStyle w:val="001000100000"/>
            <w:tcW w:w="5000" w:type="pct"/>
          </w:tcPr>
          <w:p w14:paraId="00000006">
            <w:pPr>
              <w:tabs>
                <w:tab w:val="center" w:pos="2554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</w:tr>
    </w:tbl>
    <w:p w14:paraId="00000007">
      <w:pPr>
        <w:jc w:val="center"/>
        <w:rPr/>
      </w:pPr>
      <w:r>
        <w:rPr>
          <w:rFonts w:ascii="Times New Roman" w:cs="Times New Roman" w:eastAsia="Times New Roman" w:hAnsi="Times New Roman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sz w:val="28"/>
          <w:szCs w:val="28"/>
        </w:rPr>
        <w:t>.Новодраченино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0"/>
        <w:gridCol w:w="5089"/>
      </w:tblGrid>
      <w:tr>
        <w:trPr>
          <w:tblCellSpacing w:w="15" w:type="dxa"/>
        </w:trPr>
        <w:tc>
          <w:tcPr>
            <w:cnfStyle w:val="101000000000"/>
            <w:tcW w:w="4616" w:type="dxa"/>
            <w:vAlign w:val="center"/>
          </w:tcPr>
          <w:p w14:paraId="00000008">
            <w:pPr>
              <w:spacing w:before="100" w:after="10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внесении изменений в решение Собрания депутатов Новодраченин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ского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Заринского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района Алтайского края от 25.03.2024 № 56 «О дополнительных основаниях признания безнадежными к взысканию недоимки, задолженности по пеням и штрафам по местным налогам»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cnfStyle w:val="100000000000"/>
            <w:tcW w:w="5044" w:type="dxa"/>
            <w:vAlign w:val="center"/>
          </w:tcPr>
          <w:p w14:paraId="00000009">
            <w:pPr>
              <w:spacing w:before="100" w:after="10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0000000A">
      <w:pPr>
        <w:spacing w:before="100" w:after="1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sz w:val="28"/>
          <w:szCs w:val="28"/>
        </w:rPr>
        <w:tab/>
        <w:t>В соответствии с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пунктом 3 статьи 59 Налогового кодекса </w:t>
      </w:r>
      <w:r>
        <w:rPr>
          <w:rFonts w:ascii="Times New Roman" w:cs="Times New Roman" w:eastAsia="Times New Roman" w:hAnsi="Times New Roman"/>
          <w:sz w:val="28"/>
          <w:szCs w:val="28"/>
        </w:rPr>
        <w:t>Российской Федерации</w:t>
      </w:r>
      <w:r>
        <w:rPr>
          <w:rFonts w:ascii="Times New Roman" w:cs="Times New Roman" w:eastAsia="Times New Roman" w:hAnsi="Times New Roman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Уставом муниципального образования Новодраченин</w:t>
      </w:r>
      <w:r>
        <w:rPr>
          <w:rFonts w:ascii="Times New Roman" w:cs="Times New Roman" w:eastAsia="Times New Roman" w:hAnsi="Times New Roman"/>
          <w:sz w:val="28"/>
          <w:szCs w:val="28"/>
        </w:rPr>
        <w:t>ский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сельсовет </w:t>
      </w:r>
      <w:r>
        <w:rPr>
          <w:rFonts w:ascii="Times New Roman" w:cs="Times New Roman" w:eastAsia="Times New Roman" w:hAnsi="Times New Roman"/>
          <w:sz w:val="28"/>
          <w:szCs w:val="28"/>
        </w:rPr>
        <w:t>Заринского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района Алтайского края, Собрание депутатов</w:t>
      </w:r>
    </w:p>
    <w:p w14:paraId="0000000B">
      <w:pPr>
        <w:spacing w:after="1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РЕШИЛО:</w:t>
      </w:r>
    </w:p>
    <w:p w14:paraId="0000000C">
      <w:pPr>
        <w:spacing w:before="100"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1.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нести в пункт 1 решения Собрания депутатов </w:t>
      </w:r>
      <w:r>
        <w:rPr>
          <w:rFonts w:ascii="Times New Roman" w:cs="Times New Roman" w:eastAsia="Times New Roman" w:hAnsi="Times New Roman"/>
          <w:sz w:val="28"/>
          <w:szCs w:val="28"/>
        </w:rPr>
        <w:t>Новодраченин</w:t>
      </w:r>
      <w:r>
        <w:rPr>
          <w:rFonts w:ascii="Times New Roman" w:cs="Times New Roman" w:eastAsia="Times New Roman" w:hAnsi="Times New Roman"/>
          <w:sz w:val="28"/>
          <w:szCs w:val="28"/>
        </w:rPr>
        <w:t>ского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сельсовета </w:t>
      </w:r>
      <w:r>
        <w:rPr>
          <w:rFonts w:ascii="Times New Roman" w:cs="Times New Roman" w:eastAsia="Times New Roman" w:hAnsi="Times New Roman"/>
          <w:sz w:val="28"/>
          <w:szCs w:val="28"/>
        </w:rPr>
        <w:t>Заринского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района Алтайского края от 25.03.2024 № 56 </w:t>
      </w:r>
      <w:r>
        <w:rPr>
          <w:rFonts w:ascii="Times New Roman" w:cs="Times New Roman" w:eastAsia="Times New Roman" w:hAnsi="Times New Roman"/>
          <w:sz w:val="28"/>
          <w:szCs w:val="28"/>
        </w:rPr>
        <w:t>«О дополнительных основаниях признания безнадежной к взысканию задолженности по пеням и штрафам по местным налогам» изменения, дополнив е</w:t>
      </w:r>
      <w:r>
        <w:rPr>
          <w:rFonts w:ascii="Times New Roman" w:cs="Times New Roman" w:eastAsia="Times New Roman" w:hAnsi="Times New Roman"/>
          <w:sz w:val="28"/>
          <w:szCs w:val="28"/>
        </w:rPr>
        <w:t>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следующими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абзацами </w:t>
      </w:r>
      <w:r>
        <w:rPr>
          <w:rFonts w:ascii="Times New Roman" w:cs="Times New Roman" w:eastAsia="Times New Roman" w:hAnsi="Times New Roman"/>
          <w:sz w:val="28"/>
          <w:szCs w:val="28"/>
        </w:rPr>
        <w:t>:</w:t>
      </w:r>
    </w:p>
    <w:p w14:paraId="0000000D">
      <w:pPr>
        <w:tabs>
          <w:tab w:val="left" w:pos="426"/>
          <w:tab w:val="left" w:pos="1134"/>
        </w:tabs>
        <w:spacing w:after="0"/>
        <w:jc w:val="both"/>
        <w:rPr>
          <w:rFonts w:ascii="PT Astra Serif" w:hAnsi="PT Astra Serif"/>
          <w:sz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- </w:t>
      </w:r>
      <w:r>
        <w:rPr>
          <w:rFonts w:ascii="PT Astra Serif" w:hAnsi="PT Astra Serif"/>
          <w:color w:val="000000" w:themeColor="text1"/>
          <w:sz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>
        <w:rPr>
          <w:rFonts w:ascii="PT Astra Serif" w:hAnsi="PT Astra Serif"/>
          <w:sz w:val="28"/>
        </w:rPr>
        <w:t>;</w:t>
      </w:r>
    </w:p>
    <w:p w14:paraId="0000000E">
      <w:pPr>
        <w:pStyle w:val="ConsPlusNormal"/>
        <w:spacing w:after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- </w:t>
      </w:r>
      <w:r>
        <w:rPr>
          <w:rFonts w:ascii="PT Astra Serif" w:hAnsi="PT Astra Serif"/>
          <w:sz w:val="28"/>
        </w:rPr>
        <w:t xml:space="preserve"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</w:t>
      </w:r>
    </w:p>
    <w:p w14:paraId="0000000F">
      <w:pPr>
        <w:spacing w:after="0" w:line="2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- </w:t>
      </w:r>
      <w:r>
        <w:rPr>
          <w:rFonts w:ascii="PT Astra Serif" w:hAnsi="PT Astra Serif"/>
          <w:sz w:val="28"/>
        </w:rPr>
        <w:t xml:space="preserve"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 </w:t>
      </w:r>
    </w:p>
    <w:p w14:paraId="00000010">
      <w:pPr>
        <w:spacing w:after="0" w:line="24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</w:t>
      </w:r>
      <w:r>
        <w:rPr>
          <w:rFonts w:ascii="PT Astra Serif" w:hAnsi="PT Astra Serif"/>
          <w:sz w:val="28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14:paraId="00000011">
      <w:pPr>
        <w:spacing w:after="0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</w:t>
      </w:r>
    </w:p>
    <w:p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2.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cs="Times New Roman" w:eastAsia="Times New Roman" w:hAnsi="Times New Roman"/>
          <w:sz w:val="28"/>
          <w:szCs w:val="28"/>
        </w:rPr>
        <w:t>решение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вступает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 силу со дня опубликования в соответствии с Уставом муниципального образования </w:t>
      </w:r>
      <w:r>
        <w:rPr>
          <w:rFonts w:ascii="Times New Roman" w:cs="Times New Roman" w:eastAsia="Times New Roman" w:hAnsi="Times New Roman"/>
          <w:sz w:val="28"/>
          <w:szCs w:val="28"/>
        </w:rPr>
        <w:t>Новодраченин</w:t>
      </w:r>
      <w:r>
        <w:rPr>
          <w:rFonts w:ascii="Times New Roman" w:cs="Times New Roman" w:eastAsia="Times New Roman" w:hAnsi="Times New Roman"/>
          <w:sz w:val="28"/>
          <w:szCs w:val="28"/>
        </w:rPr>
        <w:t>ский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сельсовет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3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Собрания депутатов по бюджету, налоговой и кредитной политике.</w:t>
      </w:r>
    </w:p>
    <w:p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 w14:paraId="00000015">
      <w:pPr>
        <w:spacing w:before="100"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Глава сельсовета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                                              А.Е.Гавшин</w:t>
      </w:r>
    </w:p>
    <w:p w14:paraId="00000016">
      <w:pPr>
        <w:spacing w:before="100"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 w14:paraId="00000017">
      <w:pPr>
        <w:spacing w:before="100" w:after="0" w:line="240" w:lineRule="auto"/>
        <w:jc w:val="both"/>
        <w:rPr/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</w:t>
      </w:r>
    </w:p>
    <w:sectPr>
      <w:pgSz w:w="11906" w:h="16838"/>
      <w:pgMar w:top="1134" w:right="850" w:bottom="993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multiLevelType w:val="multilevel"/>
    <w:lvl w:ilvl="0" w:tentative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multiLevelType w:val="multilevel"/>
    <w:lvl w:ilvl="0" w:tentative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multiLevelType w:val="multilevel"/>
    <w:lvl w:ilvl="0" w:tentative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multiLevelType w:val="multilevel"/>
    <w:lvl w:ilvl="0" w:tentative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multiLevelType w:val="multilevel"/>
    <w:lvl w:ilvl="0" w:tentative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multiLevelType w:val="multilevel"/>
    <w:lvl w:ilvl="0" w:tentative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multiLevelType w:val="multilevel"/>
    <w:lvl w:ilvl="0" w:tentative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multiLevelType w:val="multilevel"/>
    <w:lvl w:ilvl="0" w:tentative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multiLevelType w:val="multilevel"/>
    <w:lvl w:ilvl="0" w:tentative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multiLevelType w:val="multilevel"/>
    <w:lvl w:ilvl="0" w:tentative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multiLevelType w:val="multilevel"/>
    <w:lvl w:ilvl="0" w:tentative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multiLevelType w:val="multilevel"/>
    <w:lvl w:ilvl="0" w:tentative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multiLevelType w:val="multilevel"/>
    <w:lvl w:ilvl="0" w:tentative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multiLevelType w:val="multilevel"/>
    <w:lvl w:ilvl="0" w:tentative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multiLevelType w:val="multilevel"/>
    <w:lvl w:ilvl="0" w:tentative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4607E"/>
    <w:rsid w:val="00296BF8"/>
    <w:rsid w:val="00300780"/>
    <w:rsid w:val="003865C1"/>
    <w:rsid w:val="003959AB"/>
    <w:rsid w:val="003B514F"/>
    <w:rsid w:val="003D0C10"/>
    <w:rsid w:val="00416073"/>
    <w:rsid w:val="0042644F"/>
    <w:rsid w:val="00455E59"/>
    <w:rsid w:val="004B0928"/>
    <w:rsid w:val="00503BA1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94E7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8E7551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A10F5"/>
    <w:rsid w:val="00AB4973"/>
    <w:rsid w:val="00AC643B"/>
    <w:rsid w:val="00AE39BA"/>
    <w:rsid w:val="00AE6A17"/>
    <w:rsid w:val="00B2068C"/>
    <w:rsid w:val="00B45817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79BC"/>
    <w:rsid w:val="00DE1F4C"/>
    <w:rsid w:val="00DE2614"/>
    <w:rsid w:val="00DE601B"/>
    <w:rsid w:val="00DE7928"/>
    <w:rsid w:val="00DF65E5"/>
    <w:rsid w:val="00E21659"/>
    <w:rsid w:val="00E24052"/>
    <w:rsid w:val="00E41467"/>
    <w:rsid w:val="00E6705B"/>
    <w:rsid w:val="00E86D26"/>
    <w:rsid w:val="00EA1C73"/>
    <w:rsid w:val="00EA39A3"/>
    <w:rsid w:val="00EE5CEE"/>
    <w:rsid w:val="00F01070"/>
    <w:rsid w:val="00F446D7"/>
    <w:rsid w:val="00F46F3E"/>
    <w:rsid w:val="00F91053"/>
    <w:rsid w:val="00F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E8071C"/>
  <w15:docId w15:val="{340DAD86-043E-4747-BD90-9209D6CEA08C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2">
    <w:name w:val="Heading 2"/>
    <w:basedOn w:val="Normal"/>
    <w:link w:val="Заголовок2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cs="Times New Roman" w:eastAsia="Times New Roman" w:hAnsi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image" Target="media/image2.wmf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7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C807-4145-4845-9B29-B924B1B7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Кайгородов Сергей Николаевич</cp:lastModifiedBy>
</cp:coreProperties>
</file>