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6F" w:rsidRPr="00604C6F" w:rsidRDefault="00604C6F" w:rsidP="00604C6F">
      <w:pPr>
        <w:rPr>
          <w:b/>
          <w:sz w:val="26"/>
          <w:szCs w:val="26"/>
          <w:lang w:val="ru-RU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04C6F" w:rsidRPr="00604C6F" w:rsidRDefault="00604C6F" w:rsidP="00604C6F">
      <w:pPr>
        <w:jc w:val="center"/>
        <w:rPr>
          <w:b/>
          <w:caps/>
          <w:spacing w:val="20"/>
          <w:sz w:val="26"/>
          <w:szCs w:val="26"/>
          <w:lang w:val="ru-RU"/>
        </w:rPr>
      </w:pP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="00311CD8">
        <w:rPr>
          <w:b/>
          <w:caps/>
          <w:spacing w:val="20"/>
          <w:sz w:val="26"/>
          <w:szCs w:val="26"/>
          <w:lang w:val="ru-RU"/>
        </w:rPr>
        <w:t>проект</w:t>
      </w:r>
    </w:p>
    <w:p w:rsidR="00604C6F" w:rsidRDefault="00170B3F" w:rsidP="00604C6F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  <w:t>ПРОЕКТ</w:t>
      </w:r>
    </w:p>
    <w:p w:rsid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</w:p>
    <w:p w:rsidR="00604C6F" w:rsidRPr="00604C6F" w:rsidRDefault="009B38C6" w:rsidP="00604C6F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  <w:r w:rsidRPr="009B38C6">
        <w:rPr>
          <w:rFonts w:ascii="Times New Roman" w:hAnsi="Times New Roman" w:cs="Times New Roman"/>
          <w:b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35pt;margin-top:41.2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7050600" r:id="rId6"/>
        </w:pict>
      </w:r>
      <w:r w:rsidR="00604C6F" w:rsidRPr="00604C6F"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  <w:t>Собрание депутатов Гришинского сельсовета</w:t>
      </w:r>
    </w:p>
    <w:p w:rsidR="00604C6F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  <w:r w:rsidRPr="00604C6F"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  <w:t>Заринского района Алтайского края</w:t>
      </w:r>
    </w:p>
    <w:p w:rsidR="00604C6F" w:rsidRPr="00604C6F" w:rsidRDefault="00604C6F" w:rsidP="00604C6F">
      <w:pPr>
        <w:spacing w:after="0" w:line="240" w:lineRule="auto"/>
        <w:rPr>
          <w:b/>
          <w:caps/>
          <w:spacing w:val="20"/>
          <w:sz w:val="26"/>
          <w:szCs w:val="26"/>
          <w:lang w:val="ru-RU"/>
        </w:rPr>
      </w:pPr>
    </w:p>
    <w:p w:rsidR="00604C6F" w:rsidRPr="00604C6F" w:rsidRDefault="00604C6F" w:rsidP="00604C6F">
      <w:pPr>
        <w:spacing w:after="0" w:line="240" w:lineRule="auto"/>
        <w:jc w:val="center"/>
        <w:rPr>
          <w:b/>
          <w:caps/>
          <w:spacing w:val="84"/>
          <w:sz w:val="36"/>
          <w:szCs w:val="36"/>
          <w:lang w:val="ru-RU"/>
        </w:rPr>
      </w:pPr>
      <w:r w:rsidRPr="00604C6F">
        <w:rPr>
          <w:b/>
          <w:caps/>
          <w:spacing w:val="84"/>
          <w:sz w:val="36"/>
          <w:szCs w:val="36"/>
          <w:lang w:val="ru-RU"/>
        </w:rPr>
        <w:t>решение</w:t>
      </w:r>
    </w:p>
    <w:p w:rsidR="00604C6F" w:rsidRPr="00604C6F" w:rsidRDefault="00604C6F" w:rsidP="00604C6F">
      <w:pPr>
        <w:spacing w:after="0" w:line="240" w:lineRule="auto"/>
        <w:rPr>
          <w:sz w:val="26"/>
          <w:szCs w:val="26"/>
          <w:u w:val="single"/>
          <w:lang w:val="ru-RU"/>
        </w:rPr>
      </w:pPr>
    </w:p>
    <w:p w:rsidR="00604C6F" w:rsidRPr="00604C6F" w:rsidRDefault="00170B3F" w:rsidP="00604C6F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00</w:t>
      </w:r>
      <w:r w:rsidR="00604C6F" w:rsidRPr="00604C6F">
        <w:rPr>
          <w:sz w:val="24"/>
          <w:szCs w:val="24"/>
          <w:lang w:val="ru-RU"/>
        </w:rPr>
        <w:t xml:space="preserve">.12.2025                                                                                                           №  </w:t>
      </w:r>
      <w:r>
        <w:rPr>
          <w:sz w:val="24"/>
          <w:szCs w:val="24"/>
          <w:lang w:val="ru-RU"/>
        </w:rPr>
        <w:t>00</w:t>
      </w:r>
    </w:p>
    <w:p w:rsidR="00604C6F" w:rsidRPr="00604C6F" w:rsidRDefault="00604C6F" w:rsidP="00604C6F">
      <w:pPr>
        <w:spacing w:after="0" w:line="240" w:lineRule="auto"/>
        <w:jc w:val="center"/>
        <w:rPr>
          <w:b/>
          <w:sz w:val="18"/>
          <w:szCs w:val="18"/>
          <w:lang w:val="ru-RU"/>
        </w:rPr>
      </w:pPr>
      <w:r w:rsidRPr="00604C6F">
        <w:rPr>
          <w:b/>
          <w:sz w:val="18"/>
          <w:szCs w:val="18"/>
          <w:lang w:val="ru-RU"/>
        </w:rPr>
        <w:t>с. Гришино</w:t>
      </w:r>
    </w:p>
    <w:p w:rsidR="00A12AE9" w:rsidRDefault="00A12AE9" w:rsidP="00604C6F">
      <w:pPr>
        <w:spacing w:after="0" w:line="240" w:lineRule="auto"/>
        <w:jc w:val="left"/>
        <w:rPr>
          <w:lang w:val="ru-RU"/>
        </w:rPr>
      </w:pPr>
    </w:p>
    <w:p w:rsidR="00604C6F" w:rsidRPr="00604C6F" w:rsidRDefault="00604C6F" w:rsidP="00604C6F">
      <w:pPr>
        <w:spacing w:after="0" w:line="240" w:lineRule="auto"/>
        <w:jc w:val="left"/>
        <w:rPr>
          <w:lang w:val="ru-RU"/>
        </w:rPr>
      </w:pPr>
    </w:p>
    <w:p w:rsidR="00604C6F" w:rsidRDefault="00604C6F" w:rsidP="00604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О бюджете </w:t>
      </w:r>
      <w:proofErr w:type="spellStart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района Алтайского края</w:t>
      </w:r>
    </w:p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 2026 год и на плановый период 2027 и 2028 годов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604C6F" w:rsidRDefault="00604C6F" w:rsidP="00604C6F">
      <w:pPr>
        <w:spacing w:after="0" w:line="240" w:lineRule="auto"/>
        <w:ind w:right="-614" w:firstLine="800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1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Основные характеристики бюджета сельского поселения </w:t>
      </w:r>
    </w:p>
    <w:p w:rsidR="00A12AE9" w:rsidRPr="00604C6F" w:rsidRDefault="00604C6F" w:rsidP="00604C6F">
      <w:pPr>
        <w:spacing w:after="0" w:line="240" w:lineRule="auto"/>
        <w:ind w:right="-614"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 2026 год и на плановый период 2027 и 2028 годов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2026 год: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4 301,7 тыс. рублей, в том числе объем межбюджетных трансфертов, получаемых из других бюджетов, в сумме 3 716,7 тыс. рублей;</w:t>
      </w:r>
    </w:p>
    <w:p w:rsidR="00D42241" w:rsidRPr="00604C6F" w:rsidRDefault="00604C6F" w:rsidP="00604C6F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</w:p>
    <w:p w:rsidR="00A12AE9" w:rsidRPr="00604C6F" w:rsidRDefault="00604C6F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4 301,7 тыс. рублей;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0,0 тыс. рублей.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2027 год и на 2028 год:</w:t>
      </w:r>
    </w:p>
    <w:p w:rsidR="00D42241" w:rsidRPr="00604C6F" w:rsidRDefault="00604C6F" w:rsidP="00604C6F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gram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прогнозируемый общий объем доходов бюджета сельского поселения на 2027 год  в  сумме 4 522,7 тыс.  рублей,  в  том  числе  объем трансфертов, получаемых из других бюджетов, в сумме 3 920,7 тыс. рублей и на 2028 год в сумме 4 635,6 тыс. рублей,  в  том  числе объем межбюджетных трансфертов, получаемых из других бюджетов, в сумме </w:t>
      </w:r>
      <w:proofErr w:type="gramEnd"/>
    </w:p>
    <w:p w:rsidR="00A12AE9" w:rsidRPr="00604C6F" w:rsidRDefault="00604C6F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4 016,6 тыс. рублей;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 объем  расходов  бюджета  сельского поселения на 2027 год в сумме 4 522,7 тыс. рублей, в том числе условно утвержденные расходы в сумме 22,6 тыс. рублей  и 2028 год  в  сумме 4 635,6 тыс. рублей, в том числе условно утвержденные расходы в сумме 45,3 тыс. рублей;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</w:t>
      </w:r>
      <w:proofErr w:type="gram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сумме 0,0 тыс. рублей.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3.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2.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Утвердить: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ешению;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ешению;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ведомственную структуру расходов бюджета сельского поселения на 2026  год согласно приложению 5 к настоящему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ешению;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ведомственную структуру расходов бюджета сельского поселения на 2027 и 2028 годы  согласно  приложению 6  к  настоящему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ешению;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5)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ешению;</w:t>
      </w:r>
    </w:p>
    <w:p w:rsidR="00A12AE9" w:rsidRPr="00E25624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6)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</w:t>
      </w:r>
      <w:r w:rsidRPr="00E256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8  к  настоящему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E25624">
        <w:rPr>
          <w:rFonts w:ascii="Times New Roman" w:eastAsia="Times New Roman" w:hAnsi="Times New Roman" w:cs="Times New Roman"/>
          <w:sz w:val="26"/>
          <w:szCs w:val="26"/>
          <w:lang w:val="ru-RU"/>
        </w:rPr>
        <w:t>ешению.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3. Утвердить объем бюджетных ассигнований резервного фонда администрации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на 2026 год в сумме 2,0 тыс. рублей, на 2027 год в сумме 2,0 тыс. рублей, на 2028 год в сумме 2,0 тыс. рублей.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3. Межбюджетные трансферты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Утвердить объем межбюджетных трансфертов, подлежащих перечислению в 2026 году в бюджет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 из бюджета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7,4 тыс. рублей;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Утвердить объем межбюджетных трансфертов, подлежащих перечислению в 2027 году в бюджет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 из бюджета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7,4 тыс. рублей;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3.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Утвердить объем межбюджетных трансфертов, подлежащих перечислению в 2028 году в бюджет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 из бюджета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7,4 тыс. рублей;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4.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Особенности исполнения бюджета сельского поселения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Администрация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 может в ходе исполнения настоящего Решения без внесения изменений в настоящее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ешение вносить изменения в сводную бюджетную роспись в соответствии с действующим бюджетным законодательством.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3.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4.</w:t>
      </w:r>
      <w:r w:rsidRPr="00604C6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Рекомендовать органам местного самоуправления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 не принимать решений, приводящих к увеличению численности муниципальных служащих.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5.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Приведение решений и иных нормативных правовых актов </w:t>
      </w:r>
      <w:proofErr w:type="spellStart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района Алтайского края в соответствие с настоящим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ешением</w:t>
      </w: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Решения и иные нормативные правовые акты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 подлежат приведению в соответствие с настоящим </w:t>
      </w:r>
      <w:r w:rsidR="00EC440A"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ешением не позднее трех месяцев со дня вступления в силу настоящего </w:t>
      </w:r>
      <w:r w:rsidR="00EC440A"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ешения.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6. Вступление в силу настоящего </w:t>
      </w:r>
      <w:r w:rsidR="00EC440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ешения</w:t>
      </w:r>
    </w:p>
    <w:p w:rsidR="00A12AE9" w:rsidRPr="00604C6F" w:rsidRDefault="00A12AE9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Настоящее </w:t>
      </w:r>
      <w:r w:rsidR="00EC440A">
        <w:rPr>
          <w:rFonts w:ascii="Times New Roman" w:eastAsia="Times New Roman" w:hAnsi="Times New Roman" w:cs="Times New Roman"/>
          <w:sz w:val="26"/>
          <w:szCs w:val="26"/>
          <w:lang w:val="ru-RU"/>
        </w:rPr>
        <w:t>р</w:t>
      </w: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ешение вступает в силу с 1 января 2026 года.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454"/>
        <w:gridCol w:w="4182"/>
      </w:tblGrid>
      <w:tr w:rsidR="00A12AE9" w:rsidRPr="00604C6F">
        <w:tc>
          <w:tcPr>
            <w:tcW w:w="283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Глава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2170" w:type="pct"/>
          </w:tcPr>
          <w:p w:rsidR="00A12AE9" w:rsidRPr="00604C6F" w:rsidRDefault="00604C6F" w:rsidP="00604C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Е.В.Ганина</w:t>
            </w:r>
            <w:proofErr w:type="spellEnd"/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 w:rsidSect="00E25624">
          <w:pgSz w:w="11905" w:h="16837"/>
          <w:pgMar w:top="851" w:right="851" w:bottom="567" w:left="1418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1</w:t>
            </w:r>
          </w:p>
        </w:tc>
      </w:tr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EC440A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2026 год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A12AE9" w:rsidRPr="00604C6F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A12AE9" w:rsidRPr="00604C6F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2</w:t>
            </w:r>
          </w:p>
        </w:tc>
      </w:tr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81"/>
        <w:gridCol w:w="2138"/>
        <w:gridCol w:w="1908"/>
      </w:tblGrid>
      <w:tr w:rsidR="00A12AE9" w:rsidRPr="00311CD8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A12AE9" w:rsidRPr="00604C6F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3</w:t>
            </w:r>
          </w:p>
        </w:tc>
      </w:tr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339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7091"/>
        <w:gridCol w:w="850"/>
        <w:gridCol w:w="1698"/>
      </w:tblGrid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1 740,4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563,4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39,5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39,5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510,0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510,0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39,6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11,6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1 728,3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422,3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1 306,0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3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4 301,7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4</w:t>
            </w:r>
          </w:p>
        </w:tc>
      </w:tr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339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104"/>
        <w:gridCol w:w="1135"/>
        <w:gridCol w:w="1702"/>
        <w:gridCol w:w="1698"/>
      </w:tblGrid>
      <w:tr w:rsidR="00A12AE9" w:rsidRPr="00311CD8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1 751,8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1 762,9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572,0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580,9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705,0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705,0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1 751,9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1 765,0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449,9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463,0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1 302,0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1 302,0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Пенсионное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00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00</w:t>
            </w:r>
            <w:proofErr w:type="spellEnd"/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22,6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45,3</w:t>
            </w:r>
          </w:p>
        </w:tc>
      </w:tr>
      <w:tr w:rsidR="00A12AE9" w:rsidRPr="00604C6F" w:rsidTr="00EC440A">
        <w:tc>
          <w:tcPr>
            <w:tcW w:w="2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5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00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00</w:t>
            </w:r>
            <w:proofErr w:type="spellEnd"/>
          </w:p>
        </w:tc>
        <w:tc>
          <w:tcPr>
            <w:tcW w:w="8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4 522,7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4 635,6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8"/>
        <w:gridCol w:w="4511"/>
        <w:gridCol w:w="6"/>
      </w:tblGrid>
      <w:tr w:rsidR="00A12AE9" w:rsidRPr="00604C6F" w:rsidTr="00E25624"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5</w:t>
            </w:r>
          </w:p>
        </w:tc>
        <w:tc>
          <w:tcPr>
            <w:tcW w:w="3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2AE9" w:rsidRPr="00604C6F" w:rsidTr="00E25624"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  <w:tc>
          <w:tcPr>
            <w:tcW w:w="3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2AE9" w:rsidRPr="00311CD8" w:rsidTr="00E25624"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12AE9" w:rsidRPr="00311CD8" w:rsidTr="00E25624">
        <w:trPr>
          <w:gridAfter w:val="1"/>
          <w:wAfter w:w="3" w:type="pct"/>
        </w:trPr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бюджета сельского поселения на 2026 год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339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852"/>
        <w:gridCol w:w="850"/>
        <w:gridCol w:w="1498"/>
        <w:gridCol w:w="706"/>
        <w:gridCol w:w="1764"/>
      </w:tblGrid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4 301,7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1 740,4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функций органов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563,4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из бюджетов муниципальных районов на осуществление части полномочий по решению вопросов местного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значения в соответствии с заключенными соглашениями</w:t>
            </w:r>
            <w:proofErr w:type="gram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556,0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556,0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556,0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39,5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39,5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2026-2028гг.»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НАЦИОНАЛЬНАЯ ЭКОНОМИКА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510,0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510,0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39,6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11,6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на 2019-2035 годы»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2022-2026г.г.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1 728,3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422,3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184,2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184,2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184,2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168,2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СОЦИАЛЬНАЯ ПОЛИТИКА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0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8"/>
        <w:gridCol w:w="4511"/>
        <w:gridCol w:w="6"/>
      </w:tblGrid>
      <w:tr w:rsidR="00A12AE9" w:rsidRPr="00604C6F" w:rsidTr="00E25624"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6</w:t>
            </w:r>
          </w:p>
        </w:tc>
        <w:tc>
          <w:tcPr>
            <w:tcW w:w="3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2AE9" w:rsidRPr="00604C6F" w:rsidTr="00E25624"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  <w:tc>
          <w:tcPr>
            <w:tcW w:w="3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2AE9" w:rsidRPr="00311CD8" w:rsidTr="00E25624"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12AE9" w:rsidRPr="00311CD8" w:rsidTr="00E25624">
        <w:trPr>
          <w:gridAfter w:val="1"/>
          <w:wAfter w:w="3" w:type="pct"/>
        </w:trPr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12AE9" w:rsidRPr="00311CD8" w:rsidTr="00E25624">
        <w:trPr>
          <w:gridAfter w:val="1"/>
          <w:wAfter w:w="3" w:type="pct"/>
        </w:trPr>
        <w:tc>
          <w:tcPr>
            <w:tcW w:w="2498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E25624" w:rsidRDefault="00604C6F" w:rsidP="00604C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Ведомственная структура расходов бюджета сельского поселения </w:t>
      </w:r>
    </w:p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на 2027 и 2028 годы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339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394"/>
        <w:gridCol w:w="574"/>
        <w:gridCol w:w="848"/>
        <w:gridCol w:w="1733"/>
        <w:gridCol w:w="573"/>
        <w:gridCol w:w="1243"/>
        <w:gridCol w:w="1274"/>
      </w:tblGrid>
      <w:tr w:rsidR="00A12AE9" w:rsidRPr="00311CD8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4 522,7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4 635,6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1 751,8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1 762,9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97,8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580,9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564,6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573,5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564,6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573,5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564,6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573,5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266,0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266,0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296,6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305,5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НАЦИОНАЛЬНАЯ ОБОРОНА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Алтайского края на 2026-2028гг.»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транспортной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на 2019-2035 годы»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1 751,9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1 765,0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Культура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449,9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463,0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204,7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204,7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204,7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188,7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194,4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1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Условно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22,6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45,3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7</w:t>
            </w:r>
          </w:p>
        </w:tc>
      </w:tr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339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22"/>
        <w:gridCol w:w="850"/>
        <w:gridCol w:w="1639"/>
        <w:gridCol w:w="628"/>
        <w:gridCol w:w="1700"/>
      </w:tblGrid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12AE9" w:rsidRPr="00311CD8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1 740,4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487,0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563,4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556,0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556,0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556,0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191,1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39,5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39,5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2026-2028гг.»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Предупреждение и ликвидация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510,0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510,0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505,0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ЖИЛИЩНО-КОММУНАЛЬНОЕ ХОЗЯЙСТВО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39,6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11,6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на 2019-2035 годы»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2022-2026г.г.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1 728,3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422,3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238,1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184,2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184,2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184,2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168,2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EC440A">
        <w:tc>
          <w:tcPr>
            <w:tcW w:w="25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4 301,7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A12AE9" w:rsidRPr="00604C6F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18"/>
        <w:gridCol w:w="4818"/>
      </w:tblGrid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8</w:t>
            </w:r>
          </w:p>
        </w:tc>
      </w:tr>
      <w:tr w:rsidR="00A12AE9" w:rsidRPr="00604C6F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«О бюджете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</w:tr>
      <w:tr w:rsidR="00A12AE9" w:rsidRPr="00311CD8"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:rsidR="00A12AE9" w:rsidRPr="00604C6F" w:rsidRDefault="00A12AE9" w:rsidP="00604C6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A12AE9" w:rsidRPr="00604C6F" w:rsidRDefault="00604C6F" w:rsidP="00604C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04C6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:rsidR="00A12AE9" w:rsidRPr="00604C6F" w:rsidRDefault="00A12AE9" w:rsidP="00604C6F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542"/>
        <w:gridCol w:w="908"/>
        <w:gridCol w:w="1536"/>
        <w:gridCol w:w="590"/>
        <w:gridCol w:w="1033"/>
        <w:gridCol w:w="1029"/>
      </w:tblGrid>
      <w:tr w:rsidR="00A12AE9" w:rsidRPr="00311CD8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A12AE9" w:rsidRPr="00311CD8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1 751,8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1 762,9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489,8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492,0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580,9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564,6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573,5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564,6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573,5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Прочие выплаты по обязательствам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564,6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573,5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266,0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296,6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305,5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244,1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98,0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2026-2028гг.»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Содержание, ремонт, реконструкция и строительство автомобильных дорог, являющихся муниципальной </w:t>
            </w: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672,0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1 751,9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1 765,0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449,9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463,0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245,2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252,6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210,4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188,7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194,4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1 300,0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22,</w:t>
            </w:r>
            <w:r w:rsidR="00C67FAE"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C67FAE" w:rsidRPr="00604C6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A12AE9" w:rsidRPr="00604C6F" w:rsidTr="00C67FAE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A12AE9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4 522,6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2AE9" w:rsidRPr="00604C6F" w:rsidRDefault="00604C6F" w:rsidP="0060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C6F">
              <w:rPr>
                <w:rFonts w:ascii="Times New Roman" w:eastAsia="Times New Roman" w:hAnsi="Times New Roman" w:cs="Times New Roman"/>
                <w:sz w:val="26"/>
                <w:szCs w:val="26"/>
              </w:rPr>
              <w:t>4 635,2</w:t>
            </w:r>
          </w:p>
        </w:tc>
      </w:tr>
    </w:tbl>
    <w:p w:rsidR="00A12AE9" w:rsidRPr="00604C6F" w:rsidRDefault="00A12AE9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66D4" w:rsidRPr="00604C6F" w:rsidRDefault="000566D4" w:rsidP="00604C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0566D4" w:rsidRPr="00604C6F" w:rsidSect="00604C6F">
      <w:pgSz w:w="11905" w:h="16837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2AE9"/>
    <w:rsid w:val="000566D4"/>
    <w:rsid w:val="00064274"/>
    <w:rsid w:val="001613AC"/>
    <w:rsid w:val="00170B3F"/>
    <w:rsid w:val="00311CD8"/>
    <w:rsid w:val="003942CA"/>
    <w:rsid w:val="00604C6F"/>
    <w:rsid w:val="007F5A9A"/>
    <w:rsid w:val="009B38C6"/>
    <w:rsid w:val="00A12AE9"/>
    <w:rsid w:val="00BD30C4"/>
    <w:rsid w:val="00C67FAE"/>
    <w:rsid w:val="00D42241"/>
    <w:rsid w:val="00D4255C"/>
    <w:rsid w:val="00E25624"/>
    <w:rsid w:val="00EC440A"/>
    <w:rsid w:val="00FA6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8C6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9B38C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07E49-DDB5-4A48-B3E5-098C618D6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8661</Words>
  <Characters>49373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13</cp:revision>
  <dcterms:created xsi:type="dcterms:W3CDTF">2025-12-01T04:28:00Z</dcterms:created>
  <dcterms:modified xsi:type="dcterms:W3CDTF">2025-12-12T06:17:00Z</dcterms:modified>
  <cp:category/>
</cp:coreProperties>
</file>