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892"/>
        <w:gridCol w:w="4854"/>
      </w:tblGrid>
      <w:tr w:rsidR="00B92EB7" w:rsidRPr="00EC6625" w:rsidTr="00701627">
        <w:trPr>
          <w:trHeight w:val="134"/>
        </w:trPr>
        <w:tc>
          <w:tcPr>
            <w:tcW w:w="2086" w:type="dxa"/>
          </w:tcPr>
          <w:p w:rsidR="00B92EB7" w:rsidRDefault="003349B7" w:rsidP="004555B5">
            <w:pPr>
              <w:keepNext/>
              <w:tabs>
                <w:tab w:val="right" w:pos="9072"/>
              </w:tabs>
              <w:spacing w:line="360" w:lineRule="auto"/>
              <w:ind w:right="-5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1615439</wp:posOffset>
                      </wp:positionV>
                      <wp:extent cx="6067425" cy="0"/>
                      <wp:effectExtent l="0" t="19050" r="476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ABE3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127.2pt" to="472.9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" strokeweight="4.5pt"/>
                  </w:pict>
                </mc:Fallback>
              </mc:AlternateContent>
            </w:r>
            <w:r w:rsidR="00B92E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424940"/>
                  <wp:effectExtent l="19050" t="0" r="0" b="0"/>
                  <wp:docPr id="2" name="Рисунок 2" descr="C:\Users\bezgina\Desktop\РЕКЛАМА\логотип\АФМ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zgina\Desktop\РЕКЛАМА\логотип\АФМ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gridSpan w:val="2"/>
          </w:tcPr>
          <w:p w:rsidR="009E584F" w:rsidRPr="00B92EB7" w:rsidRDefault="00B92EB7" w:rsidP="009E584F">
            <w:pPr>
              <w:keepNext/>
              <w:tabs>
                <w:tab w:val="right" w:pos="9072"/>
              </w:tabs>
              <w:spacing w:line="25" w:lineRule="atLeast"/>
              <w:ind w:right="-5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B92EB7" w:rsidRPr="00B92EB7" w:rsidRDefault="00B92EB7" w:rsidP="00DE13A3">
            <w:pPr>
              <w:keepNext/>
              <w:tabs>
                <w:tab w:val="right" w:pos="9072"/>
              </w:tabs>
              <w:spacing w:line="25" w:lineRule="atLeast"/>
              <w:ind w:right="-5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МИКРОКРЕДИТНАЯ КОМПАНИЯ</w:t>
            </w:r>
          </w:p>
          <w:p w:rsidR="009E584F" w:rsidRDefault="00B92EB7" w:rsidP="009E584F">
            <w:pPr>
              <w:keepNext/>
              <w:tabs>
                <w:tab w:val="right" w:pos="9072"/>
              </w:tabs>
              <w:spacing w:line="25" w:lineRule="atLeast"/>
              <w:ind w:right="-5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АЛТАЙСКИЙ </w:t>
            </w: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</w:t>
            </w:r>
            <w:r w:rsidR="0046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МИКРОЗАЙМОВ»</w:t>
            </w:r>
          </w:p>
          <w:p w:rsidR="00B92EB7" w:rsidRDefault="00EC6625" w:rsidP="009E584F">
            <w:pPr>
              <w:keepNext/>
              <w:tabs>
                <w:tab w:val="right" w:pos="9072"/>
              </w:tabs>
              <w:spacing w:line="25" w:lineRule="atLeast"/>
              <w:ind w:right="-5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656056</w:t>
            </w:r>
            <w:r w:rsidR="00B92EB7"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Россия, г. Барнаул,</w:t>
            </w:r>
          </w:p>
          <w:p w:rsidR="00B92EB7" w:rsidRPr="00B92EB7" w:rsidRDefault="00B92EB7" w:rsidP="00DE13A3">
            <w:pPr>
              <w:spacing w:line="2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Мало-Тобольская, 19</w:t>
            </w:r>
          </w:p>
          <w:p w:rsidR="00B92EB7" w:rsidRPr="00B92EB7" w:rsidRDefault="00C503D0" w:rsidP="00DE13A3">
            <w:pPr>
              <w:spacing w:line="2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телефон:+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7 3852 </w:t>
            </w:r>
            <w:r w:rsidR="00B92EB7"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53-80-70</w:t>
            </w:r>
          </w:p>
          <w:p w:rsidR="009E584F" w:rsidRPr="007917BD" w:rsidRDefault="00B92EB7" w:rsidP="009E584F">
            <w:pPr>
              <w:spacing w:line="2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  <w:proofErr w:type="gramEnd"/>
            <w:r w:rsidR="00C503D0" w:rsidRPr="0079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+7 3852 </w:t>
            </w:r>
            <w:r w:rsidRPr="0079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53-80-72</w:t>
            </w:r>
          </w:p>
          <w:p w:rsidR="00B92EB7" w:rsidRPr="007917BD" w:rsidRDefault="00B92EB7" w:rsidP="009E584F">
            <w:pPr>
              <w:spacing w:line="25" w:lineRule="atLeast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9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B9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ail</w:t>
            </w:r>
            <w:r w:rsidRPr="0079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92E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afm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B92E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altfond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92E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B92EB7" w:rsidRPr="007917BD" w:rsidRDefault="00B92EB7" w:rsidP="00B92EB7">
            <w:pPr>
              <w:keepNext/>
              <w:tabs>
                <w:tab w:val="right" w:pos="9072"/>
              </w:tabs>
              <w:spacing w:line="360" w:lineRule="auto"/>
              <w:ind w:right="-5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1001" w:rsidRPr="00801001" w:rsidTr="00701627">
        <w:trPr>
          <w:trHeight w:val="91"/>
        </w:trPr>
        <w:tc>
          <w:tcPr>
            <w:tcW w:w="4978" w:type="dxa"/>
            <w:gridSpan w:val="2"/>
          </w:tcPr>
          <w:p w:rsidR="00801001" w:rsidRPr="00801001" w:rsidRDefault="00801001" w:rsidP="008010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336ACF" w:rsidRPr="00801001" w:rsidRDefault="00336ACF" w:rsidP="00DE13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EB7" w:rsidRPr="00B92EB7" w:rsidRDefault="00B92EB7" w:rsidP="00B9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74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02EE" w:rsidTr="00CE02EE">
        <w:trPr>
          <w:trHeight w:val="9348"/>
        </w:trPr>
        <w:tc>
          <w:tcPr>
            <w:tcW w:w="5000" w:type="pct"/>
          </w:tcPr>
          <w:p w:rsidR="007917BD" w:rsidRDefault="003A63D0" w:rsidP="00701627">
            <w:pPr>
              <w:pStyle w:val="a6"/>
              <w:spacing w:before="0" w:beforeAutospacing="0" w:after="0" w:afterAutospacing="0"/>
              <w:ind w:firstLine="709"/>
              <w:jc w:val="center"/>
            </w:pPr>
            <w:r>
              <w:t>Уважаемые</w:t>
            </w:r>
            <w:r w:rsidR="007917BD">
              <w:t xml:space="preserve"> </w:t>
            </w:r>
            <w:r>
              <w:t>клиенты</w:t>
            </w:r>
            <w:r w:rsidR="007917BD">
              <w:t>!</w:t>
            </w:r>
          </w:p>
          <w:p w:rsidR="003A63D0" w:rsidRDefault="007917BD" w:rsidP="009B7E52">
            <w:pPr>
              <w:pStyle w:val="a6"/>
              <w:spacing w:before="0" w:beforeAutospacing="0" w:after="0" w:afterAutospacing="0"/>
              <w:ind w:firstLine="709"/>
              <w:jc w:val="both"/>
            </w:pPr>
            <w:r>
              <w:t xml:space="preserve">Алтайский фонд </w:t>
            </w:r>
            <w:proofErr w:type="spellStart"/>
            <w:r>
              <w:t>микрозаймов</w:t>
            </w:r>
            <w:proofErr w:type="spellEnd"/>
            <w:r>
              <w:t xml:space="preserve"> предлагает </w:t>
            </w:r>
            <w:r w:rsidR="00D5754E">
              <w:t>з</w:t>
            </w:r>
            <w:r>
              <w:t xml:space="preserve">аймы </w:t>
            </w:r>
            <w:r w:rsidR="00D5754E">
              <w:t xml:space="preserve">субъектам микро и малого предпринимательства, включая крестьянские (фермерские) хозяйства, сельскохозяйственные потребительские кооперативы </w:t>
            </w:r>
            <w:r>
              <w:t>на выгодных условиях:</w:t>
            </w:r>
          </w:p>
          <w:tbl>
            <w:tblPr>
              <w:tblStyle w:val="a5"/>
              <w:tblW w:w="9067" w:type="dxa"/>
              <w:tblLook w:val="04A0" w:firstRow="1" w:lastRow="0" w:firstColumn="1" w:lastColumn="0" w:noHBand="0" w:noVBand="1"/>
            </w:tblPr>
            <w:tblGrid>
              <w:gridCol w:w="3256"/>
              <w:gridCol w:w="5811"/>
            </w:tblGrid>
            <w:tr w:rsidR="003A63D0" w:rsidTr="00701627">
              <w:tc>
                <w:tcPr>
                  <w:tcW w:w="3256" w:type="dxa"/>
                </w:tcPr>
                <w:p w:rsidR="00986A69" w:rsidRDefault="003A63D0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Размер займа в российских рублях</w:t>
                  </w:r>
                </w:p>
              </w:tc>
              <w:tc>
                <w:tcPr>
                  <w:tcW w:w="5811" w:type="dxa"/>
                </w:tcPr>
                <w:p w:rsidR="003A63D0" w:rsidRDefault="003A63D0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До 5 000 000 рублей</w:t>
                  </w:r>
                </w:p>
              </w:tc>
            </w:tr>
            <w:tr w:rsidR="003A63D0" w:rsidTr="00701627">
              <w:tc>
                <w:tcPr>
                  <w:tcW w:w="3256" w:type="dxa"/>
                </w:tcPr>
                <w:p w:rsidR="003A63D0" w:rsidRDefault="003A63D0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Срок займа (месяцев)</w:t>
                  </w:r>
                </w:p>
              </w:tc>
              <w:tc>
                <w:tcPr>
                  <w:tcW w:w="5811" w:type="dxa"/>
                </w:tcPr>
                <w:p w:rsidR="003A63D0" w:rsidRDefault="003A63D0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Займы на пополнение оборотных средств выдаются на срок до 18 месяцев,</w:t>
                  </w:r>
                </w:p>
                <w:p w:rsidR="003A63D0" w:rsidRDefault="003A63D0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Займы на инвестиционные цели выдаются на срок до 36 месяцев</w:t>
                  </w:r>
                </w:p>
              </w:tc>
            </w:tr>
            <w:tr w:rsidR="003A63D0" w:rsidTr="00701627">
              <w:tc>
                <w:tcPr>
                  <w:tcW w:w="3256" w:type="dxa"/>
                </w:tcPr>
                <w:p w:rsidR="003A63D0" w:rsidRDefault="003A63D0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Процентная ставка по займу</w:t>
                  </w:r>
                </w:p>
              </w:tc>
              <w:tc>
                <w:tcPr>
                  <w:tcW w:w="5811" w:type="dxa"/>
                </w:tcPr>
                <w:p w:rsidR="003A63D0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Для займов на срок до 12 месяцев 6,25% годовых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 xml:space="preserve">Для займов на срок свыше 12 месяцев 7,75% годовых </w:t>
                  </w:r>
                </w:p>
              </w:tc>
            </w:tr>
            <w:tr w:rsidR="003A63D0" w:rsidTr="00701627">
              <w:tc>
                <w:tcPr>
                  <w:tcW w:w="3256" w:type="dxa"/>
                </w:tcPr>
                <w:p w:rsidR="003A63D0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Цель займа</w:t>
                  </w:r>
                </w:p>
              </w:tc>
              <w:tc>
                <w:tcPr>
                  <w:tcW w:w="5811" w:type="dxa"/>
                </w:tcPr>
                <w:p w:rsidR="003A63D0" w:rsidRDefault="00D5754E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</w:t>
                  </w:r>
                  <w:r w:rsidR="001A6B33">
                    <w:t>Пополнение оборотных средств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-Малые инвестиции (покупка автотранспорта, оборудования, ремонт помещений и т.п.)</w:t>
                  </w:r>
                </w:p>
              </w:tc>
            </w:tr>
            <w:tr w:rsidR="003A63D0" w:rsidTr="00701627">
              <w:tc>
                <w:tcPr>
                  <w:tcW w:w="3256" w:type="dxa"/>
                </w:tcPr>
                <w:p w:rsidR="003A63D0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Залоговое обеспечение</w:t>
                  </w:r>
                </w:p>
              </w:tc>
              <w:tc>
                <w:tcPr>
                  <w:tcW w:w="5811" w:type="dxa"/>
                </w:tcPr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Недвижимость, а</w:t>
                  </w:r>
                  <w:r w:rsidRPr="001A6B33">
                    <w:t>втотранспорт,</w:t>
                  </w:r>
                  <w:r>
                    <w:t xml:space="preserve"> </w:t>
                  </w:r>
                  <w:r w:rsidRPr="001A6B33">
                    <w:t>сельхозтехника, спецтехника</w:t>
                  </w:r>
                  <w:r w:rsidR="00D5754E">
                    <w:t xml:space="preserve"> (без страхования залога).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Грузовой и легковой автотранспорт, при соблюдении следующих условий: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1. Импортные автомобили: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-легковые не старше 10-ти лет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-грузовые не старше 14-ти лет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2. Отечественные автомобили: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 легковые не старше 5-ти лет</w:t>
                  </w:r>
                </w:p>
                <w:p w:rsidR="003A63D0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 грузовые не старше 9-ти лет</w:t>
                  </w:r>
                </w:p>
                <w:p w:rsidR="001A6B33" w:rsidRDefault="001A6B33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rPr>
                      <w:rFonts w:eastAsia="Arial Narrow"/>
                    </w:rPr>
                    <w:t xml:space="preserve">3. </w:t>
                  </w:r>
                  <w:r w:rsidRPr="00FC08C4">
                    <w:rPr>
                      <w:rFonts w:eastAsia="Arial Narrow"/>
                    </w:rPr>
                    <w:t>Самоходная сельхозтехника (не старше 5-ти лет)</w:t>
                  </w:r>
                </w:p>
              </w:tc>
            </w:tr>
            <w:tr w:rsidR="003A63D0" w:rsidTr="00701627">
              <w:tc>
                <w:tcPr>
                  <w:tcW w:w="3256" w:type="dxa"/>
                </w:tcPr>
                <w:p w:rsidR="003A63D0" w:rsidRDefault="00986A69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Поручительство</w:t>
                  </w:r>
                </w:p>
              </w:tc>
              <w:tc>
                <w:tcPr>
                  <w:tcW w:w="5811" w:type="dxa"/>
                </w:tcPr>
                <w:p w:rsidR="003A63D0" w:rsidRDefault="00986A69" w:rsidP="00701627">
                  <w:pPr>
                    <w:pStyle w:val="a6"/>
                    <w:framePr w:hSpace="180" w:wrap="around" w:vAnchor="text" w:hAnchor="margin" w:y="174"/>
                    <w:spacing w:after="0"/>
                    <w:suppressOverlap/>
                    <w:jc w:val="both"/>
                  </w:pPr>
                  <w:r>
                    <w:t xml:space="preserve">Для обеспечения </w:t>
                  </w:r>
                  <w:proofErr w:type="spellStart"/>
                  <w:r>
                    <w:t>микрозаймов</w:t>
                  </w:r>
                  <w:proofErr w:type="spellEnd"/>
                  <w:r>
                    <w:t xml:space="preserve"> принимается поручительство физических и юридических лиц. Для поручителей физических лиц возраст не менее 18 лет, не более 70 лет, обязательно наличие постоянного места работы и/или источника дохода, подтверждение доходов поручителей справкой по Форме 2-НДФЛ за последние 6 месяцев</w:t>
                  </w:r>
                </w:p>
              </w:tc>
            </w:tr>
            <w:tr w:rsidR="003A63D0" w:rsidTr="00701627">
              <w:tc>
                <w:tcPr>
                  <w:tcW w:w="3256" w:type="dxa"/>
                </w:tcPr>
                <w:p w:rsidR="003A63D0" w:rsidRDefault="00986A69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Дисконтный платеж</w:t>
                  </w:r>
                </w:p>
              </w:tc>
              <w:tc>
                <w:tcPr>
                  <w:tcW w:w="5811" w:type="dxa"/>
                </w:tcPr>
                <w:p w:rsidR="003A63D0" w:rsidRDefault="00986A69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- 1,5% от суммы займа на срок до 12 месяцев,</w:t>
                  </w:r>
                </w:p>
                <w:p w:rsidR="00986A69" w:rsidRDefault="00986A69" w:rsidP="00701627">
                  <w:pPr>
                    <w:pStyle w:val="a6"/>
                    <w:framePr w:hSpace="180" w:wrap="around" w:vAnchor="text" w:hAnchor="margin" w:y="174"/>
                    <w:spacing w:before="0" w:beforeAutospacing="0" w:after="0" w:afterAutospacing="0"/>
                    <w:suppressOverlap/>
                    <w:jc w:val="both"/>
                  </w:pPr>
                  <w:r>
                    <w:t>- 0% на срок свыше 12 месяцев</w:t>
                  </w:r>
                </w:p>
              </w:tc>
            </w:tr>
          </w:tbl>
          <w:p w:rsidR="00336ACF" w:rsidRPr="00336ACF" w:rsidRDefault="00701627" w:rsidP="00701627">
            <w:pPr>
              <w:pStyle w:val="a6"/>
              <w:spacing w:after="0"/>
              <w:jc w:val="both"/>
              <w:rPr>
                <w:rFonts w:eastAsia="Times New Roman"/>
              </w:rPr>
            </w:pPr>
            <w:r>
              <w:t xml:space="preserve">       </w:t>
            </w:r>
            <w:bookmarkStart w:id="0" w:name="_GoBack"/>
            <w:bookmarkEnd w:id="0"/>
            <w:r w:rsidR="00986A69">
              <w:t xml:space="preserve">Дополнительную информацию по займам можно получить в Заринском филиале Алтайского фонда </w:t>
            </w:r>
            <w:proofErr w:type="spellStart"/>
            <w:r w:rsidR="00986A69">
              <w:t>микрозаймов</w:t>
            </w:r>
            <w:proofErr w:type="spellEnd"/>
            <w:r w:rsidR="00986A69">
              <w:t>, расположенном в здании городской Администрации (</w:t>
            </w:r>
            <w:proofErr w:type="spellStart"/>
            <w:r w:rsidR="00986A69">
              <w:t>г.Заринск</w:t>
            </w:r>
            <w:proofErr w:type="spellEnd"/>
            <w:r w:rsidR="00986A69">
              <w:t xml:space="preserve">, пр.Строителей,31, </w:t>
            </w:r>
            <w:proofErr w:type="spellStart"/>
            <w:r w:rsidR="00986A69">
              <w:t>каб</w:t>
            </w:r>
            <w:proofErr w:type="spellEnd"/>
            <w:r w:rsidR="00986A69">
              <w:t xml:space="preserve">. </w:t>
            </w:r>
            <w:proofErr w:type="gramStart"/>
            <w:r w:rsidR="00986A69">
              <w:t>204 )</w:t>
            </w:r>
            <w:proofErr w:type="gramEnd"/>
            <w:r w:rsidR="00986A69">
              <w:t xml:space="preserve">, по телефонам   </w:t>
            </w:r>
            <w:r w:rsidR="00986A69" w:rsidRPr="00986A69">
              <w:t>8-38595-7</w:t>
            </w:r>
            <w:r w:rsidR="00076650">
              <w:t>-</w:t>
            </w:r>
            <w:r w:rsidR="00986A69" w:rsidRPr="00986A69">
              <w:t>18</w:t>
            </w:r>
            <w:r w:rsidR="00076650">
              <w:t>-</w:t>
            </w:r>
            <w:r w:rsidR="00986A69" w:rsidRPr="00986A69">
              <w:t>97</w:t>
            </w:r>
            <w:r w:rsidR="00986A69">
              <w:t xml:space="preserve">, </w:t>
            </w:r>
            <w:r w:rsidR="00986A69" w:rsidRPr="00986A69">
              <w:t>8-961-234-44</w:t>
            </w:r>
            <w:r w:rsidR="00076650">
              <w:t>-</w:t>
            </w:r>
            <w:r w:rsidR="00986A69" w:rsidRPr="00986A69">
              <w:t>94</w:t>
            </w:r>
            <w:r w:rsidR="00986A69">
              <w:t xml:space="preserve"> у специалиста фонда </w:t>
            </w:r>
            <w:proofErr w:type="spellStart"/>
            <w:r w:rsidR="00986A69">
              <w:t>Стрикун</w:t>
            </w:r>
            <w:proofErr w:type="spellEnd"/>
            <w:r w:rsidR="00986A69">
              <w:t xml:space="preserve"> Ирины Владимировны</w:t>
            </w:r>
            <w:r w:rsidR="00076650">
              <w:t>.</w:t>
            </w:r>
          </w:p>
        </w:tc>
      </w:tr>
    </w:tbl>
    <w:p w:rsidR="00C26C7A" w:rsidRDefault="00C26C7A" w:rsidP="00701627"/>
    <w:sectPr w:rsidR="00C26C7A" w:rsidSect="00BD64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7E28"/>
    <w:multiLevelType w:val="hybridMultilevel"/>
    <w:tmpl w:val="41FCE326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B7"/>
    <w:rsid w:val="00076650"/>
    <w:rsid w:val="001A6B33"/>
    <w:rsid w:val="001F5D85"/>
    <w:rsid w:val="002343A7"/>
    <w:rsid w:val="003349B7"/>
    <w:rsid w:val="00336ACF"/>
    <w:rsid w:val="003A63D0"/>
    <w:rsid w:val="003E7018"/>
    <w:rsid w:val="004555B5"/>
    <w:rsid w:val="00464433"/>
    <w:rsid w:val="0048486B"/>
    <w:rsid w:val="00492274"/>
    <w:rsid w:val="00497039"/>
    <w:rsid w:val="004A2CA5"/>
    <w:rsid w:val="00547888"/>
    <w:rsid w:val="006977ED"/>
    <w:rsid w:val="006F47C8"/>
    <w:rsid w:val="00701627"/>
    <w:rsid w:val="007917BD"/>
    <w:rsid w:val="00801001"/>
    <w:rsid w:val="00837525"/>
    <w:rsid w:val="00914433"/>
    <w:rsid w:val="009652EB"/>
    <w:rsid w:val="00986A69"/>
    <w:rsid w:val="009B7E52"/>
    <w:rsid w:val="009E584F"/>
    <w:rsid w:val="00AA53EE"/>
    <w:rsid w:val="00B1494A"/>
    <w:rsid w:val="00B92EB7"/>
    <w:rsid w:val="00BB695B"/>
    <w:rsid w:val="00BC71E7"/>
    <w:rsid w:val="00BD64AC"/>
    <w:rsid w:val="00C26C7A"/>
    <w:rsid w:val="00C503D0"/>
    <w:rsid w:val="00CE02EE"/>
    <w:rsid w:val="00D05AE4"/>
    <w:rsid w:val="00D57301"/>
    <w:rsid w:val="00D5754E"/>
    <w:rsid w:val="00DD630F"/>
    <w:rsid w:val="00DE13A3"/>
    <w:rsid w:val="00EC6625"/>
    <w:rsid w:val="00EE5C49"/>
    <w:rsid w:val="00EF09D9"/>
    <w:rsid w:val="00F30FBF"/>
    <w:rsid w:val="00F7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EA37E-F7E9-4C5F-A3BA-CA31FE2B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B9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36A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0BC0-DE9F-4D22-A6B6-D1485ECB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bezgina</dc:creator>
  <cp:lastModifiedBy>Rubtsovk</cp:lastModifiedBy>
  <cp:revision>4</cp:revision>
  <cp:lastPrinted>2019-07-30T02:47:00Z</cp:lastPrinted>
  <dcterms:created xsi:type="dcterms:W3CDTF">2019-07-30T03:31:00Z</dcterms:created>
  <dcterms:modified xsi:type="dcterms:W3CDTF">2019-07-30T04:24:00Z</dcterms:modified>
</cp:coreProperties>
</file>