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5479F">
        <w:rPr>
          <w:rFonts w:ascii="Times New Roman" w:hAnsi="Times New Roman"/>
          <w:sz w:val="28"/>
          <w:szCs w:val="28"/>
        </w:rPr>
        <w:t>ЖУЛАНИХИНСКОГО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4B54E7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</w:t>
      </w:r>
      <w:r w:rsidR="00FB55FC">
        <w:rPr>
          <w:rFonts w:ascii="Times New Roman" w:hAnsi="Times New Roman"/>
          <w:sz w:val="28"/>
          <w:szCs w:val="28"/>
        </w:rPr>
        <w:t xml:space="preserve">.2021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№33</w:t>
      </w:r>
    </w:p>
    <w:p w:rsidR="00FB55FC" w:rsidRDefault="0005479F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с.Жуланиха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05479F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5479F">
              <w:rPr>
                <w:rFonts w:ascii="Times New Roman" w:hAnsi="Times New Roman"/>
                <w:sz w:val="26"/>
                <w:szCs w:val="26"/>
              </w:rPr>
              <w:t>Об утверждении Порядка</w:t>
            </w:r>
          </w:p>
          <w:p w:rsidR="00FB55FC" w:rsidRPr="0005479F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5479F">
              <w:rPr>
                <w:rFonts w:ascii="Times New Roman" w:hAnsi="Times New Roman"/>
                <w:sz w:val="26"/>
                <w:szCs w:val="26"/>
              </w:rPr>
              <w:t>составления, утверждения</w:t>
            </w:r>
          </w:p>
          <w:p w:rsidR="00FB55FC" w:rsidRDefault="00FB55FC" w:rsidP="000547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79F">
              <w:rPr>
                <w:rFonts w:ascii="Times New Roman" w:hAnsi="Times New Roman"/>
                <w:sz w:val="26"/>
                <w:szCs w:val="26"/>
              </w:rPr>
              <w:t>и ведения бюджетной сметы</w:t>
            </w:r>
            <w:r w:rsidR="0005479F" w:rsidRPr="000547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2E4255" w:rsidRPr="002E4255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2E4255" w:rsidRPr="002E4255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 xml:space="preserve">от 14 февраля 2018 года </w:t>
      </w:r>
      <w:proofErr w:type="spellStart"/>
      <w:r w:rsidRPr="00D84B74">
        <w:rPr>
          <w:bCs/>
          <w:sz w:val="27"/>
          <w:szCs w:val="27"/>
        </w:rPr>
        <w:t>N</w:t>
      </w:r>
      <w:proofErr w:type="spellEnd"/>
      <w:r w:rsidRPr="00D84B74">
        <w:rPr>
          <w:bCs/>
          <w:sz w:val="27"/>
          <w:szCs w:val="27"/>
        </w:rPr>
        <w:t xml:space="preserve"> </w:t>
      </w:r>
      <w:proofErr w:type="spellStart"/>
      <w:r w:rsidRPr="00D84B74">
        <w:rPr>
          <w:bCs/>
          <w:sz w:val="27"/>
          <w:szCs w:val="27"/>
        </w:rPr>
        <w:t>26н</w:t>
      </w:r>
      <w:proofErr w:type="spellEnd"/>
      <w:r w:rsidRPr="00D84B74">
        <w:rPr>
          <w:bCs/>
          <w:sz w:val="27"/>
          <w:szCs w:val="27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2F2C43" w:rsidRDefault="002E4255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Признать утратившим силу постановление Администрации </w:t>
      </w:r>
      <w:r w:rsidR="0005479F">
        <w:rPr>
          <w:rFonts w:ascii="Times New Roman" w:eastAsia="Times New Roman" w:hAnsi="Times New Roman" w:cs="Times New Roman"/>
          <w:spacing w:val="1"/>
          <w:sz w:val="27"/>
          <w:szCs w:val="27"/>
        </w:rPr>
        <w:t>Жуланихинского сельсовета от 29.09.2017 №26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применяется при составлении, утверждении и ведении бюджетной сметы Администрации </w:t>
      </w:r>
      <w:r w:rsidR="0005479F">
        <w:rPr>
          <w:rFonts w:ascii="Times New Roman" w:eastAsia="Times New Roman" w:hAnsi="Times New Roman" w:cs="Times New Roman"/>
          <w:spacing w:val="1"/>
          <w:sz w:val="27"/>
          <w:szCs w:val="27"/>
        </w:rPr>
        <w:t>Жуланихинского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675CF">
        <w:rPr>
          <w:rFonts w:ascii="Times New Roman" w:hAnsi="Times New Roman" w:cs="Times New Roman"/>
          <w:sz w:val="27"/>
          <w:szCs w:val="27"/>
        </w:rPr>
        <w:t xml:space="preserve">на информационном стенде в Администрации </w:t>
      </w:r>
      <w:r w:rsidR="0005479F">
        <w:rPr>
          <w:rFonts w:ascii="Times New Roman" w:hAnsi="Times New Roman" w:cs="Times New Roman"/>
          <w:sz w:val="27"/>
          <w:szCs w:val="27"/>
        </w:rPr>
        <w:t>Жуланихинского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 и на официальном сайте Администрации </w:t>
      </w:r>
      <w:r w:rsidR="0005479F">
        <w:rPr>
          <w:rFonts w:ascii="Times New Roman" w:hAnsi="Times New Roman" w:cs="Times New Roman"/>
          <w:sz w:val="27"/>
          <w:szCs w:val="27"/>
        </w:rPr>
        <w:t>Жуланихинского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края.</w:t>
      </w:r>
    </w:p>
    <w:p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947FF9" w:rsidRPr="000675CF" w:rsidRDefault="0005479F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администрации сельсовета               </w:t>
      </w:r>
      <w:r w:rsidR="00F10851">
        <w:rPr>
          <w:bCs/>
          <w:sz w:val="27"/>
          <w:szCs w:val="27"/>
        </w:rPr>
        <w:t xml:space="preserve">            </w:t>
      </w:r>
      <w:r>
        <w:rPr>
          <w:bCs/>
          <w:sz w:val="27"/>
          <w:szCs w:val="27"/>
        </w:rPr>
        <w:t xml:space="preserve">                  И.В.Серебренников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6A6C59" w:rsidRPr="00F10851" w:rsidRDefault="00AD1EC3" w:rsidP="00F10851">
      <w:pPr>
        <w:pStyle w:val="a4"/>
        <w:jc w:val="right"/>
        <w:rPr>
          <w:sz w:val="26"/>
          <w:szCs w:val="26"/>
        </w:rPr>
      </w:pPr>
      <w:r>
        <w:lastRenderedPageBreak/>
        <w:t xml:space="preserve">                                                            </w:t>
      </w:r>
      <w:r w:rsidR="006A6C59" w:rsidRPr="00F10851">
        <w:rPr>
          <w:sz w:val="26"/>
          <w:szCs w:val="26"/>
        </w:rPr>
        <w:t>Приложение</w:t>
      </w:r>
    </w:p>
    <w:p w:rsidR="006A6C59" w:rsidRPr="00F10851" w:rsidRDefault="006A6C59" w:rsidP="00F10851">
      <w:pPr>
        <w:pStyle w:val="a4"/>
        <w:jc w:val="right"/>
        <w:rPr>
          <w:sz w:val="26"/>
          <w:szCs w:val="26"/>
        </w:rPr>
      </w:pPr>
      <w:r w:rsidRPr="00F10851">
        <w:rPr>
          <w:sz w:val="26"/>
          <w:szCs w:val="26"/>
        </w:rPr>
        <w:t>к Постановлению</w:t>
      </w:r>
      <w:r w:rsidR="00947FF9" w:rsidRPr="00F10851">
        <w:rPr>
          <w:sz w:val="26"/>
          <w:szCs w:val="26"/>
        </w:rPr>
        <w:t xml:space="preserve"> А</w:t>
      </w:r>
      <w:r w:rsidRPr="00F10851">
        <w:rPr>
          <w:sz w:val="26"/>
          <w:szCs w:val="26"/>
        </w:rPr>
        <w:t>дминистрации</w:t>
      </w:r>
    </w:p>
    <w:p w:rsidR="00AD1EC3" w:rsidRPr="00F10851" w:rsidRDefault="00AD1EC3" w:rsidP="00F10851">
      <w:pPr>
        <w:pStyle w:val="a4"/>
        <w:jc w:val="right"/>
        <w:rPr>
          <w:sz w:val="26"/>
          <w:szCs w:val="26"/>
        </w:rPr>
      </w:pPr>
      <w:r w:rsidRPr="00F10851">
        <w:rPr>
          <w:sz w:val="26"/>
          <w:szCs w:val="26"/>
        </w:rPr>
        <w:t xml:space="preserve">                                                                                 </w:t>
      </w:r>
      <w:r w:rsidR="00F10851" w:rsidRPr="00F10851">
        <w:rPr>
          <w:sz w:val="26"/>
          <w:szCs w:val="26"/>
        </w:rPr>
        <w:t>Жуланихинского</w:t>
      </w:r>
      <w:r w:rsidRPr="00F10851">
        <w:rPr>
          <w:sz w:val="26"/>
          <w:szCs w:val="26"/>
        </w:rPr>
        <w:t xml:space="preserve"> сельсовета</w:t>
      </w:r>
    </w:p>
    <w:p w:rsidR="006A6C59" w:rsidRPr="00F10851" w:rsidRDefault="00AD1EC3" w:rsidP="00F10851">
      <w:pPr>
        <w:pStyle w:val="a4"/>
        <w:jc w:val="right"/>
        <w:rPr>
          <w:sz w:val="26"/>
          <w:szCs w:val="26"/>
        </w:rPr>
      </w:pPr>
      <w:r w:rsidRPr="00F10851">
        <w:rPr>
          <w:sz w:val="26"/>
          <w:szCs w:val="26"/>
        </w:rPr>
        <w:t xml:space="preserve">                                                                                     </w:t>
      </w:r>
      <w:r w:rsidR="006A6C59" w:rsidRPr="00F10851">
        <w:rPr>
          <w:sz w:val="26"/>
          <w:szCs w:val="26"/>
        </w:rPr>
        <w:t xml:space="preserve">от  </w:t>
      </w:r>
      <w:r w:rsidR="004B54E7">
        <w:rPr>
          <w:sz w:val="26"/>
          <w:szCs w:val="26"/>
        </w:rPr>
        <w:t>22.10.</w:t>
      </w:r>
      <w:r w:rsidR="00947FF9" w:rsidRPr="00F10851">
        <w:rPr>
          <w:sz w:val="26"/>
          <w:szCs w:val="26"/>
        </w:rPr>
        <w:t xml:space="preserve"> 20</w:t>
      </w:r>
      <w:r w:rsidRPr="00F10851">
        <w:rPr>
          <w:sz w:val="26"/>
          <w:szCs w:val="26"/>
        </w:rPr>
        <w:t>21</w:t>
      </w:r>
      <w:r w:rsidR="00947FF9" w:rsidRPr="00F10851">
        <w:rPr>
          <w:sz w:val="26"/>
          <w:szCs w:val="26"/>
        </w:rPr>
        <w:t xml:space="preserve"> г. № </w:t>
      </w:r>
      <w:r w:rsidR="004B54E7">
        <w:rPr>
          <w:sz w:val="26"/>
          <w:szCs w:val="26"/>
        </w:rPr>
        <w:t>33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вправе дополнительно детализировать показатели сметы по кодам </w:t>
      </w:r>
      <w:r>
        <w:rPr>
          <w:rFonts w:ascii="Times New Roman" w:hAnsi="Times New Roman" w:cs="Times New Roman"/>
          <w:sz w:val="27"/>
          <w:szCs w:val="27"/>
        </w:rPr>
        <w:lastRenderedPageBreak/>
        <w:t>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lastRenderedPageBreak/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Изменения в смету с обоснованиями (расчетами) плановых сметных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</w:t>
      </w:r>
      <w:proofErr w:type="spellStart"/>
      <w:r w:rsidR="00FD1739">
        <w:rPr>
          <w:rFonts w:ascii="Times New Roman" w:hAnsi="Times New Roman" w:cs="Times New Roman"/>
          <w:sz w:val="22"/>
          <w:szCs w:val="22"/>
        </w:rPr>
        <w:t>ОКЕИ</w:t>
      </w:r>
      <w:proofErr w:type="spellEnd"/>
      <w:r w:rsidR="00FD1739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ОКЕИ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5479F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E4255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B54E7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B0167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0851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55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84BA-E423-4D6C-A7E1-EA551CED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</cp:revision>
  <cp:lastPrinted>2021-08-18T01:24:00Z</cp:lastPrinted>
  <dcterms:created xsi:type="dcterms:W3CDTF">2021-10-28T02:34:00Z</dcterms:created>
  <dcterms:modified xsi:type="dcterms:W3CDTF">2021-10-28T02:34:00Z</dcterms:modified>
</cp:coreProperties>
</file>