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D" w:rsidRDefault="006B68C1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-311785</wp:posOffset>
            </wp:positionV>
            <wp:extent cx="661670" cy="573405"/>
            <wp:effectExtent l="19050" t="0" r="5080" b="0"/>
            <wp:wrapSquare wrapText="bothSides"/>
            <wp:docPr id="9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C5D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1B2C5D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1B2C5D" w:rsidRPr="00890A4F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ЯНОВСКОГО  СЕЛЬСОВЕТА</w:t>
      </w:r>
    </w:p>
    <w:p w:rsidR="001B2C5D" w:rsidRPr="00890A4F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1B2C5D" w:rsidRPr="00890A4F" w:rsidRDefault="001B2C5D" w:rsidP="001B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C5D" w:rsidRPr="00890A4F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</w:t>
      </w:r>
    </w:p>
    <w:p w:rsidR="001B2C5D" w:rsidRPr="00890A4F" w:rsidRDefault="001B2C5D" w:rsidP="001B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C5D" w:rsidRPr="00890A4F" w:rsidRDefault="001B2C5D" w:rsidP="001B2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2018 года                                   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1B2C5D" w:rsidRPr="00890A4F" w:rsidRDefault="001B2C5D" w:rsidP="001B2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1B2C5D" w:rsidRPr="00890A4F" w:rsidRDefault="001B2C5D" w:rsidP="001B2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.Я</w:t>
      </w:r>
      <w:proofErr w:type="gramEnd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</w:t>
      </w:r>
      <w:proofErr w:type="spellEnd"/>
    </w:p>
    <w:p w:rsidR="001B2C5D" w:rsidRPr="001B2C5D" w:rsidRDefault="001B2C5D" w:rsidP="001B2C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C5D" w:rsidRPr="001B2C5D" w:rsidRDefault="001B2C5D" w:rsidP="001B2C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C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C5D">
        <w:rPr>
          <w:rFonts w:ascii="Arial" w:hAnsi="Arial" w:cs="Arial"/>
          <w:color w:val="000000"/>
          <w:sz w:val="24"/>
          <w:szCs w:val="24"/>
        </w:rPr>
        <w:t xml:space="preserve">в Административный регламент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color w:val="000000"/>
          <w:sz w:val="24"/>
          <w:szCs w:val="24"/>
        </w:rPr>
        <w:t>«</w:t>
      </w:r>
      <w:r w:rsidRPr="001B2C5D">
        <w:rPr>
          <w:rFonts w:ascii="Arial" w:eastAsia="Calibri" w:hAnsi="Arial" w:cs="Arial"/>
          <w:sz w:val="24"/>
          <w:szCs w:val="24"/>
        </w:rPr>
        <w:t xml:space="preserve">Предоставление порубочного билета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C5D">
        <w:rPr>
          <w:rFonts w:ascii="Arial" w:eastAsia="Calibri" w:hAnsi="Arial" w:cs="Arial"/>
          <w:sz w:val="24"/>
          <w:szCs w:val="24"/>
        </w:rPr>
        <w:t xml:space="preserve">и (или) разрешения на пересадку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C5D">
        <w:rPr>
          <w:rFonts w:ascii="Arial" w:eastAsia="Calibri" w:hAnsi="Arial" w:cs="Arial"/>
          <w:sz w:val="24"/>
          <w:szCs w:val="24"/>
        </w:rPr>
        <w:t xml:space="preserve">деревьев и кустарников»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C5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gramStart"/>
      <w:r w:rsidRPr="001B2C5D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1B2C5D">
        <w:rPr>
          <w:rFonts w:ascii="Arial" w:eastAsia="Calibri" w:hAnsi="Arial" w:cs="Arial"/>
          <w:sz w:val="24"/>
          <w:szCs w:val="24"/>
        </w:rPr>
        <w:t xml:space="preserve">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C5D">
        <w:rPr>
          <w:rFonts w:ascii="Arial" w:eastAsia="Calibri" w:hAnsi="Arial" w:cs="Arial"/>
          <w:sz w:val="24"/>
          <w:szCs w:val="24"/>
        </w:rPr>
        <w:t>образования  Яновский сельсовет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C5D">
        <w:rPr>
          <w:rFonts w:ascii="Arial" w:eastAsia="Calibri" w:hAnsi="Arial" w:cs="Arial"/>
          <w:sz w:val="24"/>
          <w:szCs w:val="24"/>
        </w:rPr>
        <w:t xml:space="preserve"> Заринского  района Алтайского края</w:t>
      </w:r>
      <w:r w:rsidRPr="001B2C5D">
        <w:rPr>
          <w:rFonts w:ascii="Arial" w:hAnsi="Arial" w:cs="Arial"/>
          <w:color w:val="000000"/>
          <w:sz w:val="24"/>
          <w:szCs w:val="24"/>
        </w:rPr>
        <w:t>»,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B2C5D">
        <w:rPr>
          <w:rFonts w:ascii="Arial" w:hAnsi="Arial" w:cs="Arial"/>
          <w:color w:val="000000"/>
          <w:sz w:val="24"/>
          <w:szCs w:val="24"/>
        </w:rPr>
        <w:t>утвержденный</w:t>
      </w:r>
      <w:proofErr w:type="gramEnd"/>
      <w:r w:rsidRPr="001B2C5D">
        <w:rPr>
          <w:rFonts w:ascii="Arial" w:hAnsi="Arial" w:cs="Arial"/>
          <w:color w:val="000000"/>
          <w:sz w:val="24"/>
          <w:szCs w:val="24"/>
        </w:rPr>
        <w:t xml:space="preserve"> постановлением </w:t>
      </w:r>
    </w:p>
    <w:p w:rsidR="001B2C5D" w:rsidRPr="001B2C5D" w:rsidRDefault="001B2C5D" w:rsidP="001B2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C5D">
        <w:rPr>
          <w:rFonts w:ascii="Arial" w:hAnsi="Arial" w:cs="Arial"/>
          <w:color w:val="000000"/>
          <w:sz w:val="24"/>
          <w:szCs w:val="24"/>
        </w:rPr>
        <w:t>администрации сельсовета от 08.08.2017 № 24</w:t>
      </w:r>
    </w:p>
    <w:p w:rsidR="001B2C5D" w:rsidRPr="001B2C5D" w:rsidRDefault="001B2C5D" w:rsidP="001B2C5D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C5D" w:rsidRPr="001B2C5D" w:rsidRDefault="001B2C5D" w:rsidP="001B2C5D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C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1B2C5D" w:rsidRPr="001B2C5D" w:rsidRDefault="001B2C5D" w:rsidP="001B2C5D">
      <w:pPr>
        <w:jc w:val="center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ПОСТАНОВЛЯЮ:</w:t>
      </w: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 xml:space="preserve">1.Внести изменения и дополнения в  </w:t>
      </w:r>
      <w:r w:rsidRPr="001B2C5D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B2C5D">
        <w:rPr>
          <w:rFonts w:ascii="Arial" w:hAnsi="Arial" w:cs="Arial"/>
          <w:sz w:val="24"/>
          <w:szCs w:val="24"/>
        </w:rPr>
        <w:t>«</w:t>
      </w:r>
      <w:r w:rsidRPr="001B2C5D">
        <w:rPr>
          <w:rFonts w:ascii="Arial" w:eastAsia="Calibri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кустарников» на территории муниципального образования  Яновский сельсовет</w:t>
      </w:r>
      <w:r w:rsidRPr="001B2C5D">
        <w:rPr>
          <w:rFonts w:ascii="Arial" w:hAnsi="Arial" w:cs="Arial"/>
          <w:sz w:val="24"/>
          <w:szCs w:val="24"/>
        </w:rPr>
        <w:t xml:space="preserve"> </w:t>
      </w:r>
      <w:r w:rsidRPr="001B2C5D">
        <w:rPr>
          <w:rFonts w:ascii="Arial" w:eastAsia="Calibri" w:hAnsi="Arial" w:cs="Arial"/>
          <w:sz w:val="24"/>
          <w:szCs w:val="24"/>
        </w:rPr>
        <w:t xml:space="preserve"> Заринского  района Алтайского края</w:t>
      </w:r>
      <w:r w:rsidRPr="001B2C5D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 Яновского сельсовета от 08.08.2017 № 24 </w:t>
      </w:r>
      <w:r w:rsidRPr="001B2C5D">
        <w:rPr>
          <w:rFonts w:ascii="Arial" w:hAnsi="Arial" w:cs="Arial"/>
          <w:color w:val="000000"/>
          <w:spacing w:val="-2"/>
          <w:sz w:val="24"/>
          <w:szCs w:val="24"/>
        </w:rPr>
        <w:t xml:space="preserve">следующего содержания: </w:t>
      </w: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 xml:space="preserve">1.1. </w:t>
      </w:r>
      <w:r w:rsidRPr="001B2C5D">
        <w:rPr>
          <w:rFonts w:ascii="Arial" w:hAnsi="Arial" w:cs="Arial"/>
          <w:bCs/>
          <w:sz w:val="24"/>
          <w:szCs w:val="24"/>
        </w:rPr>
        <w:t>«</w:t>
      </w:r>
      <w:r w:rsidRPr="001B2C5D">
        <w:rPr>
          <w:rFonts w:ascii="Arial" w:hAnsi="Arial" w:cs="Arial"/>
          <w:bCs/>
          <w:sz w:val="24"/>
          <w:szCs w:val="24"/>
          <w:lang w:val="en-US"/>
        </w:rPr>
        <w:t>V</w:t>
      </w:r>
      <w:r w:rsidRPr="001B2C5D">
        <w:rPr>
          <w:rFonts w:ascii="Arial" w:hAnsi="Arial" w:cs="Arial"/>
          <w:bCs/>
          <w:sz w:val="24"/>
          <w:szCs w:val="24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ab/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ab/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ab/>
        <w:t>В письменной жалобе в обязательном порядке указывается: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2C5D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Жалоба регистрируется в день ее поступления.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2C5D">
        <w:rPr>
          <w:rFonts w:ascii="Arial" w:hAnsi="Arial" w:cs="Arial"/>
          <w:sz w:val="24"/>
          <w:szCs w:val="24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1B2C5D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lastRenderedPageBreak/>
        <w:t>5.6. Оснований для приостановления рассмотрения жалобы действующим законодательством не предусмотрено.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2) отказать  в удовлетворении жалобы.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5.9. Уполномоченный на рассмотрение жалобы орган отказывает в удовлетворении жалобы в следующих случаях: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5.10.  Уполномоченный на рассмотрение жалобы орган вправе оставить жалобу без ответа в следующих случаях:</w:t>
      </w:r>
    </w:p>
    <w:p w:rsidR="001B2C5D" w:rsidRPr="001B2C5D" w:rsidRDefault="001B2C5D" w:rsidP="001B2C5D">
      <w:pPr>
        <w:tabs>
          <w:tab w:val="left" w:pos="142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1B2C5D" w:rsidRPr="001B2C5D" w:rsidRDefault="001B2C5D" w:rsidP="001B2C5D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1B2C5D" w:rsidRPr="001B2C5D" w:rsidRDefault="001B2C5D" w:rsidP="001B2C5D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5.11.  Уполномоченный на рассмотрение жалобы орган в течение 7 дней со дня регистрации жалобы сообщает гражданину, направившему жалобу, если его фамилия и почтовый адрес поддаются прочтению, о том, что текст не поддается прочтению.</w:t>
      </w:r>
    </w:p>
    <w:p w:rsidR="001B2C5D" w:rsidRPr="001B2C5D" w:rsidRDefault="001B2C5D" w:rsidP="001B2C5D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1B2C5D" w:rsidRPr="001B2C5D" w:rsidRDefault="001B2C5D" w:rsidP="001B2C5D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 xml:space="preserve"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</w:t>
      </w:r>
      <w:proofErr w:type="gramStart"/>
      <w:r w:rsidRPr="001B2C5D">
        <w:rPr>
          <w:rFonts w:ascii="Arial" w:hAnsi="Arial" w:cs="Arial"/>
          <w:sz w:val="24"/>
          <w:szCs w:val="24"/>
        </w:rPr>
        <w:t>и</w:t>
      </w:r>
      <w:proofErr w:type="gramEnd"/>
      <w:r w:rsidRPr="001B2C5D">
        <w:rPr>
          <w:rFonts w:ascii="Arial" w:hAnsi="Arial" w:cs="Arial"/>
          <w:sz w:val="24"/>
          <w:szCs w:val="24"/>
        </w:rPr>
        <w:t xml:space="preserve">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1B2C5D" w:rsidRPr="001B2C5D" w:rsidRDefault="001B2C5D" w:rsidP="001B2C5D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B2C5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2C5D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1B2C5D" w:rsidRPr="001B2C5D" w:rsidRDefault="001B2C5D" w:rsidP="001B2C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B2C5D" w:rsidRPr="001B2C5D" w:rsidRDefault="001B2C5D" w:rsidP="001B2C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>3. Настоящее постановление вступает в силу со дня обнародования.</w:t>
      </w: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C5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B2C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2C5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C5D" w:rsidRPr="001B2C5D" w:rsidRDefault="001B2C5D" w:rsidP="001B2C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C5D" w:rsidRPr="001B2C5D" w:rsidRDefault="001B2C5D" w:rsidP="001B2C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C5D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1B2C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2C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2C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2C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2C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С.А. Ваулин</w:t>
      </w:r>
    </w:p>
    <w:p w:rsidR="001B2C5D" w:rsidRPr="001B2C5D" w:rsidRDefault="001B2C5D" w:rsidP="001B2C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20" w:rsidRDefault="006B68C1"/>
    <w:sectPr w:rsidR="005E0020" w:rsidSect="001B2C5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2C5D"/>
    <w:rsid w:val="001479B3"/>
    <w:rsid w:val="001B2C5D"/>
    <w:rsid w:val="002B2DB1"/>
    <w:rsid w:val="002C7EA6"/>
    <w:rsid w:val="00636960"/>
    <w:rsid w:val="006B68C1"/>
    <w:rsid w:val="0073734A"/>
    <w:rsid w:val="00764C39"/>
    <w:rsid w:val="007D08BB"/>
    <w:rsid w:val="009D0F58"/>
    <w:rsid w:val="00B47405"/>
    <w:rsid w:val="00C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C7E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1B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2018-09-21T06:42:00Z</dcterms:created>
  <dcterms:modified xsi:type="dcterms:W3CDTF">2018-09-21T07:14:00Z</dcterms:modified>
</cp:coreProperties>
</file>