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BB" w:rsidRPr="00196A7C" w:rsidRDefault="00CE44BB" w:rsidP="00CE44BB">
      <w:pPr>
        <w:overflowPunct/>
        <w:autoSpaceDE/>
        <w:autoSpaceDN/>
        <w:adjustRightInd/>
        <w:jc w:val="center"/>
        <w:textAlignment w:val="auto"/>
        <w:rPr>
          <w:sz w:val="28"/>
          <w:szCs w:val="28"/>
        </w:rPr>
      </w:pPr>
      <w:r w:rsidRPr="00196A7C">
        <w:rPr>
          <w:noProof/>
          <w:sz w:val="28"/>
          <w:szCs w:val="28"/>
        </w:rPr>
        <w:drawing>
          <wp:anchor distT="0" distB="0" distL="114300" distR="114300" simplePos="0" relativeHeight="251659264" behindDoc="0" locked="0" layoutInCell="1" allowOverlap="1" wp14:anchorId="019B468D" wp14:editId="3CEE46BF">
            <wp:simplePos x="0" y="0"/>
            <wp:positionH relativeFrom="column">
              <wp:posOffset>2806065</wp:posOffset>
            </wp:positionH>
            <wp:positionV relativeFrom="paragraph">
              <wp:posOffset>-274320</wp:posOffset>
            </wp:positionV>
            <wp:extent cx="719455" cy="719455"/>
            <wp:effectExtent l="0" t="0" r="4445" b="4445"/>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4BB" w:rsidRPr="00196A7C" w:rsidRDefault="00CE44BB" w:rsidP="00CE44BB">
      <w:pPr>
        <w:overflowPunct/>
        <w:autoSpaceDE/>
        <w:autoSpaceDN/>
        <w:adjustRightInd/>
        <w:jc w:val="center"/>
        <w:textAlignment w:val="auto"/>
        <w:rPr>
          <w:sz w:val="28"/>
          <w:szCs w:val="28"/>
        </w:rPr>
      </w:pPr>
    </w:p>
    <w:p w:rsidR="00CE44BB" w:rsidRPr="00196A7C" w:rsidRDefault="00CE44BB" w:rsidP="00CE44BB">
      <w:pPr>
        <w:overflowPunct/>
        <w:autoSpaceDE/>
        <w:autoSpaceDN/>
        <w:adjustRightInd/>
        <w:jc w:val="center"/>
        <w:textAlignment w:val="auto"/>
        <w:rPr>
          <w:sz w:val="28"/>
          <w:szCs w:val="28"/>
        </w:rPr>
      </w:pPr>
    </w:p>
    <w:p w:rsidR="00CE44BB" w:rsidRPr="00196A7C" w:rsidRDefault="00CE44BB" w:rsidP="00CE44BB">
      <w:pPr>
        <w:overflowPunct/>
        <w:autoSpaceDE/>
        <w:autoSpaceDN/>
        <w:adjustRightInd/>
        <w:jc w:val="center"/>
        <w:textAlignment w:val="auto"/>
        <w:rPr>
          <w:sz w:val="28"/>
          <w:szCs w:val="28"/>
        </w:rPr>
      </w:pPr>
      <w:r w:rsidRPr="00196A7C">
        <w:rPr>
          <w:sz w:val="28"/>
          <w:szCs w:val="28"/>
        </w:rPr>
        <w:t xml:space="preserve">АДМИНИСТРАЦИЯ ЗАРИНСКОГО РАЙОНА </w:t>
      </w:r>
    </w:p>
    <w:p w:rsidR="00CE44BB" w:rsidRPr="00196A7C" w:rsidRDefault="00CE44BB" w:rsidP="00CE44BB">
      <w:pPr>
        <w:overflowPunct/>
        <w:autoSpaceDE/>
        <w:autoSpaceDN/>
        <w:adjustRightInd/>
        <w:jc w:val="center"/>
        <w:textAlignment w:val="auto"/>
        <w:rPr>
          <w:sz w:val="28"/>
          <w:szCs w:val="28"/>
        </w:rPr>
      </w:pPr>
      <w:r w:rsidRPr="00196A7C">
        <w:rPr>
          <w:sz w:val="28"/>
          <w:szCs w:val="28"/>
        </w:rPr>
        <w:t>АЛТАЙСКОГО КРАЯ</w:t>
      </w:r>
    </w:p>
    <w:p w:rsidR="00CE44BB" w:rsidRPr="00196A7C" w:rsidRDefault="00CE44BB" w:rsidP="00CE44BB">
      <w:pPr>
        <w:keepNext/>
        <w:overflowPunct/>
        <w:jc w:val="center"/>
        <w:textAlignment w:val="auto"/>
        <w:outlineLvl w:val="0"/>
        <w:rPr>
          <w:rFonts w:eastAsia="Arial Unicode MS"/>
          <w:sz w:val="26"/>
          <w:szCs w:val="26"/>
        </w:rPr>
      </w:pPr>
    </w:p>
    <w:p w:rsidR="00CE44BB" w:rsidRPr="00196A7C" w:rsidRDefault="00CE44BB" w:rsidP="00CE44BB">
      <w:pPr>
        <w:keepNext/>
        <w:overflowPunct/>
        <w:jc w:val="center"/>
        <w:textAlignment w:val="auto"/>
        <w:outlineLvl w:val="0"/>
        <w:rPr>
          <w:rFonts w:eastAsia="Arial Unicode MS"/>
          <w:sz w:val="28"/>
          <w:szCs w:val="36"/>
        </w:rPr>
      </w:pPr>
      <w:r w:rsidRPr="00196A7C">
        <w:rPr>
          <w:rFonts w:eastAsia="Arial Unicode MS"/>
          <w:sz w:val="28"/>
          <w:szCs w:val="36"/>
        </w:rPr>
        <w:t>П О С Т А Н О В Л Е Н И Е</w:t>
      </w:r>
    </w:p>
    <w:p w:rsidR="00CE44BB" w:rsidRPr="004B49D3" w:rsidRDefault="00CE44BB" w:rsidP="00CE44BB">
      <w:pPr>
        <w:overflowPunct/>
        <w:autoSpaceDE/>
        <w:autoSpaceDN/>
        <w:adjustRightInd/>
        <w:jc w:val="right"/>
        <w:textAlignment w:val="auto"/>
        <w:rPr>
          <w:b/>
          <w:sz w:val="26"/>
          <w:szCs w:val="26"/>
        </w:rPr>
      </w:pPr>
    </w:p>
    <w:p w:rsidR="00CE44BB" w:rsidRPr="00196A7C" w:rsidRDefault="00CE44BB" w:rsidP="00CE44BB">
      <w:pPr>
        <w:overflowPunct/>
        <w:autoSpaceDE/>
        <w:autoSpaceDN/>
        <w:adjustRightInd/>
        <w:jc w:val="center"/>
        <w:textAlignment w:val="auto"/>
        <w:rPr>
          <w:sz w:val="18"/>
          <w:szCs w:val="18"/>
        </w:rPr>
      </w:pPr>
      <w:r w:rsidRPr="00196A7C">
        <w:rPr>
          <w:sz w:val="18"/>
          <w:szCs w:val="18"/>
        </w:rPr>
        <w:t>г.Заринск</w:t>
      </w:r>
    </w:p>
    <w:tbl>
      <w:tblPr>
        <w:tblW w:w="0" w:type="auto"/>
        <w:tblLook w:val="04A0" w:firstRow="1" w:lastRow="0" w:firstColumn="1" w:lastColumn="0" w:noHBand="0" w:noVBand="1"/>
      </w:tblPr>
      <w:tblGrid>
        <w:gridCol w:w="1951"/>
        <w:gridCol w:w="2693"/>
        <w:gridCol w:w="3544"/>
        <w:gridCol w:w="1843"/>
      </w:tblGrid>
      <w:tr w:rsidR="00CE44BB" w:rsidRPr="00196A7C" w:rsidTr="00CE44BB">
        <w:tc>
          <w:tcPr>
            <w:tcW w:w="1951" w:type="dxa"/>
            <w:shd w:val="clear" w:color="auto" w:fill="auto"/>
          </w:tcPr>
          <w:p w:rsidR="00CE44BB" w:rsidRPr="0064259D" w:rsidRDefault="0064259D" w:rsidP="00CE44BB">
            <w:pPr>
              <w:overflowPunct/>
              <w:autoSpaceDE/>
              <w:autoSpaceDN/>
              <w:adjustRightInd/>
              <w:textAlignment w:val="auto"/>
              <w:rPr>
                <w:sz w:val="26"/>
                <w:szCs w:val="26"/>
                <w:u w:val="single"/>
              </w:rPr>
            </w:pPr>
            <w:r w:rsidRPr="0064259D">
              <w:rPr>
                <w:sz w:val="26"/>
                <w:szCs w:val="26"/>
                <w:u w:val="single"/>
              </w:rPr>
              <w:t>25.01.2022</w:t>
            </w:r>
          </w:p>
        </w:tc>
        <w:tc>
          <w:tcPr>
            <w:tcW w:w="6237" w:type="dxa"/>
            <w:gridSpan w:val="2"/>
            <w:shd w:val="clear" w:color="auto" w:fill="auto"/>
          </w:tcPr>
          <w:p w:rsidR="00CE44BB" w:rsidRPr="00196A7C" w:rsidRDefault="00CE44BB" w:rsidP="00CE44BB">
            <w:pPr>
              <w:overflowPunct/>
              <w:autoSpaceDE/>
              <w:autoSpaceDN/>
              <w:adjustRightInd/>
              <w:jc w:val="both"/>
              <w:textAlignment w:val="auto"/>
              <w:rPr>
                <w:sz w:val="26"/>
                <w:szCs w:val="26"/>
              </w:rPr>
            </w:pPr>
          </w:p>
        </w:tc>
        <w:tc>
          <w:tcPr>
            <w:tcW w:w="1843" w:type="dxa"/>
            <w:shd w:val="clear" w:color="auto" w:fill="auto"/>
          </w:tcPr>
          <w:p w:rsidR="00CE44BB" w:rsidRPr="0064259D" w:rsidRDefault="00CE44BB" w:rsidP="00CE44BB">
            <w:pPr>
              <w:overflowPunct/>
              <w:autoSpaceDE/>
              <w:autoSpaceDN/>
              <w:adjustRightInd/>
              <w:textAlignment w:val="auto"/>
              <w:rPr>
                <w:sz w:val="26"/>
                <w:szCs w:val="26"/>
              </w:rPr>
            </w:pPr>
            <w:r w:rsidRPr="00196A7C">
              <w:rPr>
                <w:sz w:val="26"/>
                <w:szCs w:val="26"/>
              </w:rPr>
              <w:t xml:space="preserve">        </w:t>
            </w:r>
            <w:r w:rsidRPr="00196A7C">
              <w:rPr>
                <w:sz w:val="26"/>
                <w:szCs w:val="26"/>
                <w:lang w:val="en-US"/>
              </w:rPr>
              <w:t xml:space="preserve"> </w:t>
            </w:r>
            <w:r w:rsidRPr="00196A7C">
              <w:rPr>
                <w:sz w:val="26"/>
                <w:szCs w:val="26"/>
              </w:rPr>
              <w:t xml:space="preserve">  </w:t>
            </w:r>
            <w:r w:rsidRPr="00196A7C">
              <w:rPr>
                <w:sz w:val="26"/>
                <w:szCs w:val="26"/>
                <w:lang w:val="en-US"/>
              </w:rPr>
              <w:t xml:space="preserve">    </w:t>
            </w:r>
            <w:r w:rsidRPr="0064259D">
              <w:rPr>
                <w:sz w:val="26"/>
                <w:szCs w:val="26"/>
              </w:rPr>
              <w:t>№</w:t>
            </w:r>
            <w:bookmarkStart w:id="0" w:name="_GoBack"/>
            <w:r w:rsidR="0064259D" w:rsidRPr="0064259D">
              <w:rPr>
                <w:sz w:val="26"/>
                <w:szCs w:val="26"/>
                <w:u w:val="single"/>
                <w:lang w:val="en-US"/>
              </w:rPr>
              <w:t xml:space="preserve"> 25</w:t>
            </w:r>
            <w:r w:rsidRPr="0064259D">
              <w:rPr>
                <w:sz w:val="26"/>
                <w:szCs w:val="26"/>
              </w:rPr>
              <w:t xml:space="preserve">  </w:t>
            </w:r>
            <w:bookmarkEnd w:id="0"/>
          </w:p>
        </w:tc>
      </w:tr>
      <w:tr w:rsidR="00CE44BB" w:rsidRPr="00196A7C" w:rsidTr="00CE44BB">
        <w:tc>
          <w:tcPr>
            <w:tcW w:w="1951" w:type="dxa"/>
            <w:shd w:val="clear" w:color="auto" w:fill="auto"/>
          </w:tcPr>
          <w:p w:rsidR="00CE44BB" w:rsidRPr="00196A7C" w:rsidRDefault="00CE44BB" w:rsidP="00CE44BB">
            <w:pPr>
              <w:overflowPunct/>
              <w:autoSpaceDE/>
              <w:autoSpaceDN/>
              <w:adjustRightInd/>
              <w:textAlignment w:val="auto"/>
              <w:rPr>
                <w:sz w:val="26"/>
                <w:szCs w:val="26"/>
              </w:rPr>
            </w:pPr>
          </w:p>
        </w:tc>
        <w:tc>
          <w:tcPr>
            <w:tcW w:w="6237" w:type="dxa"/>
            <w:gridSpan w:val="2"/>
            <w:shd w:val="clear" w:color="auto" w:fill="auto"/>
          </w:tcPr>
          <w:p w:rsidR="00CE44BB" w:rsidRPr="00196A7C" w:rsidRDefault="00CE44BB" w:rsidP="00CE44BB">
            <w:pPr>
              <w:overflowPunct/>
              <w:autoSpaceDE/>
              <w:autoSpaceDN/>
              <w:adjustRightInd/>
              <w:jc w:val="both"/>
              <w:textAlignment w:val="auto"/>
              <w:rPr>
                <w:sz w:val="26"/>
                <w:szCs w:val="26"/>
              </w:rPr>
            </w:pPr>
          </w:p>
        </w:tc>
        <w:tc>
          <w:tcPr>
            <w:tcW w:w="1843" w:type="dxa"/>
            <w:shd w:val="clear" w:color="auto" w:fill="auto"/>
          </w:tcPr>
          <w:p w:rsidR="00CE44BB" w:rsidRPr="00196A7C" w:rsidRDefault="00CE44BB" w:rsidP="00CE44BB">
            <w:pPr>
              <w:overflowPunct/>
              <w:autoSpaceDE/>
              <w:autoSpaceDN/>
              <w:adjustRightInd/>
              <w:textAlignment w:val="auto"/>
              <w:rPr>
                <w:sz w:val="26"/>
                <w:szCs w:val="26"/>
              </w:rPr>
            </w:pPr>
          </w:p>
        </w:tc>
      </w:tr>
      <w:tr w:rsidR="005F388B" w:rsidRPr="003E1134" w:rsidTr="00CE44BB">
        <w:trPr>
          <w:gridAfter w:val="2"/>
          <w:wAfter w:w="5387" w:type="dxa"/>
        </w:trPr>
        <w:tc>
          <w:tcPr>
            <w:tcW w:w="4644" w:type="dxa"/>
            <w:gridSpan w:val="2"/>
          </w:tcPr>
          <w:p w:rsidR="005F388B" w:rsidRPr="00CE44BB" w:rsidRDefault="005F388B" w:rsidP="00CE44BB">
            <w:pPr>
              <w:jc w:val="both"/>
              <w:rPr>
                <w:sz w:val="26"/>
                <w:szCs w:val="26"/>
              </w:rPr>
            </w:pPr>
            <w:r w:rsidRPr="00CE44BB">
              <w:rPr>
                <w:sz w:val="26"/>
                <w:szCs w:val="26"/>
              </w:rPr>
              <w:t xml:space="preserve">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w:t>
            </w:r>
            <w:r w:rsidR="00CE44BB" w:rsidRPr="00CE44BB">
              <w:rPr>
                <w:sz w:val="26"/>
                <w:szCs w:val="26"/>
              </w:rPr>
              <w:t>Заринский</w:t>
            </w:r>
            <w:r w:rsidRPr="00CE44BB">
              <w:rPr>
                <w:sz w:val="26"/>
                <w:szCs w:val="26"/>
              </w:rPr>
              <w:t xml:space="preserve"> район Алтайского края»</w:t>
            </w:r>
          </w:p>
          <w:p w:rsidR="005F388B" w:rsidRPr="003E1134" w:rsidRDefault="005F388B" w:rsidP="00CE44BB">
            <w:pPr>
              <w:jc w:val="both"/>
              <w:rPr>
                <w:sz w:val="24"/>
                <w:szCs w:val="24"/>
              </w:rPr>
            </w:pPr>
            <w:r>
              <w:rPr>
                <w:sz w:val="24"/>
                <w:szCs w:val="24"/>
              </w:rPr>
              <w:t xml:space="preserve"> </w:t>
            </w:r>
          </w:p>
        </w:tc>
      </w:tr>
    </w:tbl>
    <w:p w:rsidR="005F388B" w:rsidRPr="00CE44BB" w:rsidRDefault="005F388B" w:rsidP="005F388B">
      <w:pPr>
        <w:ind w:firstLine="720"/>
        <w:jc w:val="both"/>
        <w:rPr>
          <w:sz w:val="26"/>
          <w:szCs w:val="26"/>
        </w:rPr>
      </w:pPr>
      <w:r w:rsidRPr="00CC5393">
        <w:rPr>
          <w:sz w:val="24"/>
          <w:szCs w:val="24"/>
        </w:rPr>
        <w:t xml:space="preserve"> </w:t>
      </w:r>
      <w:r w:rsidRPr="00CE44BB">
        <w:rPr>
          <w:sz w:val="26"/>
          <w:szCs w:val="26"/>
        </w:rPr>
        <w:t>В соответствии с Федеральным законом от 27.07.2010 № 210-ФЗ «Об организации предоставления государственных и муниципальных услуг», Градостроительным ко</w:t>
      </w:r>
      <w:r w:rsidR="00CE44BB" w:rsidRPr="00CE44BB">
        <w:rPr>
          <w:sz w:val="26"/>
          <w:szCs w:val="26"/>
        </w:rPr>
        <w:t xml:space="preserve">дексом Российской Федерации, </w:t>
      </w:r>
      <w:r w:rsidRPr="00CE44BB">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Уставом МО </w:t>
      </w:r>
      <w:r w:rsidR="00CE44BB" w:rsidRPr="00CE44BB">
        <w:rPr>
          <w:sz w:val="26"/>
          <w:szCs w:val="26"/>
        </w:rPr>
        <w:t>Заринский</w:t>
      </w:r>
      <w:r w:rsidRPr="00CE44BB">
        <w:rPr>
          <w:sz w:val="26"/>
          <w:szCs w:val="26"/>
        </w:rPr>
        <w:t xml:space="preserve"> район</w:t>
      </w:r>
      <w:r w:rsidR="00CE44BB" w:rsidRPr="00CE44BB">
        <w:rPr>
          <w:sz w:val="26"/>
          <w:szCs w:val="26"/>
        </w:rPr>
        <w:t>,</w:t>
      </w:r>
      <w:r w:rsidRPr="00CE44BB">
        <w:rPr>
          <w:sz w:val="26"/>
          <w:szCs w:val="26"/>
        </w:rPr>
        <w:t xml:space="preserve"> </w:t>
      </w:r>
      <w:r w:rsidR="00CE44BB" w:rsidRPr="00CE44BB">
        <w:rPr>
          <w:sz w:val="26"/>
          <w:szCs w:val="26"/>
        </w:rPr>
        <w:t>Администрация района</w:t>
      </w:r>
      <w:r w:rsidRPr="00CE44BB">
        <w:rPr>
          <w:sz w:val="26"/>
          <w:szCs w:val="26"/>
        </w:rPr>
        <w:t xml:space="preserve"> </w:t>
      </w:r>
    </w:p>
    <w:p w:rsidR="00CE44BB" w:rsidRPr="00CE44BB" w:rsidRDefault="00CE44BB" w:rsidP="005F388B">
      <w:pPr>
        <w:ind w:firstLine="720"/>
        <w:jc w:val="both"/>
        <w:rPr>
          <w:sz w:val="26"/>
          <w:szCs w:val="26"/>
        </w:rPr>
      </w:pPr>
    </w:p>
    <w:p w:rsidR="00CE44BB" w:rsidRPr="00CE44BB" w:rsidRDefault="00CE44BB" w:rsidP="00CE44BB">
      <w:pPr>
        <w:ind w:firstLine="709"/>
        <w:jc w:val="center"/>
        <w:rPr>
          <w:b/>
          <w:sz w:val="26"/>
          <w:szCs w:val="26"/>
        </w:rPr>
      </w:pPr>
      <w:r w:rsidRPr="00CE44BB">
        <w:rPr>
          <w:b/>
          <w:sz w:val="26"/>
          <w:szCs w:val="26"/>
        </w:rPr>
        <w:t>ПОСТАНОВЛЯЕТ:</w:t>
      </w:r>
    </w:p>
    <w:p w:rsidR="00CE44BB" w:rsidRPr="00CE44BB" w:rsidRDefault="00CE44BB" w:rsidP="005F388B">
      <w:pPr>
        <w:ind w:firstLine="720"/>
        <w:jc w:val="center"/>
        <w:rPr>
          <w:b/>
          <w:sz w:val="26"/>
          <w:szCs w:val="26"/>
        </w:rPr>
      </w:pPr>
    </w:p>
    <w:p w:rsidR="005F388B" w:rsidRPr="00CE44BB" w:rsidRDefault="005F388B" w:rsidP="00CE44BB">
      <w:pPr>
        <w:ind w:firstLine="709"/>
        <w:jc w:val="both"/>
        <w:rPr>
          <w:sz w:val="26"/>
          <w:szCs w:val="26"/>
        </w:rPr>
      </w:pPr>
      <w:r w:rsidRPr="00CE44BB">
        <w:rPr>
          <w:sz w:val="26"/>
          <w:szCs w:val="26"/>
        </w:rPr>
        <w:t xml:space="preserve">1. </w:t>
      </w:r>
      <w:r w:rsidR="00CE44BB">
        <w:rPr>
          <w:sz w:val="26"/>
          <w:szCs w:val="26"/>
        </w:rPr>
        <w:t xml:space="preserve">Утвердить административный </w:t>
      </w:r>
      <w:r w:rsidRPr="00CE44BB">
        <w:rPr>
          <w:sz w:val="26"/>
          <w:szCs w:val="26"/>
        </w:rPr>
        <w:t>регламент пред</w:t>
      </w:r>
      <w:r w:rsidR="00CE44BB">
        <w:rPr>
          <w:sz w:val="26"/>
          <w:szCs w:val="26"/>
        </w:rPr>
        <w:t>оставления муниципальной услуги</w:t>
      </w:r>
      <w:r w:rsidRPr="00CE44BB">
        <w:rPr>
          <w:sz w:val="26"/>
          <w:szCs w:val="26"/>
        </w:rPr>
        <w:t xml:space="preserve"> </w:t>
      </w:r>
      <w:r w:rsidR="00CE44BB">
        <w:rPr>
          <w:sz w:val="26"/>
          <w:szCs w:val="26"/>
        </w:rPr>
        <w:t xml:space="preserve">«Выдача разрешения </w:t>
      </w:r>
      <w:r w:rsidRPr="00CE44BB">
        <w:rPr>
          <w:sz w:val="26"/>
          <w:szCs w:val="26"/>
        </w:rPr>
        <w:t xml:space="preserve">на ввод объекта в эксплуатацию на территории муниципального образования </w:t>
      </w:r>
      <w:r w:rsidR="00CE44BB" w:rsidRPr="00CE44BB">
        <w:rPr>
          <w:sz w:val="26"/>
          <w:szCs w:val="26"/>
        </w:rPr>
        <w:t>Заринский</w:t>
      </w:r>
      <w:r w:rsidR="00CE44BB">
        <w:rPr>
          <w:sz w:val="26"/>
          <w:szCs w:val="26"/>
        </w:rPr>
        <w:t xml:space="preserve"> район Алтайского края»</w:t>
      </w:r>
      <w:r w:rsidRPr="00CE44BB">
        <w:rPr>
          <w:sz w:val="26"/>
          <w:szCs w:val="26"/>
        </w:rPr>
        <w:t xml:space="preserve"> (прилагается).</w:t>
      </w:r>
    </w:p>
    <w:p w:rsidR="005F388B" w:rsidRPr="00CE44BB" w:rsidRDefault="00CE44BB" w:rsidP="00CE44BB">
      <w:pPr>
        <w:ind w:firstLine="709"/>
        <w:jc w:val="both"/>
        <w:rPr>
          <w:sz w:val="26"/>
          <w:szCs w:val="26"/>
        </w:rPr>
      </w:pPr>
      <w:r>
        <w:rPr>
          <w:sz w:val="26"/>
          <w:szCs w:val="26"/>
        </w:rPr>
        <w:t xml:space="preserve">2. </w:t>
      </w:r>
      <w:r w:rsidR="005F388B" w:rsidRPr="00CE44BB">
        <w:rPr>
          <w:sz w:val="26"/>
          <w:szCs w:val="26"/>
        </w:rPr>
        <w:t xml:space="preserve">Признать </w:t>
      </w:r>
      <w:r w:rsidR="003A1CAC">
        <w:rPr>
          <w:sz w:val="26"/>
          <w:szCs w:val="26"/>
        </w:rPr>
        <w:t xml:space="preserve">утратившим </w:t>
      </w:r>
      <w:r>
        <w:rPr>
          <w:sz w:val="26"/>
          <w:szCs w:val="26"/>
        </w:rPr>
        <w:t xml:space="preserve">силу постановление </w:t>
      </w:r>
      <w:r w:rsidR="005F388B" w:rsidRPr="00CE44BB">
        <w:rPr>
          <w:sz w:val="26"/>
          <w:szCs w:val="26"/>
        </w:rPr>
        <w:t xml:space="preserve">Администрации </w:t>
      </w:r>
      <w:r w:rsidR="003A1CAC">
        <w:rPr>
          <w:sz w:val="26"/>
          <w:szCs w:val="26"/>
        </w:rPr>
        <w:t>Заринского</w:t>
      </w:r>
      <w:r w:rsidR="005F388B" w:rsidRPr="00CE44BB">
        <w:rPr>
          <w:sz w:val="26"/>
          <w:szCs w:val="26"/>
        </w:rPr>
        <w:t xml:space="preserve"> района от </w:t>
      </w:r>
      <w:r w:rsidRPr="00CE44BB">
        <w:rPr>
          <w:sz w:val="26"/>
          <w:szCs w:val="26"/>
        </w:rPr>
        <w:t>30.04.2020 № 207 (с изменениями от</w:t>
      </w:r>
      <w:r w:rsidR="005F388B" w:rsidRPr="00CE44BB">
        <w:rPr>
          <w:sz w:val="26"/>
          <w:szCs w:val="26"/>
        </w:rPr>
        <w:t xml:space="preserve"> </w:t>
      </w:r>
      <w:r w:rsidRPr="00CE44BB">
        <w:rPr>
          <w:sz w:val="26"/>
          <w:szCs w:val="26"/>
        </w:rPr>
        <w:t xml:space="preserve">08.10.2020 № 591) </w:t>
      </w:r>
      <w:r w:rsidR="0060033B">
        <w:rPr>
          <w:sz w:val="26"/>
          <w:szCs w:val="26"/>
        </w:rPr>
        <w:t xml:space="preserve">«Об утверждении </w:t>
      </w:r>
      <w:r w:rsidR="005F388B" w:rsidRPr="00CE44BB">
        <w:rPr>
          <w:sz w:val="26"/>
          <w:szCs w:val="26"/>
        </w:rPr>
        <w:t>административ</w:t>
      </w:r>
      <w:r w:rsidR="0060033B">
        <w:rPr>
          <w:sz w:val="26"/>
          <w:szCs w:val="26"/>
        </w:rPr>
        <w:t xml:space="preserve">ного регламента предоставления </w:t>
      </w:r>
      <w:r w:rsidR="005F388B" w:rsidRPr="00CE44BB">
        <w:rPr>
          <w:sz w:val="26"/>
          <w:szCs w:val="26"/>
        </w:rPr>
        <w:t xml:space="preserve">муниципальной услуги «Выдача разрешений на строительство и ввод объектов в эксплуатацию». </w:t>
      </w:r>
    </w:p>
    <w:p w:rsidR="00CE44BB" w:rsidRPr="00CE44BB" w:rsidRDefault="00CE44BB" w:rsidP="00CE44BB">
      <w:pPr>
        <w:tabs>
          <w:tab w:val="left" w:pos="0"/>
        </w:tabs>
        <w:ind w:left="283" w:firstLine="426"/>
        <w:rPr>
          <w:sz w:val="26"/>
          <w:szCs w:val="26"/>
        </w:rPr>
      </w:pPr>
      <w:r w:rsidRPr="00CE44BB">
        <w:rPr>
          <w:sz w:val="26"/>
          <w:szCs w:val="26"/>
        </w:rPr>
        <w:t>3. Настоящее постановление опубликовать в установленном порядке.</w:t>
      </w:r>
    </w:p>
    <w:p w:rsidR="00CE44BB" w:rsidRPr="00CE44BB" w:rsidRDefault="00CE44BB" w:rsidP="00CE44BB">
      <w:pPr>
        <w:keepNext/>
        <w:overflowPunct/>
        <w:autoSpaceDE/>
        <w:autoSpaceDN/>
        <w:adjustRightInd/>
        <w:spacing w:line="256" w:lineRule="auto"/>
        <w:ind w:firstLine="709"/>
        <w:jc w:val="both"/>
        <w:textAlignment w:val="auto"/>
        <w:rPr>
          <w:rFonts w:eastAsiaTheme="minorHAnsi"/>
          <w:color w:val="000000"/>
          <w:sz w:val="26"/>
          <w:szCs w:val="26"/>
          <w:lang w:eastAsia="x-none"/>
        </w:rPr>
      </w:pPr>
      <w:r w:rsidRPr="00CE44BB">
        <w:rPr>
          <w:rFonts w:eastAsiaTheme="minorHAnsi"/>
          <w:color w:val="000000"/>
          <w:sz w:val="26"/>
          <w:szCs w:val="26"/>
          <w:lang w:eastAsia="x-none"/>
        </w:rPr>
        <w:t>4</w:t>
      </w:r>
      <w:r w:rsidRPr="00CE44BB">
        <w:rPr>
          <w:rFonts w:eastAsiaTheme="minorHAnsi"/>
          <w:color w:val="000000"/>
          <w:sz w:val="26"/>
          <w:szCs w:val="26"/>
          <w:lang w:val="x-none" w:eastAsia="x-none"/>
        </w:rPr>
        <w:t xml:space="preserve"> Контроль исполнения настоящего постановления возложить на </w:t>
      </w:r>
      <w:r w:rsidRPr="00CE44BB">
        <w:rPr>
          <w:rFonts w:eastAsiaTheme="minorHAnsi"/>
          <w:color w:val="000000"/>
          <w:sz w:val="26"/>
          <w:szCs w:val="26"/>
          <w:lang w:eastAsia="x-none"/>
        </w:rPr>
        <w:t>начальника отдела архитектуры и градостроительства Администрации Заринского района                Вахонину Н</w:t>
      </w:r>
      <w:r w:rsidRPr="00CE44BB">
        <w:rPr>
          <w:rFonts w:eastAsiaTheme="minorHAnsi"/>
          <w:color w:val="000000"/>
          <w:sz w:val="26"/>
          <w:szCs w:val="26"/>
          <w:lang w:val="x-none" w:eastAsia="x-none"/>
        </w:rPr>
        <w:t>.</w:t>
      </w:r>
      <w:r w:rsidRPr="00CE44BB">
        <w:rPr>
          <w:rFonts w:eastAsiaTheme="minorHAnsi"/>
          <w:color w:val="000000"/>
          <w:sz w:val="26"/>
          <w:szCs w:val="26"/>
          <w:lang w:eastAsia="x-none"/>
        </w:rPr>
        <w:t>В.</w:t>
      </w:r>
    </w:p>
    <w:p w:rsidR="00CE44BB" w:rsidRPr="00CE44BB" w:rsidRDefault="00CE44BB" w:rsidP="00CE44BB">
      <w:pPr>
        <w:rPr>
          <w:sz w:val="26"/>
          <w:szCs w:val="26"/>
        </w:rPr>
      </w:pPr>
    </w:p>
    <w:p w:rsidR="00CE44BB" w:rsidRPr="00CE44BB" w:rsidRDefault="00CE44BB" w:rsidP="00CE44BB">
      <w:pPr>
        <w:rPr>
          <w:sz w:val="26"/>
          <w:szCs w:val="26"/>
        </w:rPr>
      </w:pPr>
    </w:p>
    <w:p w:rsidR="00CE44BB" w:rsidRPr="00CE44BB" w:rsidRDefault="00CE44BB" w:rsidP="00CE44BB">
      <w:pPr>
        <w:rPr>
          <w:sz w:val="26"/>
          <w:szCs w:val="26"/>
        </w:rPr>
      </w:pPr>
      <w:r w:rsidRPr="00CE44BB">
        <w:rPr>
          <w:sz w:val="26"/>
          <w:szCs w:val="26"/>
        </w:rPr>
        <w:t>Глава района                                                                                                       В.К. Тимирязев</w:t>
      </w:r>
    </w:p>
    <w:p w:rsidR="004E5C2D" w:rsidRDefault="004E5C2D">
      <w:pPr>
        <w:overflowPunct/>
        <w:autoSpaceDE/>
        <w:autoSpaceDN/>
        <w:adjustRightInd/>
        <w:spacing w:after="200" w:line="276" w:lineRule="auto"/>
        <w:textAlignment w:val="auto"/>
        <w:rPr>
          <w:sz w:val="24"/>
          <w:szCs w:val="24"/>
        </w:rPr>
      </w:pPr>
    </w:p>
    <w:p w:rsidR="00CE44BB" w:rsidRDefault="00CE44BB">
      <w:pPr>
        <w:overflowPunct/>
        <w:autoSpaceDE/>
        <w:autoSpaceDN/>
        <w:adjustRightInd/>
        <w:spacing w:after="200" w:line="276" w:lineRule="auto"/>
        <w:textAlignment w:val="auto"/>
        <w:rPr>
          <w:sz w:val="24"/>
          <w:szCs w:val="24"/>
        </w:rPr>
      </w:pPr>
    </w:p>
    <w:p w:rsidR="00CE44BB" w:rsidRDefault="00CE44BB">
      <w:pPr>
        <w:overflowPunct/>
        <w:autoSpaceDE/>
        <w:autoSpaceDN/>
        <w:adjustRightInd/>
        <w:spacing w:after="200" w:line="276" w:lineRule="auto"/>
        <w:textAlignment w:val="auto"/>
        <w:rPr>
          <w:sz w:val="24"/>
          <w:szCs w:val="24"/>
        </w:rPr>
      </w:pPr>
    </w:p>
    <w:p w:rsidR="00CE44BB" w:rsidRDefault="00CE44BB">
      <w:pPr>
        <w:overflowPunct/>
        <w:autoSpaceDE/>
        <w:autoSpaceDN/>
        <w:adjustRightInd/>
        <w:spacing w:after="200" w:line="276" w:lineRule="auto"/>
        <w:textAlignment w:val="auto"/>
        <w:rPr>
          <w:sz w:val="24"/>
          <w:szCs w:val="24"/>
        </w:rPr>
      </w:pPr>
    </w:p>
    <w:p w:rsidR="004E5C2D" w:rsidRPr="009C30B3" w:rsidRDefault="004E5C2D" w:rsidP="004E5C2D">
      <w:pPr>
        <w:jc w:val="right"/>
        <w:rPr>
          <w:rFonts w:eastAsia="Calibri"/>
        </w:rPr>
      </w:pPr>
      <w:r w:rsidRPr="009C30B3">
        <w:rPr>
          <w:rFonts w:eastAsia="Calibri"/>
        </w:rPr>
        <w:lastRenderedPageBreak/>
        <w:t xml:space="preserve">УТВЕРЖДЕН </w:t>
      </w:r>
    </w:p>
    <w:p w:rsidR="004E5C2D" w:rsidRPr="009C30B3" w:rsidRDefault="004E5C2D" w:rsidP="004E5C2D">
      <w:pPr>
        <w:jc w:val="right"/>
        <w:rPr>
          <w:rFonts w:eastAsia="Calibri"/>
        </w:rPr>
      </w:pPr>
      <w:r w:rsidRPr="009C30B3">
        <w:rPr>
          <w:rFonts w:eastAsia="Calibri"/>
        </w:rPr>
        <w:t>постановлением Администрации</w:t>
      </w:r>
    </w:p>
    <w:p w:rsidR="004E5C2D" w:rsidRPr="009C30B3" w:rsidRDefault="00CE44BB" w:rsidP="004E5C2D">
      <w:pPr>
        <w:jc w:val="right"/>
        <w:rPr>
          <w:rFonts w:eastAsia="Calibri"/>
        </w:rPr>
      </w:pPr>
      <w:r w:rsidRPr="009C30B3">
        <w:rPr>
          <w:rFonts w:eastAsia="Calibri"/>
        </w:rPr>
        <w:t>Заринского</w:t>
      </w:r>
      <w:r w:rsidR="004E5C2D" w:rsidRPr="009C30B3">
        <w:rPr>
          <w:rFonts w:eastAsia="Calibri"/>
        </w:rPr>
        <w:t xml:space="preserve"> района </w:t>
      </w:r>
    </w:p>
    <w:p w:rsidR="004E5C2D" w:rsidRPr="009C30B3" w:rsidRDefault="0060033B" w:rsidP="004E5C2D">
      <w:pPr>
        <w:pStyle w:val="ConsPlusNormal"/>
        <w:ind w:firstLine="539"/>
        <w:jc w:val="right"/>
        <w:rPr>
          <w:rFonts w:ascii="Times New Roman" w:hAnsi="Times New Roman" w:cs="Times New Roman"/>
          <w:bCs/>
          <w:color w:val="000000" w:themeColor="text1"/>
        </w:rPr>
      </w:pPr>
      <w:r w:rsidRPr="009C30B3">
        <w:rPr>
          <w:rFonts w:ascii="Times New Roman" w:hAnsi="Times New Roman" w:cs="Times New Roman"/>
        </w:rPr>
        <w:t>«___»__________2022</w:t>
      </w:r>
      <w:r w:rsidR="004E5C2D" w:rsidRPr="009C30B3">
        <w:rPr>
          <w:rFonts w:ascii="Times New Roman" w:hAnsi="Times New Roman" w:cs="Times New Roman"/>
        </w:rPr>
        <w:t xml:space="preserve">№____  </w:t>
      </w:r>
    </w:p>
    <w:p w:rsidR="00CE44BB" w:rsidRDefault="00CE44BB" w:rsidP="004E5C2D">
      <w:pPr>
        <w:widowControl w:val="0"/>
        <w:ind w:firstLine="851"/>
        <w:jc w:val="center"/>
        <w:rPr>
          <w:b/>
          <w:color w:val="000000" w:themeColor="text1"/>
          <w:sz w:val="24"/>
          <w:szCs w:val="24"/>
        </w:rPr>
      </w:pPr>
    </w:p>
    <w:p w:rsidR="004E5C2D" w:rsidRPr="00CE44BB" w:rsidRDefault="004E5C2D" w:rsidP="004E5C2D">
      <w:pPr>
        <w:widowControl w:val="0"/>
        <w:ind w:firstLine="851"/>
        <w:jc w:val="center"/>
        <w:rPr>
          <w:b/>
          <w:color w:val="000000" w:themeColor="text1"/>
          <w:sz w:val="26"/>
          <w:szCs w:val="26"/>
        </w:rPr>
      </w:pPr>
      <w:r w:rsidRPr="00CE44BB">
        <w:rPr>
          <w:b/>
          <w:color w:val="000000" w:themeColor="text1"/>
          <w:sz w:val="26"/>
          <w:szCs w:val="26"/>
        </w:rPr>
        <w:t>Административный регламент</w:t>
      </w:r>
    </w:p>
    <w:p w:rsidR="004E5C2D" w:rsidRPr="00CE44BB" w:rsidRDefault="00CE44BB" w:rsidP="004E5C2D">
      <w:pPr>
        <w:widowControl w:val="0"/>
        <w:ind w:firstLine="851"/>
        <w:jc w:val="center"/>
        <w:rPr>
          <w:b/>
          <w:color w:val="000000" w:themeColor="text1"/>
          <w:sz w:val="26"/>
          <w:szCs w:val="26"/>
        </w:rPr>
      </w:pPr>
      <w:r w:rsidRPr="00CE44BB">
        <w:rPr>
          <w:b/>
          <w:color w:val="000000" w:themeColor="text1"/>
          <w:sz w:val="26"/>
          <w:szCs w:val="26"/>
        </w:rPr>
        <w:t xml:space="preserve">предоставления муниципальной </w:t>
      </w:r>
      <w:r w:rsidR="004E5C2D" w:rsidRPr="00CE44BB">
        <w:rPr>
          <w:b/>
          <w:color w:val="000000" w:themeColor="text1"/>
          <w:sz w:val="26"/>
          <w:szCs w:val="26"/>
        </w:rPr>
        <w:t>услуги</w:t>
      </w:r>
    </w:p>
    <w:p w:rsidR="004E5C2D" w:rsidRPr="00CE44BB" w:rsidRDefault="004E5C2D" w:rsidP="004E5C2D">
      <w:pPr>
        <w:widowControl w:val="0"/>
        <w:ind w:firstLine="851"/>
        <w:jc w:val="center"/>
        <w:rPr>
          <w:b/>
          <w:bCs/>
          <w:i/>
          <w:iCs/>
          <w:color w:val="000000" w:themeColor="text1"/>
          <w:sz w:val="26"/>
          <w:szCs w:val="26"/>
        </w:rPr>
      </w:pPr>
      <w:r w:rsidRPr="00CE44BB">
        <w:rPr>
          <w:b/>
          <w:bCs/>
          <w:i/>
          <w:iCs/>
          <w:color w:val="000000" w:themeColor="text1"/>
          <w:sz w:val="26"/>
          <w:szCs w:val="26"/>
        </w:rPr>
        <w:t>«</w:t>
      </w:r>
      <w:r w:rsidRPr="00CE44BB">
        <w:rPr>
          <w:b/>
          <w:bCs/>
          <w:color w:val="000000" w:themeColor="text1"/>
          <w:sz w:val="26"/>
          <w:szCs w:val="26"/>
        </w:rPr>
        <w:t>Выдача разрешения на ввод объекта в эксплуатацию</w:t>
      </w:r>
    </w:p>
    <w:p w:rsidR="004E5C2D" w:rsidRPr="00CE44BB" w:rsidRDefault="004E5C2D" w:rsidP="004E5C2D">
      <w:pPr>
        <w:widowControl w:val="0"/>
        <w:ind w:firstLine="851"/>
        <w:jc w:val="center"/>
        <w:rPr>
          <w:b/>
          <w:bCs/>
          <w:color w:val="000000" w:themeColor="text1"/>
          <w:sz w:val="26"/>
          <w:szCs w:val="26"/>
        </w:rPr>
      </w:pPr>
      <w:r w:rsidRPr="00CE44BB">
        <w:rPr>
          <w:b/>
          <w:bCs/>
          <w:color w:val="000000" w:themeColor="text1"/>
          <w:sz w:val="26"/>
          <w:szCs w:val="26"/>
        </w:rPr>
        <w:t xml:space="preserve">на территории </w:t>
      </w:r>
      <w:r w:rsidR="00CE44BB" w:rsidRPr="00CE44BB">
        <w:rPr>
          <w:b/>
          <w:bCs/>
          <w:color w:val="000000" w:themeColor="text1"/>
          <w:sz w:val="26"/>
          <w:szCs w:val="26"/>
        </w:rPr>
        <w:t>муниципального</w:t>
      </w:r>
      <w:r w:rsidRPr="00CE44BB">
        <w:rPr>
          <w:b/>
          <w:bCs/>
          <w:color w:val="000000" w:themeColor="text1"/>
          <w:sz w:val="26"/>
          <w:szCs w:val="26"/>
        </w:rPr>
        <w:t xml:space="preserve"> образования </w:t>
      </w:r>
      <w:r w:rsidR="00CE44BB" w:rsidRPr="00CE44BB">
        <w:rPr>
          <w:b/>
          <w:bCs/>
          <w:color w:val="000000" w:themeColor="text1"/>
          <w:sz w:val="26"/>
          <w:szCs w:val="26"/>
        </w:rPr>
        <w:t xml:space="preserve">Заринский район </w:t>
      </w:r>
      <w:r w:rsidRPr="00CE44BB">
        <w:rPr>
          <w:b/>
          <w:bCs/>
          <w:color w:val="000000" w:themeColor="text1"/>
          <w:sz w:val="26"/>
          <w:szCs w:val="26"/>
        </w:rPr>
        <w:t>Алтайского края»</w:t>
      </w:r>
    </w:p>
    <w:p w:rsidR="004E5C2D" w:rsidRPr="00CE44BB" w:rsidRDefault="004E5C2D" w:rsidP="004E5C2D">
      <w:pPr>
        <w:widowControl w:val="0"/>
        <w:tabs>
          <w:tab w:val="left" w:pos="567"/>
        </w:tabs>
        <w:contextualSpacing/>
        <w:jc w:val="both"/>
        <w:rPr>
          <w:i/>
          <w:iCs/>
          <w:color w:val="000000" w:themeColor="text1"/>
          <w:sz w:val="26"/>
          <w:szCs w:val="26"/>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Оглавление</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1</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w:t>
            </w:r>
            <w:r w:rsidRPr="00CE44BB">
              <w:rPr>
                <w:rFonts w:eastAsia="Calibri"/>
                <w:iCs/>
                <w:color w:val="000000" w:themeColor="text1"/>
                <w:sz w:val="26"/>
                <w:szCs w:val="26"/>
              </w:rPr>
              <w:t xml:space="preserve">. Общие положения                   </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2</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II</w:t>
            </w:r>
            <w:r w:rsidRPr="00CE44BB">
              <w:rPr>
                <w:rFonts w:eastAsia="Calibri"/>
                <w:iCs/>
                <w:color w:val="000000" w:themeColor="text1"/>
                <w:sz w:val="26"/>
                <w:szCs w:val="26"/>
              </w:rPr>
              <w:t xml:space="preserve">. Стандарт предоставления </w:t>
            </w:r>
            <w:r w:rsidRPr="00CE44BB">
              <w:rPr>
                <w:bCs/>
                <w:color w:val="000000" w:themeColor="text1"/>
                <w:sz w:val="26"/>
                <w:szCs w:val="26"/>
              </w:rPr>
              <w:t xml:space="preserve">муниципальной  </w:t>
            </w:r>
            <w:r w:rsidRPr="00CE44BB">
              <w:rPr>
                <w:rFonts w:eastAsia="Calibri"/>
                <w:iCs/>
                <w:color w:val="000000" w:themeColor="text1"/>
                <w:sz w:val="26"/>
                <w:szCs w:val="26"/>
              </w:rPr>
              <w:t>услуги</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III</w:t>
            </w:r>
            <w:r w:rsidRPr="00CE44BB">
              <w:rPr>
                <w:rFonts w:eastAsia="Calibri"/>
                <w:iCs/>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25</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IV</w:t>
            </w:r>
            <w:r w:rsidRPr="00CE44BB">
              <w:rPr>
                <w:rFonts w:eastAsia="Calibri"/>
                <w:iCs/>
                <w:color w:val="000000" w:themeColor="text1"/>
                <w:sz w:val="26"/>
                <w:szCs w:val="26"/>
              </w:rPr>
              <w:t>. Формы контроля за исполнением административного регламента</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25</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V</w:t>
            </w:r>
            <w:r w:rsidRPr="00CE44BB">
              <w:rPr>
                <w:rFonts w:eastAsia="Calibri"/>
                <w:iCs/>
                <w:color w:val="000000" w:themeColor="text1"/>
                <w:sz w:val="26"/>
                <w:szCs w:val="26"/>
              </w:rPr>
              <w:t xml:space="preserve">. </w:t>
            </w:r>
            <w:r w:rsidRPr="00CE44BB">
              <w:rPr>
                <w:color w:val="000000" w:themeColor="text1"/>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31</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VI</w:t>
            </w:r>
            <w:r w:rsidRPr="00CE44BB">
              <w:rPr>
                <w:rFonts w:eastAsia="Calibri"/>
                <w:iCs/>
                <w:color w:val="000000" w:themeColor="text1"/>
                <w:sz w:val="26"/>
                <w:szCs w:val="26"/>
              </w:rPr>
              <w:t>.</w:t>
            </w:r>
            <w:r w:rsidRPr="00CE44BB">
              <w:rPr>
                <w:rFonts w:eastAsia="Calibri"/>
                <w:color w:val="000000" w:themeColor="text1"/>
                <w:sz w:val="26"/>
                <w:szCs w:val="26"/>
              </w:rPr>
              <w:t xml:space="preserve"> </w:t>
            </w:r>
            <w:r w:rsidRPr="00CE44BB">
              <w:rPr>
                <w:rFonts w:eastAsia="Calibri"/>
                <w:iCs/>
                <w:color w:val="000000" w:themeColor="text1"/>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33</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Приложение № 1. Форма заявления</w:t>
            </w:r>
            <w:r w:rsidRPr="00CE44BB">
              <w:rPr>
                <w:color w:val="000000" w:themeColor="text1"/>
                <w:sz w:val="26"/>
                <w:szCs w:val="26"/>
              </w:rPr>
              <w:t xml:space="preserve"> </w:t>
            </w:r>
            <w:r w:rsidRPr="00CE44BB">
              <w:rPr>
                <w:iCs/>
                <w:color w:val="000000" w:themeColor="text1"/>
                <w:sz w:val="26"/>
                <w:szCs w:val="26"/>
              </w:rPr>
              <w:t>о выдаче разрешения на ввод объекта в эксплуатацию</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36</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2. Форма решения </w:t>
            </w:r>
            <w:r w:rsidRPr="00CE44BB">
              <w:rPr>
                <w:color w:val="000000" w:themeColor="text1"/>
                <w:sz w:val="26"/>
                <w:szCs w:val="26"/>
              </w:rPr>
              <w:t>об отказе в приеме документов</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41</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3. Форма решения </w:t>
            </w:r>
            <w:r w:rsidRPr="00CE44BB">
              <w:rPr>
                <w:color w:val="000000" w:themeColor="text1"/>
                <w:sz w:val="26"/>
                <w:szCs w:val="26"/>
              </w:rPr>
              <w:t>об отказе в выдаче разрешения на ввод объекта в эксплуатацию</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44</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Приложение № 4. Форма заявления об исправлении допущенных опечаток и ошибок в разрешении на ввод объекта в эксплуатацию</w:t>
            </w:r>
          </w:p>
        </w:tc>
        <w:tc>
          <w:tcPr>
            <w:tcW w:w="1134" w:type="dxa"/>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47</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5. Форма решения </w:t>
            </w:r>
            <w:r w:rsidRPr="00CE44BB">
              <w:rPr>
                <w:color w:val="000000" w:themeColor="text1"/>
                <w:sz w:val="26"/>
                <w:szCs w:val="26"/>
              </w:rPr>
              <w:t>об отказе во внесении исправлений в разрешение на ввод объекта в эксплуатацию</w:t>
            </w:r>
          </w:p>
        </w:tc>
        <w:tc>
          <w:tcPr>
            <w:tcW w:w="1134" w:type="dxa"/>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50</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Приложение № 6. Форма заявления о выдаче дубликата разрешения на ввод объекта в эксплуатацию</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52</w:t>
            </w:r>
          </w:p>
        </w:tc>
      </w:tr>
      <w:tr w:rsidR="004E5C2D" w:rsidRPr="00CE44BB" w:rsidTr="004E5C2D">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7. Форма решения </w:t>
            </w:r>
            <w:r w:rsidRPr="00CE44BB">
              <w:rPr>
                <w:bCs/>
                <w:color w:val="000000" w:themeColor="text1"/>
                <w:sz w:val="26"/>
                <w:szCs w:val="26"/>
              </w:rPr>
              <w:t>об отказе в выдаче дубликата разрешения на ввод объекта в эксплуатацию</w:t>
            </w:r>
          </w:p>
        </w:tc>
        <w:tc>
          <w:tcPr>
            <w:tcW w:w="1134" w:type="dxa"/>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55</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4E5C2D">
        <w:tc>
          <w:tcPr>
            <w:tcW w:w="8789" w:type="dxa"/>
            <w:hideMark/>
          </w:tcPr>
          <w:p w:rsidR="004E5C2D" w:rsidRPr="00CE44BB" w:rsidRDefault="004E5C2D">
            <w:pPr>
              <w:ind w:firstLine="604"/>
              <w:jc w:val="both"/>
              <w:rPr>
                <w:bCs/>
                <w:color w:val="000000" w:themeColor="text1"/>
                <w:sz w:val="26"/>
                <w:szCs w:val="26"/>
              </w:rPr>
            </w:pPr>
            <w:r w:rsidRPr="00CE44BB">
              <w:rPr>
                <w:iCs/>
                <w:color w:val="000000" w:themeColor="text1"/>
                <w:sz w:val="26"/>
                <w:szCs w:val="26"/>
              </w:rPr>
              <w:t xml:space="preserve">Приложение № 8. Форма заявления </w:t>
            </w:r>
            <w:r w:rsidRPr="00CE44BB">
              <w:rPr>
                <w:bCs/>
                <w:color w:val="000000" w:themeColor="text1"/>
                <w:sz w:val="26"/>
                <w:szCs w:val="26"/>
              </w:rPr>
              <w:t>об оставлении заявления о выдаче разрешения на ввод объекта в эксплуатацию без рассмотрения</w:t>
            </w:r>
          </w:p>
        </w:tc>
        <w:tc>
          <w:tcPr>
            <w:tcW w:w="1134" w:type="dxa"/>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57</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4E5C2D">
        <w:tc>
          <w:tcPr>
            <w:tcW w:w="8789" w:type="dxa"/>
            <w:hideMark/>
          </w:tcPr>
          <w:p w:rsidR="004E5C2D" w:rsidRPr="00CE44BB" w:rsidRDefault="004E5C2D">
            <w:pPr>
              <w:ind w:firstLine="604"/>
              <w:jc w:val="both"/>
              <w:rPr>
                <w:bCs/>
                <w:color w:val="000000" w:themeColor="text1"/>
                <w:sz w:val="26"/>
                <w:szCs w:val="26"/>
              </w:rPr>
            </w:pPr>
            <w:r w:rsidRPr="00CE44BB">
              <w:rPr>
                <w:iCs/>
                <w:color w:val="000000" w:themeColor="text1"/>
                <w:sz w:val="26"/>
                <w:szCs w:val="26"/>
              </w:rPr>
              <w:t xml:space="preserve">Приложение № 9. Форма решения </w:t>
            </w:r>
            <w:r w:rsidRPr="00CE44BB">
              <w:rPr>
                <w:color w:val="000000" w:themeColor="text1"/>
                <w:sz w:val="26"/>
                <w:szCs w:val="26"/>
              </w:rPr>
              <w:t>об оставлении заявления о выдаче разрешения на ввод объекта в эксплуатацию без рассмотрения</w:t>
            </w:r>
          </w:p>
        </w:tc>
        <w:tc>
          <w:tcPr>
            <w:tcW w:w="1134" w:type="dxa"/>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59</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4E5C2D">
        <w:tc>
          <w:tcPr>
            <w:tcW w:w="8789" w:type="dxa"/>
            <w:hideMark/>
          </w:tcPr>
          <w:p w:rsidR="004E5C2D" w:rsidRPr="00CE44BB" w:rsidRDefault="004E5C2D">
            <w:pPr>
              <w:ind w:firstLine="604"/>
              <w:jc w:val="both"/>
              <w:rPr>
                <w:iCs/>
                <w:color w:val="000000" w:themeColor="text1"/>
                <w:sz w:val="26"/>
                <w:szCs w:val="26"/>
              </w:rPr>
            </w:pPr>
            <w:r w:rsidRPr="00CE44BB">
              <w:rPr>
                <w:iCs/>
                <w:color w:val="000000" w:themeColor="text1"/>
                <w:sz w:val="26"/>
                <w:szCs w:val="26"/>
              </w:rPr>
              <w:t>Приложение № 10. Состав, последовательность и сроки выполнения административных процедур (действий) при предоставлении муниципальной услуги</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60</w:t>
            </w:r>
          </w:p>
        </w:tc>
      </w:tr>
    </w:tbl>
    <w:p w:rsidR="004E5C2D" w:rsidRPr="00CE44BB" w:rsidRDefault="004E5C2D" w:rsidP="004E5C2D">
      <w:pPr>
        <w:widowControl w:val="0"/>
        <w:tabs>
          <w:tab w:val="left" w:pos="567"/>
        </w:tabs>
        <w:contextualSpacing/>
        <w:jc w:val="both"/>
        <w:rPr>
          <w:iCs/>
          <w:color w:val="000000" w:themeColor="text1"/>
          <w:sz w:val="26"/>
          <w:szCs w:val="26"/>
        </w:rPr>
      </w:pPr>
    </w:p>
    <w:p w:rsidR="004E5C2D" w:rsidRDefault="004E5C2D" w:rsidP="00CE44BB">
      <w:pPr>
        <w:widowControl w:val="0"/>
        <w:tabs>
          <w:tab w:val="left" w:pos="567"/>
        </w:tabs>
        <w:contextualSpacing/>
        <w:rPr>
          <w:i/>
          <w:iCs/>
          <w:color w:val="000000" w:themeColor="text1"/>
          <w:sz w:val="26"/>
          <w:szCs w:val="26"/>
        </w:rPr>
      </w:pPr>
    </w:p>
    <w:p w:rsidR="00CE44BB" w:rsidRPr="00CE44BB" w:rsidRDefault="00CE44BB" w:rsidP="00CE44BB">
      <w:pPr>
        <w:widowControl w:val="0"/>
        <w:tabs>
          <w:tab w:val="left" w:pos="567"/>
        </w:tabs>
        <w:contextualSpacing/>
        <w:rPr>
          <w:b/>
          <w:color w:val="000000" w:themeColor="text1"/>
          <w:sz w:val="26"/>
          <w:szCs w:val="26"/>
        </w:rPr>
      </w:pPr>
    </w:p>
    <w:p w:rsidR="004E5C2D" w:rsidRPr="00CE44BB" w:rsidRDefault="004E5C2D" w:rsidP="004E5C2D">
      <w:pPr>
        <w:widowControl w:val="0"/>
        <w:tabs>
          <w:tab w:val="left" w:pos="567"/>
        </w:tabs>
        <w:ind w:left="1287"/>
        <w:contextualSpacing/>
        <w:jc w:val="center"/>
        <w:rPr>
          <w:b/>
          <w:color w:val="000000" w:themeColor="text1"/>
          <w:sz w:val="26"/>
          <w:szCs w:val="26"/>
        </w:rPr>
      </w:pPr>
      <w:r w:rsidRPr="00CE44BB">
        <w:rPr>
          <w:b/>
          <w:color w:val="000000" w:themeColor="text1"/>
          <w:sz w:val="26"/>
          <w:szCs w:val="26"/>
        </w:rPr>
        <w:lastRenderedPageBreak/>
        <w:t xml:space="preserve">Раздел </w:t>
      </w:r>
      <w:r w:rsidRPr="00CE44BB">
        <w:rPr>
          <w:b/>
          <w:color w:val="000000" w:themeColor="text1"/>
          <w:sz w:val="26"/>
          <w:szCs w:val="26"/>
          <w:lang w:val="en-US"/>
        </w:rPr>
        <w:t>I</w:t>
      </w:r>
      <w:r w:rsidRPr="00CE44BB">
        <w:rPr>
          <w:b/>
          <w:color w:val="000000" w:themeColor="text1"/>
          <w:sz w:val="26"/>
          <w:szCs w:val="26"/>
        </w:rPr>
        <w:t>. Общие положения</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widowControl w:val="0"/>
        <w:tabs>
          <w:tab w:val="left" w:pos="567"/>
        </w:tabs>
        <w:ind w:left="1287"/>
        <w:contextualSpacing/>
        <w:jc w:val="center"/>
        <w:rPr>
          <w:b/>
          <w:color w:val="000000" w:themeColor="text1"/>
          <w:sz w:val="26"/>
          <w:szCs w:val="26"/>
        </w:rPr>
      </w:pPr>
      <w:r w:rsidRPr="00CE44BB">
        <w:rPr>
          <w:b/>
          <w:color w:val="000000" w:themeColor="text1"/>
          <w:sz w:val="26"/>
          <w:szCs w:val="26"/>
        </w:rPr>
        <w:t>Предмет регулирования Административного регламента</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numPr>
          <w:ilvl w:val="1"/>
          <w:numId w:val="2"/>
        </w:numPr>
        <w:overflowPunct/>
        <w:ind w:left="0" w:firstLine="709"/>
        <w:jc w:val="both"/>
        <w:textAlignment w:val="auto"/>
        <w:rPr>
          <w:color w:val="000000" w:themeColor="text1"/>
          <w:sz w:val="26"/>
          <w:szCs w:val="26"/>
        </w:rPr>
      </w:pPr>
      <w:r w:rsidRPr="00CE44BB">
        <w:rPr>
          <w:color w:val="000000" w:themeColor="text1"/>
          <w:sz w:val="26"/>
          <w:szCs w:val="26"/>
        </w:rPr>
        <w:t>Административный регламент предоставления муниципальной услуги «</w:t>
      </w:r>
      <w:r w:rsidRPr="00CE44BB">
        <w:rPr>
          <w:rFonts w:eastAsia="Calibri"/>
          <w:bCs/>
          <w:color w:val="000000" w:themeColor="text1"/>
          <w:sz w:val="26"/>
          <w:szCs w:val="26"/>
          <w:lang w:eastAsia="en-US"/>
        </w:rPr>
        <w:t>Выдача разрешения на ввод объекта в эксплуатацию</w:t>
      </w:r>
      <w:r w:rsidRPr="00CE44BB">
        <w:rPr>
          <w:color w:val="000000" w:themeColor="text1"/>
          <w:sz w:val="26"/>
          <w:szCs w:val="26"/>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CE44BB">
        <w:rPr>
          <w:bCs/>
          <w:color w:val="000000" w:themeColor="text1"/>
          <w:sz w:val="26"/>
          <w:szCs w:val="26"/>
        </w:rPr>
        <w:t xml:space="preserve">уполномоченными в соответствии </w:t>
      </w:r>
      <w:r w:rsidRPr="00CE44BB">
        <w:rPr>
          <w:color w:val="000000" w:themeColor="text1"/>
          <w:sz w:val="26"/>
          <w:szCs w:val="26"/>
        </w:rPr>
        <w:t>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CE44BB">
        <w:rPr>
          <w:bCs/>
          <w:color w:val="000000" w:themeColor="text1"/>
          <w:sz w:val="26"/>
          <w:szCs w:val="26"/>
        </w:rPr>
        <w:t>.</w:t>
      </w:r>
      <w:r w:rsidRPr="00CE44BB">
        <w:rPr>
          <w:i/>
          <w:iCs/>
          <w:color w:val="000000" w:themeColor="text1"/>
          <w:sz w:val="26"/>
          <w:szCs w:val="26"/>
        </w:rPr>
        <w:t xml:space="preserve"> </w:t>
      </w:r>
      <w:r w:rsidRPr="00CE44BB">
        <w:rPr>
          <w:color w:val="000000" w:themeColor="text1"/>
          <w:sz w:val="26"/>
          <w:szCs w:val="26"/>
        </w:rPr>
        <w:t>Настоящий Административный регламент регулирует отношения, возникающие в связи с предоставлением муниципальной услуги «</w:t>
      </w:r>
      <w:r w:rsidRPr="00CE44BB">
        <w:rPr>
          <w:bCs/>
          <w:color w:val="000000" w:themeColor="text1"/>
          <w:sz w:val="26"/>
          <w:szCs w:val="26"/>
        </w:rPr>
        <w:t>Выдача разрешения на ввод объекта в эксплуатацию</w:t>
      </w:r>
      <w:r w:rsidRPr="00CE44BB">
        <w:rPr>
          <w:color w:val="000000" w:themeColor="text1"/>
          <w:sz w:val="26"/>
          <w:szCs w:val="26"/>
        </w:rPr>
        <w:t xml:space="preserve">» (далее – услуга) в соответствии со статьей 55 Градостроительного кодекса Российской Федерации. </w:t>
      </w:r>
    </w:p>
    <w:p w:rsidR="004E5C2D" w:rsidRPr="00CE44BB" w:rsidRDefault="004E5C2D" w:rsidP="004E5C2D">
      <w:pPr>
        <w:jc w:val="both"/>
        <w:rPr>
          <w:color w:val="000000" w:themeColor="text1"/>
          <w:sz w:val="26"/>
          <w:szCs w:val="26"/>
        </w:rPr>
      </w:pPr>
    </w:p>
    <w:p w:rsidR="004E5C2D" w:rsidRPr="00CE44BB" w:rsidRDefault="004E5C2D" w:rsidP="004E5C2D">
      <w:pPr>
        <w:pStyle w:val="afa"/>
        <w:autoSpaceDE w:val="0"/>
        <w:autoSpaceDN w:val="0"/>
        <w:adjustRightInd w:val="0"/>
        <w:spacing w:after="0" w:line="240" w:lineRule="auto"/>
        <w:ind w:left="420"/>
        <w:jc w:val="center"/>
        <w:rPr>
          <w:b/>
          <w:iCs/>
          <w:color w:val="000000" w:themeColor="text1"/>
          <w:sz w:val="26"/>
          <w:szCs w:val="26"/>
        </w:rPr>
      </w:pPr>
      <w:r w:rsidRPr="00CE44BB">
        <w:rPr>
          <w:b/>
          <w:iCs/>
          <w:color w:val="000000" w:themeColor="text1"/>
          <w:sz w:val="26"/>
          <w:szCs w:val="26"/>
        </w:rPr>
        <w:t>Круг Заявителей</w:t>
      </w:r>
    </w:p>
    <w:p w:rsidR="004E5C2D" w:rsidRPr="00CE44BB" w:rsidRDefault="004E5C2D" w:rsidP="004E5C2D">
      <w:pPr>
        <w:jc w:val="both"/>
        <w:rPr>
          <w:color w:val="000000" w:themeColor="text1"/>
          <w:sz w:val="26"/>
          <w:szCs w:val="26"/>
        </w:rPr>
      </w:pPr>
    </w:p>
    <w:p w:rsidR="004E5C2D" w:rsidRPr="00CE44BB" w:rsidRDefault="004E5C2D" w:rsidP="004E5C2D">
      <w:pPr>
        <w:numPr>
          <w:ilvl w:val="1"/>
          <w:numId w:val="2"/>
        </w:numPr>
        <w:overflowPunct/>
        <w:ind w:left="0" w:firstLine="709"/>
        <w:jc w:val="both"/>
        <w:textAlignment w:val="auto"/>
        <w:rPr>
          <w:color w:val="000000" w:themeColor="text1"/>
          <w:sz w:val="26"/>
          <w:szCs w:val="26"/>
        </w:rPr>
      </w:pPr>
      <w:r w:rsidRPr="00CE44BB">
        <w:rPr>
          <w:color w:val="000000" w:themeColor="text1"/>
          <w:sz w:val="26"/>
          <w:szCs w:val="26"/>
        </w:rPr>
        <w:t>Заявител</w:t>
      </w:r>
      <w:r w:rsidR="00CE44BB" w:rsidRPr="00CE44BB">
        <w:rPr>
          <w:color w:val="000000" w:themeColor="text1"/>
          <w:sz w:val="26"/>
          <w:szCs w:val="26"/>
        </w:rPr>
        <w:t xml:space="preserve">ями на получение муниципальной </w:t>
      </w:r>
      <w:r w:rsidRPr="00CE44BB">
        <w:rPr>
          <w:color w:val="000000" w:themeColor="text1"/>
          <w:sz w:val="26"/>
          <w:szCs w:val="26"/>
        </w:rPr>
        <w:t>услуги являются застройщики (далее – заявитель).</w:t>
      </w:r>
    </w:p>
    <w:p w:rsidR="004E5C2D" w:rsidRPr="00CE44BB" w:rsidRDefault="004E5C2D" w:rsidP="004E5C2D">
      <w:pPr>
        <w:numPr>
          <w:ilvl w:val="1"/>
          <w:numId w:val="2"/>
        </w:numPr>
        <w:overflowPunct/>
        <w:ind w:left="0" w:firstLine="709"/>
        <w:jc w:val="both"/>
        <w:textAlignment w:val="auto"/>
        <w:rPr>
          <w:color w:val="000000" w:themeColor="text1"/>
          <w:sz w:val="26"/>
          <w:szCs w:val="26"/>
        </w:rPr>
      </w:pPr>
      <w:r w:rsidRPr="00CE44BB">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E5C2D" w:rsidRPr="00CE44BB" w:rsidRDefault="004E5C2D" w:rsidP="004E5C2D">
      <w:pPr>
        <w:jc w:val="both"/>
        <w:rPr>
          <w:color w:val="000000" w:themeColor="text1"/>
          <w:sz w:val="26"/>
          <w:szCs w:val="26"/>
        </w:rPr>
      </w:pPr>
    </w:p>
    <w:p w:rsidR="004E5C2D" w:rsidRPr="00CE44BB" w:rsidRDefault="004E5C2D" w:rsidP="004E5C2D">
      <w:pPr>
        <w:widowControl w:val="0"/>
        <w:ind w:firstLine="709"/>
        <w:jc w:val="center"/>
        <w:outlineLvl w:val="2"/>
        <w:rPr>
          <w:rFonts w:eastAsia="Calibri"/>
          <w:b/>
          <w:color w:val="000000" w:themeColor="text1"/>
          <w:sz w:val="26"/>
          <w:szCs w:val="26"/>
        </w:rPr>
      </w:pPr>
      <w:r w:rsidRPr="00CE44BB">
        <w:rPr>
          <w:rFonts w:eastAsia="Calibri"/>
          <w:b/>
          <w:color w:val="000000" w:themeColor="text1"/>
          <w:sz w:val="26"/>
          <w:szCs w:val="26"/>
        </w:rPr>
        <w:t>Требования к порядку и</w:t>
      </w:r>
      <w:r w:rsidR="00CE44BB" w:rsidRPr="00CE44BB">
        <w:rPr>
          <w:rFonts w:eastAsia="Calibri"/>
          <w:b/>
          <w:color w:val="000000" w:themeColor="text1"/>
          <w:sz w:val="26"/>
          <w:szCs w:val="26"/>
        </w:rPr>
        <w:t xml:space="preserve">нформирования о предоставлении муниципальной </w:t>
      </w:r>
      <w:r w:rsidRPr="00CE44BB">
        <w:rPr>
          <w:rFonts w:eastAsia="Calibri"/>
          <w:b/>
          <w:color w:val="000000" w:themeColor="text1"/>
          <w:sz w:val="26"/>
          <w:szCs w:val="26"/>
        </w:rPr>
        <w:t>услуги</w:t>
      </w:r>
    </w:p>
    <w:p w:rsidR="004E5C2D" w:rsidRPr="00CE44BB" w:rsidRDefault="004E5C2D" w:rsidP="004E5C2D">
      <w:pPr>
        <w:jc w:val="both"/>
        <w:rPr>
          <w:color w:val="000000" w:themeColor="text1"/>
          <w:sz w:val="26"/>
          <w:szCs w:val="26"/>
        </w:rPr>
      </w:pP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1.4. Информирование о порядке предоставления услуги осуществляется:</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 xml:space="preserve">1) непосредственно при личном приеме заявителя в </w:t>
      </w:r>
      <w:r w:rsidRPr="00CE44BB">
        <w:rPr>
          <w:bCs/>
          <w:color w:val="000000" w:themeColor="text1"/>
          <w:sz w:val="26"/>
          <w:szCs w:val="26"/>
        </w:rPr>
        <w:t>уполномоченный орган государственной власти, орган местного самоуправления, организацию</w:t>
      </w:r>
      <w:r w:rsidRPr="00CE44BB">
        <w:rPr>
          <w:i/>
          <w:iCs/>
          <w:color w:val="000000" w:themeColor="text1"/>
          <w:sz w:val="26"/>
          <w:szCs w:val="26"/>
        </w:rPr>
        <w:t xml:space="preserve"> </w:t>
      </w:r>
      <w:r w:rsidRPr="00CE44BB">
        <w:rPr>
          <w:color w:val="000000" w:themeColor="text1"/>
          <w:sz w:val="26"/>
          <w:szCs w:val="26"/>
        </w:rPr>
        <w:t>или в многофункциональном центре предоставления государственных и муниципальных услуг (далее – многофункциональный центр);</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3) письменно, в том числе посредством электронной почты, факсимильной связи;</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4) посредством размещения в открытой и доступной форме информации:</w:t>
      </w:r>
    </w:p>
    <w:p w:rsidR="004E5C2D" w:rsidRPr="00CE44BB" w:rsidRDefault="004E5C2D" w:rsidP="004E5C2D">
      <w:pPr>
        <w:widowControl w:val="0"/>
        <w:tabs>
          <w:tab w:val="left" w:pos="851"/>
          <w:tab w:val="left" w:pos="1134"/>
        </w:tabs>
        <w:ind w:firstLine="709"/>
        <w:contextualSpacing/>
        <w:jc w:val="both"/>
        <w:rPr>
          <w:color w:val="000000" w:themeColor="text1"/>
          <w:sz w:val="26"/>
          <w:szCs w:val="26"/>
        </w:rPr>
      </w:pPr>
      <w:r w:rsidRPr="00CE44BB">
        <w:rPr>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w:t>
      </w:r>
      <w:r w:rsidRPr="00CE44BB">
        <w:rPr>
          <w:bCs/>
          <w:color w:val="000000" w:themeColor="text1"/>
          <w:sz w:val="26"/>
          <w:szCs w:val="26"/>
        </w:rPr>
        <w:t xml:space="preserve"> </w:t>
      </w:r>
      <w:r w:rsidRPr="00CE44BB">
        <w:rPr>
          <w:color w:val="000000" w:themeColor="text1"/>
          <w:sz w:val="26"/>
          <w:szCs w:val="26"/>
        </w:rPr>
        <w:t>(https://www.gosuslugi.ru/) (далее – Единый портал);</w:t>
      </w:r>
    </w:p>
    <w:p w:rsidR="00CE44BB" w:rsidRPr="00CE44BB" w:rsidRDefault="00CE44BB" w:rsidP="00CE44BB">
      <w:pPr>
        <w:tabs>
          <w:tab w:val="left" w:pos="7425"/>
        </w:tabs>
        <w:ind w:firstLine="709"/>
        <w:jc w:val="both"/>
        <w:rPr>
          <w:color w:val="000000"/>
          <w:sz w:val="26"/>
          <w:szCs w:val="26"/>
        </w:rPr>
      </w:pPr>
      <w:r w:rsidRPr="00CE44BB">
        <w:rPr>
          <w:color w:val="000000"/>
          <w:sz w:val="26"/>
          <w:szCs w:val="26"/>
        </w:rPr>
        <w:t xml:space="preserve">- на официальном сайте Администрации района </w:t>
      </w:r>
      <w:r w:rsidRPr="00CE44BB">
        <w:rPr>
          <w:i/>
          <w:iCs/>
          <w:color w:val="000000"/>
          <w:sz w:val="26"/>
          <w:szCs w:val="26"/>
        </w:rPr>
        <w:t xml:space="preserve"> </w:t>
      </w:r>
      <w:hyperlink r:id="rId8" w:history="1">
        <w:r w:rsidRPr="00CE44BB">
          <w:rPr>
            <w:i/>
            <w:iCs/>
            <w:color w:val="0000FF"/>
            <w:sz w:val="26"/>
            <w:szCs w:val="26"/>
            <w:u w:val="single"/>
          </w:rPr>
          <w:t>http://zarinray.ru/</w:t>
        </w:r>
      </w:hyperlink>
      <w:r w:rsidRPr="00CE44BB">
        <w:rPr>
          <w:i/>
          <w:iCs/>
          <w:color w:val="000000"/>
          <w:sz w:val="26"/>
          <w:szCs w:val="26"/>
        </w:rPr>
        <w:t xml:space="preserve"> </w:t>
      </w:r>
      <w:r w:rsidRPr="00CE44BB">
        <w:rPr>
          <w:color w:val="000000"/>
          <w:sz w:val="26"/>
          <w:szCs w:val="26"/>
        </w:rPr>
        <w:t>;</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lastRenderedPageBreak/>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1.5. Информирование осуществляется по вопросам, касающимся:</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способов подачи </w:t>
      </w:r>
      <w:r w:rsidR="004E5C2D" w:rsidRPr="00CE44BB">
        <w:rPr>
          <w:rFonts w:eastAsia="Calibri"/>
          <w:bCs/>
          <w:color w:val="000000" w:themeColor="text1"/>
          <w:sz w:val="26"/>
          <w:szCs w:val="26"/>
          <w:lang w:eastAsia="en-US"/>
        </w:rPr>
        <w:t>заявления о выдаче разрешения на ввод объекта в эксплуатацию, а в случаях, предусмотренных частью 12 статьи 51 и частью 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 предоставлении услуги;</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документов, необходимых для предоставления услуги;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порядка и сроков предоставления услуги;</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порядка получения сведений о ходе рассмотрения </w:t>
      </w:r>
      <w:r w:rsidR="004E5C2D" w:rsidRPr="00CE44BB">
        <w:rPr>
          <w:rFonts w:eastAsia="Calibri"/>
          <w:bCs/>
          <w:color w:val="000000" w:themeColor="text1"/>
          <w:sz w:val="26"/>
          <w:szCs w:val="26"/>
          <w:lang w:eastAsia="en-US"/>
        </w:rPr>
        <w:t>заявления о выдаче разрешения на ввод объекта в эксплуатацию</w:t>
      </w:r>
      <w:r w:rsidR="004E5C2D" w:rsidRPr="00CE44BB">
        <w:rPr>
          <w:color w:val="000000" w:themeColor="text1"/>
          <w:sz w:val="26"/>
          <w:szCs w:val="26"/>
        </w:rPr>
        <w:t xml:space="preserve"> и о результатах предоставления муниципальной услуги;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Получение информации по вопросам предоставления услуги осуществляется бесплатно.</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CE44BB">
        <w:rPr>
          <w:i/>
          <w:color w:val="000000" w:themeColor="text1"/>
          <w:sz w:val="26"/>
          <w:szCs w:val="26"/>
        </w:rPr>
        <w:t xml:space="preserve"> </w:t>
      </w:r>
      <w:r w:rsidRPr="00CE44BB">
        <w:rPr>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 xml:space="preserve">изложить обращение в письменной форме; </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назначить другое время для консультаций.</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lastRenderedPageBreak/>
        <w:t>Продолжительность информирования по телефону не должна превышать 10 минут.</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Информирование осуществляется в соответствии с графиком приема граждан.</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9" w:anchor="Par84" w:history="1">
        <w:r w:rsidRPr="00CE44BB">
          <w:rPr>
            <w:rStyle w:val="a8"/>
            <w:color w:val="000000" w:themeColor="text1"/>
            <w:sz w:val="26"/>
            <w:szCs w:val="26"/>
          </w:rPr>
          <w:t>пункте</w:t>
        </w:r>
      </w:hyperlink>
      <w:r w:rsidRPr="00CE44BB">
        <w:rPr>
          <w:color w:val="000000" w:themeColor="text1"/>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1.12. Информация о ходе рассмотрения </w:t>
      </w:r>
      <w:r w:rsidRPr="00CE44BB">
        <w:rPr>
          <w:rFonts w:eastAsia="Calibri"/>
          <w:bCs/>
          <w:color w:val="000000" w:themeColor="text1"/>
          <w:sz w:val="26"/>
          <w:szCs w:val="26"/>
          <w:lang w:eastAsia="en-US"/>
        </w:rPr>
        <w:t>заявления о выдаче разрешения на ввод объекта в эксплуатацию</w:t>
      </w:r>
      <w:r w:rsidRPr="00CE44BB">
        <w:rPr>
          <w:color w:val="000000" w:themeColor="text1"/>
          <w:sz w:val="26"/>
          <w:szCs w:val="2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4E5C2D" w:rsidRPr="00CE44BB" w:rsidRDefault="004E5C2D" w:rsidP="004E5C2D">
      <w:pPr>
        <w:ind w:firstLine="709"/>
        <w:jc w:val="center"/>
        <w:rPr>
          <w:b/>
          <w:color w:val="000000" w:themeColor="text1"/>
          <w:sz w:val="26"/>
          <w:szCs w:val="26"/>
        </w:rPr>
      </w:pPr>
      <w:r w:rsidRPr="00CE44BB">
        <w:rPr>
          <w:b/>
          <w:color w:val="000000" w:themeColor="text1"/>
          <w:sz w:val="26"/>
          <w:szCs w:val="26"/>
        </w:rPr>
        <w:lastRenderedPageBreak/>
        <w:t xml:space="preserve">Раздел II. </w:t>
      </w:r>
      <w:r w:rsidRPr="00CE44BB">
        <w:rPr>
          <w:rFonts w:eastAsia="Calibri"/>
          <w:b/>
          <w:iCs/>
          <w:color w:val="000000" w:themeColor="text1"/>
          <w:sz w:val="26"/>
          <w:szCs w:val="26"/>
        </w:rPr>
        <w:t xml:space="preserve">Стандарт предоставления </w:t>
      </w:r>
      <w:r w:rsidRPr="00CE44BB">
        <w:rPr>
          <w:b/>
          <w:bCs/>
          <w:color w:val="000000" w:themeColor="text1"/>
          <w:sz w:val="26"/>
          <w:szCs w:val="26"/>
        </w:rPr>
        <w:t xml:space="preserve">муниципальной </w:t>
      </w:r>
      <w:r w:rsidRPr="00CE44BB">
        <w:rPr>
          <w:rFonts w:eastAsia="Calibri"/>
          <w:b/>
          <w:iCs/>
          <w:color w:val="000000" w:themeColor="text1"/>
          <w:sz w:val="26"/>
          <w:szCs w:val="26"/>
        </w:rPr>
        <w:t>услуги</w:t>
      </w:r>
    </w:p>
    <w:p w:rsidR="004E5C2D" w:rsidRPr="00CE44BB" w:rsidRDefault="004E5C2D" w:rsidP="004E5C2D">
      <w:pPr>
        <w:ind w:firstLine="709"/>
        <w:jc w:val="center"/>
        <w:rPr>
          <w:b/>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Наименование муниципальной услуги</w:t>
      </w:r>
    </w:p>
    <w:p w:rsidR="004E5C2D" w:rsidRPr="00CE44BB" w:rsidRDefault="004E5C2D" w:rsidP="004E5C2D">
      <w:pPr>
        <w:ind w:firstLine="709"/>
        <w:jc w:val="center"/>
        <w:rPr>
          <w:b/>
          <w:color w:val="000000" w:themeColor="text1"/>
          <w:sz w:val="26"/>
          <w:szCs w:val="26"/>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 Наименование муниципальной услуги - "Выдача разрешения на ввод объекта в эксплуатацию".</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Наименование органа местного самоуправления , предоставляющего муниципальную услугу</w:t>
      </w:r>
    </w:p>
    <w:p w:rsidR="004E5C2D" w:rsidRPr="00CE44BB" w:rsidRDefault="004E5C2D" w:rsidP="004E5C2D">
      <w:pPr>
        <w:ind w:firstLine="709"/>
        <w:jc w:val="center"/>
        <w:rPr>
          <w:b/>
          <w:bCs/>
          <w:color w:val="000000" w:themeColor="text1"/>
          <w:sz w:val="26"/>
          <w:szCs w:val="26"/>
        </w:rPr>
      </w:pPr>
    </w:p>
    <w:p w:rsidR="004E5C2D" w:rsidRPr="00CE44BB" w:rsidRDefault="004E5C2D" w:rsidP="004E5C2D">
      <w:pPr>
        <w:ind w:firstLine="709"/>
        <w:jc w:val="both"/>
        <w:rPr>
          <w:bCs/>
          <w:color w:val="000000" w:themeColor="text1"/>
          <w:sz w:val="26"/>
          <w:szCs w:val="26"/>
        </w:rPr>
      </w:pPr>
      <w:r w:rsidRPr="00CE44BB">
        <w:rPr>
          <w:bCs/>
          <w:color w:val="000000" w:themeColor="text1"/>
          <w:sz w:val="26"/>
          <w:szCs w:val="26"/>
        </w:rPr>
        <w:t xml:space="preserve">Государственная (муниципальная) услуга предоставляется Уполномоченным органом </w:t>
      </w:r>
      <w:r w:rsidRPr="00CE44BB">
        <w:rPr>
          <w:bCs/>
          <w:i/>
          <w:iCs/>
          <w:color w:val="000000" w:themeColor="text1"/>
          <w:sz w:val="26"/>
          <w:szCs w:val="26"/>
        </w:rPr>
        <w:t>А</w:t>
      </w:r>
      <w:r w:rsidRPr="00CE44BB">
        <w:rPr>
          <w:bCs/>
          <w:iCs/>
          <w:color w:val="000000" w:themeColor="text1"/>
          <w:sz w:val="26"/>
          <w:szCs w:val="26"/>
        </w:rPr>
        <w:t xml:space="preserve">дминистрацией </w:t>
      </w:r>
      <w:r w:rsidR="003A1CAC">
        <w:rPr>
          <w:bCs/>
          <w:iCs/>
          <w:color w:val="000000" w:themeColor="text1"/>
          <w:sz w:val="26"/>
          <w:szCs w:val="26"/>
        </w:rPr>
        <w:t>Заринского</w:t>
      </w:r>
      <w:r w:rsidRPr="00CE44BB">
        <w:rPr>
          <w:bCs/>
          <w:iCs/>
          <w:color w:val="000000" w:themeColor="text1"/>
          <w:sz w:val="26"/>
          <w:szCs w:val="26"/>
        </w:rPr>
        <w:t xml:space="preserve"> раойна Алтайского края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 Состав заявителей.</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Заявителями при обращении за получением услуги являются застройщики.</w:t>
      </w:r>
    </w:p>
    <w:p w:rsidR="004E5C2D" w:rsidRPr="00CE44BB" w:rsidRDefault="004E5C2D" w:rsidP="004E5C2D">
      <w:pPr>
        <w:ind w:firstLine="720"/>
        <w:jc w:val="both"/>
        <w:rPr>
          <w:color w:val="000000" w:themeColor="text1"/>
          <w:sz w:val="26"/>
          <w:szCs w:val="26"/>
        </w:rPr>
      </w:pPr>
      <w:r w:rsidRPr="00CE44BB">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E5C2D" w:rsidRPr="00CE44BB" w:rsidRDefault="004E5C2D" w:rsidP="004E5C2D">
      <w:pPr>
        <w:ind w:firstLine="720"/>
        <w:jc w:val="both"/>
        <w:rPr>
          <w:color w:val="000000" w:themeColor="text1"/>
          <w:sz w:val="26"/>
          <w:szCs w:val="26"/>
        </w:rPr>
      </w:pPr>
    </w:p>
    <w:p w:rsidR="004E5C2D" w:rsidRPr="00CE44BB" w:rsidRDefault="004E5C2D" w:rsidP="004E5C2D">
      <w:pPr>
        <w:ind w:firstLine="720"/>
        <w:jc w:val="center"/>
        <w:rPr>
          <w:b/>
          <w:bCs/>
          <w:color w:val="000000" w:themeColor="text1"/>
          <w:sz w:val="26"/>
          <w:szCs w:val="26"/>
        </w:rPr>
      </w:pPr>
      <w:r w:rsidRPr="00CE44BB">
        <w:rPr>
          <w:b/>
          <w:bCs/>
          <w:color w:val="000000" w:themeColor="text1"/>
          <w:sz w:val="26"/>
          <w:szCs w:val="26"/>
        </w:rPr>
        <w:t>Нормативные правовые акты, регулирующие предоставление  муниципальной услуги</w:t>
      </w:r>
    </w:p>
    <w:p w:rsidR="004E5C2D" w:rsidRPr="00CE44BB" w:rsidRDefault="004E5C2D" w:rsidP="004E5C2D">
      <w:pPr>
        <w:ind w:firstLine="720"/>
        <w:jc w:val="both"/>
        <w:rPr>
          <w:color w:val="000000" w:themeColor="text1"/>
          <w:sz w:val="26"/>
          <w:szCs w:val="26"/>
        </w:rPr>
      </w:pPr>
    </w:p>
    <w:p w:rsidR="004E5C2D" w:rsidRPr="00CE44BB" w:rsidRDefault="004E5C2D" w:rsidP="004E5C2D">
      <w:pPr>
        <w:ind w:firstLine="709"/>
        <w:jc w:val="both"/>
        <w:rPr>
          <w:bCs/>
          <w:color w:val="000000" w:themeColor="text1"/>
          <w:sz w:val="26"/>
          <w:szCs w:val="26"/>
        </w:rPr>
      </w:pPr>
      <w:r w:rsidRPr="00CE44BB">
        <w:rPr>
          <w:rFonts w:eastAsia="Calibri"/>
          <w:bCs/>
          <w:color w:val="000000" w:themeColor="text1"/>
          <w:sz w:val="26"/>
          <w:szCs w:val="26"/>
          <w:lang w:eastAsia="en-US"/>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p>
    <w:p w:rsidR="004E5C2D" w:rsidRPr="00CE44BB" w:rsidRDefault="004E5C2D" w:rsidP="004E5C2D">
      <w:pPr>
        <w:widowControl w:val="0"/>
        <w:ind w:firstLine="567"/>
        <w:jc w:val="center"/>
        <w:rPr>
          <w:b/>
          <w:bCs/>
          <w:color w:val="000000" w:themeColor="text1"/>
          <w:sz w:val="26"/>
          <w:szCs w:val="26"/>
        </w:rPr>
      </w:pPr>
      <w:r w:rsidRPr="00CE44BB">
        <w:rPr>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w:t>
      </w:r>
      <w:r w:rsidRPr="00CE44BB">
        <w:rPr>
          <w:rFonts w:eastAsia="Calibri"/>
          <w:bCs/>
          <w:color w:val="000000" w:themeColor="text1"/>
          <w:sz w:val="26"/>
          <w:szCs w:val="26"/>
          <w:lang w:eastAsia="en-US"/>
        </w:rPr>
        <w:lastRenderedPageBreak/>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CE44BB">
        <w:rPr>
          <w:color w:val="000000" w:themeColor="text1"/>
          <w:sz w:val="26"/>
          <w:szCs w:val="26"/>
        </w:rPr>
        <w:t xml:space="preserve"> </w:t>
      </w:r>
      <w:r w:rsidRPr="00CE44BB">
        <w:rPr>
          <w:rFonts w:eastAsia="Calibri"/>
          <w:bCs/>
          <w:color w:val="000000" w:themeColor="text1"/>
          <w:sz w:val="26"/>
          <w:szCs w:val="26"/>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w:t>
      </w:r>
      <w:r w:rsidRPr="00CE44BB">
        <w:rPr>
          <w:rFonts w:eastAsia="Calibri"/>
          <w:bCs/>
          <w:color w:val="000000" w:themeColor="text1"/>
          <w:sz w:val="26"/>
          <w:szCs w:val="26"/>
          <w:lang w:eastAsia="en-US" w:bidi="ru-RU"/>
        </w:rPr>
        <w:t xml:space="preserve">заявителем или его представителем, уполномоченным на подписание такого заявления, </w:t>
      </w:r>
      <w:r w:rsidRPr="00CE44BB">
        <w:rPr>
          <w:rFonts w:eastAsia="Calibri"/>
          <w:bCs/>
          <w:color w:val="000000" w:themeColor="text1"/>
          <w:sz w:val="26"/>
          <w:szCs w:val="26"/>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г) в электронной форме посредством единой информационной системы жилищного 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E5C2D" w:rsidRPr="00CE44BB" w:rsidRDefault="004E5C2D" w:rsidP="004E5C2D">
      <w:pPr>
        <w:jc w:val="center"/>
        <w:rPr>
          <w:b/>
          <w:bCs/>
          <w:color w:val="000000" w:themeColor="text1"/>
          <w:sz w:val="26"/>
          <w:szCs w:val="26"/>
        </w:rPr>
      </w:pPr>
    </w:p>
    <w:p w:rsidR="004E5C2D" w:rsidRPr="00CE44BB" w:rsidRDefault="004E5C2D" w:rsidP="004E5C2D">
      <w:pPr>
        <w:jc w:val="center"/>
        <w:rPr>
          <w:b/>
          <w:bCs/>
          <w:color w:val="000000" w:themeColor="text1"/>
          <w:sz w:val="26"/>
          <w:szCs w:val="26"/>
        </w:rPr>
      </w:pPr>
      <w:r w:rsidRPr="00CE44BB">
        <w:rPr>
          <w:b/>
          <w:bCs/>
          <w:color w:val="000000" w:themeColor="text1"/>
          <w:sz w:val="26"/>
          <w:szCs w:val="26"/>
        </w:rPr>
        <w:t>Иные требования, в том числе учитывающие особенност</w:t>
      </w:r>
      <w:r w:rsidR="003A1CAC">
        <w:rPr>
          <w:b/>
          <w:bCs/>
          <w:color w:val="000000" w:themeColor="text1"/>
          <w:sz w:val="26"/>
          <w:szCs w:val="26"/>
        </w:rPr>
        <w:t xml:space="preserve">и предоставления муниципальной </w:t>
      </w:r>
      <w:r w:rsidRPr="00CE44BB">
        <w:rPr>
          <w:b/>
          <w:bCs/>
          <w:color w:val="000000" w:themeColor="text1"/>
          <w:sz w:val="26"/>
          <w:szCs w:val="26"/>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xls, xlsx, ods - для документов, содержащих расчеты;</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 xml:space="preserve">г) pdf, jpg, jpeg, </w:t>
      </w:r>
      <w:r w:rsidRPr="00CE44BB">
        <w:rPr>
          <w:rFonts w:eastAsia="Calibri"/>
          <w:bCs/>
          <w:color w:val="000000" w:themeColor="text1"/>
          <w:sz w:val="26"/>
          <w:szCs w:val="26"/>
          <w:lang w:val="en-US" w:eastAsia="en-US"/>
        </w:rPr>
        <w:t>png</w:t>
      </w:r>
      <w:r w:rsidRPr="00CE44BB">
        <w:rPr>
          <w:rFonts w:eastAsia="Calibri"/>
          <w:bCs/>
          <w:color w:val="000000" w:themeColor="text1"/>
          <w:sz w:val="26"/>
          <w:szCs w:val="26"/>
          <w:lang w:eastAsia="en-US"/>
        </w:rPr>
        <w:t xml:space="preserve">, </w:t>
      </w:r>
      <w:r w:rsidRPr="00CE44BB">
        <w:rPr>
          <w:rFonts w:eastAsia="Calibri"/>
          <w:bCs/>
          <w:color w:val="000000" w:themeColor="text1"/>
          <w:sz w:val="26"/>
          <w:szCs w:val="26"/>
          <w:lang w:val="en-US" w:eastAsia="en-US"/>
        </w:rPr>
        <w:t>bmp</w:t>
      </w:r>
      <w:r w:rsidRPr="00CE44BB">
        <w:rPr>
          <w:rFonts w:eastAsia="Calibri"/>
          <w:bCs/>
          <w:color w:val="000000" w:themeColor="text1"/>
          <w:sz w:val="26"/>
          <w:szCs w:val="26"/>
          <w:lang w:eastAsia="en-US"/>
        </w:rPr>
        <w:t xml:space="preserve">, </w:t>
      </w:r>
      <w:r w:rsidRPr="00CE44BB">
        <w:rPr>
          <w:rFonts w:eastAsia="Calibri"/>
          <w:bCs/>
          <w:color w:val="000000" w:themeColor="text1"/>
          <w:sz w:val="26"/>
          <w:szCs w:val="26"/>
          <w:lang w:val="en-US" w:eastAsia="en-US"/>
        </w:rPr>
        <w:t>tiff</w:t>
      </w:r>
      <w:r w:rsidRPr="00CE44BB">
        <w:rPr>
          <w:rFonts w:eastAsia="Calibri"/>
          <w:bCs/>
          <w:color w:val="000000" w:themeColor="text1"/>
          <w:sz w:val="26"/>
          <w:szCs w:val="26"/>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д) </w:t>
      </w:r>
      <w:r w:rsidRPr="00CE44BB">
        <w:rPr>
          <w:rFonts w:eastAsia="Calibri"/>
          <w:bCs/>
          <w:color w:val="000000" w:themeColor="text1"/>
          <w:sz w:val="26"/>
          <w:szCs w:val="26"/>
          <w:lang w:val="en-US" w:eastAsia="en-US"/>
        </w:rPr>
        <w:t>zip</w:t>
      </w:r>
      <w:r w:rsidRPr="00CE44BB">
        <w:rPr>
          <w:rFonts w:eastAsia="Calibri"/>
          <w:bCs/>
          <w:color w:val="000000" w:themeColor="text1"/>
          <w:sz w:val="26"/>
          <w:szCs w:val="26"/>
          <w:lang w:eastAsia="en-US"/>
        </w:rPr>
        <w:t xml:space="preserve">, </w:t>
      </w:r>
      <w:r w:rsidRPr="00CE44BB">
        <w:rPr>
          <w:rFonts w:eastAsia="Calibri"/>
          <w:bCs/>
          <w:color w:val="000000" w:themeColor="text1"/>
          <w:sz w:val="26"/>
          <w:szCs w:val="26"/>
          <w:lang w:val="en-US" w:eastAsia="en-US"/>
        </w:rPr>
        <w:t>rar</w:t>
      </w:r>
      <w:r w:rsidRPr="00CE44BB">
        <w:rPr>
          <w:rFonts w:eastAsia="Calibri"/>
          <w:bCs/>
          <w:color w:val="000000" w:themeColor="text1"/>
          <w:sz w:val="26"/>
          <w:szCs w:val="26"/>
          <w:lang w:eastAsia="en-US"/>
        </w:rPr>
        <w:t xml:space="preserve"> – для сжатых документов в один файл;</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е) </w:t>
      </w:r>
      <w:r w:rsidRPr="00CE44BB">
        <w:rPr>
          <w:rFonts w:eastAsia="Calibri"/>
          <w:bCs/>
          <w:color w:val="000000" w:themeColor="text1"/>
          <w:sz w:val="26"/>
          <w:szCs w:val="26"/>
          <w:lang w:val="en-US" w:eastAsia="en-US"/>
        </w:rPr>
        <w:t>sig</w:t>
      </w:r>
      <w:r w:rsidRPr="00CE44BB">
        <w:rPr>
          <w:rFonts w:eastAsia="Calibri"/>
          <w:bCs/>
          <w:color w:val="000000" w:themeColor="text1"/>
          <w:sz w:val="26"/>
          <w:szCs w:val="26"/>
          <w:lang w:eastAsia="en-US"/>
        </w:rPr>
        <w:t xml:space="preserve"> – для открепленной усиленной квалифицированной электронной подписи.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"черно-белый" (при отсутствии в документе графических изображений и (или) цветного текста);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"оттенки серого" (при наличии в документе графических изображений, отличных от цветного графического изображения);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"цветной" или "режим полной цветопередачи" (при наличии в документе цветных графических изображений либо цветного текста).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возможность идентифицировать документ и количество листов в документе;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w:t>
      </w:r>
      <w:r w:rsidRPr="00CE44BB">
        <w:rPr>
          <w:rFonts w:eastAsia="Calibri"/>
          <w:bCs/>
          <w:color w:val="000000" w:themeColor="text1"/>
          <w:sz w:val="26"/>
          <w:szCs w:val="26"/>
          <w:lang w:eastAsia="en-US"/>
        </w:rPr>
        <w:lastRenderedPageBreak/>
        <w:t>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5C2D" w:rsidRPr="00CE44BB" w:rsidRDefault="004E5C2D" w:rsidP="004E5C2D">
      <w:pPr>
        <w:ind w:firstLine="709"/>
        <w:jc w:val="both"/>
        <w:rPr>
          <w:rFonts w:eastAsia="Calibri"/>
          <w:color w:val="000000" w:themeColor="text1"/>
          <w:sz w:val="26"/>
          <w:szCs w:val="26"/>
          <w:lang w:eastAsia="en-US"/>
        </w:rPr>
      </w:pPr>
      <w:r w:rsidRPr="00CE44BB">
        <w:rPr>
          <w:rFonts w:eastAsia="Calibri"/>
          <w:bCs/>
          <w:color w:val="000000" w:themeColor="text1"/>
          <w:sz w:val="26"/>
          <w:szCs w:val="26"/>
          <w:lang w:eastAsia="en-US"/>
        </w:rPr>
        <w:t xml:space="preserve">в) </w:t>
      </w:r>
      <w:r w:rsidRPr="00CE44BB">
        <w:rPr>
          <w:rFonts w:eastAsia="Calibri"/>
          <w:color w:val="000000" w:themeColor="text1"/>
          <w:sz w:val="26"/>
          <w:szCs w:val="26"/>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CE44BB">
        <w:rPr>
          <w:rFonts w:eastAsia="Calibri"/>
          <w:bCs/>
          <w:color w:val="000000" w:themeColor="text1"/>
          <w:sz w:val="26"/>
          <w:szCs w:val="26"/>
          <w:lang w:eastAsia="en-US"/>
        </w:rPr>
        <w:t>Единого портала</w:t>
      </w:r>
      <w:r w:rsidRPr="00CE44BB">
        <w:rPr>
          <w:rFonts w:eastAsia="Calibri"/>
          <w:color w:val="000000" w:themeColor="text1"/>
          <w:sz w:val="26"/>
          <w:szCs w:val="26"/>
          <w:lang w:eastAsia="en-US"/>
        </w:rPr>
        <w:t xml:space="preserve">, </w:t>
      </w:r>
      <w:r w:rsidRPr="00CE44BB">
        <w:rPr>
          <w:rFonts w:eastAsia="Calibri"/>
          <w:bCs/>
          <w:color w:val="000000" w:themeColor="text1"/>
          <w:sz w:val="26"/>
          <w:szCs w:val="26"/>
          <w:lang w:eastAsia="en-US"/>
        </w:rPr>
        <w:t xml:space="preserve">регионального портала в соответствии с подпунктом "а" пункта 2.4 настоящего Административного регламента </w:t>
      </w:r>
      <w:r w:rsidRPr="00CE44BB">
        <w:rPr>
          <w:rFonts w:eastAsia="Calibri"/>
          <w:color w:val="000000" w:themeColor="text1"/>
          <w:sz w:val="26"/>
          <w:szCs w:val="26"/>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CE44BB">
        <w:rPr>
          <w:bCs/>
          <w:color w:val="000000" w:themeColor="text1"/>
          <w:sz w:val="26"/>
          <w:szCs w:val="26"/>
        </w:rPr>
        <w:t>или усиленной неквалифицированной электронной подписью правомочного должностного лица такого юридического лица</w:t>
      </w:r>
      <w:r w:rsidRPr="00CE44BB">
        <w:rPr>
          <w:rFonts w:eastAsia="Calibri"/>
          <w:color w:val="000000" w:themeColor="text1"/>
          <w:sz w:val="26"/>
          <w:szCs w:val="26"/>
          <w:lang w:eastAsia="en-US"/>
        </w:rPr>
        <w:t>, а документ, выданный заявителем, являющимся физическим лицом, - усиленной квалифицированной электронной подписью нотариуса;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E5C2D" w:rsidRPr="00CE44BB" w:rsidRDefault="004E5C2D" w:rsidP="004E5C2D">
      <w:pPr>
        <w:ind w:firstLine="709"/>
        <w:jc w:val="both"/>
        <w:rPr>
          <w:rFonts w:eastAsia="Calibri"/>
          <w:color w:val="000000" w:themeColor="text1"/>
          <w:sz w:val="26"/>
          <w:szCs w:val="26"/>
          <w:lang w:eastAsia="en-US"/>
        </w:rPr>
      </w:pPr>
      <w:r w:rsidRPr="00CE44BB">
        <w:rPr>
          <w:rFonts w:eastAsia="Calibri"/>
          <w:bCs/>
          <w:color w:val="000000" w:themeColor="text1"/>
          <w:sz w:val="26"/>
          <w:szCs w:val="26"/>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CE44BB">
        <w:rPr>
          <w:rFonts w:eastAsia="Calibri"/>
          <w:color w:val="000000" w:themeColor="text1"/>
          <w:sz w:val="26"/>
          <w:szCs w:val="26"/>
          <w:lang w:eastAsia="en-US"/>
        </w:rPr>
        <w:t>.</w:t>
      </w:r>
    </w:p>
    <w:p w:rsidR="004E5C2D" w:rsidRPr="00CE44BB" w:rsidRDefault="004E5C2D" w:rsidP="004E5C2D">
      <w:pPr>
        <w:widowControl w:val="0"/>
        <w:tabs>
          <w:tab w:val="left" w:pos="567"/>
        </w:tabs>
        <w:ind w:firstLine="709"/>
        <w:contextualSpacing/>
        <w:jc w:val="center"/>
        <w:rPr>
          <w:b/>
          <w:bCs/>
          <w:color w:val="000000" w:themeColor="text1"/>
          <w:sz w:val="26"/>
          <w:szCs w:val="26"/>
        </w:rPr>
      </w:pPr>
    </w:p>
    <w:p w:rsidR="004E5C2D" w:rsidRPr="00CE44BB" w:rsidRDefault="004E5C2D" w:rsidP="004E5C2D">
      <w:pPr>
        <w:widowControl w:val="0"/>
        <w:tabs>
          <w:tab w:val="left" w:pos="567"/>
        </w:tabs>
        <w:ind w:firstLine="709"/>
        <w:contextualSpacing/>
        <w:jc w:val="center"/>
        <w:rPr>
          <w:b/>
          <w:bCs/>
          <w:color w:val="000000" w:themeColor="text1"/>
          <w:sz w:val="26"/>
          <w:szCs w:val="26"/>
        </w:rPr>
      </w:pPr>
      <w:r w:rsidRPr="00CE44BB">
        <w:rPr>
          <w:b/>
          <w:bCs/>
          <w:color w:val="000000" w:themeColor="text1"/>
          <w:sz w:val="26"/>
          <w:szCs w:val="26"/>
        </w:rPr>
        <w:t>Исчерпывающий перечень документов и сведений, необходимых в соответствии с нормативными правовыми актами дл</w:t>
      </w:r>
      <w:r w:rsidR="003A1CAC">
        <w:rPr>
          <w:b/>
          <w:bCs/>
          <w:color w:val="000000" w:themeColor="text1"/>
          <w:sz w:val="26"/>
          <w:szCs w:val="26"/>
        </w:rPr>
        <w:t xml:space="preserve">я предоставления муниципальной </w:t>
      </w:r>
      <w:r w:rsidRPr="00CE44BB">
        <w:rPr>
          <w:b/>
          <w:bCs/>
          <w:color w:val="000000" w:themeColor="text1"/>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E5C2D" w:rsidRPr="00CE44BB" w:rsidRDefault="004E5C2D" w:rsidP="004E5C2D">
      <w:pPr>
        <w:ind w:firstLine="709"/>
        <w:jc w:val="both"/>
        <w:rPr>
          <w:rFonts w:eastAsia="Calibri"/>
          <w:color w:val="000000" w:themeColor="text1"/>
          <w:sz w:val="26"/>
          <w:szCs w:val="26"/>
          <w:lang w:eastAsia="en-US"/>
        </w:rPr>
      </w:pP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CE44BB">
        <w:rPr>
          <w:rFonts w:ascii="Times New Roman" w:hAnsi="Times New Roman" w:cs="Times New Roman"/>
          <w:color w:val="000000" w:themeColor="text1"/>
          <w:sz w:val="26"/>
          <w:szCs w:val="26"/>
        </w:rPr>
        <w:t xml:space="preserve">которых </w:t>
      </w:r>
      <w:r w:rsidRPr="00CE44BB">
        <w:rPr>
          <w:rFonts w:ascii="Times New Roman" w:hAnsi="Times New Roman" w:cs="Times New Roman"/>
          <w:bCs/>
          <w:color w:val="000000" w:themeColor="text1"/>
          <w:sz w:val="26"/>
          <w:szCs w:val="26"/>
        </w:rPr>
        <w:t xml:space="preserve">находятся </w:t>
      </w:r>
      <w:r w:rsidRPr="00CE44BB">
        <w:rPr>
          <w:rFonts w:ascii="Times New Roman" w:hAnsi="Times New Roman" w:cs="Times New Roman"/>
          <w:color w:val="000000" w:themeColor="text1"/>
          <w:sz w:val="26"/>
          <w:szCs w:val="26"/>
        </w:rPr>
        <w:t xml:space="preserve">указанные документы, </w:t>
      </w:r>
      <w:r w:rsidRPr="00CE44BB">
        <w:rPr>
          <w:rFonts w:ascii="Times New Roman" w:hAnsi="Times New Roman" w:cs="Times New Roman"/>
          <w:bCs/>
          <w:color w:val="000000" w:themeColor="text1"/>
          <w:sz w:val="26"/>
          <w:szCs w:val="26"/>
        </w:rPr>
        <w:t>и которые заявитель вправе представить по собственной инициативе: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w:t>
      </w:r>
      <w:r w:rsidRPr="00CE44BB">
        <w:rPr>
          <w:rFonts w:eastAsia="Calibri"/>
          <w:bCs/>
          <w:color w:val="000000" w:themeColor="text1"/>
          <w:sz w:val="26"/>
          <w:szCs w:val="26"/>
          <w:lang w:eastAsia="en-US"/>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разрешение на строительство;</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E5C2D" w:rsidRPr="00CE44BB" w:rsidRDefault="004E5C2D" w:rsidP="004E5C2D">
      <w:pPr>
        <w:ind w:firstLine="709"/>
        <w:jc w:val="both"/>
        <w:rPr>
          <w:rFonts w:eastAsia="Calibri"/>
          <w:color w:val="000000" w:themeColor="text1"/>
          <w:sz w:val="26"/>
          <w:szCs w:val="26"/>
        </w:rPr>
      </w:pPr>
      <w:r w:rsidRPr="00CE44BB">
        <w:rPr>
          <w:rFonts w:eastAsia="Calibri"/>
          <w:bCs/>
          <w:color w:val="000000" w:themeColor="text1"/>
          <w:sz w:val="26"/>
          <w:szCs w:val="26"/>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CE44BB">
        <w:rPr>
          <w:rFonts w:eastAsia="Calibri"/>
          <w:bCs/>
          <w:color w:val="000000" w:themeColor="text1"/>
          <w:sz w:val="26"/>
          <w:szCs w:val="26"/>
          <w:vertAlign w:val="superscript"/>
          <w:lang w:eastAsia="en-US"/>
        </w:rPr>
        <w:t>3</w:t>
      </w:r>
      <w:r w:rsidRPr="00CE44BB">
        <w:rPr>
          <w:rFonts w:eastAsia="Calibri"/>
          <w:bCs/>
          <w:color w:val="000000" w:themeColor="text1"/>
          <w:sz w:val="26"/>
          <w:szCs w:val="26"/>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w:t>
      </w:r>
      <w:r w:rsidRPr="00CE44BB">
        <w:rPr>
          <w:rFonts w:eastAsia="Calibri"/>
          <w:bCs/>
          <w:color w:val="000000" w:themeColor="text1"/>
          <w:sz w:val="26"/>
          <w:szCs w:val="26"/>
          <w:lang w:eastAsia="en-US"/>
        </w:rPr>
        <w:lastRenderedPageBreak/>
        <w:t>консервации, ремонта этого объекта и его приспособления для современного использования.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2.12. Непредставление (несвоевременное представление) государственными </w:t>
      </w:r>
      <w:r w:rsidRPr="00CE44BB">
        <w:rPr>
          <w:rFonts w:eastAsia="Calibri"/>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CE44BB">
        <w:rPr>
          <w:rFonts w:eastAsia="Calibri"/>
          <w:bCs/>
          <w:color w:val="000000" w:themeColor="text1"/>
          <w:sz w:val="26"/>
          <w:szCs w:val="26"/>
          <w:lang w:eastAsia="en-US"/>
        </w:rPr>
        <w:t xml:space="preserve"> и информации не может являться основанием для отказа в выдаче разрешения на ввод объекта в эксплуатацию.</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widowControl w:val="0"/>
        <w:ind w:firstLine="709"/>
        <w:jc w:val="center"/>
        <w:rPr>
          <w:rFonts w:eastAsia="Calibri"/>
          <w:b/>
          <w:bCs/>
          <w:color w:val="000000" w:themeColor="text1"/>
          <w:sz w:val="26"/>
          <w:szCs w:val="26"/>
        </w:rPr>
      </w:pPr>
      <w:r w:rsidRPr="00CE44BB">
        <w:rPr>
          <w:rFonts w:eastAsia="Calibri"/>
          <w:b/>
          <w:bCs/>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CE44BB">
        <w:rPr>
          <w:bCs/>
          <w:color w:val="000000" w:themeColor="text1"/>
          <w:sz w:val="26"/>
          <w:szCs w:val="26"/>
        </w:rPr>
        <w:t>единой информационной системы жилищного строительства</w:t>
      </w:r>
      <w:r w:rsidRPr="00CE44BB">
        <w:rPr>
          <w:color w:val="000000" w:themeColor="text1"/>
          <w:sz w:val="26"/>
          <w:szCs w:val="26"/>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4E5C2D" w:rsidRPr="00CE44BB" w:rsidRDefault="004E5C2D" w:rsidP="004E5C2D">
      <w:pPr>
        <w:ind w:firstLine="709"/>
        <w:jc w:val="center"/>
        <w:outlineLvl w:val="0"/>
        <w:rPr>
          <w:b/>
          <w:bCs/>
          <w:color w:val="000000" w:themeColor="text1"/>
          <w:sz w:val="26"/>
          <w:szCs w:val="26"/>
        </w:rPr>
      </w:pPr>
    </w:p>
    <w:p w:rsidR="004E5C2D" w:rsidRPr="00CE44BB" w:rsidRDefault="004E5C2D" w:rsidP="004E5C2D">
      <w:pPr>
        <w:ind w:firstLine="709"/>
        <w:jc w:val="center"/>
        <w:outlineLvl w:val="0"/>
        <w:rPr>
          <w:b/>
          <w:bCs/>
          <w:color w:val="000000" w:themeColor="text1"/>
          <w:sz w:val="26"/>
          <w:szCs w:val="26"/>
        </w:rPr>
      </w:pPr>
      <w:r w:rsidRPr="00CE44BB">
        <w:rPr>
          <w:b/>
          <w:bCs/>
          <w:color w:val="000000" w:themeColor="text1"/>
          <w:sz w:val="26"/>
          <w:szCs w:val="26"/>
        </w:rPr>
        <w:t xml:space="preserve">Срок предоставления </w:t>
      </w:r>
      <w:r w:rsidRPr="00CE44BB">
        <w:rPr>
          <w:b/>
          <w:color w:val="000000" w:themeColor="text1"/>
          <w:sz w:val="26"/>
          <w:szCs w:val="26"/>
        </w:rPr>
        <w:t>муниципальной</w:t>
      </w:r>
      <w:r w:rsidR="003A1CAC">
        <w:rPr>
          <w:b/>
          <w:bCs/>
          <w:color w:val="000000" w:themeColor="text1"/>
          <w:sz w:val="26"/>
          <w:szCs w:val="26"/>
        </w:rPr>
        <w:t xml:space="preserve"> </w:t>
      </w:r>
      <w:r w:rsidRPr="00CE44BB">
        <w:rPr>
          <w:b/>
          <w:bCs/>
          <w:color w:val="000000" w:themeColor="text1"/>
          <w:sz w:val="26"/>
          <w:szCs w:val="26"/>
        </w:rPr>
        <w:t xml:space="preserve">услуги, в том числе с учетом необходимости обращения в организации, участвующие в предоставлении  </w:t>
      </w:r>
      <w:r w:rsidRPr="00CE44BB">
        <w:rPr>
          <w:b/>
          <w:color w:val="000000" w:themeColor="text1"/>
          <w:sz w:val="26"/>
          <w:szCs w:val="26"/>
        </w:rPr>
        <w:t>муниципальной</w:t>
      </w:r>
      <w:r w:rsidRPr="00CE44BB">
        <w:rPr>
          <w:b/>
          <w:bCs/>
          <w:color w:val="000000" w:themeColor="text1"/>
          <w:sz w:val="26"/>
          <w:szCs w:val="26"/>
        </w:rPr>
        <w:t xml:space="preserve"> услуги, срок приостановления предоставления</w:t>
      </w:r>
      <w:r w:rsidRPr="00CE44BB">
        <w:rPr>
          <w:b/>
          <w:color w:val="000000" w:themeColor="text1"/>
          <w:sz w:val="26"/>
          <w:szCs w:val="26"/>
        </w:rPr>
        <w:t xml:space="preserve"> государственной (муниципальной)</w:t>
      </w:r>
      <w:r w:rsidRPr="00CE44BB">
        <w:rPr>
          <w:b/>
          <w:bCs/>
          <w:color w:val="000000" w:themeColor="text1"/>
          <w:sz w:val="26"/>
          <w:szCs w:val="26"/>
        </w:rPr>
        <w:t xml:space="preserve"> услуги, срок выдачи (направления) документов, являющихся результатом предоставления </w:t>
      </w:r>
      <w:r w:rsidRPr="00CE44BB">
        <w:rPr>
          <w:b/>
          <w:color w:val="000000" w:themeColor="text1"/>
          <w:sz w:val="26"/>
          <w:szCs w:val="26"/>
        </w:rPr>
        <w:t>муниципальной</w:t>
      </w:r>
      <w:r w:rsidRPr="00CE44BB">
        <w:rPr>
          <w:b/>
          <w:bCs/>
          <w:color w:val="000000" w:themeColor="text1"/>
          <w:sz w:val="26"/>
          <w:szCs w:val="26"/>
        </w:rPr>
        <w:t xml:space="preserve">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2.14. Срок предоставления услуги составляет не более пяти рабочих дней со дня поступления заявления о выдаче разрешения на ввод объекта в эксплуатацию в </w:t>
      </w:r>
      <w:r w:rsidRPr="00CE44BB">
        <w:rPr>
          <w:rFonts w:eastAsia="Calibri"/>
          <w:bCs/>
          <w:color w:val="000000" w:themeColor="text1"/>
          <w:sz w:val="26"/>
          <w:szCs w:val="26"/>
          <w:lang w:eastAsia="en-US"/>
        </w:rPr>
        <w:lastRenderedPageBreak/>
        <w:t>уполномоченный орган государственной власти, орган местного самоуправления, организацию.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4E5C2D" w:rsidRPr="00CE44BB" w:rsidRDefault="004E5C2D" w:rsidP="004E5C2D">
      <w:pPr>
        <w:ind w:firstLine="709"/>
        <w:jc w:val="both"/>
        <w:rPr>
          <w:b/>
          <w:bCs/>
          <w:color w:val="000000" w:themeColor="text1"/>
          <w:sz w:val="26"/>
          <w:szCs w:val="26"/>
        </w:rPr>
      </w:pPr>
    </w:p>
    <w:p w:rsidR="004E5C2D" w:rsidRPr="00CE44BB" w:rsidRDefault="004E5C2D" w:rsidP="004E5C2D">
      <w:pPr>
        <w:widowControl w:val="0"/>
        <w:tabs>
          <w:tab w:val="left" w:pos="567"/>
        </w:tabs>
        <w:ind w:firstLine="709"/>
        <w:contextualSpacing/>
        <w:jc w:val="center"/>
        <w:rPr>
          <w:b/>
          <w:bCs/>
          <w:color w:val="000000" w:themeColor="text1"/>
          <w:sz w:val="26"/>
          <w:szCs w:val="26"/>
        </w:rPr>
      </w:pPr>
      <w:r w:rsidRPr="00CE44BB">
        <w:rPr>
          <w:b/>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color w:val="000000" w:themeColor="text1"/>
          <w:sz w:val="26"/>
          <w:szCs w:val="26"/>
          <w:lang w:eastAsia="en-US"/>
        </w:rPr>
        <w:t xml:space="preserve"> </w:t>
      </w:r>
      <w:r w:rsidRPr="00CE44BB">
        <w:rPr>
          <w:rFonts w:eastAsia="Calibri"/>
          <w:bCs/>
          <w:color w:val="000000" w:themeColor="text1"/>
          <w:sz w:val="26"/>
          <w:szCs w:val="26"/>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
          <w:bCs/>
          <w:color w:val="000000" w:themeColor="text1"/>
          <w:sz w:val="26"/>
          <w:szCs w:val="26"/>
        </w:rPr>
      </w:pPr>
    </w:p>
    <w:p w:rsidR="004E5C2D" w:rsidRPr="00CE44BB" w:rsidRDefault="004E5C2D" w:rsidP="003A1CAC">
      <w:pPr>
        <w:pStyle w:val="ConsPlusNormal"/>
        <w:ind w:firstLine="709"/>
        <w:jc w:val="center"/>
        <w:rPr>
          <w:rFonts w:ascii="Times New Roman" w:hAnsi="Times New Roman" w:cs="Times New Roman"/>
          <w:b/>
          <w:bCs/>
          <w:color w:val="000000" w:themeColor="text1"/>
          <w:sz w:val="26"/>
          <w:szCs w:val="26"/>
        </w:rPr>
      </w:pPr>
      <w:r w:rsidRPr="00CE44BB">
        <w:rPr>
          <w:rFonts w:ascii="Times New Roman" w:hAnsi="Times New Roman" w:cs="Times New Roman"/>
          <w:b/>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непредставление документов, предусмотренных подпунктами "а" - "в" пункта 2.8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д) представленные документы содержат подчистки и исправления текста;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CE44BB">
        <w:rPr>
          <w:color w:val="000000" w:themeColor="text1"/>
          <w:sz w:val="26"/>
          <w:szCs w:val="26"/>
        </w:rPr>
        <w:t xml:space="preserve"> </w:t>
      </w:r>
      <w:r w:rsidRPr="00CE44BB">
        <w:rPr>
          <w:rFonts w:eastAsia="Calibri"/>
          <w:bCs/>
          <w:color w:val="000000" w:themeColor="text1"/>
          <w:sz w:val="26"/>
          <w:szCs w:val="26"/>
          <w:lang w:eastAsia="en-US"/>
        </w:rPr>
        <w:t>в документах, представленных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w:t>
      </w:r>
      <w:r w:rsidRPr="00CE44BB">
        <w:rPr>
          <w:rFonts w:ascii="Times New Roman" w:hAnsi="Times New Roman" w:cs="Times New Roman"/>
          <w:bCs/>
          <w:color w:val="000000" w:themeColor="text1"/>
          <w:sz w:val="26"/>
          <w:szCs w:val="26"/>
        </w:rPr>
        <w:lastRenderedPageBreak/>
        <w:t>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4E5C2D" w:rsidRPr="00CE44BB" w:rsidRDefault="004E5C2D" w:rsidP="004E5C2D">
      <w:pPr>
        <w:ind w:firstLine="709"/>
        <w:jc w:val="center"/>
        <w:rPr>
          <w:b/>
          <w:bCs/>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Описание результата предоставления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2.20. Результатом предоставления услуги является: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color w:val="000000" w:themeColor="text1"/>
          <w:sz w:val="26"/>
          <w:szCs w:val="26"/>
          <w:lang w:eastAsia="en-US"/>
        </w:rPr>
        <w:t xml:space="preserve">Решение об отказе </w:t>
      </w:r>
      <w:r w:rsidRPr="00CE44BB">
        <w:rPr>
          <w:rFonts w:eastAsia="Calibri"/>
          <w:bCs/>
          <w:color w:val="000000" w:themeColor="text1"/>
          <w:sz w:val="26"/>
          <w:szCs w:val="26"/>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2.22. Исчерпывающий перечень оснований для отказа в выдаче разрешения на ввод объекта в эксплуатацию: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отсутствие документов, предусмотренных подпунктами "г"-"д" пункта 2.8, пунктом 2.9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CE44BB">
        <w:rPr>
          <w:rFonts w:eastAsia="Calibri"/>
          <w:bCs/>
          <w:color w:val="000000" w:themeColor="text1"/>
          <w:sz w:val="26"/>
          <w:szCs w:val="26"/>
          <w:vertAlign w:val="superscript"/>
          <w:lang w:eastAsia="en-US"/>
        </w:rPr>
        <w:t>2</w:t>
      </w:r>
      <w:r w:rsidRPr="00CE44BB">
        <w:rPr>
          <w:rFonts w:eastAsia="Calibri"/>
          <w:bCs/>
          <w:color w:val="000000" w:themeColor="text1"/>
          <w:sz w:val="26"/>
          <w:szCs w:val="26"/>
          <w:lang w:eastAsia="en-US"/>
        </w:rPr>
        <w:t xml:space="preserve"> статьи 55 Градостроительного кодекса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CE44BB">
        <w:rPr>
          <w:rFonts w:eastAsia="Calibri"/>
          <w:bCs/>
          <w:color w:val="000000" w:themeColor="text1"/>
          <w:sz w:val="26"/>
          <w:szCs w:val="26"/>
          <w:vertAlign w:val="superscript"/>
          <w:lang w:eastAsia="en-US"/>
        </w:rPr>
        <w:t>2</w:t>
      </w:r>
      <w:r w:rsidRPr="00CE44BB">
        <w:rPr>
          <w:rFonts w:eastAsia="Calibri"/>
          <w:bCs/>
          <w:color w:val="000000" w:themeColor="text1"/>
          <w:sz w:val="26"/>
          <w:szCs w:val="26"/>
          <w:lang w:eastAsia="en-US"/>
        </w:rPr>
        <w:t xml:space="preserve"> статьи 55 Градостроительного кодекса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w:t>
      </w:r>
      <w:r w:rsidRPr="00CE44BB">
        <w:rPr>
          <w:rFonts w:eastAsia="Calibri"/>
          <w:bCs/>
          <w:color w:val="000000" w:themeColor="text1"/>
          <w:sz w:val="26"/>
          <w:szCs w:val="26"/>
          <w:lang w:eastAsia="en-US"/>
        </w:rPr>
        <w:lastRenderedPageBreak/>
        <w:t>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2.23. Результат предоставления услуги, указанный в пункте 2.20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E5C2D" w:rsidRPr="00CE44BB" w:rsidRDefault="004E5C2D" w:rsidP="004E5C2D">
      <w:pPr>
        <w:widowControl w:val="0"/>
        <w:ind w:firstLine="709"/>
        <w:jc w:val="center"/>
        <w:outlineLvl w:val="2"/>
        <w:rPr>
          <w:rFonts w:eastAsia="Calibri"/>
          <w:b/>
          <w:color w:val="000000" w:themeColor="text1"/>
          <w:sz w:val="26"/>
          <w:szCs w:val="26"/>
        </w:rPr>
      </w:pPr>
    </w:p>
    <w:p w:rsidR="004E5C2D" w:rsidRPr="00CE44BB" w:rsidRDefault="004E5C2D" w:rsidP="004E5C2D">
      <w:pPr>
        <w:widowControl w:val="0"/>
        <w:ind w:firstLine="709"/>
        <w:jc w:val="center"/>
        <w:outlineLvl w:val="2"/>
        <w:rPr>
          <w:rFonts w:eastAsia="Calibri"/>
          <w:b/>
          <w:color w:val="000000" w:themeColor="text1"/>
          <w:sz w:val="26"/>
          <w:szCs w:val="26"/>
        </w:rPr>
      </w:pPr>
      <w:r w:rsidRPr="00CE44BB">
        <w:rPr>
          <w:rFonts w:eastAsia="Calibri"/>
          <w:b/>
          <w:color w:val="000000" w:themeColor="text1"/>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2.24. Предоставление услуги осуществляется без взимания платы.</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w:t>
      </w:r>
      <w:r w:rsidRPr="00CE44BB">
        <w:rPr>
          <w:rFonts w:eastAsia="Calibri"/>
          <w:bCs/>
          <w:color w:val="000000" w:themeColor="text1"/>
          <w:sz w:val="26"/>
          <w:szCs w:val="26"/>
          <w:lang w:eastAsia="en-US"/>
        </w:rPr>
        <w:lastRenderedPageBreak/>
        <w:t>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в электронной форме посредством электронной почты.</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б) в срок не позднее пяти рабочих дней с даты его принятия подлежит направлению в </w:t>
      </w:r>
      <w:r w:rsidRPr="00CE44BB">
        <w:rPr>
          <w:rFonts w:eastAsia="Calibri"/>
          <w:color w:val="000000" w:themeColor="text1"/>
          <w:sz w:val="26"/>
          <w:szCs w:val="26"/>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CE44BB">
        <w:rPr>
          <w:rFonts w:eastAsia="Calibri"/>
          <w:bCs/>
          <w:color w:val="000000" w:themeColor="text1"/>
          <w:sz w:val="26"/>
          <w:szCs w:val="26"/>
          <w:lang w:eastAsia="en-US"/>
        </w:rPr>
        <w:t>;</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CE44BB">
        <w:rPr>
          <w:rFonts w:eastAsia="Calibri"/>
          <w:bCs/>
          <w:color w:val="000000" w:themeColor="text1"/>
          <w:sz w:val="26"/>
          <w:szCs w:val="26"/>
          <w:vertAlign w:val="superscript"/>
          <w:lang w:eastAsia="en-US"/>
        </w:rPr>
        <w:t>1</w:t>
      </w:r>
      <w:r w:rsidRPr="00CE44BB">
        <w:rPr>
          <w:rFonts w:eastAsia="Calibri"/>
          <w:bCs/>
          <w:color w:val="000000" w:themeColor="text1"/>
          <w:sz w:val="26"/>
          <w:szCs w:val="26"/>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CE44BB">
        <w:rPr>
          <w:rFonts w:eastAsia="Calibri"/>
          <w:color w:val="000000" w:themeColor="text1"/>
          <w:sz w:val="26"/>
          <w:szCs w:val="26"/>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CE44BB">
        <w:rPr>
          <w:rFonts w:eastAsia="Calibri"/>
          <w:bCs/>
          <w:color w:val="000000" w:themeColor="text1"/>
          <w:sz w:val="26"/>
          <w:szCs w:val="26"/>
          <w:lang w:eastAsia="en-US"/>
        </w:rPr>
        <w:t xml:space="preserve">, принявшие решение об установлении или изменении зоны с особыми условиями использования территории в </w:t>
      </w:r>
      <w:r w:rsidRPr="00CE44BB">
        <w:rPr>
          <w:rFonts w:eastAsia="Calibri"/>
          <w:bCs/>
          <w:color w:val="000000" w:themeColor="text1"/>
          <w:sz w:val="26"/>
          <w:szCs w:val="26"/>
          <w:lang w:eastAsia="en-US"/>
        </w:rPr>
        <w:lastRenderedPageBreak/>
        <w:t>связи с размещением объекта, в отношении которого выдано разрешение на ввод объекта в эксплуатацию;</w:t>
      </w:r>
    </w:p>
    <w:p w:rsidR="004E5C2D" w:rsidRPr="00CE44BB" w:rsidRDefault="004E5C2D" w:rsidP="004E5C2D">
      <w:pPr>
        <w:ind w:firstLine="540"/>
        <w:jc w:val="both"/>
        <w:rPr>
          <w:rFonts w:eastAsia="Calibri"/>
          <w:bCs/>
          <w:color w:val="000000" w:themeColor="text1"/>
          <w:sz w:val="26"/>
          <w:szCs w:val="26"/>
          <w:lang w:eastAsia="en-US"/>
        </w:rPr>
      </w:pPr>
      <w:r w:rsidRPr="00CE44BB">
        <w:rPr>
          <w:color w:val="000000" w:themeColor="text1"/>
          <w:sz w:val="26"/>
          <w:szCs w:val="26"/>
        </w:rPr>
        <w:t>г)</w:t>
      </w:r>
      <w:r w:rsidRPr="00CE44BB">
        <w:rPr>
          <w:bCs/>
          <w:color w:val="000000" w:themeColor="text1"/>
          <w:sz w:val="26"/>
          <w:szCs w:val="26"/>
        </w:rPr>
        <w:t xml:space="preserve"> </w:t>
      </w:r>
      <w:r w:rsidRPr="00CE44BB">
        <w:rPr>
          <w:color w:val="000000" w:themeColor="text1"/>
          <w:sz w:val="26"/>
          <w:szCs w:val="2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4E5C2D" w:rsidRPr="00CE44BB" w:rsidRDefault="004E5C2D" w:rsidP="004E5C2D">
      <w:pPr>
        <w:pStyle w:val="ConsPlusNormal"/>
        <w:ind w:firstLine="709"/>
        <w:jc w:val="center"/>
        <w:rPr>
          <w:rFonts w:ascii="Times New Roman" w:hAnsi="Times New Roman" w:cs="Times New Roman"/>
          <w:b/>
          <w:bCs/>
          <w:color w:val="000000" w:themeColor="text1"/>
          <w:sz w:val="26"/>
          <w:szCs w:val="26"/>
        </w:rPr>
      </w:pPr>
    </w:p>
    <w:p w:rsidR="004E5C2D" w:rsidRPr="00CE44BB" w:rsidRDefault="004E5C2D" w:rsidP="004E5C2D">
      <w:pPr>
        <w:pStyle w:val="ConsPlusNormal"/>
        <w:ind w:firstLine="709"/>
        <w:jc w:val="center"/>
        <w:rPr>
          <w:rFonts w:ascii="Times New Roman" w:hAnsi="Times New Roman" w:cs="Times New Roman"/>
          <w:b/>
          <w:bCs/>
          <w:color w:val="000000" w:themeColor="text1"/>
          <w:sz w:val="26"/>
          <w:szCs w:val="26"/>
        </w:rPr>
      </w:pPr>
      <w:r w:rsidRPr="00CE44BB">
        <w:rPr>
          <w:rFonts w:ascii="Times New Roman" w:hAnsi="Times New Roman" w:cs="Times New Roman"/>
          <w:b/>
          <w:bCs/>
          <w:color w:val="000000" w:themeColor="text1"/>
          <w:sz w:val="26"/>
          <w:szCs w:val="26"/>
        </w:rPr>
        <w:t>Порядок исправления допущенных о</w:t>
      </w:r>
      <w:r w:rsidR="003A1CAC">
        <w:rPr>
          <w:rFonts w:ascii="Times New Roman" w:hAnsi="Times New Roman" w:cs="Times New Roman"/>
          <w:b/>
          <w:bCs/>
          <w:color w:val="000000" w:themeColor="text1"/>
          <w:sz w:val="26"/>
          <w:szCs w:val="26"/>
        </w:rPr>
        <w:t>печаток и ошибок в</w:t>
      </w:r>
      <w:r w:rsidRPr="00CE44BB">
        <w:rPr>
          <w:rFonts w:ascii="Times New Roman" w:hAnsi="Times New Roman" w:cs="Times New Roman"/>
          <w:b/>
          <w:bCs/>
          <w:color w:val="000000" w:themeColor="text1"/>
          <w:sz w:val="26"/>
          <w:szCs w:val="26"/>
        </w:rPr>
        <w:t xml:space="preserve"> выданных в результате предоставления муниципальной услуги документах</w:t>
      </w:r>
    </w:p>
    <w:p w:rsidR="004E5C2D" w:rsidRPr="00CE44BB" w:rsidRDefault="004E5C2D" w:rsidP="004E5C2D">
      <w:pPr>
        <w:pStyle w:val="ConsPlusNormal"/>
        <w:ind w:firstLine="709"/>
        <w:jc w:val="center"/>
        <w:rPr>
          <w:rFonts w:ascii="Times New Roman" w:hAnsi="Times New Roman" w:cs="Times New Roman"/>
          <w:bCs/>
          <w:color w:val="000000" w:themeColor="text1"/>
          <w:sz w:val="26"/>
          <w:szCs w:val="26"/>
        </w:rPr>
      </w:pP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2.27. Порядок исправления допущенных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В случае подтверждения наличия допущенных опечаток,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CE44BB">
        <w:rPr>
          <w:rFonts w:ascii="Times New Roman" w:eastAsia="Times New Roman" w:hAnsi="Times New Roman" w:cs="Times New Roman"/>
          <w:bCs/>
          <w:color w:val="000000" w:themeColor="text1"/>
          <w:sz w:val="26"/>
          <w:szCs w:val="26"/>
          <w:lang w:eastAsia="ru-RU"/>
        </w:rPr>
        <w:t xml:space="preserve">разрешение </w:t>
      </w:r>
      <w:r w:rsidRPr="00CE44BB">
        <w:rPr>
          <w:rFonts w:ascii="Times New Roman" w:hAnsi="Times New Roman" w:cs="Times New Roman"/>
          <w:bCs/>
          <w:color w:val="000000" w:themeColor="text1"/>
          <w:sz w:val="26"/>
          <w:szCs w:val="26"/>
        </w:rPr>
        <w:t xml:space="preserve">на ввод объекта в эксплуатацию. Дата и номер выданного </w:t>
      </w:r>
      <w:r w:rsidRPr="00CE44BB">
        <w:rPr>
          <w:rFonts w:ascii="Times New Roman" w:eastAsia="Times New Roman" w:hAnsi="Times New Roman" w:cs="Times New Roman"/>
          <w:bCs/>
          <w:color w:val="000000" w:themeColor="text1"/>
          <w:sz w:val="26"/>
          <w:szCs w:val="26"/>
          <w:lang w:eastAsia="ru-RU"/>
        </w:rPr>
        <w:t xml:space="preserve">разрешения </w:t>
      </w:r>
      <w:r w:rsidRPr="00CE44BB">
        <w:rPr>
          <w:rFonts w:ascii="Times New Roman" w:hAnsi="Times New Roman" w:cs="Times New Roman"/>
          <w:bCs/>
          <w:color w:val="000000" w:themeColor="text1"/>
          <w:sz w:val="26"/>
          <w:szCs w:val="26"/>
        </w:rPr>
        <w:t xml:space="preserve">на ввод объекта в эксплуатацию не изменяются, а в соответствующей графе формы </w:t>
      </w:r>
      <w:r w:rsidRPr="00CE44BB">
        <w:rPr>
          <w:rFonts w:ascii="Times New Roman" w:eastAsia="Times New Roman" w:hAnsi="Times New Roman" w:cs="Times New Roman"/>
          <w:bCs/>
          <w:color w:val="000000" w:themeColor="text1"/>
          <w:sz w:val="26"/>
          <w:szCs w:val="26"/>
          <w:lang w:eastAsia="ru-RU"/>
        </w:rPr>
        <w:t xml:space="preserve">разрешения </w:t>
      </w:r>
      <w:r w:rsidRPr="00CE44BB">
        <w:rPr>
          <w:rFonts w:ascii="Times New Roman" w:hAnsi="Times New Roman" w:cs="Times New Roman"/>
          <w:bCs/>
          <w:color w:val="000000" w:themeColor="text1"/>
          <w:sz w:val="26"/>
          <w:szCs w:val="26"/>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eastAsia="Times New Roman" w:hAnsi="Times New Roman" w:cs="Times New Roman"/>
          <w:bCs/>
          <w:color w:val="000000" w:themeColor="text1"/>
          <w:sz w:val="26"/>
          <w:szCs w:val="26"/>
          <w:lang w:eastAsia="ru-RU"/>
        </w:rPr>
        <w:t xml:space="preserve">Разрешение </w:t>
      </w:r>
      <w:r w:rsidRPr="00CE44BB">
        <w:rPr>
          <w:rFonts w:ascii="Times New Roman" w:hAnsi="Times New Roman" w:cs="Times New Roman"/>
          <w:bCs/>
          <w:color w:val="000000" w:themeColor="text1"/>
          <w:sz w:val="26"/>
          <w:szCs w:val="26"/>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2.28. Исчерпывающий перечень оснований для отказа в исправлении допущенных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а) несоответствие заявителя кругу лиц, указанных в пункте 2.2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б) отсутствие факта допущения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2.29. Порядок выдачи дубликата разрешения 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lastRenderedPageBreak/>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2.30. Исчерпывающий перечень оснований для отказа в выдаче дубликата разрешения 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несоответствие заявителя кругу лиц, указанных в пункте 2.2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2.31. Порядок оставления заявления о выдаче разрешения на ввод объекта в эксплуатацию без рассмотрения.</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CE44BB">
        <w:rPr>
          <w:rFonts w:ascii="Times New Roman" w:eastAsia="Times New Roman" w:hAnsi="Times New Roman" w:cs="Times New Roman"/>
          <w:bCs/>
          <w:color w:val="000000" w:themeColor="text1"/>
          <w:sz w:val="26"/>
          <w:szCs w:val="26"/>
          <w:lang w:eastAsia="ru-RU"/>
        </w:rPr>
        <w:t xml:space="preserve">заявления о выдаче разрешения на </w:t>
      </w:r>
      <w:r w:rsidRPr="00CE44BB">
        <w:rPr>
          <w:rFonts w:ascii="Times New Roman" w:hAnsi="Times New Roman" w:cs="Times New Roman"/>
          <w:bCs/>
          <w:color w:val="000000" w:themeColor="text1"/>
          <w:sz w:val="26"/>
          <w:szCs w:val="26"/>
        </w:rPr>
        <w:t xml:space="preserve">ввод объекта в эксплуатацию без рассмотрения по форме согласно Приложению № 8 </w:t>
      </w:r>
      <w:r w:rsidRPr="00CE44BB">
        <w:rPr>
          <w:rFonts w:ascii="Times New Roman" w:hAnsi="Times New Roman" w:cs="Times New Roman"/>
          <w:color w:val="000000" w:themeColor="text1"/>
          <w:sz w:val="26"/>
          <w:szCs w:val="26"/>
        </w:rPr>
        <w:t xml:space="preserve">в порядке, установленном пунктами 2.4 – 2.7, 2.13 настоящего Административного регламента, </w:t>
      </w:r>
      <w:r w:rsidRPr="00CE44BB">
        <w:rPr>
          <w:rFonts w:ascii="Times New Roman" w:hAnsi="Times New Roman" w:cs="Times New Roman"/>
          <w:bCs/>
          <w:color w:val="000000" w:themeColor="text1"/>
          <w:sz w:val="26"/>
          <w:szCs w:val="26"/>
        </w:rPr>
        <w:t>не позднее рабочего дня, предшествующего дню окончания срока предоставления услуги.</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На основании поступившего заявления об оставлении </w:t>
      </w:r>
      <w:r w:rsidRPr="00CE44BB">
        <w:rPr>
          <w:rFonts w:ascii="Times New Roman" w:eastAsia="Times New Roman" w:hAnsi="Times New Roman" w:cs="Times New Roman"/>
          <w:bCs/>
          <w:color w:val="000000" w:themeColor="text1"/>
          <w:sz w:val="26"/>
          <w:szCs w:val="26"/>
          <w:lang w:eastAsia="ru-RU"/>
        </w:rPr>
        <w:t xml:space="preserve">заявления о выдаче разрешения на </w:t>
      </w:r>
      <w:r w:rsidRPr="00CE44BB">
        <w:rPr>
          <w:rFonts w:ascii="Times New Roman" w:hAnsi="Times New Roman" w:cs="Times New Roman"/>
          <w:bCs/>
          <w:color w:val="000000" w:themeColor="text1"/>
          <w:sz w:val="26"/>
          <w:szCs w:val="26"/>
        </w:rPr>
        <w:t xml:space="preserve">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w:t>
      </w:r>
      <w:r w:rsidRPr="00CE44BB">
        <w:rPr>
          <w:rFonts w:ascii="Times New Roman" w:eastAsia="Times New Roman" w:hAnsi="Times New Roman" w:cs="Times New Roman"/>
          <w:bCs/>
          <w:color w:val="000000" w:themeColor="text1"/>
          <w:sz w:val="26"/>
          <w:szCs w:val="26"/>
          <w:lang w:eastAsia="ru-RU"/>
        </w:rPr>
        <w:t xml:space="preserve">заявления о выдаче разрешения на </w:t>
      </w:r>
      <w:r w:rsidRPr="00CE44BB">
        <w:rPr>
          <w:rFonts w:ascii="Times New Roman" w:hAnsi="Times New Roman" w:cs="Times New Roman"/>
          <w:bCs/>
          <w:color w:val="000000" w:themeColor="text1"/>
          <w:sz w:val="26"/>
          <w:szCs w:val="26"/>
        </w:rPr>
        <w:t>ввод объекта в эксплуатацию без рассмотрения.</w:t>
      </w:r>
    </w:p>
    <w:p w:rsidR="004E5C2D" w:rsidRPr="00CE44BB" w:rsidRDefault="004E5C2D" w:rsidP="004E5C2D">
      <w:pPr>
        <w:pStyle w:val="ConsPlusNormal"/>
        <w:ind w:firstLine="708"/>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Решение об оставлении заявления </w:t>
      </w:r>
      <w:r w:rsidRPr="00CE44BB">
        <w:rPr>
          <w:rFonts w:ascii="Times New Roman" w:eastAsia="Times New Roman" w:hAnsi="Times New Roman" w:cs="Times New Roman"/>
          <w:bCs/>
          <w:color w:val="000000" w:themeColor="text1"/>
          <w:sz w:val="26"/>
          <w:szCs w:val="26"/>
          <w:lang w:eastAsia="ru-RU"/>
        </w:rPr>
        <w:t xml:space="preserve">о выдаче разрешения на </w:t>
      </w:r>
      <w:r w:rsidRPr="00CE44BB">
        <w:rPr>
          <w:rFonts w:ascii="Times New Roman" w:hAnsi="Times New Roman" w:cs="Times New Roman"/>
          <w:bCs/>
          <w:color w:val="000000" w:themeColor="text1"/>
          <w:sz w:val="26"/>
          <w:szCs w:val="26"/>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CE44BB">
        <w:rPr>
          <w:rFonts w:ascii="Times New Roman" w:eastAsia="Times New Roman" w:hAnsi="Times New Roman" w:cs="Times New Roman"/>
          <w:bCs/>
          <w:color w:val="000000" w:themeColor="text1"/>
          <w:sz w:val="26"/>
          <w:szCs w:val="26"/>
          <w:lang w:eastAsia="ru-RU"/>
        </w:rPr>
        <w:t xml:space="preserve">о выдаче разрешения на </w:t>
      </w:r>
      <w:r w:rsidRPr="00CE44BB">
        <w:rPr>
          <w:rFonts w:ascii="Times New Roman" w:hAnsi="Times New Roman" w:cs="Times New Roman"/>
          <w:bCs/>
          <w:color w:val="000000" w:themeColor="text1"/>
          <w:sz w:val="26"/>
          <w:szCs w:val="26"/>
        </w:rPr>
        <w:t>ввод объекта в эксплуатацию без рассмотрения, не позднее рабочего дня, следующего за днем поступления такого заявления.</w:t>
      </w:r>
    </w:p>
    <w:p w:rsidR="004E5C2D" w:rsidRPr="00CE44BB" w:rsidRDefault="004E5C2D" w:rsidP="004E5C2D">
      <w:pPr>
        <w:ind w:firstLine="709"/>
        <w:jc w:val="both"/>
        <w:rPr>
          <w:rFonts w:eastAsia="Calibri"/>
          <w:bCs/>
          <w:color w:val="000000" w:themeColor="text1"/>
          <w:sz w:val="26"/>
          <w:szCs w:val="26"/>
          <w:lang w:eastAsia="en-US"/>
        </w:rPr>
      </w:pPr>
      <w:r w:rsidRPr="00CE44BB">
        <w:rPr>
          <w:bCs/>
          <w:color w:val="000000" w:themeColor="text1"/>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4E5C2D" w:rsidRPr="00CE44BB" w:rsidRDefault="004E5C2D" w:rsidP="004E5C2D">
      <w:pPr>
        <w:ind w:firstLine="708"/>
        <w:jc w:val="both"/>
        <w:rPr>
          <w:color w:val="000000" w:themeColor="text1"/>
          <w:sz w:val="26"/>
          <w:szCs w:val="26"/>
        </w:rPr>
      </w:pPr>
      <w:r w:rsidRPr="00CE44BB">
        <w:rPr>
          <w:color w:val="000000" w:themeColor="text1"/>
          <w:sz w:val="26"/>
          <w:szCs w:val="26"/>
        </w:rPr>
        <w:t>2.32. При предоставлении услуги запрещается требовать от заявителя:</w:t>
      </w:r>
    </w:p>
    <w:p w:rsidR="004E5C2D" w:rsidRPr="00CE44BB" w:rsidRDefault="004E5C2D" w:rsidP="004E5C2D">
      <w:pPr>
        <w:ind w:firstLine="708"/>
        <w:jc w:val="both"/>
        <w:rPr>
          <w:color w:val="000000" w:themeColor="text1"/>
          <w:sz w:val="26"/>
          <w:szCs w:val="26"/>
        </w:rPr>
      </w:pPr>
      <w:r w:rsidRPr="00CE44BB">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CE44BB">
        <w:rPr>
          <w:color w:val="000000" w:themeColor="text1"/>
          <w:sz w:val="26"/>
          <w:szCs w:val="26"/>
        </w:rPr>
        <w:lastRenderedPageBreak/>
        <w:t>правовыми актами, регулирующими отношения, возникающие в связи с предоставлением услуги.</w:t>
      </w:r>
    </w:p>
    <w:p w:rsidR="004E5C2D" w:rsidRPr="00CE44BB" w:rsidRDefault="004E5C2D" w:rsidP="004E5C2D">
      <w:pPr>
        <w:ind w:firstLine="708"/>
        <w:jc w:val="both"/>
        <w:rPr>
          <w:color w:val="000000" w:themeColor="text1"/>
          <w:sz w:val="26"/>
          <w:szCs w:val="26"/>
        </w:rPr>
      </w:pPr>
      <w:r w:rsidRPr="00CE44BB">
        <w:rPr>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изменение требований нормативных правовых актов, касающихся предоставления услуги, после первоначальной подачи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наличие ошибок в </w:t>
      </w:r>
      <w:r w:rsidRPr="00CE44BB">
        <w:rPr>
          <w:rFonts w:eastAsia="Calibri"/>
          <w:bCs/>
          <w:color w:val="000000" w:themeColor="text1"/>
          <w:sz w:val="26"/>
          <w:szCs w:val="26"/>
          <w:lang w:eastAsia="en-US"/>
        </w:rPr>
        <w:t>заявлении о выдаче разрешения на ввод объекта в эксплуатацию</w:t>
      </w:r>
      <w:r w:rsidRPr="00CE44BB">
        <w:rPr>
          <w:color w:val="000000" w:themeColor="text1"/>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5C2D" w:rsidRPr="00CE44BB" w:rsidRDefault="004E5C2D" w:rsidP="004E5C2D">
      <w:pPr>
        <w:ind w:firstLine="709"/>
        <w:jc w:val="center"/>
        <w:outlineLvl w:val="0"/>
        <w:rPr>
          <w:b/>
          <w:bCs/>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Перечень услуг, которые являются необходимыми и обязательными дл</w:t>
      </w:r>
      <w:r w:rsidR="003A1CAC">
        <w:rPr>
          <w:b/>
          <w:bCs/>
          <w:color w:val="000000" w:themeColor="text1"/>
          <w:sz w:val="26"/>
          <w:szCs w:val="26"/>
        </w:rPr>
        <w:t xml:space="preserve">я предоставления муниципальной </w:t>
      </w:r>
      <w:r w:rsidRPr="00CE44BB">
        <w:rPr>
          <w:b/>
          <w:bCs/>
          <w:color w:val="000000" w:themeColor="text1"/>
          <w:sz w:val="26"/>
          <w:szCs w:val="26"/>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5C2D" w:rsidRPr="00CE44BB" w:rsidRDefault="004E5C2D" w:rsidP="004E5C2D">
      <w:pPr>
        <w:ind w:firstLine="709"/>
        <w:jc w:val="center"/>
        <w:rPr>
          <w:b/>
          <w:bCs/>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2.33. Услуги, необходимые и обязательные для предоставления услуги, отсутствуют. </w:t>
      </w:r>
    </w:p>
    <w:p w:rsidR="004E5C2D" w:rsidRPr="00CE44BB" w:rsidRDefault="004E5C2D" w:rsidP="004E5C2D">
      <w:pPr>
        <w:ind w:firstLine="709"/>
        <w:jc w:val="center"/>
        <w:outlineLvl w:val="0"/>
        <w:rPr>
          <w:b/>
          <w:bCs/>
          <w:color w:val="000000" w:themeColor="text1"/>
          <w:sz w:val="26"/>
          <w:szCs w:val="26"/>
        </w:rPr>
      </w:pPr>
    </w:p>
    <w:p w:rsidR="004E5C2D" w:rsidRPr="00CE44BB" w:rsidRDefault="004E5C2D" w:rsidP="004E5C2D">
      <w:pPr>
        <w:ind w:firstLine="709"/>
        <w:jc w:val="center"/>
        <w:outlineLvl w:val="0"/>
        <w:rPr>
          <w:b/>
          <w:bCs/>
          <w:color w:val="000000" w:themeColor="text1"/>
          <w:sz w:val="26"/>
          <w:szCs w:val="26"/>
        </w:rPr>
      </w:pPr>
      <w:r w:rsidRPr="00CE44BB">
        <w:rPr>
          <w:b/>
          <w:bCs/>
          <w:color w:val="000000" w:themeColor="text1"/>
          <w:sz w:val="26"/>
          <w:szCs w:val="26"/>
        </w:rPr>
        <w:lastRenderedPageBreak/>
        <w:t xml:space="preserve">Максимальный срок ожидания в очереди при подаче запроса </w:t>
      </w:r>
      <w:r w:rsidR="003A1CAC">
        <w:rPr>
          <w:b/>
          <w:bCs/>
          <w:color w:val="000000" w:themeColor="text1"/>
          <w:sz w:val="26"/>
          <w:szCs w:val="26"/>
        </w:rPr>
        <w:t xml:space="preserve">о предоставлении муниципальной </w:t>
      </w:r>
      <w:r w:rsidRPr="00CE44BB">
        <w:rPr>
          <w:b/>
          <w:bCs/>
          <w:color w:val="000000" w:themeColor="text1"/>
          <w:sz w:val="26"/>
          <w:szCs w:val="26"/>
        </w:rPr>
        <w:t>услуги и при получении результата предоставления муниципальной услуги</w:t>
      </w:r>
    </w:p>
    <w:p w:rsidR="004E5C2D" w:rsidRPr="00CE44BB" w:rsidRDefault="004E5C2D" w:rsidP="004E5C2D">
      <w:pPr>
        <w:ind w:firstLine="709"/>
        <w:jc w:val="both"/>
        <w:rPr>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4E5C2D" w:rsidRPr="00CE44BB" w:rsidRDefault="004E5C2D" w:rsidP="004E5C2D">
      <w:pPr>
        <w:ind w:firstLine="709"/>
        <w:jc w:val="both"/>
        <w:rPr>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Требования к помещениям, в которых предоставляется муниципальная услуга</w:t>
      </w: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2.35. Местоположение административных зданий, в которых осуществляется прием </w:t>
      </w:r>
      <w:r w:rsidRPr="00CE44BB">
        <w:rPr>
          <w:bCs/>
          <w:color w:val="000000" w:themeColor="text1"/>
          <w:sz w:val="26"/>
          <w:szCs w:val="26"/>
        </w:rPr>
        <w:t>заявлений о выдаче разрешения на ввод объекта в эксплуатацию</w:t>
      </w:r>
      <w:r w:rsidRPr="00CE44BB">
        <w:rPr>
          <w:color w:val="000000" w:themeColor="text1"/>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E5C2D" w:rsidRPr="00CE44BB" w:rsidRDefault="004E5C2D" w:rsidP="004E5C2D">
      <w:pPr>
        <w:widowControl w:val="0"/>
        <w:tabs>
          <w:tab w:val="left" w:pos="567"/>
        </w:tabs>
        <w:ind w:firstLine="709"/>
        <w:contextualSpacing/>
        <w:jc w:val="both"/>
        <w:rPr>
          <w:color w:val="000000" w:themeColor="text1"/>
          <w:sz w:val="26"/>
          <w:szCs w:val="26"/>
        </w:rPr>
      </w:pPr>
      <w:r w:rsidRPr="00CE44BB">
        <w:rPr>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5C2D" w:rsidRPr="00CE44BB" w:rsidRDefault="004E5C2D" w:rsidP="004E5C2D">
      <w:pPr>
        <w:widowControl w:val="0"/>
        <w:ind w:firstLine="709"/>
        <w:jc w:val="both"/>
        <w:rPr>
          <w:strike/>
          <w:color w:val="000000" w:themeColor="text1"/>
          <w:sz w:val="26"/>
          <w:szCs w:val="26"/>
        </w:rPr>
      </w:pPr>
      <w:r w:rsidRPr="00CE44BB">
        <w:rPr>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наименование;</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местонахождение и юридический адрес;</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режим работы;</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график приема;</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номера телефонов для справок.</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Помещения, в которых предоставляется услуга, должны соответствовать санитарно-эпидемиологическим правилам и нормативам.</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Помещения, в которых предоставляется услуга, оснащаются: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противопожарной системой и средствами пожаротушения;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системой оповещения о возникновении чрезвычайной ситуации;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средствами оказания первой медицинской помощи;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туалетными комнатами для посетителей.</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Места для заполнения </w:t>
      </w:r>
      <w:r w:rsidRPr="00CE44BB">
        <w:rPr>
          <w:bCs/>
          <w:color w:val="000000" w:themeColor="text1"/>
          <w:sz w:val="26"/>
          <w:szCs w:val="26"/>
        </w:rPr>
        <w:t xml:space="preserve">заявлений о выдаче разрешения на ввод объекта в эксплуатацию </w:t>
      </w:r>
      <w:r w:rsidRPr="00CE44BB">
        <w:rPr>
          <w:color w:val="000000" w:themeColor="text1"/>
          <w:sz w:val="26"/>
          <w:szCs w:val="26"/>
        </w:rPr>
        <w:t xml:space="preserve">оборудуются стульями, столами (стойками), бланками </w:t>
      </w:r>
      <w:r w:rsidRPr="00CE44BB">
        <w:rPr>
          <w:rFonts w:eastAsia="Calibri"/>
          <w:bCs/>
          <w:color w:val="000000" w:themeColor="text1"/>
          <w:sz w:val="26"/>
          <w:szCs w:val="26"/>
          <w:lang w:eastAsia="en-US"/>
        </w:rPr>
        <w:t>заявлений о выдаче разрешения на ввод объекта в эксплуатацию</w:t>
      </w:r>
      <w:r w:rsidRPr="00CE44BB">
        <w:rPr>
          <w:color w:val="000000" w:themeColor="text1"/>
          <w:sz w:val="26"/>
          <w:szCs w:val="26"/>
        </w:rPr>
        <w:t>, письменными принадлежностями.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Места приема заявителей оборудуются информационными табличками (вывесками) с указанием:</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номера кабинета и наименования отдела;</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фамилии, имени и отчества (последнее – при наличии), должности ответственного лица за прием документов;</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графика приема заявителей.</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При предоставлении услуги инвалидам обеспечиваются: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возможность беспрепятственного доступа к объекту (зданию, помещению), в котором предоставляется услуга;</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сопровождение инвалидов, имеющих стойкие расстройства функции зрения и самостоятельного передвижения;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допуск сурдопереводчика и тифлосурдопереводчика;</w:t>
      </w:r>
    </w:p>
    <w:p w:rsidR="004E5C2D" w:rsidRPr="00CE44BB" w:rsidRDefault="003A1CAC" w:rsidP="004E5C2D">
      <w:pPr>
        <w:widowControl w:val="0"/>
        <w:ind w:firstLine="709"/>
        <w:jc w:val="both"/>
        <w:rPr>
          <w:strike/>
          <w:color w:val="000000" w:themeColor="text1"/>
          <w:sz w:val="26"/>
          <w:szCs w:val="26"/>
        </w:rPr>
      </w:pPr>
      <w:r>
        <w:rPr>
          <w:color w:val="000000" w:themeColor="text1"/>
          <w:sz w:val="26"/>
          <w:szCs w:val="26"/>
        </w:rPr>
        <w:t xml:space="preserve">- </w:t>
      </w:r>
      <w:r w:rsidR="004E5C2D" w:rsidRPr="00CE44BB">
        <w:rPr>
          <w:color w:val="000000" w:themeColor="text1"/>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E5C2D" w:rsidRPr="00CE44BB" w:rsidRDefault="004E5C2D" w:rsidP="004E5C2D">
      <w:pPr>
        <w:jc w:val="center"/>
        <w:rPr>
          <w:b/>
          <w:bCs/>
          <w:color w:val="000000" w:themeColor="text1"/>
          <w:sz w:val="26"/>
          <w:szCs w:val="26"/>
        </w:rPr>
      </w:pPr>
    </w:p>
    <w:p w:rsidR="004E5C2D" w:rsidRPr="00CE44BB" w:rsidRDefault="004E5C2D" w:rsidP="004E5C2D">
      <w:pPr>
        <w:jc w:val="center"/>
        <w:rPr>
          <w:b/>
          <w:bCs/>
          <w:color w:val="000000" w:themeColor="text1"/>
          <w:sz w:val="26"/>
          <w:szCs w:val="26"/>
        </w:rPr>
      </w:pPr>
      <w:r w:rsidRPr="00CE44BB">
        <w:rPr>
          <w:b/>
          <w:bCs/>
          <w:color w:val="000000" w:themeColor="text1"/>
          <w:sz w:val="26"/>
          <w:szCs w:val="26"/>
        </w:rPr>
        <w:t>Показатели доступности и качества муниципальной услуги</w:t>
      </w:r>
    </w:p>
    <w:p w:rsidR="004E5C2D" w:rsidRPr="00CE44BB" w:rsidRDefault="004E5C2D" w:rsidP="004E5C2D">
      <w:pPr>
        <w:widowControl w:val="0"/>
        <w:ind w:firstLine="709"/>
        <w:jc w:val="both"/>
        <w:rPr>
          <w:rFonts w:eastAsia="Calibri"/>
          <w:color w:val="000000" w:themeColor="text1"/>
          <w:sz w:val="26"/>
          <w:szCs w:val="26"/>
        </w:rPr>
      </w:pPr>
    </w:p>
    <w:p w:rsidR="004E5C2D" w:rsidRPr="00CE44BB" w:rsidRDefault="004E5C2D" w:rsidP="004E5C2D">
      <w:pPr>
        <w:widowControl w:val="0"/>
        <w:ind w:firstLine="709"/>
        <w:jc w:val="both"/>
        <w:rPr>
          <w:rFonts w:eastAsia="Calibri"/>
          <w:color w:val="000000" w:themeColor="text1"/>
          <w:sz w:val="26"/>
          <w:szCs w:val="26"/>
        </w:rPr>
      </w:pPr>
      <w:r w:rsidRPr="00CE44BB">
        <w:rPr>
          <w:rFonts w:eastAsia="Calibri"/>
          <w:color w:val="000000" w:themeColor="text1"/>
          <w:sz w:val="26"/>
          <w:szCs w:val="26"/>
        </w:rPr>
        <w:t xml:space="preserve">2.36. Основными показателями доступности предоставления </w:t>
      </w:r>
      <w:r w:rsidRPr="00CE44BB">
        <w:rPr>
          <w:color w:val="000000" w:themeColor="text1"/>
          <w:sz w:val="26"/>
          <w:szCs w:val="26"/>
        </w:rPr>
        <w:t>услуги</w:t>
      </w:r>
      <w:r w:rsidRPr="00CE44BB">
        <w:rPr>
          <w:rFonts w:eastAsia="Calibri"/>
          <w:color w:val="000000" w:themeColor="text1"/>
          <w:sz w:val="26"/>
          <w:szCs w:val="26"/>
        </w:rPr>
        <w:t xml:space="preserve"> являются:</w:t>
      </w:r>
    </w:p>
    <w:p w:rsidR="004E5C2D" w:rsidRPr="00CE44BB" w:rsidRDefault="004E5C2D" w:rsidP="004E5C2D">
      <w:pPr>
        <w:widowControl w:val="0"/>
        <w:ind w:firstLine="709"/>
        <w:jc w:val="both"/>
        <w:rPr>
          <w:rFonts w:eastAsia="Calibri"/>
          <w:color w:val="000000" w:themeColor="text1"/>
          <w:sz w:val="26"/>
          <w:szCs w:val="26"/>
        </w:rPr>
      </w:pPr>
      <w:r w:rsidRPr="00CE44BB">
        <w:rPr>
          <w:rFonts w:eastAsia="Calibri"/>
          <w:color w:val="000000" w:themeColor="text1"/>
          <w:sz w:val="26"/>
          <w:szCs w:val="26"/>
        </w:rPr>
        <w:t xml:space="preserve">наличие полной и понятной информации о порядке, сроках и ходе предоставления </w:t>
      </w:r>
      <w:r w:rsidRPr="00CE44BB">
        <w:rPr>
          <w:color w:val="000000" w:themeColor="text1"/>
          <w:sz w:val="26"/>
          <w:szCs w:val="26"/>
        </w:rPr>
        <w:lastRenderedPageBreak/>
        <w:t xml:space="preserve">услуги </w:t>
      </w:r>
      <w:r w:rsidRPr="00CE44BB">
        <w:rPr>
          <w:rFonts w:eastAsia="Calibri"/>
          <w:color w:val="000000" w:themeColor="text1"/>
          <w:sz w:val="26"/>
          <w:szCs w:val="26"/>
        </w:rPr>
        <w:t>в информационно-телекоммуникационных сетях общего пользования (в том числе в сети «Интернет»), средствах массовой информации;</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возможность получения заявителем уведомлений о предоставлении услуги с помощью </w:t>
      </w:r>
      <w:r w:rsidR="004E5C2D" w:rsidRPr="00CE44BB">
        <w:rPr>
          <w:color w:val="000000" w:themeColor="text1"/>
          <w:sz w:val="26"/>
          <w:szCs w:val="26"/>
        </w:rPr>
        <w:t>Единого портала, регионального портала</w:t>
      </w:r>
      <w:r w:rsidR="004E5C2D" w:rsidRPr="00CE44BB">
        <w:rPr>
          <w:rFonts w:eastAsia="Calibri"/>
          <w:color w:val="000000" w:themeColor="text1"/>
          <w:sz w:val="26"/>
          <w:szCs w:val="26"/>
        </w:rPr>
        <w:t>;</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возможность получения информации о ходе предоставления </w:t>
      </w:r>
      <w:r w:rsidR="004E5C2D" w:rsidRPr="00CE44BB">
        <w:rPr>
          <w:color w:val="000000" w:themeColor="text1"/>
          <w:sz w:val="26"/>
          <w:szCs w:val="26"/>
        </w:rPr>
        <w:t>услуги</w:t>
      </w:r>
      <w:r w:rsidR="004E5C2D" w:rsidRPr="00CE44BB">
        <w:rPr>
          <w:rFonts w:eastAsia="Calibri"/>
          <w:color w:val="000000" w:themeColor="text1"/>
          <w:sz w:val="26"/>
          <w:szCs w:val="26"/>
        </w:rPr>
        <w:t>, в том числе с использованием информационно-коммуникационных технологий.</w:t>
      </w:r>
    </w:p>
    <w:p w:rsidR="004E5C2D" w:rsidRPr="00CE44BB" w:rsidRDefault="004E5C2D" w:rsidP="004E5C2D">
      <w:pPr>
        <w:widowControl w:val="0"/>
        <w:ind w:firstLine="709"/>
        <w:jc w:val="both"/>
        <w:rPr>
          <w:rFonts w:eastAsia="Calibri"/>
          <w:color w:val="000000" w:themeColor="text1"/>
          <w:sz w:val="26"/>
          <w:szCs w:val="26"/>
        </w:rPr>
      </w:pPr>
      <w:r w:rsidRPr="00CE44BB">
        <w:rPr>
          <w:rFonts w:eastAsia="Calibri"/>
          <w:color w:val="000000" w:themeColor="text1"/>
          <w:sz w:val="26"/>
          <w:szCs w:val="26"/>
        </w:rPr>
        <w:t>2.37. Основными показателями качества предоставления услуги являются:</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своевременность предоставления </w:t>
      </w:r>
      <w:r w:rsidR="004E5C2D" w:rsidRPr="00CE44BB">
        <w:rPr>
          <w:color w:val="000000" w:themeColor="text1"/>
          <w:sz w:val="26"/>
          <w:szCs w:val="26"/>
        </w:rPr>
        <w:t>услуги</w:t>
      </w:r>
      <w:r w:rsidR="004E5C2D" w:rsidRPr="00CE44BB">
        <w:rPr>
          <w:rFonts w:eastAsia="Calibri"/>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минимально возможное количество взаимодействий гражданина с должностными лицами, участвующими в предоставлении </w:t>
      </w:r>
      <w:r w:rsidR="004E5C2D" w:rsidRPr="00CE44BB">
        <w:rPr>
          <w:color w:val="000000" w:themeColor="text1"/>
          <w:sz w:val="26"/>
          <w:szCs w:val="26"/>
        </w:rPr>
        <w:t>услуги</w:t>
      </w:r>
      <w:r w:rsidR="004E5C2D" w:rsidRPr="00CE44BB">
        <w:rPr>
          <w:rFonts w:eastAsia="Calibri"/>
          <w:color w:val="000000" w:themeColor="text1"/>
          <w:sz w:val="26"/>
          <w:szCs w:val="26"/>
        </w:rPr>
        <w:t>;</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отсутствие нарушений установленных сроков в процессе предоставления услуги;</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отсутствие заявлений об оспаривании решений, действий (бездействия)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rFonts w:eastAsia="Calibri"/>
          <w:color w:val="000000" w:themeColor="text1"/>
          <w:sz w:val="26"/>
          <w:szCs w:val="26"/>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E5C2D" w:rsidRPr="00CE44BB" w:rsidRDefault="004E5C2D" w:rsidP="004E5C2D">
      <w:pPr>
        <w:widowControl w:val="0"/>
        <w:ind w:firstLine="709"/>
        <w:jc w:val="both"/>
        <w:rPr>
          <w:rFonts w:eastAsia="Calibri"/>
          <w:color w:val="000000" w:themeColor="text1"/>
          <w:sz w:val="26"/>
          <w:szCs w:val="26"/>
        </w:rPr>
      </w:pPr>
    </w:p>
    <w:p w:rsidR="004E5C2D" w:rsidRPr="00CE44BB" w:rsidRDefault="004E5C2D" w:rsidP="004E5C2D">
      <w:pPr>
        <w:widowControl w:val="0"/>
        <w:ind w:firstLine="709"/>
        <w:jc w:val="center"/>
        <w:rPr>
          <w:b/>
          <w:color w:val="000000" w:themeColor="text1"/>
          <w:sz w:val="26"/>
          <w:szCs w:val="26"/>
        </w:rPr>
      </w:pPr>
      <w:r w:rsidRPr="00CE44BB">
        <w:rPr>
          <w:b/>
          <w:color w:val="000000" w:themeColor="text1"/>
          <w:sz w:val="26"/>
          <w:szCs w:val="26"/>
        </w:rPr>
        <w:t xml:space="preserve">Раздел </w:t>
      </w:r>
      <w:r w:rsidRPr="00CE44BB">
        <w:rPr>
          <w:b/>
          <w:color w:val="000000" w:themeColor="text1"/>
          <w:sz w:val="26"/>
          <w:szCs w:val="26"/>
          <w:lang w:val="en-US"/>
        </w:rPr>
        <w:t>III</w:t>
      </w:r>
      <w:r w:rsidRPr="00CE44BB">
        <w:rPr>
          <w:b/>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E5C2D" w:rsidRPr="00CE44BB" w:rsidRDefault="004E5C2D" w:rsidP="004E5C2D">
      <w:pPr>
        <w:widowControl w:val="0"/>
        <w:jc w:val="center"/>
        <w:rPr>
          <w:b/>
          <w:color w:val="000000" w:themeColor="text1"/>
          <w:sz w:val="26"/>
          <w:szCs w:val="26"/>
        </w:rPr>
      </w:pPr>
    </w:p>
    <w:p w:rsidR="004E5C2D" w:rsidRPr="00CE44BB" w:rsidRDefault="004E5C2D" w:rsidP="004E5C2D">
      <w:pPr>
        <w:widowControl w:val="0"/>
        <w:ind w:firstLine="709"/>
        <w:jc w:val="center"/>
        <w:rPr>
          <w:b/>
          <w:bCs/>
          <w:color w:val="000000" w:themeColor="text1"/>
          <w:sz w:val="26"/>
          <w:szCs w:val="26"/>
        </w:rPr>
      </w:pPr>
      <w:r w:rsidRPr="00CE44BB">
        <w:rPr>
          <w:b/>
          <w:bCs/>
          <w:color w:val="000000" w:themeColor="text1"/>
          <w:sz w:val="26"/>
          <w:szCs w:val="26"/>
        </w:rPr>
        <w:t>Исчерпывающий перечень административных процедур</w:t>
      </w:r>
    </w:p>
    <w:p w:rsidR="004E5C2D" w:rsidRPr="00CE44BB" w:rsidRDefault="004E5C2D" w:rsidP="004E5C2D">
      <w:pPr>
        <w:widowControl w:val="0"/>
        <w:ind w:firstLine="709"/>
        <w:jc w:val="both"/>
        <w:rPr>
          <w:rFonts w:eastAsia="Calibri"/>
          <w:color w:val="000000" w:themeColor="text1"/>
          <w:sz w:val="26"/>
          <w:szCs w:val="26"/>
        </w:rPr>
      </w:pPr>
    </w:p>
    <w:p w:rsidR="004E5C2D" w:rsidRPr="00CE44BB" w:rsidRDefault="004E5C2D" w:rsidP="004E5C2D">
      <w:pPr>
        <w:widowControl w:val="0"/>
        <w:tabs>
          <w:tab w:val="left" w:pos="567"/>
        </w:tabs>
        <w:ind w:firstLine="709"/>
        <w:contextualSpacing/>
        <w:jc w:val="both"/>
        <w:rPr>
          <w:color w:val="000000" w:themeColor="text1"/>
          <w:sz w:val="26"/>
          <w:szCs w:val="26"/>
        </w:rPr>
      </w:pPr>
      <w:r w:rsidRPr="00CE44BB">
        <w:rPr>
          <w:color w:val="000000" w:themeColor="text1"/>
          <w:sz w:val="26"/>
          <w:szCs w:val="26"/>
        </w:rPr>
        <w:t>3.1. Предоставление услуги включает в себя следующие административные процедуры:</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прием, проверка документов и регистрация </w:t>
      </w:r>
      <w:r w:rsidR="004E5C2D" w:rsidRPr="00CE44BB">
        <w:rPr>
          <w:rFonts w:eastAsia="Calibri"/>
          <w:bCs/>
          <w:color w:val="000000" w:themeColor="text1"/>
          <w:sz w:val="26"/>
          <w:szCs w:val="26"/>
          <w:lang w:eastAsia="en-US"/>
        </w:rPr>
        <w:t>заявления о выдаче разрешения на ввод объекта в эксплуатацию</w:t>
      </w:r>
      <w:r w:rsidR="004E5C2D" w:rsidRPr="00CE44BB">
        <w:rPr>
          <w:color w:val="000000" w:themeColor="text1"/>
          <w:sz w:val="26"/>
          <w:szCs w:val="26"/>
        </w:rPr>
        <w:t>;</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рассмотрение документов и сведений;</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принятие решения;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выдача результата.</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Описание административных процедур представлено в Приложении № 10 к настоящему Административному регламенту.</w:t>
      </w:r>
    </w:p>
    <w:p w:rsidR="004E5C2D" w:rsidRPr="00CE44BB" w:rsidRDefault="004E5C2D" w:rsidP="004E5C2D">
      <w:pPr>
        <w:widowControl w:val="0"/>
        <w:ind w:firstLine="709"/>
        <w:jc w:val="center"/>
        <w:rPr>
          <w:b/>
          <w:color w:val="000000" w:themeColor="text1"/>
          <w:sz w:val="26"/>
          <w:szCs w:val="26"/>
        </w:rPr>
      </w:pPr>
    </w:p>
    <w:p w:rsidR="004E5C2D" w:rsidRPr="00CE44BB" w:rsidRDefault="004E5C2D" w:rsidP="004E5C2D">
      <w:pPr>
        <w:widowControl w:val="0"/>
        <w:ind w:firstLine="709"/>
        <w:jc w:val="center"/>
        <w:rPr>
          <w:b/>
          <w:color w:val="000000" w:themeColor="text1"/>
          <w:sz w:val="26"/>
          <w:szCs w:val="26"/>
        </w:rPr>
      </w:pPr>
      <w:r w:rsidRPr="00CE44BB">
        <w:rPr>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4E5C2D" w:rsidRPr="00CE44BB" w:rsidRDefault="004E5C2D" w:rsidP="004E5C2D">
      <w:pPr>
        <w:widowControl w:val="0"/>
        <w:tabs>
          <w:tab w:val="left" w:pos="567"/>
        </w:tabs>
        <w:ind w:firstLine="709"/>
        <w:contextualSpacing/>
        <w:jc w:val="both"/>
        <w:rPr>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3.2. При предоставлении услуги в электронной форме заявителю обеспечиваются: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получение информации о порядке и сроках предоставления услуги;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формирование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lastRenderedPageBreak/>
        <w:t xml:space="preserve">- </w:t>
      </w:r>
      <w:r w:rsidR="004E5C2D" w:rsidRPr="00CE44BB">
        <w:rPr>
          <w:color w:val="000000" w:themeColor="text1"/>
          <w:sz w:val="26"/>
          <w:szCs w:val="26"/>
        </w:rPr>
        <w:t xml:space="preserve">прием и регистрация уполномоченным органом государственной власти, органом местного самоуправления, организацией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 xml:space="preserve"> и иных документов, необходимых для предоставления услуги;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получение результата предоставления услуги; </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получение сведений о ходе рассмотрения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осуществление оценки качества предоставления услуги;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муниципального служащего.</w:t>
      </w:r>
    </w:p>
    <w:p w:rsidR="004E5C2D" w:rsidRPr="00CE44BB" w:rsidRDefault="004E5C2D" w:rsidP="004E5C2D">
      <w:pPr>
        <w:jc w:val="center"/>
        <w:rPr>
          <w:b/>
          <w:color w:val="000000" w:themeColor="text1"/>
          <w:sz w:val="26"/>
          <w:szCs w:val="26"/>
        </w:rPr>
      </w:pPr>
    </w:p>
    <w:p w:rsidR="004E5C2D" w:rsidRPr="00CE44BB" w:rsidRDefault="004E5C2D" w:rsidP="004E5C2D">
      <w:pPr>
        <w:jc w:val="center"/>
        <w:rPr>
          <w:color w:val="000000" w:themeColor="text1"/>
          <w:sz w:val="26"/>
          <w:szCs w:val="26"/>
        </w:rPr>
      </w:pPr>
      <w:r w:rsidRPr="00CE44BB">
        <w:rPr>
          <w:b/>
          <w:color w:val="000000" w:themeColor="text1"/>
          <w:sz w:val="26"/>
          <w:szCs w:val="26"/>
        </w:rPr>
        <w:t>Порядок осуществления административных процедур (действий)</w:t>
      </w:r>
      <w:r w:rsidRPr="00CE44BB">
        <w:rPr>
          <w:color w:val="000000" w:themeColor="text1"/>
          <w:sz w:val="26"/>
          <w:szCs w:val="26"/>
        </w:rPr>
        <w:t xml:space="preserve"> </w:t>
      </w:r>
      <w:r w:rsidRPr="00CE44BB">
        <w:rPr>
          <w:b/>
          <w:color w:val="000000" w:themeColor="text1"/>
          <w:sz w:val="26"/>
          <w:szCs w:val="26"/>
        </w:rPr>
        <w:t>в электронной форме</w:t>
      </w:r>
      <w:r w:rsidRPr="00CE44BB">
        <w:rPr>
          <w:color w:val="000000" w:themeColor="text1"/>
          <w:sz w:val="26"/>
          <w:szCs w:val="26"/>
        </w:rPr>
        <w:t xml:space="preserve"> </w:t>
      </w: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3.3. Формирование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Формирование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осуществляется посредством заполнения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на Едином портале, региональном портале без необходимости дополнительной подачи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в какой-либо иной форме.</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Форматно-логическая проверка сформированного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осуществляется после заполнения заявителем каждого из полей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При выявлении некорректно заполненного поля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При формировании заявления заявителю обеспечивается: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а) возможность копирования и сохранения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б) возможность печати на бумажном носителе копии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в) сохранение ранее введенных в электронную форму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г) заполнение полей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lastRenderedPageBreak/>
        <w:t xml:space="preserve">д) возможность вернуться на любой из этапов заполнения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без потери ранее введенной информации;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е) возможность доступа заявителя на Едином портале, региональном портале к ранее поданным им </w:t>
      </w:r>
      <w:r w:rsidRPr="00CE44BB">
        <w:rPr>
          <w:bCs/>
          <w:color w:val="000000" w:themeColor="text1"/>
          <w:sz w:val="26"/>
          <w:szCs w:val="26"/>
        </w:rPr>
        <w:t xml:space="preserve">заявлениям о выдаче разрешения на ввод объекта в эксплуатацию </w:t>
      </w:r>
      <w:r w:rsidRPr="00CE44BB">
        <w:rPr>
          <w:color w:val="000000" w:themeColor="text1"/>
          <w:sz w:val="26"/>
          <w:szCs w:val="26"/>
        </w:rPr>
        <w:t xml:space="preserve">в течение не менее одного года, а также частично сформированных </w:t>
      </w:r>
      <w:r w:rsidRPr="00CE44BB">
        <w:rPr>
          <w:bCs/>
          <w:color w:val="000000" w:themeColor="text1"/>
          <w:sz w:val="26"/>
          <w:szCs w:val="26"/>
        </w:rPr>
        <w:t>заявлений о выдаче разрешения на ввод объекта в эксплуатацию</w:t>
      </w:r>
      <w:r w:rsidRPr="00CE44BB">
        <w:rPr>
          <w:color w:val="000000" w:themeColor="text1"/>
          <w:sz w:val="26"/>
          <w:szCs w:val="26"/>
        </w:rPr>
        <w:t>– в течение не менее 3 месяцев.</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Сформированное и подписанное </w:t>
      </w:r>
      <w:r w:rsidRPr="00CE44BB">
        <w:rPr>
          <w:rFonts w:eastAsia="Calibri"/>
          <w:bCs/>
          <w:color w:val="000000" w:themeColor="text1"/>
          <w:sz w:val="26"/>
          <w:szCs w:val="26"/>
          <w:lang w:eastAsia="en-US"/>
        </w:rPr>
        <w:t>заявление о выдаче разрешения на ввод объекта в эксплуатацию</w:t>
      </w:r>
      <w:r w:rsidRPr="00CE44BB">
        <w:rPr>
          <w:color w:val="000000" w:themeColor="text1"/>
          <w:sz w:val="26"/>
          <w:szCs w:val="26"/>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б) регистрацию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направление заявителю уведомления о регистрации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либо об отказе в приеме документов, необходимых для предоставления услуги. </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3.5. Электронное </w:t>
      </w:r>
      <w:r w:rsidRPr="00CE44BB">
        <w:rPr>
          <w:rFonts w:eastAsia="Calibri"/>
          <w:bCs/>
          <w:color w:val="000000" w:themeColor="text1"/>
          <w:sz w:val="26"/>
          <w:szCs w:val="26"/>
          <w:lang w:eastAsia="en-US"/>
        </w:rPr>
        <w:t>заявление о выдаче разрешения на ввод объекта в эксплуатацию</w:t>
      </w:r>
      <w:r w:rsidRPr="00CE44BB">
        <w:rPr>
          <w:color w:val="000000" w:themeColor="text1"/>
          <w:sz w:val="26"/>
          <w:szCs w:val="26"/>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CE44BB">
        <w:rPr>
          <w:rFonts w:eastAsia="Calibri"/>
          <w:bCs/>
          <w:color w:val="000000" w:themeColor="text1"/>
          <w:sz w:val="26"/>
          <w:szCs w:val="26"/>
          <w:lang w:eastAsia="en-US"/>
        </w:rPr>
        <w:t>заявления о выдаче разрешения на ввод объекта в эксплуатацию</w:t>
      </w:r>
      <w:r w:rsidRPr="00CE44BB">
        <w:rPr>
          <w:color w:val="000000" w:themeColor="text1"/>
          <w:sz w:val="26"/>
          <w:szCs w:val="26"/>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Ответственное должностное лицо:</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проверяет наличие электронных </w:t>
      </w:r>
      <w:r w:rsidR="004E5C2D" w:rsidRPr="00CE44BB">
        <w:rPr>
          <w:rFonts w:eastAsia="Calibri"/>
          <w:bCs/>
          <w:color w:val="000000" w:themeColor="text1"/>
          <w:sz w:val="26"/>
          <w:szCs w:val="26"/>
          <w:lang w:eastAsia="en-US"/>
        </w:rPr>
        <w:t>заявлений о выдаче разрешения на ввод объекта в эксплуатацию</w:t>
      </w:r>
      <w:r w:rsidR="004E5C2D" w:rsidRPr="00CE44BB">
        <w:rPr>
          <w:color w:val="000000" w:themeColor="text1"/>
          <w:sz w:val="26"/>
          <w:szCs w:val="26"/>
        </w:rPr>
        <w:t xml:space="preserve"> поступивших посредством Единого портала, регионального портала, с периодом не реже 2 раз в день;</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рассматривает поступившие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 xml:space="preserve"> и приложенные к ним документы;</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производит действия в соответствии с пунктом 3.4 настоящего Административного регламента.</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3.6. Заявителю в качестве результата предоставления услуги обеспечивается возможность получения документа: </w:t>
      </w:r>
    </w:p>
    <w:p w:rsidR="004E5C2D" w:rsidRPr="00CE44BB" w:rsidRDefault="003A1CAC" w:rsidP="004E5C2D">
      <w:pPr>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bCs/>
          <w:color w:val="000000" w:themeColor="text1"/>
          <w:sz w:val="26"/>
          <w:szCs w:val="26"/>
        </w:rPr>
        <w:t>, направленного заявителю в личный кабинет на Едином портале, региональном портале;</w:t>
      </w:r>
    </w:p>
    <w:p w:rsidR="004E5C2D" w:rsidRPr="00CE44BB" w:rsidRDefault="003A1CAC" w:rsidP="004E5C2D">
      <w:pPr>
        <w:widowControl w:val="0"/>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3.7. Получение информации о ходе рассмотрения </w:t>
      </w:r>
      <w:r w:rsidRPr="00CE44BB">
        <w:rPr>
          <w:bCs/>
          <w:color w:val="000000" w:themeColor="text1"/>
          <w:sz w:val="26"/>
          <w:szCs w:val="26"/>
        </w:rPr>
        <w:t xml:space="preserve">заявления о выдаче разрешения </w:t>
      </w:r>
      <w:r w:rsidRPr="00CE44BB">
        <w:rPr>
          <w:bCs/>
          <w:color w:val="000000" w:themeColor="text1"/>
          <w:sz w:val="26"/>
          <w:szCs w:val="26"/>
        </w:rPr>
        <w:lastRenderedPageBreak/>
        <w:t>на ввод объекта в эксплуатацию</w:t>
      </w:r>
      <w:r w:rsidRPr="00CE44BB">
        <w:rPr>
          <w:color w:val="000000" w:themeColor="text1"/>
          <w:sz w:val="26"/>
          <w:szCs w:val="2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а также информацию о дальнейших действиях в личном кабинете по собственной инициативе, в любое время.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При предоставлении услуги в электронной форме заявителю направляется: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а) уведомление о приеме и регистрации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иных документов, необходимых для предоставления  услуги, содержащее сведения о факте приема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3.8. Оценка качества предоставления муниципальной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Оценка качества предоставления  услуги осуществляется в соответствии с </w:t>
      </w:r>
      <w:hyperlink r:id="rId10" w:history="1">
        <w:r w:rsidRPr="00CE44BB">
          <w:rPr>
            <w:rStyle w:val="a8"/>
            <w:color w:val="000000" w:themeColor="text1"/>
            <w:sz w:val="26"/>
            <w:szCs w:val="26"/>
          </w:rPr>
          <w:t>Правилами</w:t>
        </w:r>
      </w:hyperlink>
      <w:r w:rsidRPr="00CE44BB">
        <w:rPr>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C2D" w:rsidRPr="00CE44BB" w:rsidRDefault="004E5C2D" w:rsidP="004E5C2D">
      <w:pPr>
        <w:widowControl w:val="0"/>
        <w:ind w:firstLine="709"/>
        <w:jc w:val="both"/>
        <w:rPr>
          <w:b/>
          <w:color w:val="000000" w:themeColor="text1"/>
          <w:sz w:val="26"/>
          <w:szCs w:val="26"/>
        </w:rPr>
      </w:pPr>
    </w:p>
    <w:p w:rsidR="004E5C2D" w:rsidRPr="00CE44BB" w:rsidRDefault="004E5C2D" w:rsidP="004E5C2D">
      <w:pPr>
        <w:widowControl w:val="0"/>
        <w:ind w:firstLine="709"/>
        <w:jc w:val="both"/>
        <w:rPr>
          <w:b/>
          <w:color w:val="000000" w:themeColor="text1"/>
          <w:sz w:val="26"/>
          <w:szCs w:val="26"/>
        </w:rPr>
      </w:pPr>
      <w:r w:rsidRPr="00CE44BB">
        <w:rPr>
          <w:b/>
          <w:color w:val="000000" w:themeColor="text1"/>
          <w:sz w:val="26"/>
          <w:szCs w:val="26"/>
        </w:rPr>
        <w:t xml:space="preserve">Раздел </w:t>
      </w:r>
      <w:r w:rsidRPr="00CE44BB">
        <w:rPr>
          <w:b/>
          <w:color w:val="000000" w:themeColor="text1"/>
          <w:sz w:val="26"/>
          <w:szCs w:val="26"/>
          <w:lang w:val="en-US"/>
        </w:rPr>
        <w:t>IV</w:t>
      </w:r>
      <w:r w:rsidRPr="00CE44BB">
        <w:rPr>
          <w:b/>
          <w:color w:val="000000" w:themeColor="text1"/>
          <w:sz w:val="26"/>
          <w:szCs w:val="26"/>
        </w:rPr>
        <w:t>. Формы контроля за исполнением административного регламента</w:t>
      </w:r>
    </w:p>
    <w:p w:rsidR="004E5C2D" w:rsidRPr="00CE44BB" w:rsidRDefault="004E5C2D" w:rsidP="004E5C2D">
      <w:pPr>
        <w:jc w:val="center"/>
        <w:outlineLvl w:val="0"/>
        <w:rPr>
          <w:b/>
          <w:color w:val="000000" w:themeColor="text1"/>
          <w:sz w:val="26"/>
          <w:szCs w:val="26"/>
        </w:rPr>
      </w:pPr>
    </w:p>
    <w:p w:rsidR="004E5C2D" w:rsidRPr="00CE44BB" w:rsidRDefault="004E5C2D" w:rsidP="004E5C2D">
      <w:pPr>
        <w:jc w:val="center"/>
        <w:outlineLvl w:val="0"/>
        <w:rPr>
          <w:b/>
          <w:color w:val="000000" w:themeColor="text1"/>
          <w:sz w:val="26"/>
          <w:szCs w:val="26"/>
        </w:rPr>
      </w:pPr>
      <w:r w:rsidRPr="00CE44BB">
        <w:rPr>
          <w:b/>
          <w:color w:val="000000" w:themeColor="text1"/>
          <w:sz w:val="26"/>
          <w:szCs w:val="26"/>
        </w:rPr>
        <w:lastRenderedPageBreak/>
        <w:t>Порядок осуществления текущего контроля за соблюдением</w:t>
      </w:r>
    </w:p>
    <w:p w:rsidR="004E5C2D" w:rsidRPr="00CE44BB" w:rsidRDefault="004E5C2D" w:rsidP="004E5C2D">
      <w:pPr>
        <w:jc w:val="center"/>
        <w:rPr>
          <w:b/>
          <w:color w:val="000000" w:themeColor="text1"/>
          <w:sz w:val="26"/>
          <w:szCs w:val="26"/>
        </w:rPr>
      </w:pPr>
      <w:r w:rsidRPr="00CE44BB">
        <w:rPr>
          <w:b/>
          <w:color w:val="000000" w:themeColor="text1"/>
          <w:sz w:val="26"/>
          <w:szCs w:val="26"/>
        </w:rPr>
        <w:t>и исполнением ответственными должностными лицами положений</w:t>
      </w:r>
    </w:p>
    <w:p w:rsidR="004E5C2D" w:rsidRPr="00CE44BB" w:rsidRDefault="004E5C2D" w:rsidP="004E5C2D">
      <w:pPr>
        <w:jc w:val="center"/>
        <w:rPr>
          <w:b/>
          <w:color w:val="000000" w:themeColor="text1"/>
          <w:sz w:val="26"/>
          <w:szCs w:val="26"/>
        </w:rPr>
      </w:pPr>
      <w:r w:rsidRPr="00CE44BB">
        <w:rPr>
          <w:b/>
          <w:color w:val="000000" w:themeColor="text1"/>
          <w:sz w:val="26"/>
          <w:szCs w:val="26"/>
        </w:rPr>
        <w:t>регламента и иных нормативных правовых актов,</w:t>
      </w:r>
    </w:p>
    <w:p w:rsidR="004E5C2D" w:rsidRPr="00CE44BB" w:rsidRDefault="004E5C2D" w:rsidP="004E5C2D">
      <w:pPr>
        <w:jc w:val="center"/>
        <w:rPr>
          <w:b/>
          <w:color w:val="000000" w:themeColor="text1"/>
          <w:sz w:val="26"/>
          <w:szCs w:val="26"/>
        </w:rPr>
      </w:pPr>
      <w:r w:rsidRPr="00CE44BB">
        <w:rPr>
          <w:b/>
          <w:color w:val="000000" w:themeColor="text1"/>
          <w:sz w:val="26"/>
          <w:szCs w:val="26"/>
        </w:rPr>
        <w:t>устанавливающих требования к предоставлению муниципальной услуги, а также принятием ими решений</w:t>
      </w:r>
    </w:p>
    <w:p w:rsidR="004E5C2D" w:rsidRPr="00CE44BB" w:rsidRDefault="004E5C2D" w:rsidP="004E5C2D">
      <w:pPr>
        <w:widowControl w:val="0"/>
        <w:ind w:firstLine="709"/>
        <w:jc w:val="both"/>
        <w:rPr>
          <w:b/>
          <w:color w:val="000000" w:themeColor="text1"/>
          <w:sz w:val="26"/>
          <w:szCs w:val="26"/>
        </w:rPr>
      </w:pPr>
    </w:p>
    <w:p w:rsidR="004E5C2D" w:rsidRPr="00CE44BB" w:rsidRDefault="004E5C2D" w:rsidP="004E5C2D">
      <w:pPr>
        <w:ind w:firstLine="540"/>
        <w:jc w:val="both"/>
        <w:rPr>
          <w:color w:val="000000" w:themeColor="text1"/>
          <w:sz w:val="26"/>
          <w:szCs w:val="26"/>
        </w:rPr>
      </w:pPr>
      <w:r w:rsidRPr="00CE44BB">
        <w:rPr>
          <w:color w:val="000000" w:themeColor="text1"/>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Текущий контроль осуществляется путем проведения проверок:</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решений о предоставлении (об отказе в предоставлении) услуги;</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выявления и устранения нарушений прав граждан;</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5C2D" w:rsidRPr="00CE44BB" w:rsidRDefault="004E5C2D" w:rsidP="004E5C2D">
      <w:pPr>
        <w:ind w:firstLine="540"/>
        <w:jc w:val="both"/>
        <w:rPr>
          <w:color w:val="000000" w:themeColor="text1"/>
          <w:sz w:val="26"/>
          <w:szCs w:val="26"/>
        </w:rPr>
      </w:pPr>
    </w:p>
    <w:p w:rsidR="004E5C2D" w:rsidRPr="00CE44BB" w:rsidRDefault="004E5C2D" w:rsidP="004E5C2D">
      <w:pPr>
        <w:jc w:val="center"/>
        <w:outlineLvl w:val="0"/>
        <w:rPr>
          <w:b/>
          <w:color w:val="000000" w:themeColor="text1"/>
          <w:sz w:val="26"/>
          <w:szCs w:val="26"/>
        </w:rPr>
      </w:pPr>
      <w:r w:rsidRPr="00CE44BB">
        <w:rPr>
          <w:b/>
          <w:color w:val="000000" w:themeColor="text1"/>
          <w:sz w:val="26"/>
          <w:szCs w:val="26"/>
        </w:rPr>
        <w:t>Порядок и периодичность осуществления плановых и внеплановых</w:t>
      </w:r>
    </w:p>
    <w:p w:rsidR="004E5C2D" w:rsidRPr="00CE44BB" w:rsidRDefault="004E5C2D" w:rsidP="004E5C2D">
      <w:pPr>
        <w:jc w:val="center"/>
        <w:rPr>
          <w:b/>
          <w:color w:val="000000" w:themeColor="text1"/>
          <w:sz w:val="26"/>
          <w:szCs w:val="26"/>
        </w:rPr>
      </w:pPr>
      <w:r w:rsidRPr="00CE44BB">
        <w:rPr>
          <w:b/>
          <w:color w:val="000000" w:themeColor="text1"/>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5C2D" w:rsidRPr="00CE44BB" w:rsidRDefault="004E5C2D" w:rsidP="004E5C2D">
      <w:pPr>
        <w:ind w:firstLine="540"/>
        <w:jc w:val="both"/>
        <w:rPr>
          <w:color w:val="000000" w:themeColor="text1"/>
          <w:sz w:val="26"/>
          <w:szCs w:val="26"/>
        </w:rPr>
      </w:pPr>
    </w:p>
    <w:p w:rsidR="004E5C2D" w:rsidRPr="00CE44BB" w:rsidRDefault="004E5C2D" w:rsidP="004E5C2D">
      <w:pPr>
        <w:ind w:firstLine="540"/>
        <w:jc w:val="both"/>
        <w:rPr>
          <w:color w:val="000000" w:themeColor="text1"/>
          <w:sz w:val="26"/>
          <w:szCs w:val="26"/>
        </w:rPr>
      </w:pPr>
      <w:r w:rsidRPr="00CE44BB">
        <w:rPr>
          <w:color w:val="000000" w:themeColor="text1"/>
          <w:sz w:val="26"/>
          <w:szCs w:val="26"/>
        </w:rPr>
        <w:t>4.2. Контроль за полнотой и качеством предоставления услуги включает в себя проведение плановых и внеплановых проверок.</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соблюдение сроков предоставления услуги;</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соблюдение положений настоящего Административного регламента;</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правильность и обоснованность принятого решения об отказе в предоставлении услуги.</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Основанием для проведения внеплановых проверок являются:</w:t>
      </w:r>
    </w:p>
    <w:p w:rsidR="004E5C2D" w:rsidRPr="00CE44BB" w:rsidRDefault="003A1CAC" w:rsidP="004E5C2D">
      <w:pPr>
        <w:ind w:firstLine="540"/>
        <w:jc w:val="both"/>
        <w:rPr>
          <w:i/>
          <w:iCs/>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E5C2D" w:rsidRPr="00CE44BB">
        <w:rPr>
          <w:i/>
          <w:iCs/>
          <w:color w:val="000000" w:themeColor="text1"/>
          <w:sz w:val="26"/>
          <w:szCs w:val="26"/>
        </w:rPr>
        <w:t>(</w:t>
      </w:r>
      <w:r w:rsidR="004E5C2D" w:rsidRPr="00CE44BB">
        <w:rPr>
          <w:iCs/>
          <w:color w:val="000000" w:themeColor="text1"/>
          <w:sz w:val="26"/>
          <w:szCs w:val="26"/>
        </w:rPr>
        <w:t xml:space="preserve">Алтайского края </w:t>
      </w:r>
      <w:r w:rsidR="004E5C2D" w:rsidRPr="00CE44BB">
        <w:rPr>
          <w:color w:val="000000" w:themeColor="text1"/>
          <w:sz w:val="26"/>
          <w:szCs w:val="26"/>
        </w:rPr>
        <w:t xml:space="preserve">и нормативных правовых актов органов местного самоуправления </w:t>
      </w:r>
      <w:r>
        <w:rPr>
          <w:color w:val="000000" w:themeColor="text1"/>
          <w:sz w:val="26"/>
          <w:szCs w:val="26"/>
        </w:rPr>
        <w:t>Заринского</w:t>
      </w:r>
      <w:r w:rsidR="004E5C2D" w:rsidRPr="00CE44BB">
        <w:rPr>
          <w:color w:val="000000" w:themeColor="text1"/>
          <w:sz w:val="26"/>
          <w:szCs w:val="26"/>
        </w:rPr>
        <w:t xml:space="preserve"> района</w:t>
      </w:r>
      <w:r w:rsidR="004E5C2D" w:rsidRPr="00CE44BB">
        <w:rPr>
          <w:i/>
          <w:iCs/>
          <w:color w:val="000000" w:themeColor="text1"/>
          <w:sz w:val="26"/>
          <w:szCs w:val="26"/>
        </w:rPr>
        <w:t>;</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обращения граждан и юридических лиц на нарушения законодательства, в том числе на качество предоставления услуги.</w:t>
      </w:r>
    </w:p>
    <w:p w:rsidR="004E5C2D" w:rsidRPr="00CE44BB" w:rsidRDefault="004E5C2D" w:rsidP="004E5C2D">
      <w:pPr>
        <w:ind w:firstLine="540"/>
        <w:jc w:val="both"/>
        <w:rPr>
          <w:color w:val="000000" w:themeColor="text1"/>
          <w:sz w:val="26"/>
          <w:szCs w:val="26"/>
        </w:rPr>
      </w:pPr>
    </w:p>
    <w:p w:rsidR="004E5C2D" w:rsidRPr="00CE44BB" w:rsidRDefault="004E5C2D" w:rsidP="004E5C2D">
      <w:pPr>
        <w:jc w:val="center"/>
        <w:outlineLvl w:val="0"/>
        <w:rPr>
          <w:b/>
          <w:color w:val="000000" w:themeColor="text1"/>
          <w:sz w:val="26"/>
          <w:szCs w:val="26"/>
        </w:rPr>
      </w:pPr>
      <w:r w:rsidRPr="00CE44BB">
        <w:rPr>
          <w:b/>
          <w:color w:val="000000" w:themeColor="text1"/>
          <w:sz w:val="26"/>
          <w:szCs w:val="26"/>
        </w:rPr>
        <w:t>Ответственность должностных лиц за решения и действия</w:t>
      </w:r>
    </w:p>
    <w:p w:rsidR="004E5C2D" w:rsidRPr="00CE44BB" w:rsidRDefault="004E5C2D" w:rsidP="004E5C2D">
      <w:pPr>
        <w:jc w:val="center"/>
        <w:rPr>
          <w:b/>
          <w:color w:val="000000" w:themeColor="text1"/>
          <w:sz w:val="26"/>
          <w:szCs w:val="26"/>
        </w:rPr>
      </w:pPr>
      <w:r w:rsidRPr="00CE44BB">
        <w:rPr>
          <w:b/>
          <w:color w:val="000000" w:themeColor="text1"/>
          <w:sz w:val="26"/>
          <w:szCs w:val="26"/>
        </w:rPr>
        <w:t>(бездействие), принимаемые (осуществляемые) ими в ходе</w:t>
      </w:r>
    </w:p>
    <w:p w:rsidR="004E5C2D" w:rsidRPr="00CE44BB" w:rsidRDefault="004E5C2D" w:rsidP="004E5C2D">
      <w:pPr>
        <w:jc w:val="center"/>
        <w:rPr>
          <w:b/>
          <w:color w:val="000000" w:themeColor="text1"/>
          <w:sz w:val="26"/>
          <w:szCs w:val="26"/>
        </w:rPr>
      </w:pPr>
      <w:r w:rsidRPr="00CE44BB">
        <w:rPr>
          <w:b/>
          <w:color w:val="000000" w:themeColor="text1"/>
          <w:sz w:val="26"/>
          <w:szCs w:val="26"/>
        </w:rPr>
        <w:t>предоставления муниципальной услуги</w:t>
      </w:r>
    </w:p>
    <w:p w:rsidR="004E5C2D" w:rsidRPr="00CE44BB" w:rsidRDefault="004E5C2D" w:rsidP="004E5C2D">
      <w:pPr>
        <w:ind w:firstLine="540"/>
        <w:jc w:val="both"/>
        <w:rPr>
          <w:color w:val="000000" w:themeColor="text1"/>
          <w:sz w:val="26"/>
          <w:szCs w:val="26"/>
        </w:rPr>
      </w:pPr>
    </w:p>
    <w:p w:rsidR="004E5C2D" w:rsidRPr="00CE44BB" w:rsidRDefault="004E5C2D" w:rsidP="004E5C2D">
      <w:pPr>
        <w:ind w:firstLine="540"/>
        <w:jc w:val="both"/>
        <w:rPr>
          <w:i/>
          <w:iCs/>
          <w:color w:val="000000" w:themeColor="text1"/>
          <w:sz w:val="26"/>
          <w:szCs w:val="26"/>
        </w:rPr>
      </w:pPr>
      <w:r w:rsidRPr="00CE44BB">
        <w:rPr>
          <w:color w:val="000000" w:themeColor="text1"/>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E44BB">
        <w:rPr>
          <w:i/>
          <w:iCs/>
          <w:color w:val="000000" w:themeColor="text1"/>
          <w:sz w:val="26"/>
          <w:szCs w:val="26"/>
        </w:rPr>
        <w:t>(</w:t>
      </w:r>
      <w:r w:rsidRPr="00CE44BB">
        <w:rPr>
          <w:iCs/>
          <w:color w:val="000000" w:themeColor="text1"/>
          <w:sz w:val="26"/>
          <w:szCs w:val="26"/>
        </w:rPr>
        <w:t xml:space="preserve">Алтайского края </w:t>
      </w:r>
      <w:r w:rsidRPr="00CE44BB">
        <w:rPr>
          <w:color w:val="000000" w:themeColor="text1"/>
          <w:sz w:val="26"/>
          <w:szCs w:val="26"/>
        </w:rPr>
        <w:t xml:space="preserve">и нормативных правовых актов органов местного самоуправления </w:t>
      </w:r>
      <w:r w:rsidR="003A1CAC">
        <w:rPr>
          <w:iCs/>
          <w:color w:val="000000" w:themeColor="text1"/>
          <w:sz w:val="26"/>
          <w:szCs w:val="26"/>
        </w:rPr>
        <w:t>Заринского</w:t>
      </w:r>
      <w:r w:rsidRPr="00CE44BB">
        <w:rPr>
          <w:iCs/>
          <w:color w:val="000000" w:themeColor="text1"/>
          <w:sz w:val="26"/>
          <w:szCs w:val="26"/>
        </w:rPr>
        <w:t xml:space="preserve"> района </w:t>
      </w:r>
      <w:r w:rsidRPr="00CE44BB">
        <w:rPr>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E5C2D" w:rsidRPr="00CE44BB" w:rsidRDefault="004E5C2D" w:rsidP="004E5C2D">
      <w:pPr>
        <w:jc w:val="center"/>
        <w:outlineLvl w:val="0"/>
        <w:rPr>
          <w:b/>
          <w:color w:val="000000" w:themeColor="text1"/>
          <w:sz w:val="26"/>
          <w:szCs w:val="26"/>
        </w:rPr>
      </w:pPr>
    </w:p>
    <w:p w:rsidR="004E5C2D" w:rsidRPr="00CE44BB" w:rsidRDefault="004E5C2D" w:rsidP="004E5C2D">
      <w:pPr>
        <w:jc w:val="center"/>
        <w:outlineLvl w:val="0"/>
        <w:rPr>
          <w:b/>
          <w:color w:val="000000" w:themeColor="text1"/>
          <w:sz w:val="26"/>
          <w:szCs w:val="26"/>
        </w:rPr>
      </w:pPr>
      <w:r w:rsidRPr="00CE44BB">
        <w:rPr>
          <w:b/>
          <w:color w:val="000000" w:themeColor="text1"/>
          <w:sz w:val="26"/>
          <w:szCs w:val="26"/>
        </w:rPr>
        <w:t>Требования к порядку и формам контроля за предоставлением</w:t>
      </w:r>
    </w:p>
    <w:p w:rsidR="004E5C2D" w:rsidRPr="00CE44BB" w:rsidRDefault="004E5C2D" w:rsidP="004E5C2D">
      <w:pPr>
        <w:jc w:val="center"/>
        <w:rPr>
          <w:b/>
          <w:color w:val="000000" w:themeColor="text1"/>
          <w:sz w:val="26"/>
          <w:szCs w:val="26"/>
        </w:rPr>
      </w:pPr>
      <w:r w:rsidRPr="00CE44BB">
        <w:rPr>
          <w:b/>
          <w:color w:val="000000" w:themeColor="text1"/>
          <w:sz w:val="26"/>
          <w:szCs w:val="26"/>
        </w:rPr>
        <w:t xml:space="preserve"> Муниципальной услуги, в том числе со стороны граждан,</w:t>
      </w:r>
    </w:p>
    <w:p w:rsidR="004E5C2D" w:rsidRPr="00CE44BB" w:rsidRDefault="004E5C2D" w:rsidP="004E5C2D">
      <w:pPr>
        <w:jc w:val="center"/>
        <w:rPr>
          <w:b/>
          <w:color w:val="000000" w:themeColor="text1"/>
          <w:sz w:val="26"/>
          <w:szCs w:val="26"/>
        </w:rPr>
      </w:pPr>
      <w:r w:rsidRPr="00CE44BB">
        <w:rPr>
          <w:b/>
          <w:color w:val="000000" w:themeColor="text1"/>
          <w:sz w:val="26"/>
          <w:szCs w:val="26"/>
        </w:rPr>
        <w:t>их объединений и организаций</w:t>
      </w:r>
    </w:p>
    <w:p w:rsidR="004E5C2D" w:rsidRPr="00CE44BB" w:rsidRDefault="004E5C2D" w:rsidP="004E5C2D">
      <w:pPr>
        <w:ind w:firstLine="540"/>
        <w:jc w:val="both"/>
        <w:rPr>
          <w:color w:val="000000" w:themeColor="text1"/>
          <w:sz w:val="26"/>
          <w:szCs w:val="26"/>
        </w:rPr>
      </w:pPr>
    </w:p>
    <w:p w:rsidR="004E5C2D" w:rsidRPr="00CE44BB" w:rsidRDefault="004E5C2D" w:rsidP="004E5C2D">
      <w:pPr>
        <w:ind w:firstLine="540"/>
        <w:jc w:val="both"/>
        <w:rPr>
          <w:color w:val="000000" w:themeColor="text1"/>
          <w:sz w:val="26"/>
          <w:szCs w:val="26"/>
        </w:rPr>
      </w:pPr>
      <w:r w:rsidRPr="00CE44BB">
        <w:rPr>
          <w:color w:val="000000" w:themeColor="text1"/>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Граждане, их объединения и организации также имеют право:</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направлять замечания и предложения по улучшению доступности и качества предоставления услуги;</w:t>
      </w:r>
    </w:p>
    <w:p w:rsidR="004E5C2D" w:rsidRPr="00CE44BB" w:rsidRDefault="003A1CAC" w:rsidP="004E5C2D">
      <w:pPr>
        <w:ind w:firstLine="540"/>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вносить предложения о мерах по устранению нарушений настоящего Административного регламента.</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4E5C2D" w:rsidRPr="00CE44BB" w:rsidRDefault="004E5C2D" w:rsidP="004E5C2D">
      <w:pPr>
        <w:ind w:firstLine="540"/>
        <w:jc w:val="both"/>
        <w:rPr>
          <w:color w:val="000000" w:themeColor="text1"/>
          <w:sz w:val="26"/>
          <w:szCs w:val="26"/>
        </w:rPr>
      </w:pPr>
      <w:r w:rsidRPr="00CE44BB">
        <w:rPr>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ind w:firstLine="709"/>
        <w:jc w:val="center"/>
        <w:outlineLvl w:val="1"/>
        <w:rPr>
          <w:b/>
          <w:color w:val="000000" w:themeColor="text1"/>
          <w:sz w:val="26"/>
          <w:szCs w:val="26"/>
        </w:rPr>
      </w:pPr>
      <w:r w:rsidRPr="00CE44BB">
        <w:rPr>
          <w:b/>
          <w:color w:val="000000" w:themeColor="text1"/>
          <w:sz w:val="26"/>
          <w:szCs w:val="26"/>
        </w:rPr>
        <w:t xml:space="preserve">Раздел </w:t>
      </w:r>
      <w:r w:rsidRPr="00CE44BB">
        <w:rPr>
          <w:b/>
          <w:color w:val="000000" w:themeColor="text1"/>
          <w:sz w:val="26"/>
          <w:szCs w:val="26"/>
          <w:lang w:val="en-US"/>
        </w:rPr>
        <w:t>V</w:t>
      </w:r>
      <w:r w:rsidRPr="00CE44BB">
        <w:rPr>
          <w:b/>
          <w:color w:val="000000" w:themeColor="text1"/>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E5C2D" w:rsidRPr="00CE44BB" w:rsidRDefault="004E5C2D" w:rsidP="004E5C2D">
      <w:pPr>
        <w:widowControl w:val="0"/>
        <w:ind w:firstLine="709"/>
        <w:jc w:val="center"/>
        <w:outlineLvl w:val="1"/>
        <w:rPr>
          <w:b/>
          <w:color w:val="000000" w:themeColor="text1"/>
          <w:sz w:val="26"/>
          <w:szCs w:val="26"/>
        </w:rPr>
      </w:pPr>
    </w:p>
    <w:p w:rsidR="004E5C2D" w:rsidRPr="00CE44BB" w:rsidRDefault="004E5C2D" w:rsidP="004E5C2D">
      <w:pPr>
        <w:widowControl w:val="0"/>
        <w:ind w:firstLine="709"/>
        <w:jc w:val="both"/>
        <w:outlineLvl w:val="1"/>
        <w:rPr>
          <w:color w:val="000000" w:themeColor="text1"/>
          <w:sz w:val="26"/>
          <w:szCs w:val="26"/>
        </w:rPr>
      </w:pPr>
      <w:r w:rsidRPr="00CE44BB">
        <w:rPr>
          <w:color w:val="000000" w:themeColor="text1"/>
          <w:sz w:val="26"/>
          <w:szCs w:val="26"/>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CE44BB">
        <w:rPr>
          <w:bCs/>
          <w:color w:val="000000" w:themeColor="text1"/>
          <w:sz w:val="26"/>
          <w:szCs w:val="26"/>
        </w:rPr>
        <w:t xml:space="preserve"> </w:t>
      </w:r>
      <w:r w:rsidRPr="00CE44BB">
        <w:rPr>
          <w:color w:val="000000" w:themeColor="text1"/>
          <w:sz w:val="26"/>
          <w:szCs w:val="26"/>
        </w:rPr>
        <w:t>в досудебном (внесудебном) порядке (далее – жалоба).</w:t>
      </w:r>
    </w:p>
    <w:p w:rsidR="004E5C2D" w:rsidRPr="00CE44BB" w:rsidRDefault="004E5C2D" w:rsidP="004E5C2D">
      <w:pPr>
        <w:widowControl w:val="0"/>
        <w:ind w:firstLine="709"/>
        <w:jc w:val="both"/>
        <w:outlineLvl w:val="1"/>
        <w:rPr>
          <w:color w:val="000000" w:themeColor="text1"/>
          <w:sz w:val="26"/>
          <w:szCs w:val="26"/>
        </w:rPr>
      </w:pPr>
    </w:p>
    <w:p w:rsidR="004E5C2D" w:rsidRPr="00CE44BB" w:rsidRDefault="004E5C2D" w:rsidP="004E5C2D">
      <w:pPr>
        <w:jc w:val="center"/>
        <w:rPr>
          <w:b/>
          <w:bCs/>
          <w:color w:val="000000" w:themeColor="text1"/>
          <w:sz w:val="26"/>
          <w:szCs w:val="26"/>
        </w:rPr>
      </w:pPr>
      <w:r w:rsidRPr="00CE44BB">
        <w:rPr>
          <w:b/>
          <w:bCs/>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E5C2D" w:rsidRPr="00CE44BB" w:rsidRDefault="004E5C2D" w:rsidP="004E5C2D">
      <w:pPr>
        <w:widowControl w:val="0"/>
        <w:ind w:firstLine="709"/>
        <w:jc w:val="both"/>
        <w:outlineLvl w:val="1"/>
        <w:rPr>
          <w:color w:val="000000" w:themeColor="text1"/>
          <w:sz w:val="26"/>
          <w:szCs w:val="26"/>
        </w:rPr>
      </w:pPr>
    </w:p>
    <w:p w:rsidR="004E5C2D" w:rsidRPr="00CE44BB" w:rsidRDefault="004E5C2D" w:rsidP="004E5C2D">
      <w:pPr>
        <w:ind w:firstLine="709"/>
        <w:jc w:val="both"/>
        <w:rPr>
          <w:bCs/>
          <w:color w:val="000000" w:themeColor="text1"/>
          <w:sz w:val="26"/>
          <w:szCs w:val="26"/>
        </w:rPr>
      </w:pPr>
      <w:r w:rsidRPr="00CE44BB">
        <w:rPr>
          <w:bCs/>
          <w:color w:val="000000" w:themeColor="text1"/>
          <w:sz w:val="26"/>
          <w:szCs w:val="26"/>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5C2D" w:rsidRPr="00CE44BB" w:rsidRDefault="00D8137E" w:rsidP="004E5C2D">
      <w:pPr>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 xml:space="preserve">в </w:t>
      </w:r>
      <w:r w:rsidR="004E5C2D" w:rsidRPr="00CE44BB">
        <w:rPr>
          <w:color w:val="000000" w:themeColor="text1"/>
          <w:sz w:val="26"/>
          <w:szCs w:val="26"/>
        </w:rPr>
        <w:t>уполномоченный орган государственной власти, орган местного самоуправления, организации</w:t>
      </w:r>
      <w:r w:rsidR="004E5C2D" w:rsidRPr="00CE44BB">
        <w:rPr>
          <w:bCs/>
          <w:color w:val="000000" w:themeColor="text1"/>
          <w:sz w:val="26"/>
          <w:szCs w:val="26"/>
        </w:rPr>
        <w:t xml:space="preserve"> – на решение и (или) действия (бездействие) должностного лица, руководителя структурного подразделения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bCs/>
          <w:color w:val="000000" w:themeColor="text1"/>
          <w:sz w:val="26"/>
          <w:szCs w:val="26"/>
        </w:rPr>
        <w:t xml:space="preserve">, на решение и действия (бездействие)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bCs/>
          <w:color w:val="000000" w:themeColor="text1"/>
          <w:sz w:val="26"/>
          <w:szCs w:val="26"/>
        </w:rPr>
        <w:t xml:space="preserve">, руководителя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bCs/>
          <w:color w:val="000000" w:themeColor="text1"/>
          <w:sz w:val="26"/>
          <w:szCs w:val="26"/>
        </w:rPr>
        <w:t>;</w:t>
      </w:r>
    </w:p>
    <w:p w:rsidR="004E5C2D" w:rsidRPr="00CE44BB" w:rsidRDefault="00D8137E" w:rsidP="004E5C2D">
      <w:pPr>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 xml:space="preserve">в вышестоящий орган на решение и (или) действия (бездействие) должностного лица, руководителя структурного подразделения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bCs/>
          <w:color w:val="000000" w:themeColor="text1"/>
          <w:sz w:val="26"/>
          <w:szCs w:val="26"/>
        </w:rPr>
        <w:t>;</w:t>
      </w:r>
    </w:p>
    <w:p w:rsidR="004E5C2D" w:rsidRPr="00CE44BB" w:rsidRDefault="00D8137E" w:rsidP="004E5C2D">
      <w:pPr>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к руководителю многофункционального центра – на решения и действия (бездействие) работника многофункционального центра;</w:t>
      </w:r>
    </w:p>
    <w:p w:rsidR="004E5C2D" w:rsidRPr="00CE44BB" w:rsidRDefault="00D8137E" w:rsidP="004E5C2D">
      <w:pPr>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E5C2D" w:rsidRPr="00CE44BB" w:rsidRDefault="004E5C2D" w:rsidP="004E5C2D">
      <w:pPr>
        <w:ind w:firstLine="709"/>
        <w:jc w:val="both"/>
        <w:rPr>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E5C2D" w:rsidRPr="00CE44BB" w:rsidRDefault="004E5C2D" w:rsidP="004E5C2D">
      <w:pPr>
        <w:ind w:firstLine="709"/>
        <w:jc w:val="both"/>
        <w:rPr>
          <w:bCs/>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E5C2D" w:rsidRPr="00CE44BB" w:rsidRDefault="004E5C2D" w:rsidP="004E5C2D">
      <w:pPr>
        <w:ind w:firstLine="709"/>
        <w:jc w:val="both"/>
        <w:rPr>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D8137E">
        <w:rPr>
          <w:b/>
          <w:bCs/>
          <w:color w:val="000000" w:themeColor="text1"/>
          <w:sz w:val="26"/>
          <w:szCs w:val="26"/>
        </w:rPr>
        <w:t xml:space="preserve"> </w:t>
      </w:r>
      <w:r w:rsidRPr="00CE44BB">
        <w:rPr>
          <w:b/>
          <w:bCs/>
          <w:color w:val="000000" w:themeColor="text1"/>
          <w:sz w:val="26"/>
          <w:szCs w:val="26"/>
        </w:rPr>
        <w:t>услуги</w:t>
      </w:r>
    </w:p>
    <w:p w:rsidR="004E5C2D" w:rsidRPr="00CE44BB" w:rsidRDefault="004E5C2D" w:rsidP="004E5C2D">
      <w:pPr>
        <w:ind w:firstLine="709"/>
        <w:jc w:val="both"/>
        <w:rPr>
          <w:b/>
          <w:bCs/>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Федеральным </w:t>
      </w:r>
      <w:hyperlink r:id="rId11" w:history="1">
        <w:r w:rsidRPr="00CE44BB">
          <w:rPr>
            <w:rStyle w:val="a8"/>
            <w:color w:val="000000" w:themeColor="text1"/>
            <w:sz w:val="26"/>
            <w:szCs w:val="26"/>
          </w:rPr>
          <w:t>законом</w:t>
        </w:r>
      </w:hyperlink>
      <w:r w:rsidRPr="00CE44BB">
        <w:rPr>
          <w:color w:val="000000" w:themeColor="text1"/>
          <w:sz w:val="26"/>
          <w:szCs w:val="26"/>
        </w:rPr>
        <w:t xml:space="preserve"> № 210-ФЗ;</w:t>
      </w:r>
    </w:p>
    <w:p w:rsidR="004E5C2D" w:rsidRPr="00CE44BB" w:rsidRDefault="003E400B" w:rsidP="004E5C2D">
      <w:pPr>
        <w:ind w:firstLine="709"/>
        <w:jc w:val="both"/>
        <w:rPr>
          <w:color w:val="000000" w:themeColor="text1"/>
          <w:sz w:val="26"/>
          <w:szCs w:val="26"/>
        </w:rPr>
      </w:pPr>
      <w:hyperlink r:id="rId12" w:history="1">
        <w:r w:rsidR="004E5C2D" w:rsidRPr="00CE44BB">
          <w:rPr>
            <w:rStyle w:val="a8"/>
            <w:color w:val="000000" w:themeColor="text1"/>
            <w:sz w:val="26"/>
            <w:szCs w:val="26"/>
          </w:rPr>
          <w:t>постановлением</w:t>
        </w:r>
      </w:hyperlink>
      <w:r w:rsidR="004E5C2D" w:rsidRPr="00CE44BB">
        <w:rPr>
          <w:color w:val="000000" w:themeColor="text1"/>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tabs>
          <w:tab w:val="left" w:pos="567"/>
        </w:tabs>
        <w:contextualSpacing/>
        <w:jc w:val="center"/>
        <w:rPr>
          <w:b/>
          <w:color w:val="000000" w:themeColor="text1"/>
          <w:sz w:val="26"/>
          <w:szCs w:val="26"/>
        </w:rPr>
      </w:pPr>
      <w:r w:rsidRPr="00CE44BB">
        <w:rPr>
          <w:b/>
          <w:color w:val="000000" w:themeColor="text1"/>
          <w:sz w:val="26"/>
          <w:szCs w:val="26"/>
        </w:rPr>
        <w:t>Раздел VI. Особенности выполнения административных процедур (действий) в многофункциональных центрах предоставления муниципальных услуг</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6.1 Многофункциональный центр осуществляет:</w:t>
      </w:r>
    </w:p>
    <w:p w:rsidR="004E5C2D" w:rsidRPr="00CE44BB" w:rsidRDefault="00D8137E"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E5C2D" w:rsidRPr="00CE44BB" w:rsidRDefault="00D8137E"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E5C2D" w:rsidRPr="00CE44BB" w:rsidRDefault="00D8137E"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иные процедуры и действия, предусмотренные Федеральным законом № 210-ФЗ.</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5C2D" w:rsidRPr="00CE44BB" w:rsidRDefault="004E5C2D" w:rsidP="004E5C2D">
      <w:pPr>
        <w:widowControl w:val="0"/>
        <w:ind w:firstLine="709"/>
        <w:jc w:val="both"/>
        <w:rPr>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Информирование заявителей</w:t>
      </w:r>
    </w:p>
    <w:p w:rsidR="004E5C2D" w:rsidRPr="00CE44BB" w:rsidRDefault="004E5C2D" w:rsidP="004E5C2D">
      <w:pPr>
        <w:widowControl w:val="0"/>
        <w:ind w:firstLine="709"/>
        <w:jc w:val="both"/>
        <w:rPr>
          <w:color w:val="000000" w:themeColor="text1"/>
          <w:sz w:val="26"/>
          <w:szCs w:val="26"/>
        </w:rPr>
      </w:pP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6.2. Информирование заявителя многофункциональными центрами осуществляется следующими способами: </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E5C2D" w:rsidRPr="00CE44BB" w:rsidRDefault="004E5C2D" w:rsidP="004E5C2D">
      <w:pPr>
        <w:tabs>
          <w:tab w:val="left" w:pos="7920"/>
        </w:tabs>
        <w:ind w:firstLine="709"/>
        <w:jc w:val="both"/>
        <w:rPr>
          <w:color w:val="000000" w:themeColor="text1"/>
          <w:sz w:val="26"/>
          <w:szCs w:val="26"/>
        </w:rPr>
      </w:pPr>
      <w:r w:rsidRPr="00CE44BB">
        <w:rPr>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назначить другое время для консультаций.</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E5C2D" w:rsidRPr="00CE44BB" w:rsidRDefault="004E5C2D" w:rsidP="004E5C2D">
      <w:pPr>
        <w:jc w:val="center"/>
        <w:rPr>
          <w:b/>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Выдача заявителю результата предоставления муниципальной услуги</w:t>
      </w:r>
    </w:p>
    <w:p w:rsidR="004E5C2D" w:rsidRPr="00CE44BB" w:rsidRDefault="004E5C2D" w:rsidP="004E5C2D">
      <w:pPr>
        <w:ind w:firstLine="709"/>
        <w:jc w:val="both"/>
        <w:rPr>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6.3. При наличии в </w:t>
      </w:r>
      <w:r w:rsidRPr="00CE44BB">
        <w:rPr>
          <w:rFonts w:eastAsia="Calibri"/>
          <w:bCs/>
          <w:color w:val="000000" w:themeColor="text1"/>
          <w:sz w:val="26"/>
          <w:szCs w:val="26"/>
          <w:lang w:eastAsia="en-US"/>
        </w:rPr>
        <w:t>заявлении о выдаче разрешения на ввод объекта в эксплуатацию</w:t>
      </w:r>
      <w:r w:rsidRPr="00CE44BB">
        <w:rPr>
          <w:color w:val="000000" w:themeColor="text1"/>
          <w:sz w:val="26"/>
          <w:szCs w:val="26"/>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5C2D" w:rsidRPr="00CE44BB" w:rsidRDefault="004E5C2D" w:rsidP="004E5C2D">
      <w:pPr>
        <w:tabs>
          <w:tab w:val="left" w:pos="7920"/>
        </w:tabs>
        <w:ind w:firstLine="709"/>
        <w:jc w:val="both"/>
        <w:rPr>
          <w:color w:val="000000" w:themeColor="text1"/>
          <w:sz w:val="26"/>
          <w:szCs w:val="26"/>
        </w:rPr>
      </w:pPr>
      <w:r w:rsidRPr="00CE44BB">
        <w:rPr>
          <w:color w:val="000000" w:themeColor="text1"/>
          <w:sz w:val="26"/>
          <w:szCs w:val="26"/>
        </w:rPr>
        <w:t>Работник многофункционального центра осуществляет следующие действия:</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проверяет полномочия представителя заявителя (в случае обращения представителя заявителя);</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определяет статус исполнения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 xml:space="preserve"> в ГИС;</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004E5C2D" w:rsidRPr="00CE44BB">
        <w:rPr>
          <w:color w:val="000000" w:themeColor="text1"/>
          <w:sz w:val="26"/>
          <w:szCs w:val="26"/>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4E5C2D" w:rsidRPr="00CE44BB" w:rsidRDefault="00D8137E" w:rsidP="004E5C2D">
      <w:pPr>
        <w:tabs>
          <w:tab w:val="left" w:pos="7920"/>
        </w:tabs>
        <w:ind w:firstLine="709"/>
        <w:jc w:val="both"/>
        <w:rPr>
          <w:b/>
          <w:bCs/>
          <w:color w:val="000000" w:themeColor="text1"/>
          <w:sz w:val="26"/>
          <w:szCs w:val="26"/>
        </w:rPr>
      </w:pPr>
      <w:r>
        <w:rPr>
          <w:color w:val="000000" w:themeColor="text1"/>
          <w:sz w:val="26"/>
          <w:szCs w:val="26"/>
        </w:rPr>
        <w:t xml:space="preserve">- </w:t>
      </w:r>
      <w:r w:rsidR="004E5C2D" w:rsidRPr="00CE44BB">
        <w:rPr>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E5C2D" w:rsidRDefault="004E5C2D" w:rsidP="004E5C2D">
      <w:pPr>
        <w:rPr>
          <w:color w:val="000000" w:themeColor="text1"/>
          <w:sz w:val="24"/>
          <w:szCs w:val="24"/>
        </w:rPr>
        <w:sectPr w:rsidR="004E5C2D">
          <w:footnotePr>
            <w:numRestart w:val="eachSect"/>
          </w:footnotePr>
          <w:pgSz w:w="11906" w:h="16838"/>
          <w:pgMar w:top="1134" w:right="851" w:bottom="1134" w:left="1134" w:header="709" w:footer="709" w:gutter="0"/>
          <w:pgNumType w:start="1"/>
          <w:cols w:space="720"/>
        </w:sectPr>
      </w:pPr>
    </w:p>
    <w:p w:rsidR="004E5C2D" w:rsidRDefault="004E5C2D" w:rsidP="004E5C2D">
      <w:pPr>
        <w:spacing w:before="240"/>
        <w:ind w:left="5670"/>
        <w:jc w:val="center"/>
        <w:rPr>
          <w:rFonts w:eastAsia="Calibri"/>
          <w:color w:val="000000" w:themeColor="text1"/>
          <w:sz w:val="24"/>
          <w:szCs w:val="24"/>
          <w:lang w:eastAsia="en-US"/>
        </w:rPr>
      </w:pPr>
      <w:r>
        <w:rPr>
          <w:color w:val="000000" w:themeColor="text1"/>
          <w:sz w:val="24"/>
          <w:szCs w:val="24"/>
        </w:rPr>
        <w:lastRenderedPageBreak/>
        <w:t xml:space="preserve"> </w:t>
      </w:r>
      <w:r>
        <w:rPr>
          <w:rFonts w:eastAsia="Calibri"/>
          <w:color w:val="000000" w:themeColor="text1"/>
          <w:sz w:val="24"/>
          <w:szCs w:val="24"/>
          <w:lang w:eastAsia="en-US"/>
        </w:rPr>
        <w:t>ПРИЛОЖЕНИЕ № 1</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spacing w:before="240"/>
        <w:jc w:val="center"/>
        <w:rPr>
          <w:b/>
          <w:color w:val="000000" w:themeColor="text1"/>
          <w:sz w:val="24"/>
          <w:szCs w:val="24"/>
        </w:rPr>
      </w:pPr>
      <w:r>
        <w:rPr>
          <w:b/>
          <w:color w:val="000000" w:themeColor="text1"/>
          <w:sz w:val="24"/>
          <w:szCs w:val="24"/>
        </w:rPr>
        <w:t>З А Я В Л Е Н И Е</w:t>
      </w:r>
    </w:p>
    <w:p w:rsidR="004E5C2D" w:rsidRDefault="004E5C2D" w:rsidP="004E5C2D">
      <w:pPr>
        <w:jc w:val="center"/>
        <w:rPr>
          <w:b/>
          <w:color w:val="000000" w:themeColor="text1"/>
          <w:sz w:val="24"/>
          <w:szCs w:val="24"/>
        </w:rPr>
      </w:pPr>
      <w:r>
        <w:rPr>
          <w:b/>
          <w:color w:val="000000" w:themeColor="text1"/>
          <w:sz w:val="24"/>
          <w:szCs w:val="24"/>
        </w:rPr>
        <w:t>о выдаче разрешения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4E5C2D" w:rsidTr="004E5C2D">
        <w:trPr>
          <w:trHeight w:val="165"/>
        </w:trPr>
        <w:tc>
          <w:tcPr>
            <w:tcW w:w="9961" w:type="dxa"/>
            <w:tcBorders>
              <w:top w:val="nil"/>
              <w:left w:val="nil"/>
              <w:bottom w:val="single" w:sz="4" w:space="0" w:color="auto"/>
              <w:right w:val="nil"/>
            </w:tcBorders>
          </w:tcPr>
          <w:p w:rsidR="004E5C2D" w:rsidRDefault="004E5C2D">
            <w:pPr>
              <w:jc w:val="right"/>
              <w:rPr>
                <w:color w:val="000000" w:themeColor="text1"/>
                <w:sz w:val="24"/>
                <w:szCs w:val="24"/>
              </w:rPr>
            </w:pPr>
          </w:p>
          <w:p w:rsidR="004E5C2D" w:rsidRDefault="004E5C2D">
            <w:pPr>
              <w:jc w:val="right"/>
              <w:rPr>
                <w:color w:val="000000" w:themeColor="text1"/>
                <w:sz w:val="24"/>
                <w:szCs w:val="24"/>
              </w:rPr>
            </w:pPr>
          </w:p>
        </w:tc>
      </w:tr>
      <w:tr w:rsidR="004E5C2D" w:rsidTr="004E5C2D">
        <w:trPr>
          <w:trHeight w:val="126"/>
        </w:trPr>
        <w:tc>
          <w:tcPr>
            <w:tcW w:w="9961"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961" w:type="dxa"/>
            <w:tcBorders>
              <w:top w:val="single" w:sz="4" w:space="0" w:color="auto"/>
              <w:left w:val="nil"/>
              <w:bottom w:val="nil"/>
              <w:right w:val="nil"/>
            </w:tcBorders>
          </w:tcPr>
          <w:p w:rsidR="004E5C2D" w:rsidRDefault="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pPr>
              <w:jc w:val="center"/>
              <w:rPr>
                <w:color w:val="000000" w:themeColor="text1"/>
                <w:sz w:val="24"/>
                <w:szCs w:val="24"/>
              </w:rPr>
            </w:pPr>
          </w:p>
        </w:tc>
      </w:tr>
    </w:tbl>
    <w:p w:rsidR="004E5C2D" w:rsidRDefault="004E5C2D" w:rsidP="004E5C2D">
      <w:pPr>
        <w:ind w:firstLine="708"/>
        <w:rPr>
          <w:rFonts w:eastAsia="Calibri"/>
          <w:bCs/>
          <w:strike/>
          <w:color w:val="000000" w:themeColor="text1"/>
          <w:sz w:val="24"/>
          <w:szCs w:val="24"/>
          <w:lang w:eastAsia="en-US"/>
        </w:rPr>
      </w:pPr>
    </w:p>
    <w:p w:rsidR="004E5C2D" w:rsidRDefault="004E5C2D" w:rsidP="004E5C2D">
      <w:pPr>
        <w:ind w:firstLine="708"/>
        <w:jc w:val="both"/>
        <w:rPr>
          <w:rFonts w:eastAsia="Calibri"/>
          <w:bCs/>
          <w:color w:val="000000" w:themeColor="text1"/>
          <w:sz w:val="24"/>
          <w:szCs w:val="24"/>
          <w:lang w:eastAsia="en-US"/>
        </w:rPr>
      </w:pPr>
      <w:r>
        <w:rPr>
          <w:rFonts w:eastAsia="Calibri"/>
          <w:bCs/>
          <w:color w:val="000000" w:themeColor="text1"/>
          <w:sz w:val="24"/>
          <w:szCs w:val="24"/>
          <w:lang w:eastAsia="en-US"/>
        </w:rPr>
        <w:t xml:space="preserve">В соответствии со статьей 55 Градостроительного кодекса Российской Федерации прошу выдать разрешение на </w:t>
      </w:r>
      <w:r>
        <w:rPr>
          <w:rFonts w:eastAsia="Calibri"/>
          <w:color w:val="000000" w:themeColor="text1"/>
          <w:sz w:val="24"/>
          <w:szCs w:val="24"/>
          <w:lang w:eastAsia="en-US"/>
        </w:rPr>
        <w:t>ввод объекта в эксплуатацию</w:t>
      </w:r>
      <w:r>
        <w:rPr>
          <w:rFonts w:eastAsia="Calibri"/>
          <w:bCs/>
          <w:color w:val="000000" w:themeColor="text1"/>
          <w:sz w:val="24"/>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510"/>
        <w:gridCol w:w="1686"/>
        <w:gridCol w:w="2567"/>
      </w:tblGrid>
      <w:tr w:rsidR="004E5C2D" w:rsidTr="004E5C2D">
        <w:trPr>
          <w:trHeight w:val="540"/>
        </w:trPr>
        <w:tc>
          <w:tcPr>
            <w:tcW w:w="9923" w:type="dxa"/>
            <w:gridSpan w:val="6"/>
            <w:tcBorders>
              <w:top w:val="nil"/>
              <w:left w:val="nil"/>
              <w:bottom w:val="single" w:sz="4" w:space="0" w:color="auto"/>
              <w:right w:val="nil"/>
            </w:tcBorders>
            <w:hideMark/>
          </w:tcPr>
          <w:p w:rsidR="004E5C2D" w:rsidRDefault="004E5C2D">
            <w:pPr>
              <w:spacing w:after="200" w:line="276" w:lineRule="auto"/>
              <w:ind w:left="720"/>
              <w:contextualSpacing/>
              <w:jc w:val="center"/>
              <w:rPr>
                <w:rFonts w:eastAsia="Calibri"/>
                <w:color w:val="000000" w:themeColor="text1"/>
                <w:sz w:val="24"/>
                <w:szCs w:val="24"/>
              </w:rPr>
            </w:pPr>
            <w:r>
              <w:rPr>
                <w:rFonts w:eastAsia="Calibri"/>
                <w:color w:val="000000" w:themeColor="text1"/>
                <w:sz w:val="24"/>
                <w:szCs w:val="24"/>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6"/>
            <w:tcBorders>
              <w:top w:val="single" w:sz="4" w:space="0" w:color="auto"/>
              <w:left w:val="nil"/>
              <w:bottom w:val="single" w:sz="4" w:space="0" w:color="auto"/>
              <w:right w:val="nil"/>
            </w:tcBorders>
          </w:tcPr>
          <w:p w:rsidR="004E5C2D" w:rsidRDefault="004E5C2D">
            <w:pPr>
              <w:spacing w:after="160" w:line="256" w:lineRule="auto"/>
              <w:jc w:val="center"/>
              <w:rPr>
                <w:rFonts w:eastAsia="Calibri"/>
                <w:b/>
                <w:color w:val="000000" w:themeColor="text1"/>
                <w:sz w:val="24"/>
                <w:szCs w:val="24"/>
                <w:lang w:eastAsia="en-US"/>
              </w:rPr>
            </w:pPr>
          </w:p>
          <w:p w:rsidR="004E5C2D" w:rsidRDefault="004E5C2D">
            <w:pPr>
              <w:spacing w:line="256" w:lineRule="auto"/>
              <w:jc w:val="center"/>
              <w:rPr>
                <w:rFonts w:eastAsia="Calibri"/>
                <w:color w:val="000000" w:themeColor="text1"/>
                <w:sz w:val="24"/>
                <w:szCs w:val="24"/>
                <w:lang w:eastAsia="en-US"/>
              </w:rPr>
            </w:pPr>
            <w:r>
              <w:rPr>
                <w:rFonts w:eastAsia="Calibri"/>
                <w:color w:val="000000" w:themeColor="text1"/>
                <w:sz w:val="24"/>
                <w:szCs w:val="24"/>
                <w:lang w:eastAsia="en-US"/>
              </w:rPr>
              <w:t>2. Сведения об объекте</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2.1</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line="256" w:lineRule="auto"/>
              <w:rPr>
                <w:rFonts w:eastAsia="Calibri"/>
                <w:color w:val="000000" w:themeColor="text1"/>
                <w:sz w:val="24"/>
                <w:szCs w:val="24"/>
                <w:lang w:eastAsia="en-US"/>
              </w:rPr>
            </w:pPr>
            <w:r>
              <w:rPr>
                <w:rFonts w:eastAsia="Calibri"/>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4E5C2D" w:rsidRDefault="004E5C2D">
            <w:pPr>
              <w:spacing w:line="256" w:lineRule="auto"/>
              <w:rPr>
                <w:rFonts w:eastAsia="Calibri"/>
                <w:color w:val="000000" w:themeColor="text1"/>
                <w:sz w:val="24"/>
                <w:szCs w:val="24"/>
                <w:lang w:eastAsia="en-US"/>
              </w:rPr>
            </w:pPr>
            <w:r>
              <w:rPr>
                <w:rFonts w:eastAsia="Calibri"/>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2.2</w:t>
            </w:r>
          </w:p>
        </w:tc>
        <w:tc>
          <w:tcPr>
            <w:tcW w:w="4627" w:type="dxa"/>
            <w:gridSpan w:val="3"/>
            <w:tcBorders>
              <w:top w:val="single" w:sz="4" w:space="0" w:color="auto"/>
              <w:left w:val="single" w:sz="4" w:space="0" w:color="auto"/>
              <w:bottom w:val="single" w:sz="4" w:space="0" w:color="auto"/>
              <w:right w:val="single" w:sz="4" w:space="0" w:color="auto"/>
            </w:tcBorders>
            <w:hideMark/>
          </w:tcPr>
          <w:p w:rsidR="004E5C2D" w:rsidRDefault="004E5C2D">
            <w:pPr>
              <w:spacing w:line="256" w:lineRule="auto"/>
              <w:rPr>
                <w:rFonts w:eastAsia="Calibri"/>
                <w:color w:val="000000" w:themeColor="text1"/>
                <w:sz w:val="24"/>
                <w:szCs w:val="24"/>
                <w:lang w:eastAsia="en-US"/>
              </w:rPr>
            </w:pPr>
            <w:r>
              <w:rPr>
                <w:rFonts w:eastAsia="Calibri"/>
                <w:color w:val="000000" w:themeColor="text1"/>
                <w:sz w:val="24"/>
                <w:szCs w:val="24"/>
                <w:lang w:eastAsia="en-US"/>
              </w:rPr>
              <w:t>Адрес (местоположение) объекта:</w:t>
            </w:r>
          </w:p>
          <w:p w:rsidR="004E5C2D" w:rsidRDefault="004E5C2D">
            <w:pPr>
              <w:spacing w:line="256" w:lineRule="auto"/>
              <w:rPr>
                <w:rFonts w:eastAsia="Calibri"/>
                <w:color w:val="000000" w:themeColor="text1"/>
                <w:sz w:val="24"/>
                <w:szCs w:val="24"/>
                <w:lang w:eastAsia="en-US"/>
              </w:rPr>
            </w:pPr>
            <w:r>
              <w:rPr>
                <w:rFonts w:eastAsia="Calibri"/>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825"/>
        </w:trPr>
        <w:tc>
          <w:tcPr>
            <w:tcW w:w="9923" w:type="dxa"/>
            <w:gridSpan w:val="6"/>
            <w:tcBorders>
              <w:top w:val="single" w:sz="4" w:space="0" w:color="auto"/>
              <w:left w:val="nil"/>
              <w:bottom w:val="single" w:sz="4" w:space="0" w:color="auto"/>
              <w:right w:val="nil"/>
            </w:tcBorders>
          </w:tcPr>
          <w:p w:rsidR="004E5C2D" w:rsidRDefault="004E5C2D">
            <w:pPr>
              <w:spacing w:after="160" w:line="256" w:lineRule="auto"/>
              <w:rPr>
                <w:rFonts w:eastAsia="Calibri"/>
                <w:b/>
                <w:color w:val="000000" w:themeColor="text1"/>
                <w:sz w:val="24"/>
                <w:szCs w:val="24"/>
                <w:lang w:eastAsia="en-US"/>
              </w:rPr>
            </w:pPr>
          </w:p>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3. Сведения о земельном участке</w:t>
            </w:r>
          </w:p>
        </w:tc>
      </w:tr>
      <w:tr w:rsidR="004E5C2D" w:rsidTr="004E5C2D">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3.1</w:t>
            </w:r>
          </w:p>
        </w:tc>
        <w:tc>
          <w:tcPr>
            <w:tcW w:w="4050" w:type="dxa"/>
            <w:tcBorders>
              <w:top w:val="single" w:sz="4" w:space="0" w:color="auto"/>
              <w:left w:val="single" w:sz="4" w:space="0" w:color="auto"/>
              <w:bottom w:val="single" w:sz="4" w:space="0" w:color="auto"/>
              <w:right w:val="single" w:sz="4" w:space="0" w:color="auto"/>
            </w:tcBorders>
            <w:hideMark/>
          </w:tcPr>
          <w:p w:rsidR="004E5C2D" w:rsidRDefault="004E5C2D">
            <w:pPr>
              <w:spacing w:line="256" w:lineRule="auto"/>
              <w:rPr>
                <w:rFonts w:eastAsia="Calibri"/>
                <w:color w:val="000000" w:themeColor="text1"/>
                <w:sz w:val="24"/>
                <w:szCs w:val="24"/>
                <w:lang w:eastAsia="en-US"/>
              </w:rPr>
            </w:pPr>
            <w:r>
              <w:rPr>
                <w:rFonts w:eastAsia="Calibri"/>
                <w:color w:val="000000" w:themeColor="text1"/>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4E5C2D" w:rsidRDefault="004E5C2D">
            <w:pPr>
              <w:spacing w:line="256" w:lineRule="auto"/>
              <w:rPr>
                <w:rFonts w:eastAsia="Calibri"/>
                <w:color w:val="000000" w:themeColor="text1"/>
                <w:sz w:val="24"/>
                <w:szCs w:val="24"/>
                <w:lang w:eastAsia="en-US"/>
              </w:rPr>
            </w:pPr>
            <w:r>
              <w:rPr>
                <w:rFonts w:eastAsia="Calibri"/>
                <w:i/>
                <w:color w:val="000000" w:themeColor="text1"/>
                <w:sz w:val="24"/>
                <w:szCs w:val="24"/>
                <w:lang w:eastAsia="en-US"/>
              </w:rPr>
              <w:t>(заполнение не обязательно при выдаче разрешения на ввод  линейного объекта)</w:t>
            </w:r>
          </w:p>
        </w:tc>
        <w:tc>
          <w:tcPr>
            <w:tcW w:w="4763"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00"/>
        </w:trPr>
        <w:tc>
          <w:tcPr>
            <w:tcW w:w="9923" w:type="dxa"/>
            <w:gridSpan w:val="6"/>
            <w:tcBorders>
              <w:top w:val="single" w:sz="4" w:space="0" w:color="auto"/>
              <w:left w:val="nil"/>
              <w:bottom w:val="single" w:sz="4" w:space="0" w:color="auto"/>
              <w:right w:val="nil"/>
            </w:tcBorders>
          </w:tcPr>
          <w:p w:rsidR="004E5C2D" w:rsidRDefault="004E5C2D">
            <w:pPr>
              <w:spacing w:after="160" w:line="256" w:lineRule="auto"/>
              <w:jc w:val="center"/>
              <w:rPr>
                <w:rFonts w:eastAsia="Calibri"/>
                <w:b/>
                <w:color w:val="000000" w:themeColor="text1"/>
                <w:sz w:val="24"/>
                <w:szCs w:val="24"/>
                <w:lang w:eastAsia="en-US"/>
              </w:rPr>
            </w:pPr>
          </w:p>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4. Сведения о разрешении на строительство</w:t>
            </w:r>
          </w:p>
        </w:tc>
      </w:tr>
      <w:tr w:rsidR="004E5C2D" w:rsidTr="004E5C2D">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w:t>
            </w:r>
          </w:p>
        </w:tc>
        <w:tc>
          <w:tcPr>
            <w:tcW w:w="4050"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Орган (организация), выдавший (-ая) разрешение на строительство</w:t>
            </w:r>
          </w:p>
        </w:tc>
        <w:tc>
          <w:tcPr>
            <w:tcW w:w="2196"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Номер документа</w:t>
            </w:r>
          </w:p>
        </w:tc>
        <w:tc>
          <w:tcPr>
            <w:tcW w:w="256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Дата документа</w:t>
            </w:r>
          </w:p>
        </w:tc>
      </w:tr>
      <w:tr w:rsidR="004E5C2D" w:rsidTr="004E5C2D">
        <w:trPr>
          <w:trHeight w:val="600"/>
        </w:trPr>
        <w:tc>
          <w:tcPr>
            <w:tcW w:w="1110"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jc w:val="center"/>
              <w:rPr>
                <w:rFonts w:eastAsia="Calibri"/>
                <w:color w:val="000000" w:themeColor="text1"/>
                <w:sz w:val="24"/>
                <w:szCs w:val="24"/>
                <w:lang w:eastAsia="en-US"/>
              </w:rPr>
            </w:pPr>
          </w:p>
        </w:tc>
        <w:tc>
          <w:tcPr>
            <w:tcW w:w="4050"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96"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00"/>
        </w:trPr>
        <w:tc>
          <w:tcPr>
            <w:tcW w:w="9923" w:type="dxa"/>
            <w:gridSpan w:val="6"/>
            <w:tcBorders>
              <w:top w:val="single" w:sz="4" w:space="0" w:color="auto"/>
              <w:left w:val="nil"/>
              <w:bottom w:val="single" w:sz="4" w:space="0" w:color="auto"/>
              <w:right w:val="nil"/>
            </w:tcBorders>
          </w:tcPr>
          <w:p w:rsidR="004E5C2D" w:rsidRDefault="004E5C2D">
            <w:pPr>
              <w:spacing w:after="160" w:line="256" w:lineRule="auto"/>
              <w:jc w:val="center"/>
              <w:rPr>
                <w:rFonts w:eastAsia="Calibri"/>
                <w:b/>
                <w:color w:val="000000" w:themeColor="text1"/>
                <w:sz w:val="24"/>
                <w:szCs w:val="24"/>
                <w:lang w:eastAsia="en-US"/>
              </w:rPr>
            </w:pPr>
          </w:p>
          <w:p w:rsidR="004E5C2D" w:rsidRDefault="004E5C2D">
            <w:pPr>
              <w:spacing w:line="256" w:lineRule="auto"/>
              <w:jc w:val="center"/>
              <w:rPr>
                <w:rFonts w:eastAsia="Calibri"/>
                <w:color w:val="000000" w:themeColor="text1"/>
                <w:sz w:val="24"/>
                <w:szCs w:val="24"/>
                <w:lang w:eastAsia="en-US"/>
              </w:rPr>
            </w:pPr>
            <w:r>
              <w:rPr>
                <w:rFonts w:eastAsia="Calibri"/>
                <w:color w:val="000000" w:themeColor="text1"/>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E5C2D" w:rsidRDefault="004E5C2D">
            <w:pPr>
              <w:spacing w:after="160" w:line="256" w:lineRule="auto"/>
              <w:jc w:val="center"/>
              <w:rPr>
                <w:rFonts w:eastAsia="Calibri"/>
                <w:i/>
                <w:color w:val="000000" w:themeColor="text1"/>
                <w:sz w:val="24"/>
                <w:szCs w:val="24"/>
                <w:lang w:eastAsia="en-US"/>
              </w:rPr>
            </w:pPr>
            <w:r>
              <w:rPr>
                <w:rFonts w:eastAsia="Calibri"/>
                <w:i/>
                <w:color w:val="000000" w:themeColor="text1"/>
                <w:sz w:val="24"/>
                <w:szCs w:val="24"/>
                <w:lang w:eastAsia="en-US"/>
              </w:rPr>
              <w:t>(указывается в случае, предусмотренном частью 3</w:t>
            </w:r>
            <w:r>
              <w:rPr>
                <w:rFonts w:eastAsia="Calibri"/>
                <w:i/>
                <w:color w:val="000000" w:themeColor="text1"/>
                <w:sz w:val="24"/>
                <w:szCs w:val="24"/>
                <w:vertAlign w:val="superscript"/>
                <w:lang w:eastAsia="en-US"/>
              </w:rPr>
              <w:t>5</w:t>
            </w:r>
            <w:r>
              <w:rPr>
                <w:rFonts w:eastAsia="Calibri"/>
                <w:i/>
                <w:color w:val="000000" w:themeColor="text1"/>
                <w:sz w:val="24"/>
                <w:szCs w:val="24"/>
                <w:lang w:eastAsia="en-US"/>
              </w:rPr>
              <w:t xml:space="preserve"> статьи 5</w:t>
            </w:r>
            <w:r>
              <w:rPr>
                <w:rFonts w:eastAsia="Calibri"/>
                <w:bCs/>
                <w:i/>
                <w:color w:val="000000" w:themeColor="text1"/>
                <w:sz w:val="24"/>
                <w:szCs w:val="24"/>
                <w:lang w:eastAsia="en-US"/>
              </w:rPr>
              <w:t xml:space="preserve">5 Градостроительного кодекса </w:t>
            </w:r>
            <w:r>
              <w:rPr>
                <w:rFonts w:eastAsia="Calibri"/>
                <w:bCs/>
                <w:i/>
                <w:color w:val="000000" w:themeColor="text1"/>
                <w:sz w:val="24"/>
                <w:szCs w:val="24"/>
                <w:lang w:eastAsia="en-US"/>
              </w:rPr>
              <w:lastRenderedPageBreak/>
              <w:t xml:space="preserve">Российской Федерации) </w:t>
            </w:r>
            <w:r>
              <w:rPr>
                <w:rFonts w:eastAsia="Calibri"/>
                <w:i/>
                <w:color w:val="000000" w:themeColor="text1"/>
                <w:sz w:val="24"/>
                <w:szCs w:val="24"/>
                <w:lang w:eastAsia="en-US"/>
              </w:rPr>
              <w:t xml:space="preserve"> </w:t>
            </w:r>
          </w:p>
        </w:tc>
      </w:tr>
      <w:tr w:rsidR="004E5C2D" w:rsidTr="004E5C2D">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lastRenderedPageBreak/>
              <w:t>№</w:t>
            </w:r>
          </w:p>
        </w:tc>
        <w:tc>
          <w:tcPr>
            <w:tcW w:w="4050"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Орган (организация), выдавший (-ая) </w:t>
            </w:r>
            <w:r>
              <w:rPr>
                <w:color w:val="000000" w:themeColor="text1"/>
                <w:sz w:val="24"/>
                <w:szCs w:val="24"/>
              </w:rPr>
              <w:t xml:space="preserve"> разрешение </w:t>
            </w:r>
            <w:r>
              <w:rPr>
                <w:rFonts w:eastAsia="Calibri"/>
                <w:color w:val="000000" w:themeColor="text1"/>
                <w:sz w:val="24"/>
                <w:szCs w:val="24"/>
                <w:lang w:eastAsia="en-US"/>
              </w:rPr>
              <w:t>на ввод объекта в эксплуатацию</w:t>
            </w:r>
          </w:p>
        </w:tc>
        <w:tc>
          <w:tcPr>
            <w:tcW w:w="2196"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Номер документа</w:t>
            </w:r>
          </w:p>
        </w:tc>
        <w:tc>
          <w:tcPr>
            <w:tcW w:w="256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Дата документа</w:t>
            </w:r>
          </w:p>
        </w:tc>
      </w:tr>
      <w:tr w:rsidR="004E5C2D" w:rsidTr="004E5C2D">
        <w:trPr>
          <w:trHeight w:val="600"/>
        </w:trPr>
        <w:tc>
          <w:tcPr>
            <w:tcW w:w="1110"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jc w:val="center"/>
              <w:rPr>
                <w:rFonts w:eastAsia="Calibri"/>
                <w:color w:val="000000" w:themeColor="text1"/>
                <w:sz w:val="24"/>
                <w:szCs w:val="24"/>
                <w:lang w:eastAsia="en-US"/>
              </w:rPr>
            </w:pPr>
          </w:p>
        </w:tc>
        <w:tc>
          <w:tcPr>
            <w:tcW w:w="4050"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96"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ind w:firstLine="708"/>
        <w:rPr>
          <w:rFonts w:eastAsia="Calibri"/>
          <w:bCs/>
          <w:color w:val="000000" w:themeColor="text1"/>
          <w:sz w:val="24"/>
          <w:szCs w:val="24"/>
          <w:lang w:eastAsia="en-US"/>
        </w:rPr>
      </w:pPr>
    </w:p>
    <w:p w:rsidR="004E5C2D" w:rsidRDefault="004E5C2D" w:rsidP="004E5C2D">
      <w:pPr>
        <w:ind w:right="423" w:firstLine="708"/>
        <w:jc w:val="both"/>
        <w:rPr>
          <w:color w:val="000000" w:themeColor="text1"/>
          <w:sz w:val="24"/>
          <w:szCs w:val="24"/>
        </w:rPr>
      </w:pPr>
      <w:r>
        <w:rPr>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4E5C2D" w:rsidRDefault="004E5C2D" w:rsidP="004E5C2D">
      <w:pPr>
        <w:ind w:right="423"/>
        <w:jc w:val="both"/>
        <w:rPr>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4E5C2D" w:rsidTr="004E5C2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Дата документа</w:t>
            </w:r>
          </w:p>
        </w:tc>
      </w:tr>
      <w:tr w:rsidR="004E5C2D" w:rsidTr="004E5C2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rPr>
                <w:color w:val="000000" w:themeColor="text1"/>
                <w:sz w:val="24"/>
                <w:szCs w:val="24"/>
              </w:rPr>
            </w:pPr>
            <w:r>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E5C2D" w:rsidRDefault="004E5C2D">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E5C2D" w:rsidRDefault="004E5C2D">
            <w:pPr>
              <w:suppressAutoHyphens/>
              <w:rPr>
                <w:color w:val="000000" w:themeColor="text1"/>
                <w:sz w:val="24"/>
                <w:szCs w:val="24"/>
              </w:rPr>
            </w:pPr>
          </w:p>
        </w:tc>
      </w:tr>
      <w:tr w:rsidR="004E5C2D" w:rsidTr="004E5C2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rPr>
                <w:color w:val="000000" w:themeColor="text1"/>
                <w:sz w:val="24"/>
                <w:szCs w:val="24"/>
              </w:rPr>
            </w:pPr>
            <w:r>
              <w:rPr>
                <w:color w:val="000000" w:themeColor="text1"/>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color w:val="000000" w:themeColor="text1"/>
                <w:sz w:val="24"/>
                <w:szCs w:val="24"/>
                <w:vertAlign w:val="superscript"/>
              </w:rPr>
              <w:t>8</w:t>
            </w:r>
            <w:r>
              <w:rPr>
                <w:color w:val="000000" w:themeColor="text1"/>
                <w:sz w:val="24"/>
                <w:szCs w:val="24"/>
              </w:rPr>
              <w:t xml:space="preserve"> и 3</w:t>
            </w:r>
            <w:r>
              <w:rPr>
                <w:color w:val="000000" w:themeColor="text1"/>
                <w:sz w:val="24"/>
                <w:szCs w:val="24"/>
                <w:vertAlign w:val="superscript"/>
              </w:rPr>
              <w:t>9</w:t>
            </w:r>
            <w:r>
              <w:rPr>
                <w:color w:val="000000" w:themeColor="text1"/>
                <w:sz w:val="24"/>
                <w:szCs w:val="24"/>
              </w:rPr>
              <w:t xml:space="preserve"> статьи 49 Градостроительного кодекса Российской Федерации)</w:t>
            </w:r>
          </w:p>
          <w:p w:rsidR="004E5C2D" w:rsidRDefault="004E5C2D">
            <w:pPr>
              <w:suppressAutoHyphens/>
              <w:rPr>
                <w:color w:val="000000" w:themeColor="text1"/>
                <w:sz w:val="24"/>
                <w:szCs w:val="24"/>
              </w:rPr>
            </w:pPr>
            <w:r>
              <w:rPr>
                <w:color w:val="000000" w:themeColor="text1"/>
                <w:sz w:val="24"/>
                <w:szCs w:val="24"/>
              </w:rPr>
              <w:t>(</w:t>
            </w:r>
            <w:r>
              <w:rPr>
                <w:i/>
                <w:color w:val="000000" w:themeColor="text1"/>
                <w:sz w:val="24"/>
                <w:szCs w:val="24"/>
              </w:rPr>
              <w:t>указывается</w:t>
            </w:r>
            <w:r>
              <w:rPr>
                <w:color w:val="000000" w:themeColor="text1"/>
                <w:sz w:val="24"/>
                <w:szCs w:val="24"/>
              </w:rPr>
              <w:t xml:space="preserve"> </w:t>
            </w:r>
            <w:r>
              <w:rPr>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E5C2D" w:rsidRDefault="004E5C2D">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E5C2D" w:rsidRDefault="004E5C2D">
            <w:pPr>
              <w:suppressAutoHyphens/>
              <w:rPr>
                <w:color w:val="000000" w:themeColor="text1"/>
                <w:sz w:val="24"/>
                <w:szCs w:val="24"/>
              </w:rPr>
            </w:pPr>
          </w:p>
        </w:tc>
      </w:tr>
      <w:tr w:rsidR="004E5C2D" w:rsidTr="004E5C2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jc w:val="center"/>
              <w:rPr>
                <w:color w:val="000000" w:themeColor="text1"/>
                <w:sz w:val="24"/>
                <w:szCs w:val="24"/>
              </w:rPr>
            </w:pPr>
            <w:r>
              <w:rPr>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E5C2D" w:rsidRDefault="004E5C2D">
            <w:pPr>
              <w:suppressAutoHyphens/>
              <w:rPr>
                <w:color w:val="000000" w:themeColor="text1"/>
                <w:sz w:val="24"/>
                <w:szCs w:val="24"/>
              </w:rPr>
            </w:pPr>
            <w:r>
              <w:rPr>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4E5C2D" w:rsidRDefault="004E5C2D">
            <w:pPr>
              <w:suppressAutoHyphens/>
              <w:rPr>
                <w:i/>
                <w:color w:val="000000" w:themeColor="text1"/>
                <w:sz w:val="24"/>
                <w:szCs w:val="24"/>
              </w:rPr>
            </w:pPr>
            <w:r>
              <w:rPr>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E5C2D" w:rsidRDefault="004E5C2D">
            <w:pPr>
              <w:suppressAutoHyphens/>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E5C2D" w:rsidRDefault="004E5C2D">
            <w:pPr>
              <w:suppressAutoHyphens/>
              <w:rPr>
                <w:color w:val="000000" w:themeColor="text1"/>
                <w:sz w:val="24"/>
                <w:szCs w:val="24"/>
              </w:rPr>
            </w:pPr>
          </w:p>
        </w:tc>
      </w:tr>
    </w:tbl>
    <w:p w:rsidR="004E5C2D" w:rsidRDefault="004E5C2D" w:rsidP="004E5C2D">
      <w:pPr>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t>Приложение: 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 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предоставления услуги прошу:</w:t>
      </w:r>
    </w:p>
    <w:p w:rsidR="004E5C2D" w:rsidRDefault="004E5C2D" w:rsidP="004E5C2D">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jc w:val="both"/>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jc w:val="both"/>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jc w:val="both"/>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p w:rsidR="004E5C2D" w:rsidRDefault="004E5C2D" w:rsidP="004E5C2D">
      <w:pPr>
        <w:spacing w:before="120" w:after="120"/>
        <w:jc w:val="both"/>
        <w:rPr>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E5C2D" w:rsidTr="004E5C2D">
        <w:tc>
          <w:tcPr>
            <w:tcW w:w="3119" w:type="dxa"/>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tcPr>
          <w:p w:rsidR="004E5C2D" w:rsidRDefault="004E5C2D">
            <w:pPr>
              <w:spacing w:after="200" w:line="276" w:lineRule="auto"/>
              <w:jc w:val="center"/>
              <w:rPr>
                <w:color w:val="000000" w:themeColor="text1"/>
                <w:sz w:val="24"/>
                <w:szCs w:val="24"/>
              </w:rPr>
            </w:pP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br w:type="page"/>
      </w:r>
    </w:p>
    <w:p w:rsidR="004E5C2D" w:rsidRDefault="004E5C2D" w:rsidP="004E5C2D">
      <w:pPr>
        <w:spacing w:before="240"/>
        <w:ind w:left="5670"/>
        <w:jc w:val="center"/>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2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ind w:left="4820"/>
        <w:jc w:val="both"/>
        <w:rPr>
          <w:color w:val="000000" w:themeColor="text1"/>
          <w:sz w:val="24"/>
          <w:szCs w:val="24"/>
        </w:rPr>
      </w:pPr>
      <w:r>
        <w:rPr>
          <w:color w:val="000000" w:themeColor="text1"/>
          <w:sz w:val="24"/>
          <w:szCs w:val="24"/>
        </w:rPr>
        <w:t>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color w:val="000000" w:themeColor="text1"/>
          <w:sz w:val="24"/>
          <w:szCs w:val="24"/>
        </w:rPr>
      </w:pPr>
    </w:p>
    <w:p w:rsidR="004E5C2D" w:rsidRDefault="004E5C2D" w:rsidP="004E5C2D">
      <w:pPr>
        <w:jc w:val="center"/>
        <w:rPr>
          <w:b/>
          <w:color w:val="000000" w:themeColor="text1"/>
          <w:sz w:val="24"/>
          <w:szCs w:val="24"/>
        </w:rPr>
      </w:pPr>
      <w:r>
        <w:rPr>
          <w:b/>
          <w:color w:val="000000" w:themeColor="text1"/>
          <w:sz w:val="24"/>
          <w:szCs w:val="24"/>
        </w:rPr>
        <w:t>Р Е Ш Е Н И Е</w:t>
      </w:r>
      <w:r>
        <w:rPr>
          <w:b/>
          <w:color w:val="000000" w:themeColor="text1"/>
          <w:sz w:val="24"/>
          <w:szCs w:val="24"/>
        </w:rPr>
        <w:br/>
        <w:t xml:space="preserve">об отказе в приеме документов </w:t>
      </w:r>
      <w:r>
        <w:rPr>
          <w:b/>
          <w:color w:val="000000" w:themeColor="text1"/>
          <w:sz w:val="24"/>
          <w:szCs w:val="24"/>
        </w:rPr>
        <w:br/>
      </w: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ind w:firstLine="708"/>
        <w:jc w:val="both"/>
        <w:rPr>
          <w:color w:val="000000" w:themeColor="text1"/>
          <w:sz w:val="24"/>
          <w:szCs w:val="24"/>
        </w:rPr>
      </w:pPr>
      <w:r>
        <w:rPr>
          <w:color w:val="000000" w:themeColor="text1"/>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4E5C2D" w:rsidRDefault="004E5C2D" w:rsidP="004E5C2D">
      <w:pPr>
        <w:jc w:val="both"/>
        <w:rPr>
          <w:color w:val="000000" w:themeColor="text1"/>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0"/>
        <w:gridCol w:w="4309"/>
      </w:tblGrid>
      <w:tr w:rsidR="004E5C2D" w:rsidTr="004E5C2D">
        <w:tc>
          <w:tcPr>
            <w:tcW w:w="1276"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 пункта Административного регламента</w:t>
            </w:r>
          </w:p>
        </w:tc>
        <w:tc>
          <w:tcPr>
            <w:tcW w:w="4543"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Наименование основания для отказа в соответствии с Административным регламентом</w:t>
            </w:r>
          </w:p>
        </w:tc>
        <w:tc>
          <w:tcPr>
            <w:tcW w:w="4312"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w:t>
            </w:r>
            <w:r>
              <w:rPr>
                <w:color w:val="000000" w:themeColor="text1"/>
                <w:sz w:val="24"/>
                <w:szCs w:val="24"/>
              </w:rPr>
              <w:br/>
              <w:t xml:space="preserve"> в приеме документов</w:t>
            </w:r>
          </w:p>
        </w:tc>
      </w:tr>
      <w:tr w:rsidR="004E5C2D" w:rsidTr="004E5C2D">
        <w:trPr>
          <w:trHeight w:val="806"/>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"а"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Указывается какое ведомство, организация предоставляет услугу, информация о его местонахождении</w:t>
            </w:r>
          </w:p>
        </w:tc>
      </w:tr>
      <w:tr w:rsidR="004E5C2D" w:rsidTr="004E5C2D">
        <w:trPr>
          <w:trHeight w:val="806"/>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"б"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rFonts w:eastAsia="Calibri"/>
                <w:bCs/>
                <w:color w:val="000000" w:themeColor="text1"/>
                <w:sz w:val="24"/>
                <w:szCs w:val="24"/>
                <w:lang w:eastAsia="en-US"/>
              </w:rPr>
            </w:pPr>
            <w:r>
              <w:rPr>
                <w:rFonts w:eastAsia="Calibri"/>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806"/>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"в"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rFonts w:eastAsia="Calibri"/>
                <w:bCs/>
                <w:color w:val="000000" w:themeColor="text1"/>
                <w:sz w:val="24"/>
                <w:szCs w:val="24"/>
                <w:lang w:eastAsia="en-US"/>
              </w:rPr>
            </w:pPr>
            <w:r>
              <w:rPr>
                <w:rFonts w:eastAsia="Calibri"/>
                <w:bCs/>
                <w:color w:val="000000" w:themeColor="text1"/>
                <w:sz w:val="24"/>
                <w:szCs w:val="24"/>
                <w:lang w:eastAsia="en-US"/>
              </w:rPr>
              <w:t xml:space="preserve">непредставление документов, предусмотренных подпунктами "а" - "в" пункта 2.8 настоящего </w:t>
            </w:r>
            <w:r>
              <w:rPr>
                <w:rFonts w:eastAsia="Calibri"/>
                <w:bCs/>
                <w:color w:val="000000" w:themeColor="text1"/>
                <w:sz w:val="24"/>
                <w:szCs w:val="24"/>
                <w:lang w:eastAsia="en-US"/>
              </w:rPr>
              <w:lastRenderedPageBreak/>
              <w:t>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lastRenderedPageBreak/>
              <w:t>Указывается исчерпывающий перечень документов, не представленных заявителем</w:t>
            </w:r>
          </w:p>
        </w:tc>
      </w:tr>
      <w:tr w:rsidR="004E5C2D" w:rsidTr="004E5C2D">
        <w:trPr>
          <w:trHeight w:val="1457"/>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lastRenderedPageBreak/>
              <w:t>подпункт "г"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Указывается исчерпывающий перечень документов, утративших силу</w:t>
            </w:r>
          </w:p>
        </w:tc>
      </w:tr>
      <w:tr w:rsidR="004E5C2D" w:rsidTr="004E5C2D">
        <w:trPr>
          <w:trHeight w:val="1320"/>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"д"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представленные документы содержат подчистки и исправления текста</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Указывается исчерпывающий перечень документов, содержащих подчистки и исправления текста</w:t>
            </w:r>
          </w:p>
        </w:tc>
      </w:tr>
      <w:tr w:rsidR="004E5C2D" w:rsidTr="004E5C2D">
        <w:trPr>
          <w:trHeight w:val="1560"/>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"е"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Указывается исчерпывающий перечень документов, содержащих повреждения</w:t>
            </w:r>
          </w:p>
        </w:tc>
      </w:tr>
      <w:tr w:rsidR="004E5C2D" w:rsidTr="004E5C2D">
        <w:trPr>
          <w:trHeight w:val="1825"/>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"ж"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 xml:space="preserve">Указывается исчерпывающий перечень электронных документов, не соответствующих указанному критерию </w:t>
            </w:r>
          </w:p>
        </w:tc>
      </w:tr>
      <w:tr w:rsidR="004E5C2D" w:rsidTr="004E5C2D">
        <w:trPr>
          <w:trHeight w:val="28"/>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"з"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color w:val="000000" w:themeColor="text1"/>
                <w:sz w:val="24"/>
                <w:szCs w:val="24"/>
              </w:rPr>
              <w:t xml:space="preserve"> </w:t>
            </w:r>
            <w:r>
              <w:rPr>
                <w:rFonts w:eastAsia="Calibri"/>
                <w:bCs/>
                <w:color w:val="000000" w:themeColor="text1"/>
                <w:sz w:val="24"/>
                <w:szCs w:val="24"/>
                <w:lang w:eastAsia="en-US"/>
              </w:rPr>
              <w:t>в документах, представленных в электронной форме</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4E5C2D" w:rsidRDefault="004E5C2D" w:rsidP="004E5C2D">
      <w:pPr>
        <w:widowControl w:val="0"/>
        <w:jc w:val="center"/>
        <w:rPr>
          <w:color w:val="000000" w:themeColor="text1"/>
          <w:sz w:val="24"/>
          <w:szCs w:val="24"/>
        </w:rPr>
      </w:pPr>
      <w:r>
        <w:rPr>
          <w:color w:val="000000" w:themeColor="text1"/>
          <w:sz w:val="24"/>
          <w:szCs w:val="24"/>
        </w:rPr>
        <w:t xml:space="preserve">Дополнительно информируем: ____________________________________________ </w:t>
      </w:r>
      <w:r>
        <w:rPr>
          <w:color w:val="000000" w:themeColor="text1"/>
          <w:sz w:val="24"/>
          <w:szCs w:val="24"/>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4E5C2D" w:rsidTr="00D8137E">
        <w:tc>
          <w:tcPr>
            <w:tcW w:w="3117"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8"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514"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D8137E">
        <w:tc>
          <w:tcPr>
            <w:tcW w:w="3117"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8"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514"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240"/>
        <w:rPr>
          <w:color w:val="000000" w:themeColor="text1"/>
          <w:sz w:val="24"/>
          <w:szCs w:val="24"/>
        </w:rPr>
      </w:pPr>
      <w:r>
        <w:rPr>
          <w:color w:val="000000" w:themeColor="text1"/>
          <w:sz w:val="24"/>
          <w:szCs w:val="24"/>
        </w:rPr>
        <w:t>Дата</w:t>
      </w:r>
    </w:p>
    <w:p w:rsidR="004E5C2D" w:rsidRDefault="004E5C2D" w:rsidP="004E5C2D">
      <w:pPr>
        <w:rPr>
          <w:color w:val="000000" w:themeColor="text1"/>
          <w:sz w:val="24"/>
          <w:szCs w:val="24"/>
        </w:rPr>
      </w:pPr>
    </w:p>
    <w:p w:rsidR="004E5C2D" w:rsidRDefault="004E5C2D" w:rsidP="004E5C2D">
      <w:pPr>
        <w:spacing w:before="240"/>
        <w:ind w:left="5670"/>
        <w:jc w:val="center"/>
        <w:rPr>
          <w:rFonts w:eastAsia="Calibri"/>
          <w:color w:val="000000" w:themeColor="text1"/>
          <w:sz w:val="24"/>
          <w:szCs w:val="24"/>
          <w:lang w:eastAsia="en-US"/>
        </w:rPr>
      </w:pPr>
      <w:r>
        <w:rPr>
          <w:rFonts w:eastAsia="Calibri"/>
          <w:color w:val="000000" w:themeColor="text1"/>
          <w:sz w:val="24"/>
          <w:szCs w:val="24"/>
          <w:lang w:eastAsia="en-US"/>
        </w:rPr>
        <w:t xml:space="preserve">ПРИЛОЖЕНИЕ № 3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jc w:val="right"/>
        <w:rPr>
          <w:color w:val="000000" w:themeColor="text1"/>
          <w:sz w:val="24"/>
          <w:szCs w:val="24"/>
        </w:rPr>
      </w:pPr>
      <w:r>
        <w:rPr>
          <w:color w:val="000000" w:themeColor="text1"/>
          <w:sz w:val="24"/>
          <w:szCs w:val="24"/>
        </w:rPr>
        <w:t>_________________________________________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color w:val="000000" w:themeColor="text1"/>
          <w:sz w:val="24"/>
          <w:szCs w:val="24"/>
        </w:rPr>
      </w:pPr>
    </w:p>
    <w:p w:rsidR="004E5C2D" w:rsidRDefault="004E5C2D" w:rsidP="004E5C2D">
      <w:pPr>
        <w:jc w:val="center"/>
        <w:rPr>
          <w:b/>
          <w:color w:val="000000" w:themeColor="text1"/>
          <w:sz w:val="24"/>
          <w:szCs w:val="24"/>
        </w:rPr>
      </w:pPr>
      <w:r>
        <w:rPr>
          <w:b/>
          <w:color w:val="000000" w:themeColor="text1"/>
          <w:sz w:val="24"/>
          <w:szCs w:val="24"/>
        </w:rPr>
        <w:t>РЕШЕНИЕ</w:t>
      </w:r>
      <w:r>
        <w:rPr>
          <w:b/>
          <w:color w:val="000000" w:themeColor="text1"/>
          <w:sz w:val="24"/>
          <w:szCs w:val="24"/>
        </w:rPr>
        <w:br/>
        <w:t>об отказе в выдаче разрешения на ввод объекта в эксплуатацию</w:t>
      </w: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rPr>
          <w:color w:val="000000" w:themeColor="text1"/>
          <w:sz w:val="24"/>
          <w:szCs w:val="24"/>
        </w:rPr>
      </w:pPr>
      <w:r>
        <w:rPr>
          <w:color w:val="000000" w:themeColor="text1"/>
          <w:sz w:val="24"/>
          <w:szCs w:val="24"/>
        </w:rPr>
        <w:t xml:space="preserve">по результатам рассмотрения заявления от ___________№____________ принято </w:t>
      </w:r>
    </w:p>
    <w:p w:rsidR="004E5C2D" w:rsidRDefault="004E5C2D" w:rsidP="004E5C2D">
      <w:pPr>
        <w:jc w:val="both"/>
        <w:rPr>
          <w:color w:val="000000" w:themeColor="text1"/>
          <w:sz w:val="24"/>
          <w:szCs w:val="24"/>
        </w:rPr>
      </w:pPr>
      <w:r>
        <w:rPr>
          <w:i/>
          <w:color w:val="000000" w:themeColor="text1"/>
          <w:sz w:val="24"/>
          <w:szCs w:val="24"/>
        </w:rPr>
        <w:t xml:space="preserve">                                                                                   </w:t>
      </w:r>
      <w:r>
        <w:rPr>
          <w:color w:val="000000" w:themeColor="text1"/>
          <w:sz w:val="24"/>
          <w:szCs w:val="24"/>
        </w:rPr>
        <w:t>(дата и номер регистрации)</w:t>
      </w:r>
    </w:p>
    <w:p w:rsidR="004E5C2D" w:rsidRDefault="004E5C2D" w:rsidP="004E5C2D">
      <w:pPr>
        <w:jc w:val="both"/>
        <w:rPr>
          <w:b/>
          <w:color w:val="000000" w:themeColor="text1"/>
          <w:sz w:val="24"/>
          <w:szCs w:val="24"/>
        </w:rPr>
      </w:pPr>
      <w:r>
        <w:rPr>
          <w:color w:val="000000" w:themeColor="text1"/>
          <w:sz w:val="24"/>
          <w:szCs w:val="24"/>
        </w:rPr>
        <w:t>решение об отказе в выдаче разрешения на ввод объекта в эксплуатацию.</w:t>
      </w:r>
    </w:p>
    <w:p w:rsidR="004E5C2D" w:rsidRDefault="004E5C2D" w:rsidP="004E5C2D">
      <w:pPr>
        <w:jc w:val="both"/>
        <w:rPr>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4E5C2D" w:rsidTr="004E5C2D">
        <w:tc>
          <w:tcPr>
            <w:tcW w:w="1418"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 пункта 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 в выдаче разрешения на ввод объекта в эксплуатацию</w:t>
            </w:r>
          </w:p>
        </w:tc>
      </w:tr>
      <w:tr w:rsidR="004E5C2D" w:rsidTr="004E5C2D">
        <w:trPr>
          <w:trHeight w:val="837"/>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lang w:val="en-US"/>
              </w:rPr>
            </w:pPr>
            <w:r>
              <w:rPr>
                <w:color w:val="000000" w:themeColor="text1"/>
                <w:sz w:val="24"/>
                <w:szCs w:val="24"/>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отсутствие документов, предусмотренных подпунктами "г"-"д" пункта 2.8, пунктом 2.9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537"/>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Pr>
                <w:rFonts w:eastAsia="Calibri"/>
                <w:bCs/>
                <w:color w:val="000000" w:themeColor="text1"/>
                <w:sz w:val="24"/>
                <w:szCs w:val="24"/>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lastRenderedPageBreak/>
              <w:t>Указываются основания такого вывода</w:t>
            </w:r>
          </w:p>
        </w:tc>
      </w:tr>
      <w:tr w:rsidR="004E5C2D" w:rsidTr="004E5C2D">
        <w:trPr>
          <w:trHeight w:val="28"/>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eastAsia="Calibri"/>
                <w:bCs/>
                <w:color w:val="000000" w:themeColor="text1"/>
                <w:sz w:val="24"/>
                <w:szCs w:val="24"/>
                <w:vertAlign w:val="superscript"/>
                <w:lang w:eastAsia="en-US"/>
              </w:rPr>
              <w:t>2</w:t>
            </w:r>
            <w:r>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548"/>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eastAsia="Calibri"/>
                <w:bCs/>
                <w:color w:val="000000" w:themeColor="text1"/>
                <w:sz w:val="24"/>
                <w:szCs w:val="24"/>
                <w:vertAlign w:val="superscript"/>
                <w:lang w:eastAsia="en-US"/>
              </w:rPr>
              <w:t>2</w:t>
            </w:r>
            <w:r>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244"/>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bl>
    <w:p w:rsidR="004E5C2D" w:rsidRDefault="004E5C2D" w:rsidP="004E5C2D">
      <w:pPr>
        <w:pStyle w:val="ConsPlusNonformat"/>
        <w:ind w:firstLine="708"/>
        <w:jc w:val="both"/>
        <w:rPr>
          <w:rFonts w:ascii="Times New Roman" w:hAnsi="Times New Roman" w:cs="Times New Roman"/>
          <w:color w:val="000000" w:themeColor="text1"/>
          <w:sz w:val="24"/>
        </w:rPr>
      </w:pP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
    <w:p w:rsidR="004E5C2D" w:rsidRDefault="004E5C2D" w:rsidP="004E5C2D">
      <w:pPr>
        <w:pStyle w:val="ConsPlusNonformat"/>
        <w:ind w:firstLine="708"/>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Дополнительно информируем:_______________________________________ </w:t>
      </w:r>
      <w:r>
        <w:rPr>
          <w:rFonts w:ascii="Times New Roman" w:hAnsi="Times New Roman" w:cs="Times New Roman"/>
          <w:color w:val="000000" w:themeColor="text1"/>
          <w:sz w:val="24"/>
        </w:rPr>
        <w:br/>
        <w:t xml:space="preserve">______________________________________________________________________.    </w:t>
      </w:r>
    </w:p>
    <w:p w:rsidR="004E5C2D" w:rsidRDefault="004E5C2D" w:rsidP="004E5C2D">
      <w:pPr>
        <w:pStyle w:val="ConsPlusNonformat"/>
        <w:ind w:firstLine="708"/>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E5C2D" w:rsidRDefault="004E5C2D" w:rsidP="004E5C2D">
      <w:pPr>
        <w:pStyle w:val="ConsPlusNonformat"/>
        <w:jc w:val="both"/>
        <w:rPr>
          <w:rFonts w:ascii="Times New Roman" w:hAnsi="Times New Roman" w:cs="Times New Roman"/>
          <w:color w:val="000000" w:themeColor="text1"/>
          <w:sz w:val="24"/>
        </w:rPr>
      </w:pPr>
    </w:p>
    <w:p w:rsidR="004E5C2D" w:rsidRDefault="004E5C2D" w:rsidP="004E5C2D">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4111"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4111"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after="240"/>
        <w:rPr>
          <w:color w:val="000000" w:themeColor="text1"/>
          <w:sz w:val="24"/>
          <w:szCs w:val="24"/>
        </w:rPr>
      </w:pPr>
    </w:p>
    <w:p w:rsidR="004E5C2D" w:rsidRDefault="004E5C2D" w:rsidP="004E5C2D">
      <w:pPr>
        <w:spacing w:before="120"/>
        <w:outlineLvl w:val="0"/>
        <w:rPr>
          <w:color w:val="000000" w:themeColor="text1"/>
          <w:sz w:val="24"/>
          <w:szCs w:val="24"/>
        </w:rPr>
      </w:pPr>
      <w:r>
        <w:rPr>
          <w:color w:val="000000" w:themeColor="text1"/>
          <w:sz w:val="24"/>
          <w:szCs w:val="24"/>
        </w:rPr>
        <w:t>Дата</w:t>
      </w:r>
    </w:p>
    <w:p w:rsidR="004E5C2D" w:rsidRDefault="004E5C2D" w:rsidP="004E5C2D">
      <w:pPr>
        <w:rPr>
          <w:rFonts w:eastAsia="Calibri"/>
          <w:bCs/>
          <w:color w:val="000000" w:themeColor="text1"/>
          <w:sz w:val="24"/>
          <w:szCs w:val="24"/>
          <w:lang w:eastAsia="en-US"/>
        </w:rPr>
      </w:pPr>
      <w:r>
        <w:rPr>
          <w:rFonts w:eastAsia="Calibri"/>
          <w:bCs/>
          <w:color w:val="000000" w:themeColor="text1"/>
          <w:sz w:val="24"/>
          <w:szCs w:val="24"/>
          <w:lang w:eastAsia="en-US"/>
        </w:rPr>
        <w:br w:type="page"/>
      </w:r>
    </w:p>
    <w:p w:rsidR="004E5C2D" w:rsidRDefault="004E5C2D" w:rsidP="004E5C2D">
      <w:pPr>
        <w:tabs>
          <w:tab w:val="left" w:pos="5670"/>
        </w:tabs>
        <w:spacing w:before="240"/>
        <w:ind w:left="5670"/>
        <w:jc w:val="center"/>
        <w:rPr>
          <w:rFonts w:eastAsia="Calibri"/>
          <w:color w:val="000000" w:themeColor="text1"/>
          <w:sz w:val="24"/>
          <w:szCs w:val="24"/>
          <w:lang w:eastAsia="en-US"/>
        </w:rPr>
      </w:pPr>
      <w:r>
        <w:rPr>
          <w:rFonts w:eastAsia="Calibri"/>
          <w:color w:val="000000" w:themeColor="text1"/>
          <w:sz w:val="24"/>
          <w:szCs w:val="24"/>
          <w:lang w:eastAsia="en-US"/>
        </w:rPr>
        <w:lastRenderedPageBreak/>
        <w:t>ПРИЛОЖЕНИЕ № 4</w:t>
      </w:r>
      <w:r>
        <w:rPr>
          <w:rFonts w:eastAsia="Calibri"/>
          <w:color w:val="000000" w:themeColor="text1"/>
          <w:sz w:val="24"/>
          <w:szCs w:val="24"/>
          <w:lang w:eastAsia="en-US"/>
        </w:rPr>
        <w:br/>
        <w:t xml:space="preserve">к Административному регламенту предоставления муниципальной услуги </w:t>
      </w:r>
      <w:r>
        <w:rPr>
          <w:rFonts w:eastAsia="Calibri"/>
          <w:color w:val="000000" w:themeColor="text1"/>
          <w:sz w:val="24"/>
          <w:szCs w:val="24"/>
          <w:lang w:eastAsia="en-US"/>
        </w:rPr>
        <w:br/>
        <w:t>"Выдача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center"/>
        <w:rPr>
          <w:b/>
          <w:bCs/>
          <w:color w:val="000000" w:themeColor="text1"/>
          <w:sz w:val="24"/>
          <w:szCs w:val="24"/>
        </w:rPr>
      </w:pPr>
      <w:r>
        <w:rPr>
          <w:b/>
          <w:bCs/>
          <w:color w:val="000000" w:themeColor="text1"/>
          <w:sz w:val="24"/>
          <w:szCs w:val="24"/>
        </w:rPr>
        <w:t xml:space="preserve">З А Я В Л Е Н И Е </w:t>
      </w:r>
    </w:p>
    <w:p w:rsidR="004E5C2D" w:rsidRDefault="004E5C2D" w:rsidP="004E5C2D">
      <w:pPr>
        <w:jc w:val="center"/>
        <w:rPr>
          <w:b/>
          <w:bCs/>
          <w:color w:val="000000" w:themeColor="text1"/>
          <w:sz w:val="24"/>
          <w:szCs w:val="24"/>
        </w:rPr>
      </w:pPr>
      <w:r>
        <w:rPr>
          <w:b/>
          <w:bCs/>
          <w:color w:val="000000" w:themeColor="text1"/>
          <w:sz w:val="24"/>
          <w:szCs w:val="24"/>
        </w:rPr>
        <w:t>об исправлении допущенных опечаток и ошибок</w:t>
      </w:r>
      <w:r>
        <w:rPr>
          <w:b/>
          <w:bCs/>
          <w:color w:val="000000" w:themeColor="text1"/>
          <w:sz w:val="24"/>
          <w:szCs w:val="24"/>
        </w:rPr>
        <w:br/>
        <w:t>в разрешении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p w:rsidR="004E5C2D" w:rsidRDefault="004E5C2D" w:rsidP="004E5C2D">
      <w:pPr>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E5C2D" w:rsidTr="004E5C2D">
        <w:trPr>
          <w:trHeight w:val="165"/>
        </w:trPr>
        <w:tc>
          <w:tcPr>
            <w:tcW w:w="9780" w:type="dxa"/>
            <w:tcBorders>
              <w:top w:val="nil"/>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26"/>
        </w:trPr>
        <w:tc>
          <w:tcPr>
            <w:tcW w:w="9780"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780" w:type="dxa"/>
            <w:tcBorders>
              <w:top w:val="single" w:sz="4" w:space="0" w:color="auto"/>
              <w:left w:val="nil"/>
              <w:bottom w:val="nil"/>
              <w:right w:val="nil"/>
            </w:tcBorders>
          </w:tcPr>
          <w:p w:rsidR="004E5C2D" w:rsidRDefault="004E5C2D" w:rsidP="00D8137E">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w:t>
            </w:r>
            <w:r w:rsidR="00D8137E">
              <w:rPr>
                <w:color w:val="000000" w:themeColor="text1"/>
                <w:sz w:val="24"/>
                <w:szCs w:val="24"/>
              </w:rPr>
              <w:t>го самоуправления, организации)</w:t>
            </w:r>
          </w:p>
        </w:tc>
      </w:tr>
    </w:tbl>
    <w:p w:rsidR="004E5C2D" w:rsidRDefault="004E5C2D" w:rsidP="00D8137E">
      <w:pPr>
        <w:ind w:firstLine="567"/>
        <w:jc w:val="both"/>
        <w:rPr>
          <w:rFonts w:eastAsia="Calibri"/>
          <w:bCs/>
          <w:color w:val="000000" w:themeColor="text1"/>
          <w:sz w:val="24"/>
          <w:szCs w:val="24"/>
          <w:lang w:eastAsia="en-US"/>
        </w:rPr>
      </w:pPr>
      <w:r>
        <w:rPr>
          <w:color w:val="000000" w:themeColor="text1"/>
          <w:sz w:val="24"/>
          <w:szCs w:val="24"/>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4E5C2D" w:rsidTr="004E5C2D">
        <w:trPr>
          <w:trHeight w:val="540"/>
        </w:trPr>
        <w:tc>
          <w:tcPr>
            <w:tcW w:w="9923" w:type="dxa"/>
            <w:gridSpan w:val="6"/>
            <w:tcBorders>
              <w:top w:val="nil"/>
              <w:left w:val="nil"/>
              <w:bottom w:val="single" w:sz="4" w:space="0" w:color="auto"/>
              <w:right w:val="nil"/>
            </w:tcBorders>
            <w:hideMark/>
          </w:tcPr>
          <w:p w:rsidR="004E5C2D" w:rsidRDefault="004E5C2D">
            <w:pPr>
              <w:spacing w:after="160" w:line="256" w:lineRule="auto"/>
              <w:ind w:left="360"/>
              <w:jc w:val="center"/>
              <w:rPr>
                <w:rFonts w:eastAsia="Calibri"/>
                <w:color w:val="000000" w:themeColor="text1"/>
                <w:sz w:val="24"/>
                <w:szCs w:val="24"/>
                <w:lang w:eastAsia="en-US"/>
              </w:rPr>
            </w:pPr>
            <w:r>
              <w:rPr>
                <w:rFonts w:eastAsia="Calibri"/>
                <w:color w:val="000000" w:themeColor="text1"/>
                <w:sz w:val="24"/>
                <w:szCs w:val="24"/>
                <w:lang w:eastAsia="en-US"/>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6"/>
            <w:tcBorders>
              <w:top w:val="single" w:sz="4" w:space="0" w:color="auto"/>
              <w:left w:val="nil"/>
              <w:bottom w:val="single" w:sz="4" w:space="0" w:color="auto"/>
              <w:right w:val="nil"/>
            </w:tcBorders>
          </w:tcPr>
          <w:p w:rsidR="004E5C2D" w:rsidRDefault="004E5C2D">
            <w:pPr>
              <w:spacing w:after="160" w:line="256" w:lineRule="auto"/>
              <w:ind w:left="360"/>
              <w:jc w:val="center"/>
              <w:rPr>
                <w:rFonts w:eastAsia="Calibri"/>
                <w:color w:val="000000" w:themeColor="text1"/>
                <w:sz w:val="24"/>
                <w:szCs w:val="24"/>
                <w:lang w:eastAsia="en-US"/>
              </w:rPr>
            </w:pPr>
            <w:r>
              <w:rPr>
                <w:rFonts w:eastAsia="Calibri"/>
                <w:color w:val="000000" w:themeColor="text1"/>
                <w:sz w:val="24"/>
                <w:szCs w:val="24"/>
                <w:lang w:eastAsia="en-US"/>
              </w:rPr>
              <w:t>2. Сведения о выданном разрешении на ввод объекта в эксплуатацию, содержащем</w:t>
            </w:r>
            <w:r>
              <w:rPr>
                <w:color w:val="000000" w:themeColor="text1"/>
                <w:sz w:val="24"/>
                <w:szCs w:val="24"/>
              </w:rPr>
              <w:t xml:space="preserve"> </w:t>
            </w:r>
            <w:r>
              <w:rPr>
                <w:rFonts w:eastAsia="Calibri"/>
                <w:color w:val="000000" w:themeColor="text1"/>
                <w:sz w:val="24"/>
                <w:szCs w:val="24"/>
                <w:lang w:eastAsia="en-US"/>
              </w:rPr>
              <w:t>опечатку/ ошибку</w:t>
            </w:r>
          </w:p>
        </w:tc>
      </w:tr>
      <w:tr w:rsidR="004E5C2D" w:rsidTr="004E5C2D">
        <w:trPr>
          <w:trHeight w:val="737"/>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lastRenderedPageBreak/>
              <w:t>№</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Орган (организация), выдавший (-ая) разрешение на ввод объекта в эксплуатацию</w:t>
            </w:r>
          </w:p>
        </w:tc>
        <w:tc>
          <w:tcPr>
            <w:tcW w:w="2126"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Дата документа</w:t>
            </w:r>
          </w:p>
        </w:tc>
      </w:tr>
      <w:tr w:rsidR="004E5C2D" w:rsidTr="004E5C2D">
        <w:trPr>
          <w:trHeight w:val="625"/>
        </w:trPr>
        <w:tc>
          <w:tcPr>
            <w:tcW w:w="104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jc w:val="center"/>
              <w:rPr>
                <w:rFonts w:eastAsia="Calibri"/>
                <w:color w:val="000000" w:themeColor="text1"/>
                <w:sz w:val="24"/>
                <w:szCs w:val="24"/>
                <w:lang w:eastAsia="en-US"/>
              </w:rPr>
            </w:pPr>
          </w:p>
        </w:tc>
        <w:tc>
          <w:tcPr>
            <w:tcW w:w="4769"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6"/>
            <w:tcBorders>
              <w:top w:val="single" w:sz="4" w:space="0" w:color="auto"/>
              <w:left w:val="nil"/>
              <w:bottom w:val="single" w:sz="4" w:space="0" w:color="auto"/>
              <w:right w:val="nil"/>
            </w:tcBorders>
          </w:tcPr>
          <w:p w:rsidR="004E5C2D" w:rsidRDefault="004E5C2D" w:rsidP="00D8137E">
            <w:pPr>
              <w:ind w:left="360"/>
              <w:jc w:val="center"/>
              <w:rPr>
                <w:rFonts w:eastAsia="Calibri"/>
                <w:color w:val="000000" w:themeColor="text1"/>
                <w:sz w:val="24"/>
                <w:szCs w:val="24"/>
                <w:lang w:eastAsia="en-US"/>
              </w:rPr>
            </w:pPr>
            <w:r>
              <w:rPr>
                <w:rFonts w:eastAsia="Calibri"/>
                <w:color w:val="000000" w:themeColor="text1"/>
                <w:sz w:val="24"/>
                <w:szCs w:val="24"/>
                <w:lang w:eastAsia="en-US"/>
              </w:rPr>
              <w:t xml:space="preserve">3. Обоснование для внесения исправлений в </w:t>
            </w:r>
            <w:r>
              <w:rPr>
                <w:color w:val="000000" w:themeColor="text1"/>
                <w:sz w:val="24"/>
                <w:szCs w:val="24"/>
              </w:rPr>
              <w:t xml:space="preserve"> </w:t>
            </w:r>
            <w:r>
              <w:rPr>
                <w:rFonts w:eastAsia="Calibri"/>
                <w:color w:val="000000" w:themeColor="text1"/>
                <w:sz w:val="24"/>
                <w:szCs w:val="24"/>
                <w:lang w:eastAsia="en-US"/>
              </w:rPr>
              <w:t>разрешении на ввод объекта в эксплуатацию</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rsidP="00D8137E">
            <w:pPr>
              <w:spacing w:line="256" w:lineRule="auto"/>
              <w:jc w:val="center"/>
              <w:rPr>
                <w:rFonts w:eastAsia="Calibri"/>
                <w:color w:val="000000" w:themeColor="text1"/>
                <w:sz w:val="24"/>
                <w:szCs w:val="24"/>
                <w:lang w:eastAsia="en-US"/>
              </w:rPr>
            </w:pPr>
            <w:r>
              <w:rPr>
                <w:rFonts w:eastAsia="Calibri"/>
                <w:color w:val="000000" w:themeColor="text1"/>
                <w:sz w:val="24"/>
                <w:szCs w:val="24"/>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4E5C2D" w:rsidRDefault="004E5C2D" w:rsidP="00D8137E">
            <w:pPr>
              <w:rPr>
                <w:rFonts w:eastAsia="Calibri"/>
                <w:color w:val="000000" w:themeColor="text1"/>
                <w:sz w:val="24"/>
                <w:szCs w:val="24"/>
                <w:lang w:eastAsia="en-US"/>
              </w:rPr>
            </w:pPr>
            <w:r>
              <w:rPr>
                <w:rFonts w:eastAsia="Calibri"/>
                <w:color w:val="000000" w:themeColor="text1"/>
                <w:sz w:val="24"/>
                <w:szCs w:val="24"/>
                <w:lang w:eastAsia="en-US"/>
              </w:rPr>
              <w:t>Данные (сведения), указанные в разрешении на ввод объекта в эксплуатацию</w:t>
            </w:r>
          </w:p>
        </w:tc>
        <w:tc>
          <w:tcPr>
            <w:tcW w:w="2693" w:type="dxa"/>
            <w:gridSpan w:val="2"/>
            <w:tcBorders>
              <w:top w:val="single" w:sz="4" w:space="0" w:color="auto"/>
              <w:left w:val="single" w:sz="4" w:space="0" w:color="auto"/>
              <w:bottom w:val="single" w:sz="4" w:space="0" w:color="auto"/>
              <w:right w:val="single" w:sz="4" w:space="0" w:color="auto"/>
            </w:tcBorders>
            <w:hideMark/>
          </w:tcPr>
          <w:p w:rsidR="004E5C2D" w:rsidRDefault="004E5C2D" w:rsidP="00D8137E">
            <w:pPr>
              <w:spacing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Данные (сведения), которые необходимо указать в разрешении </w:t>
            </w:r>
            <w:r>
              <w:rPr>
                <w:color w:val="000000" w:themeColor="text1"/>
                <w:sz w:val="24"/>
                <w:szCs w:val="24"/>
              </w:rPr>
              <w:t xml:space="preserve"> </w:t>
            </w:r>
            <w:r>
              <w:rPr>
                <w:rFonts w:eastAsia="Calibri"/>
                <w:color w:val="000000" w:themeColor="text1"/>
                <w:sz w:val="24"/>
                <w:szCs w:val="24"/>
                <w:lang w:eastAsia="en-US"/>
              </w:rPr>
              <w:t>на ввод объекта в эксплуатацию</w:t>
            </w:r>
          </w:p>
        </w:tc>
        <w:tc>
          <w:tcPr>
            <w:tcW w:w="3119" w:type="dxa"/>
            <w:gridSpan w:val="2"/>
            <w:tcBorders>
              <w:top w:val="single" w:sz="4" w:space="0" w:color="auto"/>
              <w:left w:val="single" w:sz="4" w:space="0" w:color="auto"/>
              <w:bottom w:val="single" w:sz="4" w:space="0" w:color="auto"/>
              <w:right w:val="single" w:sz="4" w:space="0" w:color="auto"/>
            </w:tcBorders>
            <w:hideMark/>
          </w:tcPr>
          <w:p w:rsidR="004E5C2D" w:rsidRDefault="004E5C2D" w:rsidP="00D8137E">
            <w:pPr>
              <w:spacing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Обоснование с указанием реквизита </w:t>
            </w:r>
            <w:r>
              <w:rPr>
                <w:rFonts w:eastAsia="Calibri"/>
                <w:color w:val="000000" w:themeColor="text1"/>
                <w:sz w:val="24"/>
                <w:szCs w:val="24"/>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jc w:val="center"/>
              <w:rPr>
                <w:rFonts w:eastAsia="Calibri"/>
                <w:color w:val="000000" w:themeColor="text1"/>
                <w:sz w:val="24"/>
                <w:szCs w:val="24"/>
                <w:lang w:eastAsia="en-US"/>
              </w:rPr>
            </w:pPr>
          </w:p>
        </w:tc>
        <w:tc>
          <w:tcPr>
            <w:tcW w:w="3068"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rPr>
          <w:color w:val="000000" w:themeColor="text1"/>
          <w:sz w:val="24"/>
          <w:szCs w:val="24"/>
        </w:rPr>
      </w:pPr>
      <w:r>
        <w:rPr>
          <w:color w:val="000000" w:themeColor="text1"/>
          <w:sz w:val="24"/>
          <w:szCs w:val="24"/>
        </w:rPr>
        <w:t>Приложение: __________________________________________________________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 ______________________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E5C2D" w:rsidTr="004E5C2D">
        <w:trPr>
          <w:trHeight w:val="740"/>
        </w:trPr>
        <w:tc>
          <w:tcPr>
            <w:tcW w:w="3119" w:type="dxa"/>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rPr>
          <w:trHeight w:val="557"/>
        </w:trPr>
        <w:tc>
          <w:tcPr>
            <w:tcW w:w="3119" w:type="dxa"/>
          </w:tcPr>
          <w:p w:rsidR="004E5C2D" w:rsidRDefault="004E5C2D">
            <w:pPr>
              <w:spacing w:after="200" w:line="276" w:lineRule="auto"/>
              <w:jc w:val="center"/>
              <w:rPr>
                <w:color w:val="000000" w:themeColor="text1"/>
                <w:sz w:val="24"/>
                <w:szCs w:val="24"/>
              </w:rPr>
            </w:pP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240"/>
        <w:ind w:left="6521"/>
        <w:jc w:val="center"/>
        <w:rPr>
          <w:rFonts w:eastAsia="Calibri"/>
          <w:color w:val="000000" w:themeColor="text1"/>
          <w:sz w:val="24"/>
          <w:szCs w:val="24"/>
          <w:lang w:eastAsia="en-US"/>
        </w:rPr>
      </w:pPr>
    </w:p>
    <w:p w:rsidR="004E5C2D" w:rsidRDefault="004E5C2D" w:rsidP="004E5C2D">
      <w:pPr>
        <w:pStyle w:val="af7"/>
        <w:tabs>
          <w:tab w:val="left" w:pos="6600"/>
        </w:tabs>
        <w:ind w:left="567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 5</w:t>
      </w:r>
    </w:p>
    <w:p w:rsidR="004E5C2D" w:rsidRDefault="004E5C2D" w:rsidP="004E5C2D">
      <w:pPr>
        <w:pStyle w:val="af7"/>
        <w:ind w:left="5670"/>
        <w:jc w:val="center"/>
        <w:rPr>
          <w:rFonts w:ascii="Times New Roman" w:hAnsi="Times New Roman"/>
          <w:color w:val="000000" w:themeColor="text1"/>
          <w:sz w:val="24"/>
          <w:szCs w:val="24"/>
        </w:rPr>
      </w:pPr>
      <w:r>
        <w:rPr>
          <w:rFonts w:ascii="Times New Roman" w:hAnsi="Times New Roman"/>
          <w:color w:val="000000" w:themeColor="text1"/>
          <w:sz w:val="24"/>
          <w:szCs w:val="24"/>
        </w:rP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pStyle w:val="af7"/>
        <w:rPr>
          <w:rFonts w:ascii="Times New Roman" w:hAnsi="Times New Roman"/>
          <w:color w:val="000000" w:themeColor="text1"/>
          <w:sz w:val="24"/>
          <w:szCs w:val="24"/>
        </w:rPr>
      </w:pP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jc w:val="right"/>
        <w:rPr>
          <w:color w:val="000000" w:themeColor="text1"/>
          <w:sz w:val="24"/>
          <w:szCs w:val="24"/>
        </w:rPr>
      </w:pPr>
      <w:r>
        <w:rPr>
          <w:color w:val="000000" w:themeColor="text1"/>
          <w:sz w:val="24"/>
          <w:szCs w:val="24"/>
        </w:rPr>
        <w:t>_________________________________________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b/>
          <w:color w:val="000000" w:themeColor="text1"/>
          <w:sz w:val="24"/>
          <w:szCs w:val="24"/>
        </w:rPr>
      </w:pPr>
    </w:p>
    <w:p w:rsidR="00D8137E" w:rsidRDefault="004E5C2D" w:rsidP="004E5C2D">
      <w:pPr>
        <w:jc w:val="center"/>
        <w:rPr>
          <w:b/>
          <w:color w:val="000000" w:themeColor="text1"/>
          <w:sz w:val="24"/>
          <w:szCs w:val="24"/>
        </w:rPr>
      </w:pPr>
      <w:r>
        <w:rPr>
          <w:b/>
          <w:color w:val="000000" w:themeColor="text1"/>
          <w:sz w:val="24"/>
          <w:szCs w:val="24"/>
        </w:rPr>
        <w:t>Р Е Ш Е Н И Е</w:t>
      </w:r>
    </w:p>
    <w:p w:rsidR="004E5C2D" w:rsidRDefault="004E5C2D" w:rsidP="004E5C2D">
      <w:pPr>
        <w:jc w:val="center"/>
        <w:rPr>
          <w:b/>
          <w:color w:val="000000" w:themeColor="text1"/>
          <w:sz w:val="24"/>
          <w:szCs w:val="24"/>
        </w:rPr>
      </w:pPr>
      <w:r>
        <w:rPr>
          <w:b/>
          <w:color w:val="000000" w:themeColor="text1"/>
          <w:sz w:val="24"/>
          <w:szCs w:val="24"/>
        </w:rPr>
        <w:t>об отказе во внесении исправлений в разрешение</w:t>
      </w:r>
      <w:r>
        <w:rPr>
          <w:b/>
          <w:color w:val="000000" w:themeColor="text1"/>
          <w:sz w:val="24"/>
          <w:szCs w:val="24"/>
        </w:rPr>
        <w:br/>
        <w:t>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jc w:val="both"/>
        <w:rPr>
          <w:color w:val="000000" w:themeColor="text1"/>
          <w:sz w:val="24"/>
          <w:szCs w:val="24"/>
        </w:rPr>
      </w:pPr>
      <w:r>
        <w:rPr>
          <w:color w:val="000000" w:themeColor="text1"/>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4E5C2D" w:rsidRDefault="004E5C2D" w:rsidP="004E5C2D">
      <w:pPr>
        <w:ind w:left="708" w:firstLine="708"/>
        <w:jc w:val="both"/>
        <w:rPr>
          <w:color w:val="000000" w:themeColor="text1"/>
          <w:sz w:val="24"/>
          <w:szCs w:val="24"/>
        </w:rPr>
      </w:pPr>
      <w:r>
        <w:rPr>
          <w:color w:val="000000" w:themeColor="text1"/>
          <w:sz w:val="24"/>
          <w:szCs w:val="24"/>
        </w:rPr>
        <w:t>(дата и номер регистрации)</w:t>
      </w:r>
    </w:p>
    <w:p w:rsidR="004E5C2D" w:rsidRDefault="004E5C2D" w:rsidP="004E5C2D">
      <w:pPr>
        <w:jc w:val="both"/>
        <w:rPr>
          <w:color w:val="000000" w:themeColor="text1"/>
          <w:sz w:val="24"/>
          <w:szCs w:val="24"/>
        </w:rPr>
      </w:pPr>
      <w:r>
        <w:rPr>
          <w:color w:val="000000" w:themeColor="text1"/>
          <w:sz w:val="24"/>
          <w:szCs w:val="24"/>
        </w:rPr>
        <w:t xml:space="preserve">исправлений в разрешение на ввод объекта в эксплуатацию. </w:t>
      </w:r>
    </w:p>
    <w:p w:rsidR="004E5C2D" w:rsidRDefault="004E5C2D" w:rsidP="004E5C2D">
      <w:pPr>
        <w:jc w:val="both"/>
        <w:rPr>
          <w:i/>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4E5C2D" w:rsidTr="004E5C2D">
        <w:trPr>
          <w:trHeight w:val="871"/>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 xml:space="preserve">Наименование основания для отказа во внесении исправлений в разрешение </w:t>
            </w:r>
            <w:r>
              <w:rPr>
                <w:bCs/>
                <w:color w:val="000000" w:themeColor="text1"/>
                <w:sz w:val="24"/>
                <w:szCs w:val="24"/>
              </w:rPr>
              <w:t xml:space="preserve">на ввод объекта в эксплуатацию </w:t>
            </w:r>
            <w:r>
              <w:rPr>
                <w:color w:val="000000" w:themeColor="text1"/>
                <w:sz w:val="24"/>
                <w:szCs w:val="24"/>
              </w:rPr>
              <w:t>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 во внесении исправлений в разрешение на ввод объекта в эксплуатацию</w:t>
            </w:r>
          </w:p>
        </w:tc>
      </w:tr>
      <w:tr w:rsidR="004E5C2D" w:rsidTr="004E5C2D">
        <w:trPr>
          <w:trHeight w:val="1335"/>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"а" пункта 2.28</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несоответствие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3"/>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"б" пункта 2.28</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отсутствие факта допущения опечаток и ошибок в разрешении на ввод объекта в эксплуатацию</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Указываются основания такого вывода</w:t>
            </w:r>
          </w:p>
        </w:tc>
      </w:tr>
    </w:tbl>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Вы вправе повторно обратиться с заявлением </w:t>
      </w:r>
      <w:r>
        <w:rPr>
          <w:rFonts w:ascii="Times New Roman" w:hAnsi="Times New Roman"/>
          <w:color w:val="000000" w:themeColor="text1"/>
          <w:sz w:val="24"/>
        </w:rPr>
        <w:t xml:space="preserve">об исправлении допущенных опечаток и ошибок в разрешении на ввод объекта в эксплуатацию </w:t>
      </w:r>
      <w:r>
        <w:rPr>
          <w:rFonts w:ascii="Times New Roman" w:hAnsi="Times New Roman" w:cs="Times New Roman"/>
          <w:color w:val="000000" w:themeColor="text1"/>
          <w:sz w:val="24"/>
        </w:rPr>
        <w:t>после устранения указанных нарушений.</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Дополнительно информируем:_______________________________________</w:t>
      </w:r>
      <w:r>
        <w:rPr>
          <w:rFonts w:ascii="Times New Roman" w:hAnsi="Times New Roman" w:cs="Times New Roman"/>
          <w:color w:val="000000" w:themeColor="text1"/>
          <w:sz w:val="24"/>
        </w:rPr>
        <w:br/>
        <w:t xml:space="preserve">______________________________________________________________________.    </w:t>
      </w:r>
    </w:p>
    <w:p w:rsidR="004E5C2D" w:rsidRDefault="004E5C2D" w:rsidP="004E5C2D">
      <w:pPr>
        <w:pStyle w:val="ConsPlusNonformat"/>
        <w:ind w:firstLine="708"/>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E5C2D" w:rsidRDefault="004E5C2D" w:rsidP="004E5C2D">
      <w:pPr>
        <w:pStyle w:val="ConsPlusNonformat"/>
        <w:ind w:firstLine="708"/>
        <w:jc w:val="center"/>
        <w:rPr>
          <w:rFonts w:ascii="Times New Roman" w:hAnsi="Times New Roman" w:cs="Times New Roman"/>
          <w:color w:val="000000" w:themeColor="text1"/>
          <w:sz w:val="24"/>
        </w:rPr>
      </w:pPr>
    </w:p>
    <w:p w:rsidR="004E5C2D" w:rsidRDefault="004E5C2D" w:rsidP="004E5C2D">
      <w:pPr>
        <w:pStyle w:val="ConsPlusNonformat"/>
        <w:ind w:firstLine="708"/>
        <w:jc w:val="center"/>
        <w:rPr>
          <w:rFonts w:ascii="Times New Roman" w:hAnsi="Times New Roman" w:cs="Times New Roman"/>
          <w:color w:val="000000" w:themeColor="text1"/>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120"/>
        <w:rPr>
          <w:color w:val="000000" w:themeColor="text1"/>
          <w:sz w:val="24"/>
          <w:szCs w:val="24"/>
        </w:rPr>
      </w:pPr>
      <w:r>
        <w:rPr>
          <w:color w:val="000000" w:themeColor="text1"/>
          <w:sz w:val="24"/>
          <w:szCs w:val="24"/>
        </w:rPr>
        <w:t>Дата</w:t>
      </w:r>
    </w:p>
    <w:p w:rsidR="004E5C2D" w:rsidRDefault="004E5C2D" w:rsidP="004E5C2D">
      <w:pPr>
        <w:rPr>
          <w:rFonts w:eastAsia="Calibri"/>
          <w:color w:val="000000" w:themeColor="text1"/>
          <w:sz w:val="24"/>
          <w:szCs w:val="24"/>
          <w:lang w:eastAsia="en-US"/>
        </w:rPr>
      </w:pPr>
      <w:r>
        <w:rPr>
          <w:rFonts w:eastAsia="Calibri"/>
          <w:color w:val="000000" w:themeColor="text1"/>
          <w:sz w:val="24"/>
          <w:szCs w:val="24"/>
          <w:lang w:eastAsia="en-US"/>
        </w:rPr>
        <w:br w:type="page"/>
      </w:r>
    </w:p>
    <w:p w:rsidR="004E5C2D" w:rsidRDefault="004E5C2D" w:rsidP="004E5C2D">
      <w:pPr>
        <w:spacing w:before="240"/>
        <w:ind w:left="5670"/>
        <w:jc w:val="center"/>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6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Pr="00D8137E" w:rsidRDefault="00D8137E" w:rsidP="00D8137E">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center"/>
        <w:rPr>
          <w:b/>
          <w:bCs/>
          <w:color w:val="000000" w:themeColor="text1"/>
          <w:sz w:val="24"/>
          <w:szCs w:val="24"/>
        </w:rPr>
      </w:pPr>
      <w:r>
        <w:rPr>
          <w:b/>
          <w:bCs/>
          <w:color w:val="000000" w:themeColor="text1"/>
          <w:sz w:val="24"/>
          <w:szCs w:val="24"/>
        </w:rPr>
        <w:t>З А Я В Л Е Н И Е</w:t>
      </w:r>
    </w:p>
    <w:p w:rsidR="004E5C2D" w:rsidRDefault="004E5C2D" w:rsidP="004E5C2D">
      <w:pPr>
        <w:jc w:val="center"/>
        <w:rPr>
          <w:b/>
          <w:bCs/>
          <w:color w:val="000000" w:themeColor="text1"/>
          <w:sz w:val="24"/>
          <w:szCs w:val="24"/>
        </w:rPr>
      </w:pPr>
      <w:r>
        <w:rPr>
          <w:b/>
          <w:bCs/>
          <w:color w:val="000000" w:themeColor="text1"/>
          <w:sz w:val="24"/>
          <w:szCs w:val="24"/>
        </w:rPr>
        <w:t>о выдаче дубликата разрешения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p w:rsidR="004E5C2D" w:rsidRDefault="004E5C2D" w:rsidP="004E5C2D">
      <w:pPr>
        <w:jc w:val="right"/>
        <w:rPr>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E5C2D" w:rsidTr="004E5C2D">
        <w:trPr>
          <w:trHeight w:val="165"/>
        </w:trPr>
        <w:tc>
          <w:tcPr>
            <w:tcW w:w="9923" w:type="dxa"/>
            <w:tcBorders>
              <w:top w:val="nil"/>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26"/>
        </w:trPr>
        <w:tc>
          <w:tcPr>
            <w:tcW w:w="9923"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923" w:type="dxa"/>
            <w:tcBorders>
              <w:top w:val="single" w:sz="4" w:space="0" w:color="auto"/>
              <w:left w:val="nil"/>
              <w:bottom w:val="nil"/>
              <w:right w:val="nil"/>
            </w:tcBorders>
          </w:tcPr>
          <w:p w:rsidR="004E5C2D" w:rsidRDefault="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pPr>
              <w:jc w:val="center"/>
              <w:rPr>
                <w:color w:val="000000" w:themeColor="text1"/>
                <w:sz w:val="24"/>
                <w:szCs w:val="24"/>
              </w:rPr>
            </w:pPr>
          </w:p>
        </w:tc>
      </w:tr>
    </w:tbl>
    <w:p w:rsidR="004E5C2D" w:rsidRDefault="004E5C2D" w:rsidP="004E5C2D">
      <w:pPr>
        <w:jc w:val="right"/>
        <w:rPr>
          <w:color w:val="000000" w:themeColor="text1"/>
          <w:sz w:val="24"/>
          <w:szCs w:val="24"/>
        </w:rPr>
      </w:pPr>
    </w:p>
    <w:p w:rsidR="004E5C2D" w:rsidRDefault="004E5C2D" w:rsidP="004E5C2D">
      <w:pPr>
        <w:ind w:firstLine="708"/>
        <w:jc w:val="both"/>
        <w:rPr>
          <w:color w:val="000000" w:themeColor="text1"/>
          <w:sz w:val="24"/>
          <w:szCs w:val="24"/>
        </w:rPr>
      </w:pPr>
      <w:r>
        <w:rPr>
          <w:color w:val="000000" w:themeColor="text1"/>
          <w:sz w:val="24"/>
          <w:szCs w:val="24"/>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2127"/>
        <w:gridCol w:w="2126"/>
      </w:tblGrid>
      <w:tr w:rsidR="004E5C2D" w:rsidTr="004E5C2D">
        <w:trPr>
          <w:trHeight w:val="540"/>
        </w:trPr>
        <w:tc>
          <w:tcPr>
            <w:tcW w:w="9923" w:type="dxa"/>
            <w:gridSpan w:val="4"/>
            <w:tcBorders>
              <w:top w:val="nil"/>
              <w:left w:val="nil"/>
              <w:bottom w:val="single" w:sz="4" w:space="0" w:color="auto"/>
              <w:right w:val="nil"/>
            </w:tcBorders>
            <w:hideMark/>
          </w:tcPr>
          <w:p w:rsidR="004E5C2D" w:rsidRDefault="004E5C2D">
            <w:pPr>
              <w:spacing w:after="200" w:line="276" w:lineRule="auto"/>
              <w:ind w:left="720"/>
              <w:contextualSpacing/>
              <w:jc w:val="center"/>
              <w:rPr>
                <w:rFonts w:eastAsia="Calibri"/>
                <w:color w:val="000000" w:themeColor="text1"/>
                <w:sz w:val="24"/>
                <w:szCs w:val="24"/>
                <w:lang w:eastAsia="en-US"/>
              </w:rPr>
            </w:pPr>
            <w:r>
              <w:rPr>
                <w:rFonts w:eastAsia="Calibri"/>
                <w:color w:val="000000" w:themeColor="text1"/>
                <w:sz w:val="24"/>
                <w:szCs w:val="24"/>
                <w:lang w:eastAsia="en-US"/>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4"/>
            <w:tcBorders>
              <w:top w:val="single" w:sz="4" w:space="0" w:color="auto"/>
              <w:left w:val="nil"/>
              <w:bottom w:val="single" w:sz="4" w:space="0" w:color="auto"/>
              <w:right w:val="nil"/>
            </w:tcBorders>
          </w:tcPr>
          <w:p w:rsidR="004E5C2D" w:rsidRDefault="004E5C2D">
            <w:pPr>
              <w:spacing w:after="160" w:line="256" w:lineRule="auto"/>
              <w:contextualSpacing/>
              <w:rPr>
                <w:rFonts w:eastAsia="Calibri"/>
                <w:b/>
                <w:color w:val="000000" w:themeColor="text1"/>
                <w:sz w:val="24"/>
                <w:szCs w:val="24"/>
                <w:lang w:eastAsia="en-US"/>
              </w:rPr>
            </w:pPr>
          </w:p>
          <w:p w:rsidR="004E5C2D" w:rsidRDefault="004E5C2D">
            <w:pPr>
              <w:spacing w:after="200" w:line="276" w:lineRule="auto"/>
              <w:ind w:left="720"/>
              <w:contextualSpacing/>
              <w:jc w:val="center"/>
              <w:rPr>
                <w:rFonts w:eastAsia="Calibri"/>
                <w:color w:val="000000" w:themeColor="text1"/>
                <w:sz w:val="24"/>
                <w:szCs w:val="24"/>
                <w:lang w:eastAsia="en-US"/>
              </w:rPr>
            </w:pPr>
            <w:r>
              <w:rPr>
                <w:rFonts w:eastAsia="Calibri"/>
                <w:color w:val="000000" w:themeColor="text1"/>
                <w:sz w:val="24"/>
                <w:szCs w:val="24"/>
                <w:lang w:eastAsia="en-US"/>
              </w:rPr>
              <w:t>2. Сведения о выданном разрешении</w:t>
            </w:r>
            <w:r>
              <w:rPr>
                <w:bCs/>
                <w:color w:val="000000" w:themeColor="text1"/>
                <w:sz w:val="24"/>
                <w:szCs w:val="24"/>
              </w:rPr>
              <w:t xml:space="preserve"> </w:t>
            </w:r>
            <w:r>
              <w:rPr>
                <w:rFonts w:eastAsia="Calibri"/>
                <w:bCs/>
                <w:color w:val="000000" w:themeColor="text1"/>
                <w:sz w:val="24"/>
                <w:szCs w:val="24"/>
                <w:lang w:eastAsia="en-US"/>
              </w:rPr>
              <w:t>на ввод объекта в эксплуатацию</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lastRenderedPageBreak/>
              <w:t>№</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Орган (организация), выдавший(-ая) разрешение  на ввод объекта в эксплуатацию</w:t>
            </w:r>
          </w:p>
        </w:tc>
        <w:tc>
          <w:tcPr>
            <w:tcW w:w="21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Номер документа</w:t>
            </w:r>
          </w:p>
        </w:tc>
        <w:tc>
          <w:tcPr>
            <w:tcW w:w="2126"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Дата </w:t>
            </w:r>
            <w:r>
              <w:rPr>
                <w:rFonts w:eastAsia="Calibri"/>
                <w:color w:val="000000" w:themeColor="text1"/>
                <w:sz w:val="24"/>
                <w:szCs w:val="24"/>
                <w:lang w:eastAsia="en-US"/>
              </w:rPr>
              <w:br/>
              <w:t>документа</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2.1.</w:t>
            </w:r>
          </w:p>
        </w:tc>
        <w:tc>
          <w:tcPr>
            <w:tcW w:w="4627"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ind w:firstLine="708"/>
        <w:jc w:val="both"/>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t>Приложение: __________________________________________________________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 _______________________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p w:rsidR="004E5C2D" w:rsidRDefault="004E5C2D" w:rsidP="004E5C2D">
      <w:pPr>
        <w:spacing w:before="120" w:after="120"/>
        <w:jc w:val="both"/>
        <w:rPr>
          <w:color w:val="000000" w:themeColor="text1"/>
          <w:sz w:val="24"/>
          <w:szCs w:val="24"/>
        </w:rPr>
      </w:pPr>
    </w:p>
    <w:p w:rsidR="004E5C2D" w:rsidRDefault="004E5C2D" w:rsidP="004E5C2D">
      <w:pPr>
        <w:rPr>
          <w:rFonts w:eastAsia="Calibri"/>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E5C2D" w:rsidTr="004E5C2D">
        <w:tc>
          <w:tcPr>
            <w:tcW w:w="3119" w:type="dxa"/>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tcPr>
          <w:p w:rsidR="004E5C2D" w:rsidRDefault="004E5C2D">
            <w:pPr>
              <w:spacing w:after="200" w:line="276" w:lineRule="auto"/>
              <w:jc w:val="center"/>
              <w:rPr>
                <w:color w:val="000000" w:themeColor="text1"/>
                <w:sz w:val="24"/>
                <w:szCs w:val="24"/>
              </w:rPr>
            </w:pP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br w:type="page"/>
      </w:r>
    </w:p>
    <w:p w:rsidR="004E5C2D" w:rsidRDefault="004E5C2D" w:rsidP="004E5C2D">
      <w:pPr>
        <w:pStyle w:val="af7"/>
        <w:tabs>
          <w:tab w:val="left" w:pos="6600"/>
        </w:tabs>
        <w:ind w:left="567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 7</w:t>
      </w:r>
    </w:p>
    <w:p w:rsidR="004E5C2D" w:rsidRDefault="004E5C2D" w:rsidP="004E5C2D">
      <w:pPr>
        <w:pStyle w:val="af7"/>
        <w:tabs>
          <w:tab w:val="left" w:pos="6600"/>
        </w:tabs>
        <w:ind w:left="567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pStyle w:val="af7"/>
        <w:rPr>
          <w:rFonts w:ascii="Times New Roman" w:hAnsi="Times New Roman"/>
          <w:color w:val="000000" w:themeColor="text1"/>
          <w:sz w:val="24"/>
          <w:szCs w:val="24"/>
        </w:rPr>
      </w:pP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jc w:val="right"/>
        <w:rPr>
          <w:color w:val="000000" w:themeColor="text1"/>
          <w:sz w:val="24"/>
          <w:szCs w:val="24"/>
        </w:rPr>
      </w:pPr>
      <w:r>
        <w:rPr>
          <w:color w:val="000000" w:themeColor="text1"/>
          <w:sz w:val="24"/>
          <w:szCs w:val="24"/>
        </w:rPr>
        <w:t>_________________________________________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b/>
          <w:color w:val="000000" w:themeColor="text1"/>
          <w:sz w:val="24"/>
          <w:szCs w:val="24"/>
        </w:rPr>
      </w:pPr>
    </w:p>
    <w:p w:rsidR="00D8137E" w:rsidRDefault="00D8137E" w:rsidP="004E5C2D">
      <w:pPr>
        <w:jc w:val="right"/>
        <w:rPr>
          <w:b/>
          <w:color w:val="000000" w:themeColor="text1"/>
          <w:sz w:val="24"/>
          <w:szCs w:val="24"/>
        </w:rPr>
      </w:pPr>
    </w:p>
    <w:p w:rsidR="00D8137E" w:rsidRDefault="00D8137E" w:rsidP="004E5C2D">
      <w:pPr>
        <w:jc w:val="right"/>
        <w:rPr>
          <w:b/>
          <w:color w:val="000000" w:themeColor="text1"/>
          <w:sz w:val="24"/>
          <w:szCs w:val="24"/>
        </w:rPr>
      </w:pPr>
    </w:p>
    <w:p w:rsidR="00D8137E" w:rsidRDefault="00D8137E" w:rsidP="004E5C2D">
      <w:pPr>
        <w:jc w:val="right"/>
        <w:rPr>
          <w:b/>
          <w:color w:val="000000" w:themeColor="text1"/>
          <w:sz w:val="24"/>
          <w:szCs w:val="24"/>
        </w:rPr>
      </w:pPr>
    </w:p>
    <w:p w:rsidR="004E5C2D" w:rsidRDefault="004E5C2D" w:rsidP="004E5C2D">
      <w:pPr>
        <w:jc w:val="center"/>
        <w:rPr>
          <w:b/>
          <w:bCs/>
          <w:color w:val="000000" w:themeColor="text1"/>
          <w:sz w:val="24"/>
          <w:szCs w:val="24"/>
        </w:rPr>
      </w:pPr>
      <w:r>
        <w:rPr>
          <w:b/>
          <w:color w:val="000000" w:themeColor="text1"/>
          <w:sz w:val="24"/>
          <w:szCs w:val="24"/>
        </w:rPr>
        <w:t>Р Е Ш Е Н И Е</w:t>
      </w:r>
      <w:r>
        <w:rPr>
          <w:b/>
          <w:color w:val="000000" w:themeColor="text1"/>
          <w:sz w:val="24"/>
          <w:szCs w:val="24"/>
        </w:rPr>
        <w:br/>
      </w:r>
      <w:r>
        <w:rPr>
          <w:b/>
          <w:bCs/>
          <w:color w:val="000000" w:themeColor="text1"/>
          <w:sz w:val="24"/>
          <w:szCs w:val="24"/>
        </w:rPr>
        <w:t>об отказе в выдаче дубликата разрешения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jc w:val="both"/>
        <w:rPr>
          <w:color w:val="000000" w:themeColor="text1"/>
          <w:sz w:val="24"/>
          <w:szCs w:val="24"/>
        </w:rPr>
      </w:pPr>
      <w:r>
        <w:rPr>
          <w:color w:val="000000" w:themeColor="text1"/>
          <w:sz w:val="24"/>
          <w:szCs w:val="24"/>
        </w:rPr>
        <w:t xml:space="preserve">по результатам рассмотрения заявления </w:t>
      </w:r>
      <w:r>
        <w:rPr>
          <w:bCs/>
          <w:color w:val="000000" w:themeColor="text1"/>
          <w:sz w:val="24"/>
          <w:szCs w:val="24"/>
        </w:rPr>
        <w:t xml:space="preserve">о выдаче дубликата разрешения на ввод объекта в эксплуатацию </w:t>
      </w:r>
      <w:r>
        <w:rPr>
          <w:color w:val="000000" w:themeColor="text1"/>
          <w:sz w:val="24"/>
          <w:szCs w:val="24"/>
        </w:rPr>
        <w:t>от ______________ № ________________ принято</w:t>
      </w:r>
    </w:p>
    <w:p w:rsidR="004E5C2D" w:rsidRDefault="004E5C2D" w:rsidP="004E5C2D">
      <w:pPr>
        <w:ind w:left="4956"/>
        <w:jc w:val="both"/>
        <w:rPr>
          <w:color w:val="000000" w:themeColor="text1"/>
          <w:sz w:val="24"/>
          <w:szCs w:val="24"/>
        </w:rPr>
      </w:pPr>
      <w:r>
        <w:rPr>
          <w:color w:val="000000" w:themeColor="text1"/>
          <w:sz w:val="24"/>
          <w:szCs w:val="24"/>
        </w:rPr>
        <w:t>(дата и номер регистрации)</w:t>
      </w:r>
    </w:p>
    <w:p w:rsidR="004E5C2D" w:rsidRDefault="004E5C2D" w:rsidP="004E5C2D">
      <w:pPr>
        <w:jc w:val="both"/>
        <w:rPr>
          <w:color w:val="000000" w:themeColor="text1"/>
          <w:sz w:val="24"/>
          <w:szCs w:val="24"/>
        </w:rPr>
      </w:pPr>
      <w:r>
        <w:rPr>
          <w:color w:val="000000" w:themeColor="text1"/>
          <w:sz w:val="24"/>
          <w:szCs w:val="24"/>
        </w:rPr>
        <w:t xml:space="preserve">решение об отказе в выдаче дубликата разрешения на ввод объекта в эксплуатацию. </w:t>
      </w:r>
    </w:p>
    <w:p w:rsidR="004E5C2D" w:rsidRDefault="004E5C2D" w:rsidP="004E5C2D">
      <w:pPr>
        <w:jc w:val="both"/>
        <w:rPr>
          <w:i/>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4E5C2D" w:rsidTr="004E5C2D">
        <w:trPr>
          <w:trHeight w:val="871"/>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 в выдаче дубликата разрешения на ввод объекта в эксплуатацию</w:t>
            </w:r>
          </w:p>
        </w:tc>
      </w:tr>
      <w:tr w:rsidR="004E5C2D" w:rsidTr="004E5C2D">
        <w:trPr>
          <w:trHeight w:val="1051"/>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пункт 2.30</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несоответствие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Указываются основания такого вывода</w:t>
            </w:r>
          </w:p>
        </w:tc>
      </w:tr>
    </w:tbl>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Вы вправе повторно обратиться с заявлением </w:t>
      </w:r>
      <w:r>
        <w:rPr>
          <w:rFonts w:ascii="Times New Roman" w:hAnsi="Times New Roman"/>
          <w:bCs/>
          <w:color w:val="000000" w:themeColor="text1"/>
          <w:sz w:val="24"/>
        </w:rPr>
        <w:t xml:space="preserve">о выдаче дубликата разрешения на ввод объекта в эксплуатацию </w:t>
      </w:r>
      <w:r>
        <w:rPr>
          <w:rFonts w:ascii="Times New Roman" w:hAnsi="Times New Roman" w:cs="Times New Roman"/>
          <w:color w:val="000000" w:themeColor="text1"/>
          <w:sz w:val="24"/>
        </w:rPr>
        <w:t>после устранения указанного нарушения.</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Дополнительно информируем:_______________________________________</w:t>
      </w:r>
      <w:r>
        <w:rPr>
          <w:rFonts w:ascii="Times New Roman" w:hAnsi="Times New Roman" w:cs="Times New Roman"/>
          <w:color w:val="000000" w:themeColor="text1"/>
          <w:sz w:val="24"/>
        </w:rPr>
        <w:br/>
        <w:t xml:space="preserve">______________________________________________________________________.    </w:t>
      </w:r>
    </w:p>
    <w:p w:rsidR="004E5C2D" w:rsidRDefault="004E5C2D" w:rsidP="004E5C2D">
      <w:pPr>
        <w:pStyle w:val="ConsPlusNonformat"/>
        <w:ind w:firstLine="708"/>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4E5C2D" w:rsidRDefault="004E5C2D" w:rsidP="004E5C2D">
      <w:pPr>
        <w:pStyle w:val="ConsPlusNonformat"/>
        <w:ind w:firstLine="708"/>
        <w:jc w:val="center"/>
        <w:rPr>
          <w:rFonts w:ascii="Times New Roman" w:hAnsi="Times New Roman" w:cs="Times New Roman"/>
          <w:color w:val="000000" w:themeColor="text1"/>
          <w:sz w:val="24"/>
        </w:rPr>
      </w:pPr>
    </w:p>
    <w:p w:rsidR="004E5C2D" w:rsidRDefault="004E5C2D" w:rsidP="004E5C2D">
      <w:pPr>
        <w:pStyle w:val="ConsPlusNonformat"/>
        <w:ind w:firstLine="708"/>
        <w:jc w:val="center"/>
        <w:rPr>
          <w:rFonts w:ascii="Times New Roman" w:hAnsi="Times New Roman" w:cs="Times New Roman"/>
          <w:color w:val="000000" w:themeColor="text1"/>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120"/>
        <w:rPr>
          <w:color w:val="000000" w:themeColor="text1"/>
          <w:sz w:val="24"/>
          <w:szCs w:val="24"/>
        </w:rPr>
      </w:pPr>
      <w:r>
        <w:rPr>
          <w:color w:val="000000" w:themeColor="text1"/>
          <w:sz w:val="24"/>
          <w:szCs w:val="24"/>
        </w:rPr>
        <w:t>Дата</w:t>
      </w:r>
    </w:p>
    <w:p w:rsidR="004E5C2D" w:rsidRDefault="004E5C2D" w:rsidP="004E5C2D">
      <w:pPr>
        <w:rPr>
          <w:rFonts w:eastAsia="Calibri"/>
          <w:color w:val="000000" w:themeColor="text1"/>
          <w:sz w:val="24"/>
          <w:szCs w:val="24"/>
          <w:lang w:eastAsia="en-US"/>
        </w:rPr>
      </w:pPr>
      <w:r>
        <w:rPr>
          <w:rFonts w:eastAsia="Calibri"/>
          <w:color w:val="000000" w:themeColor="text1"/>
          <w:sz w:val="24"/>
          <w:szCs w:val="24"/>
          <w:lang w:eastAsia="en-US"/>
        </w:rPr>
        <w:br w:type="page"/>
      </w:r>
    </w:p>
    <w:p w:rsidR="004E5C2D" w:rsidRDefault="004E5C2D" w:rsidP="004E5C2D">
      <w:pPr>
        <w:spacing w:before="240"/>
        <w:ind w:left="5670"/>
        <w:jc w:val="center"/>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8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spacing w:before="240"/>
        <w:jc w:val="center"/>
        <w:rPr>
          <w:b/>
          <w:bCs/>
          <w:color w:val="000000" w:themeColor="text1"/>
          <w:sz w:val="24"/>
          <w:szCs w:val="24"/>
        </w:rPr>
      </w:pPr>
    </w:p>
    <w:p w:rsidR="004E5C2D" w:rsidRDefault="004E5C2D" w:rsidP="004E5C2D">
      <w:pPr>
        <w:jc w:val="center"/>
        <w:rPr>
          <w:b/>
          <w:bCs/>
          <w:color w:val="000000" w:themeColor="text1"/>
          <w:sz w:val="24"/>
          <w:szCs w:val="24"/>
        </w:rPr>
      </w:pPr>
      <w:r>
        <w:rPr>
          <w:b/>
          <w:bCs/>
          <w:color w:val="000000" w:themeColor="text1"/>
          <w:sz w:val="24"/>
          <w:szCs w:val="24"/>
        </w:rPr>
        <w:t>З А Я В Л Е Н И Е</w:t>
      </w:r>
    </w:p>
    <w:p w:rsidR="004E5C2D" w:rsidRDefault="004E5C2D" w:rsidP="004E5C2D">
      <w:pPr>
        <w:jc w:val="center"/>
        <w:rPr>
          <w:b/>
          <w:bCs/>
          <w:color w:val="000000" w:themeColor="text1"/>
          <w:sz w:val="24"/>
          <w:szCs w:val="24"/>
        </w:rPr>
      </w:pPr>
      <w:r>
        <w:rPr>
          <w:b/>
          <w:bCs/>
          <w:color w:val="000000" w:themeColor="text1"/>
          <w:sz w:val="24"/>
          <w:szCs w:val="24"/>
        </w:rPr>
        <w:t>об оставлении заявления о выдаче разрешения на ввод объекта в эксплуатацию без рассмотрения</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p w:rsidR="004E5C2D" w:rsidRDefault="004E5C2D" w:rsidP="004E5C2D">
      <w:pPr>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E5C2D" w:rsidTr="004E5C2D">
        <w:trPr>
          <w:trHeight w:val="165"/>
        </w:trPr>
        <w:tc>
          <w:tcPr>
            <w:tcW w:w="9780" w:type="dxa"/>
            <w:tcBorders>
              <w:top w:val="nil"/>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26"/>
        </w:trPr>
        <w:tc>
          <w:tcPr>
            <w:tcW w:w="9780"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780" w:type="dxa"/>
            <w:tcBorders>
              <w:top w:val="single" w:sz="4" w:space="0" w:color="auto"/>
              <w:left w:val="nil"/>
              <w:bottom w:val="nil"/>
              <w:right w:val="nil"/>
            </w:tcBorders>
          </w:tcPr>
          <w:p w:rsidR="004E5C2D" w:rsidRDefault="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pPr>
              <w:jc w:val="center"/>
              <w:rPr>
                <w:color w:val="000000" w:themeColor="text1"/>
                <w:sz w:val="24"/>
                <w:szCs w:val="24"/>
              </w:rPr>
            </w:pPr>
          </w:p>
        </w:tc>
      </w:tr>
    </w:tbl>
    <w:p w:rsidR="004E5C2D" w:rsidRDefault="004E5C2D" w:rsidP="004E5C2D">
      <w:pPr>
        <w:jc w:val="right"/>
        <w:rPr>
          <w:color w:val="000000" w:themeColor="text1"/>
          <w:sz w:val="24"/>
          <w:szCs w:val="24"/>
        </w:rPr>
      </w:pPr>
    </w:p>
    <w:p w:rsidR="004E5C2D" w:rsidRDefault="004E5C2D" w:rsidP="004E5C2D">
      <w:pPr>
        <w:ind w:firstLine="708"/>
        <w:jc w:val="both"/>
        <w:rPr>
          <w:color w:val="000000" w:themeColor="text1"/>
          <w:sz w:val="24"/>
          <w:szCs w:val="24"/>
        </w:rPr>
      </w:pPr>
      <w:r>
        <w:rPr>
          <w:color w:val="000000" w:themeColor="text1"/>
          <w:sz w:val="24"/>
          <w:szCs w:val="24"/>
        </w:rPr>
        <w:t xml:space="preserve">Прошу оставить  заявление о выдаче разрешения </w:t>
      </w:r>
      <w:r>
        <w:rPr>
          <w:bCs/>
          <w:color w:val="000000" w:themeColor="text1"/>
          <w:sz w:val="24"/>
          <w:szCs w:val="24"/>
        </w:rPr>
        <w:t>на ввод объекта в эксплуатацию</w:t>
      </w:r>
      <w:r>
        <w:rPr>
          <w:color w:val="000000" w:themeColor="text1"/>
          <w:sz w:val="24"/>
          <w:szCs w:val="24"/>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4E5C2D" w:rsidTr="004E5C2D">
        <w:trPr>
          <w:trHeight w:val="540"/>
        </w:trPr>
        <w:tc>
          <w:tcPr>
            <w:tcW w:w="9923" w:type="dxa"/>
            <w:gridSpan w:val="3"/>
            <w:tcBorders>
              <w:top w:val="nil"/>
              <w:left w:val="nil"/>
              <w:bottom w:val="single" w:sz="4" w:space="0" w:color="auto"/>
              <w:right w:val="nil"/>
            </w:tcBorders>
            <w:hideMark/>
          </w:tcPr>
          <w:p w:rsidR="004E5C2D" w:rsidRDefault="004E5C2D">
            <w:pPr>
              <w:spacing w:after="200" w:line="276" w:lineRule="auto"/>
              <w:ind w:left="720"/>
              <w:contextualSpacing/>
              <w:jc w:val="center"/>
              <w:rPr>
                <w:rFonts w:eastAsia="Calibri"/>
                <w:color w:val="000000" w:themeColor="text1"/>
                <w:sz w:val="24"/>
                <w:szCs w:val="24"/>
                <w:lang w:eastAsia="en-US"/>
              </w:rPr>
            </w:pPr>
            <w:r>
              <w:rPr>
                <w:rFonts w:eastAsia="Calibri"/>
                <w:color w:val="000000" w:themeColor="text1"/>
                <w:sz w:val="24"/>
                <w:szCs w:val="24"/>
                <w:lang w:eastAsia="en-US"/>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ind w:right="423"/>
        <w:jc w:val="both"/>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lastRenderedPageBreak/>
        <w:t>Приложение:___________________________________________________________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связи:_______________________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рассмотрения настоящего заявления прошу:</w:t>
      </w:r>
    </w:p>
    <w:p w:rsidR="004E5C2D" w:rsidRDefault="004E5C2D" w:rsidP="004E5C2D">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jc w:val="both"/>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p w:rsidR="004E5C2D" w:rsidRDefault="004E5C2D" w:rsidP="004E5C2D">
      <w:pPr>
        <w:spacing w:before="120" w:after="120"/>
        <w:jc w:val="both"/>
        <w:rPr>
          <w:color w:val="000000" w:themeColor="text1"/>
          <w:sz w:val="24"/>
          <w:szCs w:val="24"/>
        </w:rPr>
      </w:pPr>
    </w:p>
    <w:p w:rsidR="004E5C2D" w:rsidRDefault="004E5C2D" w:rsidP="004E5C2D">
      <w:pPr>
        <w:rPr>
          <w:rFonts w:eastAsia="Calibri"/>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4E5C2D" w:rsidTr="004E5C2D">
        <w:tc>
          <w:tcPr>
            <w:tcW w:w="3119" w:type="dxa"/>
            <w:vAlign w:val="bottom"/>
          </w:tcPr>
          <w:p w:rsidR="004E5C2D" w:rsidRDefault="004E5C2D">
            <w:pPr>
              <w:spacing w:after="200" w:line="276" w:lineRule="auto"/>
              <w:jc w:val="center"/>
              <w:rPr>
                <w:color w:val="000000" w:themeColor="text1"/>
                <w:sz w:val="24"/>
                <w:szCs w:val="24"/>
              </w:rPr>
            </w:pPr>
          </w:p>
        </w:tc>
        <w:tc>
          <w:tcPr>
            <w:tcW w:w="851" w:type="dxa"/>
            <w:vAlign w:val="bottom"/>
          </w:tcPr>
          <w:p w:rsidR="004E5C2D" w:rsidRDefault="004E5C2D">
            <w:pPr>
              <w:spacing w:after="200" w:line="276" w:lineRule="auto"/>
              <w:rPr>
                <w:color w:val="000000" w:themeColor="text1"/>
                <w:sz w:val="24"/>
                <w:szCs w:val="24"/>
              </w:rPr>
            </w:pPr>
          </w:p>
        </w:tc>
        <w:tc>
          <w:tcPr>
            <w:tcW w:w="1701"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566" w:type="dxa"/>
            <w:vAlign w:val="bottom"/>
          </w:tcPr>
          <w:p w:rsidR="004E5C2D" w:rsidRDefault="004E5C2D">
            <w:pPr>
              <w:spacing w:after="200" w:line="276" w:lineRule="auto"/>
              <w:rPr>
                <w:color w:val="000000" w:themeColor="text1"/>
                <w:sz w:val="24"/>
                <w:szCs w:val="24"/>
              </w:rPr>
            </w:pPr>
          </w:p>
        </w:tc>
        <w:tc>
          <w:tcPr>
            <w:tcW w:w="3686"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tcPr>
          <w:p w:rsidR="004E5C2D" w:rsidRDefault="004E5C2D">
            <w:pPr>
              <w:spacing w:after="200" w:line="276" w:lineRule="auto"/>
              <w:jc w:val="center"/>
              <w:rPr>
                <w:color w:val="000000" w:themeColor="text1"/>
                <w:sz w:val="24"/>
                <w:szCs w:val="24"/>
              </w:rPr>
            </w:pPr>
          </w:p>
        </w:tc>
        <w:tc>
          <w:tcPr>
            <w:tcW w:w="851" w:type="dxa"/>
          </w:tcPr>
          <w:p w:rsidR="004E5C2D" w:rsidRDefault="004E5C2D">
            <w:pPr>
              <w:spacing w:after="200" w:line="276" w:lineRule="auto"/>
              <w:rPr>
                <w:color w:val="000000" w:themeColor="text1"/>
                <w:sz w:val="24"/>
                <w:szCs w:val="24"/>
              </w:rPr>
            </w:pPr>
          </w:p>
        </w:tc>
        <w:tc>
          <w:tcPr>
            <w:tcW w:w="1701"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566" w:type="dxa"/>
          </w:tcPr>
          <w:p w:rsidR="004E5C2D" w:rsidRDefault="004E5C2D">
            <w:pPr>
              <w:spacing w:after="200" w:line="276" w:lineRule="auto"/>
              <w:rPr>
                <w:color w:val="000000" w:themeColor="text1"/>
                <w:sz w:val="24"/>
                <w:szCs w:val="24"/>
              </w:rPr>
            </w:pPr>
          </w:p>
        </w:tc>
        <w:tc>
          <w:tcPr>
            <w:tcW w:w="3686"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pStyle w:val="af7"/>
        <w:ind w:left="5387"/>
        <w:jc w:val="center"/>
        <w:rPr>
          <w:rFonts w:ascii="Times New Roman" w:hAnsi="Times New Roman"/>
          <w:color w:val="000000" w:themeColor="text1"/>
          <w:sz w:val="24"/>
          <w:szCs w:val="24"/>
        </w:rPr>
      </w:pPr>
    </w:p>
    <w:p w:rsidR="004E5C2D" w:rsidRDefault="004E5C2D" w:rsidP="004E5C2D">
      <w:pPr>
        <w:spacing w:before="120"/>
        <w:rPr>
          <w:b/>
          <w:color w:val="000000" w:themeColor="text1"/>
          <w:sz w:val="24"/>
          <w:szCs w:val="24"/>
        </w:rPr>
      </w:pPr>
      <w:r>
        <w:rPr>
          <w:color w:val="000000" w:themeColor="text1"/>
          <w:sz w:val="24"/>
          <w:szCs w:val="24"/>
        </w:rPr>
        <w:br w:type="page"/>
      </w:r>
    </w:p>
    <w:p w:rsidR="004E5C2D" w:rsidRDefault="004E5C2D" w:rsidP="004E5C2D">
      <w:pPr>
        <w:spacing w:before="240"/>
        <w:ind w:left="5670"/>
        <w:jc w:val="center"/>
        <w:rPr>
          <w:rFonts w:eastAsia="Calibri"/>
          <w:color w:val="000000" w:themeColor="text1"/>
          <w:sz w:val="24"/>
          <w:szCs w:val="24"/>
          <w:lang w:eastAsia="en-US"/>
        </w:rPr>
      </w:pPr>
      <w:r>
        <w:rPr>
          <w:rFonts w:eastAsia="Calibri"/>
          <w:color w:val="000000" w:themeColor="text1"/>
          <w:sz w:val="24"/>
          <w:szCs w:val="24"/>
          <w:lang w:eastAsia="en-US"/>
        </w:rPr>
        <w:lastRenderedPageBreak/>
        <w:t>ПРИЛОЖЕНИЕ № 9</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ind w:left="5387"/>
        <w:jc w:val="center"/>
        <w:rPr>
          <w:rFonts w:eastAsia="Calibri"/>
          <w:color w:val="000000" w:themeColor="text1"/>
          <w:sz w:val="24"/>
          <w:szCs w:val="24"/>
          <w:lang w:eastAsia="en-US"/>
        </w:rPr>
      </w:pPr>
    </w:p>
    <w:p w:rsidR="004E5C2D" w:rsidRDefault="004E5C2D" w:rsidP="004E5C2D">
      <w:pPr>
        <w:jc w:val="right"/>
        <w:rPr>
          <w:rFonts w:eastAsia="Calibri"/>
          <w:color w:val="000000" w:themeColor="text1"/>
          <w:sz w:val="24"/>
          <w:szCs w:val="24"/>
        </w:rPr>
      </w:pP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w:t>
      </w:r>
    </w:p>
    <w:p w:rsidR="004E5C2D" w:rsidRDefault="004E5C2D" w:rsidP="004E5C2D">
      <w:pPr>
        <w:pBdr>
          <w:bottom w:val="single" w:sz="12" w:space="0" w:color="auto"/>
        </w:pBd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pBdr>
          <w:bottom w:val="single" w:sz="12" w:space="0" w:color="auto"/>
        </w:pBdr>
        <w:ind w:left="4820"/>
        <w:jc w:val="both"/>
        <w:rPr>
          <w:color w:val="000000" w:themeColor="text1"/>
          <w:sz w:val="24"/>
          <w:szCs w:val="24"/>
        </w:rPr>
      </w:pPr>
      <w:r>
        <w:rPr>
          <w:color w:val="000000" w:themeColor="text1"/>
          <w:sz w:val="24"/>
          <w:szCs w:val="24"/>
        </w:rPr>
        <w:t xml:space="preserve"> </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ind w:left="4820"/>
        <w:jc w:val="center"/>
        <w:rPr>
          <w:color w:val="000000" w:themeColor="text1"/>
          <w:sz w:val="24"/>
          <w:szCs w:val="24"/>
        </w:rPr>
      </w:pPr>
    </w:p>
    <w:p w:rsidR="004E5C2D" w:rsidRDefault="004E5C2D" w:rsidP="004E5C2D">
      <w:pPr>
        <w:jc w:val="center"/>
        <w:rPr>
          <w:color w:val="000000" w:themeColor="text1"/>
          <w:sz w:val="24"/>
          <w:szCs w:val="24"/>
        </w:rPr>
      </w:pPr>
    </w:p>
    <w:p w:rsidR="004E5C2D" w:rsidRDefault="004E5C2D" w:rsidP="004E5C2D">
      <w:pPr>
        <w:spacing w:before="120"/>
        <w:jc w:val="center"/>
        <w:outlineLvl w:val="0"/>
        <w:rPr>
          <w:rFonts w:ascii="Calibri" w:hAnsi="Calibri"/>
          <w:b/>
          <w:bCs/>
          <w:color w:val="000000" w:themeColor="text1"/>
          <w:sz w:val="24"/>
          <w:szCs w:val="24"/>
        </w:rPr>
      </w:pPr>
      <w:r>
        <w:rPr>
          <w:b/>
          <w:color w:val="000000" w:themeColor="text1"/>
          <w:sz w:val="24"/>
          <w:szCs w:val="24"/>
        </w:rPr>
        <w:t>Р Е Ш Е Н И Е</w:t>
      </w:r>
      <w:r>
        <w:rPr>
          <w:b/>
          <w:color w:val="000000" w:themeColor="text1"/>
          <w:sz w:val="24"/>
          <w:szCs w:val="24"/>
        </w:rPr>
        <w:br/>
        <w:t xml:space="preserve"> об оставлении заявления</w:t>
      </w:r>
      <w:r>
        <w:rPr>
          <w:color w:val="000000" w:themeColor="text1"/>
          <w:sz w:val="24"/>
          <w:szCs w:val="24"/>
        </w:rPr>
        <w:t xml:space="preserve"> </w:t>
      </w:r>
      <w:r>
        <w:rPr>
          <w:b/>
          <w:color w:val="000000" w:themeColor="text1"/>
          <w:sz w:val="24"/>
          <w:szCs w:val="24"/>
        </w:rPr>
        <w:t>о выдаче разрешения на ввод объекта в эксплуатацию без рассмотрения</w:t>
      </w:r>
    </w:p>
    <w:p w:rsidR="004E5C2D" w:rsidRDefault="004E5C2D" w:rsidP="004E5C2D">
      <w:pPr>
        <w:widowControl w:val="0"/>
        <w:rPr>
          <w:bCs/>
          <w:color w:val="000000" w:themeColor="text1"/>
          <w:sz w:val="24"/>
          <w:szCs w:val="24"/>
        </w:rPr>
      </w:pPr>
    </w:p>
    <w:p w:rsidR="004E5C2D" w:rsidRDefault="004E5C2D" w:rsidP="004E5C2D">
      <w:pPr>
        <w:widowControl w:val="0"/>
        <w:ind w:firstLine="708"/>
        <w:rPr>
          <w:color w:val="000000" w:themeColor="text1"/>
          <w:sz w:val="24"/>
          <w:szCs w:val="24"/>
        </w:rPr>
      </w:pPr>
      <w:r>
        <w:rPr>
          <w:bCs/>
          <w:color w:val="000000" w:themeColor="text1"/>
          <w:sz w:val="24"/>
          <w:szCs w:val="24"/>
        </w:rPr>
        <w:t>На основании Вашего заявления от __________№ _________ об оставлении</w:t>
      </w:r>
      <w:r>
        <w:rPr>
          <w:bCs/>
          <w:color w:val="000000" w:themeColor="text1"/>
          <w:sz w:val="24"/>
          <w:szCs w:val="24"/>
        </w:rPr>
        <w:br/>
        <w:t xml:space="preserve">                           </w:t>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t xml:space="preserve">                     </w:t>
      </w:r>
      <w:r>
        <w:rPr>
          <w:color w:val="000000" w:themeColor="text1"/>
          <w:sz w:val="24"/>
          <w:szCs w:val="24"/>
        </w:rPr>
        <w:t>(дата и номер регистрации)</w:t>
      </w:r>
    </w:p>
    <w:p w:rsidR="004E5C2D" w:rsidRDefault="004E5C2D" w:rsidP="004E5C2D">
      <w:pPr>
        <w:jc w:val="center"/>
        <w:rPr>
          <w:color w:val="000000" w:themeColor="text1"/>
          <w:sz w:val="24"/>
          <w:szCs w:val="24"/>
        </w:rPr>
      </w:pPr>
      <w:r>
        <w:rPr>
          <w:bCs/>
          <w:color w:val="000000" w:themeColor="text1"/>
          <w:sz w:val="24"/>
          <w:szCs w:val="24"/>
        </w:rPr>
        <w:t xml:space="preserve">заявления о выдаче разрешения на ввод объекта в эксплуатацию без рассмотрения  ______________________________________________________________________ </w:t>
      </w: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jc w:val="center"/>
        <w:rPr>
          <w:color w:val="000000" w:themeColor="text1"/>
          <w:sz w:val="24"/>
          <w:szCs w:val="24"/>
        </w:rPr>
      </w:pPr>
    </w:p>
    <w:p w:rsidR="004E5C2D" w:rsidRDefault="004E5C2D" w:rsidP="004E5C2D">
      <w:pPr>
        <w:jc w:val="both"/>
        <w:rPr>
          <w:color w:val="000000" w:themeColor="text1"/>
          <w:sz w:val="24"/>
          <w:szCs w:val="24"/>
        </w:rPr>
      </w:pPr>
      <w:r>
        <w:rPr>
          <w:color w:val="000000" w:themeColor="text1"/>
          <w:sz w:val="24"/>
          <w:szCs w:val="24"/>
        </w:rPr>
        <w:t xml:space="preserve">принято решение об оставлении заявления </w:t>
      </w:r>
      <w:r>
        <w:rPr>
          <w:bCs/>
          <w:color w:val="000000" w:themeColor="text1"/>
          <w:sz w:val="24"/>
          <w:szCs w:val="24"/>
        </w:rPr>
        <w:t>о выдаче разрешения на ввод объекта в эксплуатацию</w:t>
      </w:r>
      <w:r>
        <w:rPr>
          <w:color w:val="000000" w:themeColor="text1"/>
          <w:sz w:val="24"/>
          <w:szCs w:val="24"/>
        </w:rPr>
        <w:t xml:space="preserve"> от _____________№___________  без рассмотрения.</w:t>
      </w:r>
    </w:p>
    <w:p w:rsidR="004E5C2D" w:rsidRDefault="004E5C2D" w:rsidP="004E5C2D">
      <w:pPr>
        <w:rPr>
          <w:color w:val="000000" w:themeColor="text1"/>
          <w:sz w:val="24"/>
          <w:szCs w:val="24"/>
        </w:rPr>
      </w:pPr>
      <w:r>
        <w:rPr>
          <w:color w:val="000000" w:themeColor="text1"/>
          <w:sz w:val="24"/>
          <w:szCs w:val="24"/>
        </w:rPr>
        <w:t xml:space="preserve">                                                         (дата и номер регистрации)</w:t>
      </w:r>
    </w:p>
    <w:p w:rsidR="004E5C2D" w:rsidRDefault="004E5C2D" w:rsidP="004E5C2D">
      <w:pPr>
        <w:pStyle w:val="ConsPlusNormal"/>
        <w:ind w:firstLine="709"/>
        <w:jc w:val="both"/>
        <w:rPr>
          <w:rFonts w:ascii="Times New Roman" w:hAnsi="Times New Roman"/>
          <w:bCs/>
          <w:color w:val="000000" w:themeColor="text1"/>
          <w:sz w:val="24"/>
          <w:szCs w:val="24"/>
        </w:rPr>
      </w:pPr>
    </w:p>
    <w:p w:rsidR="004E5C2D" w:rsidRDefault="004E5C2D" w:rsidP="004E5C2D">
      <w:pPr>
        <w:pStyle w:val="ConsPlusNormal"/>
        <w:jc w:val="both"/>
        <w:rPr>
          <w:color w:val="000000" w:themeColor="text1"/>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516"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516"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outlineLvl w:val="0"/>
        <w:rPr>
          <w:color w:val="000000" w:themeColor="text1"/>
          <w:sz w:val="24"/>
          <w:szCs w:val="24"/>
        </w:rPr>
      </w:pPr>
      <w:r>
        <w:rPr>
          <w:color w:val="000000" w:themeColor="text1"/>
          <w:sz w:val="24"/>
          <w:szCs w:val="24"/>
        </w:rPr>
        <w:t>Дата</w:t>
      </w:r>
      <w:r>
        <w:rPr>
          <w:color w:val="000000" w:themeColor="text1"/>
          <w:sz w:val="24"/>
          <w:szCs w:val="24"/>
        </w:rPr>
        <w:br w:type="page"/>
      </w:r>
    </w:p>
    <w:p w:rsidR="004E5C2D" w:rsidRDefault="004E5C2D" w:rsidP="004E5C2D">
      <w:pPr>
        <w:rPr>
          <w:color w:val="000000" w:themeColor="text1"/>
          <w:sz w:val="24"/>
          <w:szCs w:val="24"/>
        </w:rPr>
        <w:sectPr w:rsidR="004E5C2D">
          <w:footnotePr>
            <w:numRestart w:val="eachSect"/>
          </w:footnotePr>
          <w:pgSz w:w="11906" w:h="16838"/>
          <w:pgMar w:top="1134" w:right="851" w:bottom="1134" w:left="1134" w:header="709" w:footer="709" w:gutter="0"/>
          <w:pgNumType w:start="1"/>
          <w:cols w:space="720"/>
        </w:sectPr>
      </w:pPr>
    </w:p>
    <w:p w:rsidR="00D8137E"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w:t>
      </w:r>
      <w:r w:rsidR="00D8137E">
        <w:rPr>
          <w:rFonts w:eastAsia="Calibri"/>
          <w:color w:val="000000" w:themeColor="text1"/>
          <w:sz w:val="24"/>
          <w:szCs w:val="24"/>
          <w:lang w:eastAsia="en-US"/>
        </w:rPr>
        <w:t xml:space="preserve">10 </w:t>
      </w:r>
    </w:p>
    <w:p w:rsidR="00D8137E"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t xml:space="preserve">к Административному регламенту </w:t>
      </w:r>
    </w:p>
    <w:p w:rsidR="00D8137E"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t xml:space="preserve">предоставления муниципальной услуги </w:t>
      </w:r>
    </w:p>
    <w:p w:rsidR="004E5C2D"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t>"Выдача разрешения на ввод объекта в эксплуатацию"</w:t>
      </w:r>
    </w:p>
    <w:p w:rsidR="004E5C2D" w:rsidRDefault="004E5C2D" w:rsidP="004E5C2D">
      <w:pPr>
        <w:widowControl w:val="0"/>
        <w:tabs>
          <w:tab w:val="left" w:pos="567"/>
        </w:tabs>
        <w:ind w:firstLine="426"/>
        <w:jc w:val="center"/>
        <w:rPr>
          <w:b/>
          <w:color w:val="000000" w:themeColor="text1"/>
          <w:sz w:val="24"/>
          <w:szCs w:val="24"/>
        </w:rPr>
      </w:pPr>
    </w:p>
    <w:p w:rsidR="004E5C2D" w:rsidRDefault="004E5C2D" w:rsidP="004E5C2D">
      <w:pPr>
        <w:widowControl w:val="0"/>
        <w:tabs>
          <w:tab w:val="left" w:pos="567"/>
        </w:tabs>
        <w:ind w:firstLine="426"/>
        <w:jc w:val="center"/>
        <w:rPr>
          <w:b/>
          <w:color w:val="000000" w:themeColor="text1"/>
          <w:sz w:val="24"/>
          <w:szCs w:val="24"/>
        </w:rPr>
      </w:pPr>
      <w:r>
        <w:rPr>
          <w:b/>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498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87"/>
        <w:gridCol w:w="1621"/>
        <w:gridCol w:w="2233"/>
        <w:gridCol w:w="2233"/>
        <w:gridCol w:w="2617"/>
        <w:gridCol w:w="2664"/>
        <w:gridCol w:w="19"/>
      </w:tblGrid>
      <w:tr w:rsidR="004E5C2D" w:rsidRPr="00D8137E" w:rsidTr="00D8137E">
        <w:trPr>
          <w:gridAfter w:val="1"/>
          <w:wAfter w:w="4" w:type="pct"/>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Основание для начала административной процедуры</w:t>
            </w:r>
          </w:p>
        </w:tc>
        <w:tc>
          <w:tcPr>
            <w:tcW w:w="78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Содержание административных действий</w:t>
            </w:r>
          </w:p>
        </w:tc>
        <w:tc>
          <w:tcPr>
            <w:tcW w:w="511"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Срок выполнения административных действий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Должностное лицо, ответственное за выполнение административного действия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Место выполнения административного действия/ используемая информационная система</w:t>
            </w:r>
          </w:p>
        </w:tc>
        <w:tc>
          <w:tcPr>
            <w:tcW w:w="825"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Критерии принятия решения</w:t>
            </w:r>
          </w:p>
        </w:tc>
        <w:tc>
          <w:tcPr>
            <w:tcW w:w="840"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Результат административного действия, способ фиксации</w:t>
            </w:r>
          </w:p>
        </w:tc>
      </w:tr>
      <w:tr w:rsidR="004E5C2D" w:rsidRPr="00D8137E" w:rsidTr="00D8137E">
        <w:trPr>
          <w:gridAfter w:val="1"/>
          <w:wAfter w:w="4" w:type="pct"/>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3</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4</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5</w:t>
            </w:r>
          </w:p>
        </w:tc>
        <w:tc>
          <w:tcPr>
            <w:tcW w:w="825"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7</w:t>
            </w:r>
          </w:p>
        </w:tc>
      </w:tr>
      <w:tr w:rsidR="004E5C2D" w:rsidRPr="00D8137E" w:rsidTr="00D8137E">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t>Проверка документов и регистрация заявления</w:t>
            </w:r>
          </w:p>
        </w:tc>
      </w:tr>
      <w:tr w:rsidR="004E5C2D" w:rsidRPr="00D8137E" w:rsidTr="00D8137E">
        <w:trPr>
          <w:gridAfter w:val="1"/>
          <w:wAfter w:w="4" w:type="pct"/>
          <w:trHeight w:val="541"/>
        </w:trPr>
        <w:tc>
          <w:tcPr>
            <w:tcW w:w="626" w:type="pct"/>
            <w:vMerge w:val="restart"/>
            <w:tcBorders>
              <w:top w:val="single" w:sz="4" w:space="0" w:color="auto"/>
              <w:left w:val="single" w:sz="4" w:space="0" w:color="auto"/>
              <w:bottom w:val="nil"/>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Поступление заявления и документов для предоставления (муниципальной) услуги в Уполномоченный орган</w:t>
            </w: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4E5C2D" w:rsidRPr="00D8137E" w:rsidRDefault="004E5C2D">
            <w:pPr>
              <w:rPr>
                <w:rFonts w:eastAsia="Calibri"/>
                <w:color w:val="000000" w:themeColor="text1"/>
                <w:sz w:val="22"/>
                <w:szCs w:val="22"/>
              </w:rPr>
            </w:pP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До 1 рабочего дня</w:t>
            </w:r>
          </w:p>
        </w:tc>
        <w:tc>
          <w:tcPr>
            <w:tcW w:w="704"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Уполномоченного органа, ответственное за предоставление (муниципальной) услуги</w:t>
            </w:r>
          </w:p>
        </w:tc>
        <w:tc>
          <w:tcPr>
            <w:tcW w:w="704"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jc w:val="both"/>
              <w:rPr>
                <w:rFonts w:eastAsia="Calibri"/>
                <w:color w:val="000000" w:themeColor="text1"/>
                <w:sz w:val="22"/>
                <w:szCs w:val="22"/>
              </w:rPr>
            </w:pPr>
            <w:r w:rsidRPr="00D8137E">
              <w:rPr>
                <w:rFonts w:eastAsia="Calibri"/>
                <w:color w:val="000000" w:themeColor="text1"/>
                <w:sz w:val="22"/>
                <w:szCs w:val="22"/>
              </w:rPr>
              <w:t>Уполномоченный орган / ГИС / ПГС</w:t>
            </w:r>
          </w:p>
          <w:p w:rsidR="004E5C2D" w:rsidRPr="00D8137E" w:rsidRDefault="004E5C2D">
            <w:pPr>
              <w:rPr>
                <w:rFonts w:eastAsia="Calibri"/>
                <w:color w:val="000000" w:themeColor="text1"/>
                <w:sz w:val="22"/>
                <w:szCs w:val="22"/>
              </w:rPr>
            </w:pPr>
          </w:p>
        </w:tc>
        <w:tc>
          <w:tcPr>
            <w:tcW w:w="825"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w:t>
            </w:r>
          </w:p>
          <w:p w:rsidR="004E5C2D" w:rsidRPr="00D8137E" w:rsidRDefault="004E5C2D">
            <w:pPr>
              <w:rPr>
                <w:rFonts w:eastAsia="Calibri"/>
                <w:color w:val="000000" w:themeColor="text1"/>
                <w:sz w:val="22"/>
                <w:szCs w:val="22"/>
              </w:rPr>
            </w:pPr>
          </w:p>
        </w:tc>
        <w:tc>
          <w:tcPr>
            <w:tcW w:w="840"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color w:val="000000" w:themeColor="text1"/>
                <w:sz w:val="22"/>
                <w:szCs w:val="22"/>
              </w:rPr>
            </w:pPr>
            <w:r w:rsidRPr="00D8137E">
              <w:rPr>
                <w:color w:val="000000" w:themeColor="text1"/>
                <w:sz w:val="22"/>
                <w:szCs w:val="22"/>
              </w:rPr>
              <w:t xml:space="preserve">регистрация заявления и документов в ГИС (присвоение номера и датирование); </w:t>
            </w:r>
          </w:p>
          <w:p w:rsidR="004E5C2D" w:rsidRPr="00D8137E" w:rsidRDefault="004E5C2D">
            <w:pPr>
              <w:rPr>
                <w:color w:val="000000" w:themeColor="text1"/>
                <w:sz w:val="22"/>
                <w:szCs w:val="22"/>
              </w:rPr>
            </w:pPr>
            <w:r w:rsidRPr="00D8137E">
              <w:rPr>
                <w:color w:val="000000" w:themeColor="text1"/>
                <w:sz w:val="22"/>
                <w:szCs w:val="22"/>
              </w:rPr>
              <w:t>назначение должностного лица, ответственного за предоставление  муниципальной услуги, и передача ему документов</w:t>
            </w:r>
          </w:p>
          <w:p w:rsidR="004E5C2D" w:rsidRPr="00D8137E" w:rsidRDefault="004E5C2D">
            <w:pPr>
              <w:pStyle w:val="afa"/>
              <w:tabs>
                <w:tab w:val="left" w:pos="391"/>
              </w:tabs>
              <w:spacing w:after="0" w:line="240" w:lineRule="auto"/>
              <w:ind w:left="0"/>
              <w:rPr>
                <w:rFonts w:eastAsia="Calibri"/>
                <w:color w:val="000000" w:themeColor="text1"/>
              </w:rPr>
            </w:pPr>
          </w:p>
        </w:tc>
      </w:tr>
      <w:tr w:rsidR="004E5C2D" w:rsidRPr="00D8137E" w:rsidTr="00D8137E">
        <w:trPr>
          <w:gridAfter w:val="1"/>
          <w:wAfter w:w="4" w:type="pct"/>
          <w:trHeight w:val="691"/>
        </w:trPr>
        <w:tc>
          <w:tcPr>
            <w:tcW w:w="626" w:type="pct"/>
            <w:vMerge/>
            <w:tcBorders>
              <w:top w:val="single" w:sz="4" w:space="0" w:color="auto"/>
              <w:left w:val="single" w:sz="4" w:space="0" w:color="auto"/>
              <w:bottom w:val="nil"/>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nil"/>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 xml:space="preserve">Принятие решения об отказе в приеме документов, </w:t>
            </w:r>
            <w:r w:rsidRPr="00D8137E">
              <w:rPr>
                <w:rFonts w:eastAsia="Calibri"/>
                <w:color w:val="000000" w:themeColor="text1"/>
                <w:sz w:val="22"/>
                <w:szCs w:val="22"/>
              </w:rPr>
              <w:t>в случае выявления оснований для отказа в приеме документов</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3375"/>
        </w:trPr>
        <w:tc>
          <w:tcPr>
            <w:tcW w:w="626" w:type="pct"/>
            <w:vMerge/>
            <w:tcBorders>
              <w:top w:val="single" w:sz="4" w:space="0" w:color="auto"/>
              <w:left w:val="single" w:sz="4" w:space="0" w:color="auto"/>
              <w:bottom w:val="nil"/>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Регистрация заявления, в случае отсутствия оснований для отказа в приеме документов </w:t>
            </w:r>
          </w:p>
        </w:tc>
        <w:tc>
          <w:tcPr>
            <w:tcW w:w="511" w:type="pct"/>
            <w:tcBorders>
              <w:top w:val="single" w:sz="4" w:space="0" w:color="auto"/>
              <w:left w:val="single" w:sz="4" w:space="0" w:color="auto"/>
              <w:bottom w:val="single" w:sz="4" w:space="0" w:color="auto"/>
              <w:right w:val="single" w:sz="4" w:space="0" w:color="auto"/>
            </w:tcBorders>
            <w:vAlign w:val="center"/>
          </w:tcPr>
          <w:p w:rsidR="004E5C2D" w:rsidRPr="00D8137E" w:rsidRDefault="004E5C2D">
            <w:pPr>
              <w:rPr>
                <w:rFonts w:eastAsia="Calibri"/>
                <w:color w:val="000000" w:themeColor="text1"/>
                <w:sz w:val="22"/>
                <w:szCs w:val="22"/>
              </w:rPr>
            </w:pP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должностное лицо Уполномоченного органа, ответственное за регистрацию корреспонденции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rFonts w:eastAsia="Calibri"/>
                <w:color w:val="000000" w:themeColor="text1"/>
                <w:sz w:val="22"/>
                <w:szCs w:val="22"/>
              </w:rPr>
              <w:t xml:space="preserve">Уполномоченный орган/ГИС </w:t>
            </w:r>
          </w:p>
        </w:tc>
        <w:tc>
          <w:tcPr>
            <w:tcW w:w="825"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40" w:type="pct"/>
            <w:tcBorders>
              <w:top w:val="single" w:sz="4" w:space="0" w:color="auto"/>
              <w:left w:val="single" w:sz="4" w:space="0" w:color="auto"/>
              <w:bottom w:val="single" w:sz="4" w:space="0" w:color="auto"/>
              <w:right w:val="single" w:sz="4" w:space="0" w:color="auto"/>
            </w:tcBorders>
          </w:tcPr>
          <w:p w:rsidR="004E5C2D" w:rsidRPr="00D8137E" w:rsidRDefault="004E5C2D">
            <w:pPr>
              <w:rPr>
                <w:color w:val="000000" w:themeColor="text1"/>
                <w:sz w:val="22"/>
                <w:szCs w:val="22"/>
              </w:rPr>
            </w:pPr>
          </w:p>
        </w:tc>
      </w:tr>
      <w:tr w:rsidR="004E5C2D" w:rsidRPr="00D8137E" w:rsidTr="00D8137E">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lastRenderedPageBreak/>
              <w:t>Получение сведений посредством СМЭВ</w:t>
            </w:r>
          </w:p>
        </w:tc>
      </w:tr>
      <w:tr w:rsidR="004E5C2D" w:rsidRPr="00D8137E" w:rsidTr="00D8137E">
        <w:trPr>
          <w:gridAfter w:val="1"/>
          <w:wAfter w:w="4" w:type="pct"/>
          <w:trHeight w:val="126"/>
        </w:trPr>
        <w:tc>
          <w:tcPr>
            <w:tcW w:w="626"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пакет зарегистрированных документов, поступивших должностному лицу,</w:t>
            </w:r>
          </w:p>
          <w:p w:rsidR="004E5C2D" w:rsidRPr="00D8137E" w:rsidRDefault="004E5C2D">
            <w:pPr>
              <w:rPr>
                <w:rFonts w:eastAsia="Calibri"/>
                <w:color w:val="000000" w:themeColor="text1"/>
                <w:sz w:val="22"/>
                <w:szCs w:val="22"/>
              </w:rPr>
            </w:pPr>
            <w:r w:rsidRPr="00D8137E">
              <w:rPr>
                <w:color w:val="000000" w:themeColor="text1"/>
                <w:sz w:val="22"/>
                <w:szCs w:val="22"/>
              </w:rPr>
              <w:t>ответственному за предоставление  (муниципальной) услуги</w:t>
            </w: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направление межведомственных запросов в органы и организации</w:t>
            </w: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в день регистрации заявления и документов</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государственной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орган/ГИС/ ПГС / СМЭВ</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E5C2D" w:rsidRPr="00D8137E" w:rsidTr="00D8137E">
        <w:trPr>
          <w:gridAfter w:val="1"/>
          <w:wAfter w:w="4" w:type="pct"/>
          <w:trHeight w:val="13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получение ответов на межведомственные запросы, формирование полного комплекта документов</w:t>
            </w: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 xml:space="preserve">3 рабочих дня со дня направления межведомственного запроса в орган или </w:t>
            </w:r>
            <w:r w:rsidRPr="00D8137E">
              <w:rPr>
                <w:color w:val="000000" w:themeColor="text1"/>
                <w:sz w:val="22"/>
                <w:szCs w:val="22"/>
              </w:rPr>
              <w:lastRenderedPageBreak/>
              <w:t>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lastRenderedPageBreak/>
              <w:t xml:space="preserve">должностное лицо Уполномоченного органа, ответственное за предоставление (муниципальной) </w:t>
            </w:r>
            <w:r w:rsidRPr="00D8137E">
              <w:rPr>
                <w:color w:val="000000" w:themeColor="text1"/>
                <w:sz w:val="22"/>
                <w:szCs w:val="22"/>
              </w:rPr>
              <w:lastRenderedPageBreak/>
              <w:t>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lastRenderedPageBreak/>
              <w:t>Уполномоченный орган) /ГИС/ ПГС / СМЭВ</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получение документов (сведений), необходимых для предоставления (муниципальной) услуги</w:t>
            </w:r>
          </w:p>
        </w:tc>
      </w:tr>
      <w:tr w:rsidR="004E5C2D" w:rsidRPr="00D8137E" w:rsidTr="00D8137E">
        <w:trPr>
          <w:trHeight w:val="523"/>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lastRenderedPageBreak/>
              <w:t>Рассмотрение документов и сведений</w:t>
            </w:r>
          </w:p>
        </w:tc>
      </w:tr>
      <w:tr w:rsidR="004E5C2D" w:rsidRPr="00D8137E" w:rsidTr="00D8137E">
        <w:trPr>
          <w:gridAfter w:val="1"/>
          <w:wAfter w:w="4" w:type="pct"/>
          <w:trHeight w:val="2835"/>
        </w:trPr>
        <w:tc>
          <w:tcPr>
            <w:tcW w:w="626"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пакет зарегистрированных документов, поступивших должностному лицу,</w:t>
            </w:r>
          </w:p>
          <w:p w:rsidR="004E5C2D" w:rsidRPr="00D8137E" w:rsidRDefault="004E5C2D">
            <w:pPr>
              <w:ind w:left="34"/>
              <w:rPr>
                <w:rFonts w:eastAsia="Calibri"/>
                <w:color w:val="000000" w:themeColor="text1"/>
                <w:sz w:val="22"/>
                <w:szCs w:val="22"/>
              </w:rPr>
            </w:pPr>
            <w:r w:rsidRPr="00D8137E">
              <w:rPr>
                <w:color w:val="000000" w:themeColor="text1"/>
                <w:sz w:val="22"/>
                <w:szCs w:val="22"/>
              </w:rPr>
              <w:t>ответственному за предоставление  (муниципальной) услуги</w:t>
            </w: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11"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До 2 рабочих дней</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 / ГИС / ПГС</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основания отказа в предоставлении государственной (муниципальной) услуги, предусмотренные пунктом 2.22 Административного регламента</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проект результата предоставления (муниципальной) услуги </w:t>
            </w:r>
          </w:p>
        </w:tc>
      </w:tr>
      <w:tr w:rsidR="004E5C2D" w:rsidRPr="00D8137E" w:rsidTr="00D8137E">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t>Принятие решения</w:t>
            </w:r>
          </w:p>
        </w:tc>
      </w:tr>
      <w:tr w:rsidR="004E5C2D" w:rsidRPr="00D8137E" w:rsidTr="00D8137E">
        <w:trPr>
          <w:gridAfter w:val="1"/>
          <w:wAfter w:w="4" w:type="pct"/>
          <w:trHeight w:val="1110"/>
        </w:trPr>
        <w:tc>
          <w:tcPr>
            <w:tcW w:w="626" w:type="pct"/>
            <w:vMerge w:val="restart"/>
            <w:tcBorders>
              <w:top w:val="single" w:sz="4" w:space="0" w:color="auto"/>
              <w:left w:val="single" w:sz="4" w:space="0" w:color="auto"/>
              <w:bottom w:val="nil"/>
              <w:right w:val="single" w:sz="4" w:space="0" w:color="auto"/>
            </w:tcBorders>
            <w:hideMark/>
          </w:tcPr>
          <w:p w:rsidR="004E5C2D" w:rsidRPr="00D8137E" w:rsidRDefault="004E5C2D">
            <w:pPr>
              <w:ind w:left="34"/>
              <w:rPr>
                <w:rFonts w:eastAsia="Calibri"/>
                <w:color w:val="000000" w:themeColor="text1"/>
                <w:sz w:val="22"/>
                <w:szCs w:val="22"/>
              </w:rPr>
            </w:pPr>
            <w:r w:rsidRPr="00D8137E">
              <w:rPr>
                <w:rFonts w:eastAsia="Calibri"/>
                <w:color w:val="000000" w:themeColor="text1"/>
                <w:sz w:val="22"/>
                <w:szCs w:val="22"/>
              </w:rPr>
              <w:lastRenderedPageBreak/>
              <w:t xml:space="preserve">проект результата предоставления (муниципальной) услуги </w:t>
            </w: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Принятие решения о предоставления (муниципальной) услуги </w:t>
            </w:r>
          </w:p>
          <w:p w:rsidR="004E5C2D" w:rsidRPr="00D8137E" w:rsidRDefault="004E5C2D">
            <w:pPr>
              <w:rPr>
                <w:rFonts w:eastAsia="Calibri"/>
                <w:color w:val="000000" w:themeColor="text1"/>
                <w:sz w:val="22"/>
                <w:szCs w:val="22"/>
              </w:rPr>
            </w:pPr>
          </w:p>
        </w:tc>
        <w:tc>
          <w:tcPr>
            <w:tcW w:w="511" w:type="pct"/>
            <w:vMerge w:val="restart"/>
            <w:tcBorders>
              <w:top w:val="single" w:sz="4" w:space="0" w:color="auto"/>
              <w:left w:val="single" w:sz="4" w:space="0" w:color="auto"/>
              <w:bottom w:val="single" w:sz="4" w:space="0" w:color="auto"/>
              <w:right w:val="single" w:sz="4" w:space="0" w:color="auto"/>
            </w:tcBorders>
            <w:vAlign w:val="center"/>
          </w:tcPr>
          <w:p w:rsidR="004E5C2D" w:rsidRPr="00D8137E" w:rsidRDefault="004E5C2D">
            <w:pPr>
              <w:rPr>
                <w:rFonts w:eastAsia="Calibri"/>
                <w:color w:val="000000" w:themeColor="text1"/>
                <w:sz w:val="22"/>
                <w:szCs w:val="22"/>
              </w:rPr>
            </w:pPr>
          </w:p>
        </w:tc>
        <w:tc>
          <w:tcPr>
            <w:tcW w:w="704"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должностное лицо Уполномоченного органа, ответственное за предоставление (муниципальной) услуги;</w:t>
            </w:r>
          </w:p>
          <w:p w:rsidR="004E5C2D" w:rsidRPr="00D8137E" w:rsidRDefault="004E5C2D">
            <w:pPr>
              <w:rPr>
                <w:rFonts w:eastAsia="Calibri"/>
                <w:color w:val="000000" w:themeColor="text1"/>
                <w:sz w:val="22"/>
                <w:szCs w:val="22"/>
              </w:rPr>
            </w:pPr>
            <w:r w:rsidRPr="00D8137E">
              <w:rPr>
                <w:rFonts w:eastAsia="Calibri"/>
                <w:color w:val="000000" w:themeColor="text1"/>
                <w:sz w:val="22"/>
                <w:szCs w:val="22"/>
              </w:rPr>
              <w:t>Руководитель Уполномоченного органа)или иное уполномоченное им лицо</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 / ГИС / ПГС</w:t>
            </w:r>
          </w:p>
        </w:tc>
        <w:tc>
          <w:tcPr>
            <w:tcW w:w="825"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w:t>
            </w:r>
          </w:p>
          <w:p w:rsidR="004E5C2D" w:rsidRPr="00D8137E" w:rsidRDefault="004E5C2D">
            <w:pPr>
              <w:rPr>
                <w:rFonts w:eastAsia="Calibri"/>
                <w:color w:val="000000" w:themeColor="text1"/>
                <w:sz w:val="22"/>
                <w:szCs w:val="22"/>
              </w:rPr>
            </w:pPr>
          </w:p>
        </w:tc>
        <w:tc>
          <w:tcPr>
            <w:tcW w:w="840"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4395"/>
        </w:trPr>
        <w:tc>
          <w:tcPr>
            <w:tcW w:w="626" w:type="pct"/>
            <w:vMerge/>
            <w:tcBorders>
              <w:top w:val="single" w:sz="4" w:space="0" w:color="auto"/>
              <w:left w:val="single" w:sz="4" w:space="0" w:color="auto"/>
              <w:bottom w:val="nil"/>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nil"/>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Формирование решения о предоставлении (муниципальной) услуги </w:t>
            </w:r>
          </w:p>
          <w:p w:rsidR="004E5C2D" w:rsidRPr="00D8137E" w:rsidRDefault="004E5C2D">
            <w:pPr>
              <w:rPr>
                <w:rFonts w:eastAsia="Calibri"/>
                <w:color w:val="000000" w:themeColor="text1"/>
                <w:sz w:val="22"/>
                <w:szCs w:val="22"/>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2340"/>
        </w:trPr>
        <w:tc>
          <w:tcPr>
            <w:tcW w:w="626"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ind w:left="34"/>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Принятие решения об отказе в предоставлении услуги</w:t>
            </w:r>
          </w:p>
        </w:tc>
        <w:tc>
          <w:tcPr>
            <w:tcW w:w="511"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704"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704" w:type="pct"/>
            <w:vMerge w:val="restart"/>
            <w:tcBorders>
              <w:top w:val="nil"/>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25"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40"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Результат предоставления (муниципальной) услуги по форме, приведенной в приложении №3 к </w:t>
            </w:r>
            <w:r w:rsidRPr="00D8137E">
              <w:rPr>
                <w:color w:val="000000" w:themeColor="text1"/>
                <w:sz w:val="22"/>
                <w:szCs w:val="22"/>
              </w:rPr>
              <w:t>Административному регламенту</w:t>
            </w:r>
            <w:r w:rsidRPr="00D8137E">
              <w:rPr>
                <w:rFonts w:eastAsia="Calibri"/>
                <w:color w:val="000000" w:themeColor="text1"/>
                <w:sz w:val="22"/>
                <w:szCs w:val="22"/>
              </w:rPr>
              <w:t xml:space="preserve">, подписанный усиленной квалифицированной </w:t>
            </w:r>
            <w:r w:rsidRPr="00D8137E">
              <w:rPr>
                <w:rFonts w:eastAsia="Calibri"/>
                <w:color w:val="000000" w:themeColor="text1"/>
                <w:sz w:val="22"/>
                <w:szCs w:val="22"/>
              </w:rPr>
              <w:lastRenderedPageBreak/>
              <w:t>подписью руководителем Уполномоченного органа или иного уполномоченного им лица</w:t>
            </w:r>
          </w:p>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680"/>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Формирование решения об отказе в предоставлении (муниципальной) услуги</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nil"/>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r>
      <w:tr w:rsidR="004E5C2D" w:rsidRPr="00D8137E" w:rsidTr="00D8137E">
        <w:trPr>
          <w:trHeight w:val="420"/>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lastRenderedPageBreak/>
              <w:t xml:space="preserve">Выдача результата </w:t>
            </w:r>
          </w:p>
        </w:tc>
      </w:tr>
      <w:tr w:rsidR="004E5C2D" w:rsidRPr="00D8137E" w:rsidTr="00D8137E">
        <w:trPr>
          <w:gridAfter w:val="1"/>
          <w:wAfter w:w="4" w:type="pct"/>
          <w:trHeight w:val="3900"/>
        </w:trPr>
        <w:tc>
          <w:tcPr>
            <w:tcW w:w="626"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ind w:left="34"/>
              <w:rPr>
                <w:rFonts w:eastAsia="Calibri"/>
                <w:color w:val="000000" w:themeColor="text1"/>
                <w:sz w:val="22"/>
                <w:szCs w:val="22"/>
              </w:rPr>
            </w:pPr>
            <w:r w:rsidRPr="00D8137E">
              <w:rPr>
                <w:rFonts w:eastAsia="Calibri"/>
                <w:color w:val="000000" w:themeColor="text1"/>
                <w:sz w:val="22"/>
                <w:szCs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ind w:left="32"/>
              <w:rPr>
                <w:rFonts w:eastAsia="Calibri"/>
                <w:color w:val="000000" w:themeColor="text1"/>
                <w:sz w:val="22"/>
                <w:szCs w:val="22"/>
              </w:rPr>
            </w:pPr>
            <w:r w:rsidRPr="00D8137E">
              <w:rPr>
                <w:rFonts w:eastAsia="Calibri"/>
                <w:color w:val="000000" w:themeColor="text1"/>
                <w:sz w:val="22"/>
                <w:szCs w:val="22"/>
              </w:rPr>
              <w:t xml:space="preserve">Регистрация результата предоставления (муниципальной) услуги </w:t>
            </w:r>
          </w:p>
          <w:p w:rsidR="004E5C2D" w:rsidRPr="00D8137E" w:rsidRDefault="004E5C2D">
            <w:pPr>
              <w:ind w:left="32"/>
              <w:rPr>
                <w:rFonts w:eastAsia="Calibri"/>
                <w:color w:val="000000" w:themeColor="text1"/>
                <w:sz w:val="22"/>
                <w:szCs w:val="22"/>
              </w:rPr>
            </w:pP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9"/>
              <w:rPr>
                <w:rFonts w:eastAsia="Calibri"/>
                <w:color w:val="000000" w:themeColor="text1"/>
                <w:sz w:val="22"/>
                <w:szCs w:val="22"/>
              </w:rPr>
            </w:pPr>
            <w:r w:rsidRPr="00D8137E">
              <w:rPr>
                <w:rFonts w:eastAsia="Calibri"/>
                <w:color w:val="000000" w:themeColor="text1"/>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rFonts w:eastAsia="Calibri"/>
                <w:color w:val="000000" w:themeColor="text1"/>
                <w:sz w:val="22"/>
                <w:szCs w:val="22"/>
              </w:rPr>
              <w:t>Уполномоченный орган) / ГИС</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47"/>
              <w:rPr>
                <w:rFonts w:eastAsia="Calibri"/>
                <w:color w:val="000000" w:themeColor="text1"/>
                <w:sz w:val="22"/>
                <w:szCs w:val="22"/>
              </w:rPr>
            </w:pPr>
            <w:r w:rsidRPr="00D8137E">
              <w:rPr>
                <w:rFonts w:eastAsia="Calibri"/>
                <w:color w:val="000000" w:themeColor="text1"/>
                <w:sz w:val="22"/>
                <w:szCs w:val="22"/>
              </w:rPr>
              <w:t xml:space="preserve">Внесение сведений о конечном результате предоставления муниципальной) услуги </w:t>
            </w:r>
          </w:p>
        </w:tc>
      </w:tr>
      <w:tr w:rsidR="004E5C2D" w:rsidRPr="00D8137E" w:rsidTr="00D8137E">
        <w:trPr>
          <w:gridAfter w:val="1"/>
          <w:wAfter w:w="4" w:type="pct"/>
          <w:trHeight w:val="809"/>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Направление в многофункциональный центр результата государственной (муниципальной) услуги, указанного в пункте 2.20 Административного </w:t>
            </w:r>
            <w:r w:rsidRPr="00D8137E">
              <w:rPr>
                <w:rFonts w:eastAsia="Calibri"/>
                <w:color w:val="000000" w:themeColor="text1"/>
                <w:sz w:val="22"/>
                <w:szCs w:val="22"/>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E5C2D" w:rsidRPr="00D8137E" w:rsidRDefault="004E5C2D">
            <w:pPr>
              <w:rPr>
                <w:rFonts w:eastAsia="Calibri"/>
                <w:color w:val="000000" w:themeColor="text1"/>
                <w:sz w:val="22"/>
                <w:szCs w:val="22"/>
              </w:rPr>
            </w:pP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lastRenderedPageBreak/>
              <w:t xml:space="preserve">в сроки, установленные соглашением о взаимодействии между Уполномоченным органом  </w:t>
            </w:r>
            <w:r w:rsidRPr="00D8137E">
              <w:rPr>
                <w:rFonts w:eastAsia="Calibri"/>
                <w:color w:val="000000" w:themeColor="text1"/>
                <w:sz w:val="22"/>
                <w:szCs w:val="22"/>
              </w:rPr>
              <w:lastRenderedPageBreak/>
              <w:t>и многофункциональным центром</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lastRenderedPageBreak/>
              <w:t>должностное лицо Уполномоченного органа, ответственное за предоставление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 / АИС МФЦ</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w:t>
            </w:r>
            <w:r w:rsidRPr="00D8137E">
              <w:rPr>
                <w:rFonts w:eastAsia="Calibri"/>
                <w:color w:val="000000" w:themeColor="text1"/>
                <w:sz w:val="22"/>
                <w:szCs w:val="22"/>
              </w:rPr>
              <w:lastRenderedPageBreak/>
              <w:t>центр</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D8137E">
              <w:rPr>
                <w:rFonts w:eastAsia="Calibri"/>
                <w:color w:val="000000" w:themeColor="text1"/>
                <w:sz w:val="22"/>
                <w:szCs w:val="22"/>
              </w:rPr>
              <w:lastRenderedPageBreak/>
              <w:t xml:space="preserve">многофункционального центра; </w:t>
            </w:r>
          </w:p>
          <w:p w:rsidR="004E5C2D" w:rsidRPr="00D8137E" w:rsidRDefault="004E5C2D">
            <w:pPr>
              <w:rPr>
                <w:rFonts w:eastAsia="Calibri"/>
                <w:color w:val="000000" w:themeColor="text1"/>
                <w:sz w:val="22"/>
                <w:szCs w:val="22"/>
              </w:rPr>
            </w:pPr>
            <w:r w:rsidRPr="00D8137E">
              <w:rPr>
                <w:rFonts w:eastAsia="Calibri"/>
                <w:color w:val="000000" w:themeColor="text1"/>
                <w:sz w:val="22"/>
                <w:szCs w:val="22"/>
              </w:rPr>
              <w:t>внесение сведений в ГИС о выдаче результата (муниципальной) услуги</w:t>
            </w:r>
          </w:p>
        </w:tc>
      </w:tr>
      <w:tr w:rsidR="004E5C2D" w:rsidRPr="00D8137E" w:rsidTr="00D8137E">
        <w:trPr>
          <w:gridAfter w:val="1"/>
          <w:wAfter w:w="4" w:type="pct"/>
          <w:trHeight w:val="243"/>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32"/>
              <w:rPr>
                <w:rFonts w:eastAsia="Calibri"/>
                <w:color w:val="000000" w:themeColor="text1"/>
                <w:sz w:val="22"/>
                <w:szCs w:val="22"/>
              </w:rPr>
            </w:pPr>
            <w:r w:rsidRPr="00D8137E">
              <w:rPr>
                <w:rFonts w:eastAsia="Calibri"/>
                <w:color w:val="000000" w:themeColor="text1"/>
                <w:sz w:val="22"/>
                <w:szCs w:val="22"/>
              </w:rPr>
              <w:t>Направление заявителю результата предоставления (муниципальной) услуги в личный кабинет на Едином портале</w:t>
            </w: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9"/>
              <w:rPr>
                <w:rFonts w:eastAsia="Calibri"/>
                <w:color w:val="000000" w:themeColor="text1"/>
                <w:sz w:val="22"/>
                <w:szCs w:val="22"/>
              </w:rPr>
            </w:pPr>
            <w:r w:rsidRPr="00D8137E">
              <w:rPr>
                <w:rFonts w:eastAsia="Calibri"/>
                <w:color w:val="000000" w:themeColor="text1"/>
                <w:sz w:val="22"/>
                <w:szCs w:val="22"/>
              </w:rPr>
              <w:t>В день регистрации результата предоставления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государственно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rFonts w:eastAsia="Calibri"/>
                <w:color w:val="000000" w:themeColor="text1"/>
                <w:sz w:val="22"/>
                <w:szCs w:val="22"/>
              </w:rPr>
              <w:t>ГИС</w:t>
            </w:r>
          </w:p>
        </w:tc>
        <w:tc>
          <w:tcPr>
            <w:tcW w:w="825"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jc w:val="both"/>
              <w:outlineLvl w:val="0"/>
              <w:rPr>
                <w:rFonts w:eastAsia="Calibri"/>
                <w:color w:val="000000" w:themeColor="text1"/>
                <w:sz w:val="22"/>
                <w:szCs w:val="22"/>
              </w:rPr>
            </w:pPr>
            <w:r w:rsidRPr="00D8137E">
              <w:rPr>
                <w:color w:val="000000" w:themeColor="text1"/>
                <w:sz w:val="22"/>
                <w:szCs w:val="22"/>
              </w:rPr>
              <w:t>Результат (муниципальной) услуги, направленный заявителю в личный кабинет на Едином портале</w:t>
            </w:r>
          </w:p>
        </w:tc>
      </w:tr>
    </w:tbl>
    <w:p w:rsidR="004E5C2D" w:rsidRPr="00D8137E" w:rsidRDefault="004E5C2D" w:rsidP="004E5C2D">
      <w:pPr>
        <w:widowControl w:val="0"/>
        <w:rPr>
          <w:color w:val="000000" w:themeColor="text1"/>
          <w:sz w:val="22"/>
          <w:szCs w:val="22"/>
        </w:rPr>
      </w:pPr>
    </w:p>
    <w:p w:rsidR="004E5C2D" w:rsidRDefault="004E5C2D" w:rsidP="004E5C2D">
      <w:pPr>
        <w:outlineLvl w:val="0"/>
        <w:rPr>
          <w:color w:val="000000" w:themeColor="text1"/>
          <w:sz w:val="24"/>
          <w:szCs w:val="24"/>
        </w:rPr>
      </w:pPr>
    </w:p>
    <w:p w:rsidR="004E5C2D" w:rsidRPr="00CC5393" w:rsidRDefault="004E5C2D" w:rsidP="005F388B">
      <w:pPr>
        <w:ind w:firstLine="708"/>
        <w:rPr>
          <w:sz w:val="24"/>
          <w:szCs w:val="24"/>
        </w:rPr>
      </w:pPr>
    </w:p>
    <w:sectPr w:rsidR="004E5C2D" w:rsidRPr="00CC5393" w:rsidSect="00D8137E">
      <w:headerReference w:type="default" r:id="rId13"/>
      <w:pgSz w:w="16834" w:h="11907" w:orient="landscape"/>
      <w:pgMar w:top="1181" w:right="426" w:bottom="851"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0B" w:rsidRDefault="003E400B">
      <w:r>
        <w:separator/>
      </w:r>
    </w:p>
  </w:endnote>
  <w:endnote w:type="continuationSeparator" w:id="0">
    <w:p w:rsidR="003E400B" w:rsidRDefault="003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0B" w:rsidRDefault="003E400B">
      <w:r>
        <w:separator/>
      </w:r>
    </w:p>
  </w:footnote>
  <w:footnote w:type="continuationSeparator" w:id="0">
    <w:p w:rsidR="003E400B" w:rsidRDefault="003E4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BB" w:rsidRPr="00D8137E" w:rsidRDefault="00CE44BB" w:rsidP="00D8137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287B406D"/>
    <w:multiLevelType w:val="multilevel"/>
    <w:tmpl w:val="AC1C3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01CAB"/>
    <w:multiLevelType w:val="multilevel"/>
    <w:tmpl w:val="0CAA5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FA74A3"/>
    <w:multiLevelType w:val="multilevel"/>
    <w:tmpl w:val="E95C0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A8154E"/>
    <w:multiLevelType w:val="multilevel"/>
    <w:tmpl w:val="F9C8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033EA"/>
    <w:multiLevelType w:val="multilevel"/>
    <w:tmpl w:val="D0EA1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8B"/>
    <w:rsid w:val="003A1CAC"/>
    <w:rsid w:val="003B5132"/>
    <w:rsid w:val="003C69AB"/>
    <w:rsid w:val="003E400B"/>
    <w:rsid w:val="004E5C2D"/>
    <w:rsid w:val="005F388B"/>
    <w:rsid w:val="0060033B"/>
    <w:rsid w:val="0064259D"/>
    <w:rsid w:val="008D7ED5"/>
    <w:rsid w:val="00905BC8"/>
    <w:rsid w:val="009C30B3"/>
    <w:rsid w:val="009E42FB"/>
    <w:rsid w:val="00AC7C78"/>
    <w:rsid w:val="00CE44BB"/>
    <w:rsid w:val="00D8137E"/>
    <w:rsid w:val="00D8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7171E"/>
  <w15:docId w15:val="{3C5CF11C-F03D-46B9-806A-4F9A5D38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388B"/>
    <w:pPr>
      <w:tabs>
        <w:tab w:val="center" w:pos="4153"/>
        <w:tab w:val="right" w:pos="8306"/>
      </w:tabs>
    </w:pPr>
  </w:style>
  <w:style w:type="character" w:customStyle="1" w:styleId="a4">
    <w:name w:val="Верхний колонтитул Знак"/>
    <w:basedOn w:val="a0"/>
    <w:link w:val="a3"/>
    <w:uiPriority w:val="99"/>
    <w:rsid w:val="005F388B"/>
    <w:rPr>
      <w:rFonts w:ascii="Times New Roman" w:eastAsia="Times New Roman" w:hAnsi="Times New Roman" w:cs="Times New Roman"/>
      <w:sz w:val="20"/>
      <w:szCs w:val="20"/>
      <w:lang w:eastAsia="ru-RU"/>
    </w:rPr>
  </w:style>
  <w:style w:type="table" w:styleId="a5">
    <w:name w:val="Table Grid"/>
    <w:basedOn w:val="a1"/>
    <w:uiPriority w:val="99"/>
    <w:rsid w:val="005F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F388B"/>
    <w:pPr>
      <w:spacing w:after="0" w:line="240" w:lineRule="auto"/>
    </w:pPr>
    <w:rPr>
      <w:rFonts w:ascii="Arial" w:eastAsia="Calibri" w:hAnsi="Arial" w:cs="Arial"/>
      <w:sz w:val="20"/>
      <w:szCs w:val="20"/>
    </w:rPr>
  </w:style>
  <w:style w:type="paragraph" w:styleId="a6">
    <w:name w:val="Balloon Text"/>
    <w:basedOn w:val="a"/>
    <w:link w:val="a7"/>
    <w:uiPriority w:val="99"/>
    <w:semiHidden/>
    <w:unhideWhenUsed/>
    <w:rsid w:val="005F388B"/>
    <w:rPr>
      <w:rFonts w:ascii="Tahoma" w:hAnsi="Tahoma" w:cs="Tahoma"/>
      <w:sz w:val="16"/>
      <w:szCs w:val="16"/>
    </w:rPr>
  </w:style>
  <w:style w:type="character" w:customStyle="1" w:styleId="a7">
    <w:name w:val="Текст выноски Знак"/>
    <w:basedOn w:val="a0"/>
    <w:link w:val="a6"/>
    <w:uiPriority w:val="99"/>
    <w:semiHidden/>
    <w:rsid w:val="005F388B"/>
    <w:rPr>
      <w:rFonts w:ascii="Tahoma" w:eastAsia="Times New Roman" w:hAnsi="Tahoma" w:cs="Tahoma"/>
      <w:sz w:val="16"/>
      <w:szCs w:val="16"/>
      <w:lang w:eastAsia="ru-RU"/>
    </w:rPr>
  </w:style>
  <w:style w:type="character" w:styleId="a8">
    <w:name w:val="Hyperlink"/>
    <w:uiPriority w:val="99"/>
    <w:semiHidden/>
    <w:unhideWhenUsed/>
    <w:rsid w:val="004E5C2D"/>
    <w:rPr>
      <w:color w:val="0563C1"/>
      <w:u w:val="single"/>
    </w:rPr>
  </w:style>
  <w:style w:type="character" w:styleId="a9">
    <w:name w:val="FollowedHyperlink"/>
    <w:basedOn w:val="a0"/>
    <w:uiPriority w:val="99"/>
    <w:semiHidden/>
    <w:unhideWhenUsed/>
    <w:rsid w:val="004E5C2D"/>
    <w:rPr>
      <w:color w:val="800080" w:themeColor="followedHyperlink"/>
      <w:u w:val="single"/>
    </w:rPr>
  </w:style>
  <w:style w:type="paragraph" w:styleId="aa">
    <w:name w:val="Normal (Web)"/>
    <w:basedOn w:val="a"/>
    <w:uiPriority w:val="99"/>
    <w:semiHidden/>
    <w:unhideWhenUsed/>
    <w:rsid w:val="004E5C2D"/>
    <w:pPr>
      <w:overflowPunct/>
      <w:autoSpaceDE/>
      <w:autoSpaceDN/>
      <w:adjustRightInd/>
      <w:spacing w:before="100" w:beforeAutospacing="1" w:after="100" w:afterAutospacing="1"/>
      <w:textAlignment w:val="auto"/>
    </w:pPr>
    <w:rPr>
      <w:sz w:val="24"/>
      <w:szCs w:val="24"/>
    </w:rPr>
  </w:style>
  <w:style w:type="paragraph" w:styleId="ab">
    <w:name w:val="footnote text"/>
    <w:basedOn w:val="a"/>
    <w:link w:val="ac"/>
    <w:uiPriority w:val="99"/>
    <w:semiHidden/>
    <w:unhideWhenUsed/>
    <w:rsid w:val="004E5C2D"/>
    <w:pPr>
      <w:overflowPunct/>
      <w:autoSpaceDE/>
      <w:autoSpaceDN/>
      <w:adjustRightInd/>
      <w:textAlignment w:val="auto"/>
    </w:pPr>
    <w:rPr>
      <w:rFonts w:ascii="Calibri" w:eastAsia="Calibri" w:hAnsi="Calibri"/>
    </w:rPr>
  </w:style>
  <w:style w:type="character" w:customStyle="1" w:styleId="ac">
    <w:name w:val="Текст сноски Знак"/>
    <w:basedOn w:val="a0"/>
    <w:link w:val="ab"/>
    <w:uiPriority w:val="99"/>
    <w:semiHidden/>
    <w:rsid w:val="004E5C2D"/>
    <w:rPr>
      <w:rFonts w:ascii="Calibri" w:eastAsia="Calibri" w:hAnsi="Calibri" w:cs="Times New Roman"/>
      <w:sz w:val="20"/>
      <w:szCs w:val="20"/>
      <w:lang w:eastAsia="ru-RU"/>
    </w:rPr>
  </w:style>
  <w:style w:type="paragraph" w:styleId="ad">
    <w:name w:val="annotation text"/>
    <w:basedOn w:val="a"/>
    <w:link w:val="ae"/>
    <w:uiPriority w:val="99"/>
    <w:semiHidden/>
    <w:unhideWhenUsed/>
    <w:rsid w:val="004E5C2D"/>
    <w:pPr>
      <w:overflowPunct/>
      <w:autoSpaceDE/>
      <w:autoSpaceDN/>
      <w:adjustRightInd/>
      <w:spacing w:after="200"/>
      <w:textAlignment w:val="auto"/>
    </w:pPr>
    <w:rPr>
      <w:rFonts w:ascii="Calibri" w:eastAsia="Calibri" w:hAnsi="Calibri"/>
    </w:rPr>
  </w:style>
  <w:style w:type="character" w:customStyle="1" w:styleId="ae">
    <w:name w:val="Текст примечания Знак"/>
    <w:basedOn w:val="a0"/>
    <w:link w:val="ad"/>
    <w:uiPriority w:val="99"/>
    <w:semiHidden/>
    <w:rsid w:val="004E5C2D"/>
    <w:rPr>
      <w:rFonts w:ascii="Calibri" w:eastAsia="Calibri" w:hAnsi="Calibri" w:cs="Times New Roman"/>
      <w:sz w:val="20"/>
      <w:szCs w:val="20"/>
      <w:lang w:eastAsia="ru-RU"/>
    </w:rPr>
  </w:style>
  <w:style w:type="paragraph" w:styleId="af">
    <w:name w:val="footer"/>
    <w:basedOn w:val="a"/>
    <w:link w:val="af0"/>
    <w:uiPriority w:val="99"/>
    <w:unhideWhenUsed/>
    <w:rsid w:val="004E5C2D"/>
    <w:pPr>
      <w:tabs>
        <w:tab w:val="center" w:pos="4677"/>
        <w:tab w:val="right" w:pos="9355"/>
      </w:tabs>
      <w:overflowPunct/>
      <w:autoSpaceDE/>
      <w:autoSpaceDN/>
      <w:adjustRightInd/>
      <w:textAlignment w:val="auto"/>
    </w:pPr>
    <w:rPr>
      <w:rFonts w:ascii="Calibri" w:hAnsi="Calibri"/>
      <w:sz w:val="22"/>
      <w:szCs w:val="22"/>
    </w:rPr>
  </w:style>
  <w:style w:type="character" w:customStyle="1" w:styleId="af0">
    <w:name w:val="Нижний колонтитул Знак"/>
    <w:basedOn w:val="a0"/>
    <w:link w:val="af"/>
    <w:uiPriority w:val="99"/>
    <w:rsid w:val="004E5C2D"/>
    <w:rPr>
      <w:rFonts w:ascii="Calibri" w:eastAsia="Times New Roman" w:hAnsi="Calibri" w:cs="Times New Roman"/>
      <w:lang w:eastAsia="ru-RU"/>
    </w:rPr>
  </w:style>
  <w:style w:type="paragraph" w:styleId="af1">
    <w:name w:val="endnote text"/>
    <w:basedOn w:val="a"/>
    <w:link w:val="af2"/>
    <w:uiPriority w:val="99"/>
    <w:semiHidden/>
    <w:unhideWhenUsed/>
    <w:qFormat/>
    <w:rsid w:val="004E5C2D"/>
    <w:pPr>
      <w:overflowPunct/>
      <w:adjustRightInd/>
      <w:textAlignment w:val="auto"/>
    </w:pPr>
  </w:style>
  <w:style w:type="character" w:customStyle="1" w:styleId="af2">
    <w:name w:val="Текст концевой сноски Знак"/>
    <w:basedOn w:val="a0"/>
    <w:link w:val="af1"/>
    <w:uiPriority w:val="99"/>
    <w:semiHidden/>
    <w:rsid w:val="004E5C2D"/>
    <w:rPr>
      <w:rFonts w:ascii="Times New Roman" w:eastAsia="Times New Roman" w:hAnsi="Times New Roman" w:cs="Times New Roman"/>
      <w:sz w:val="20"/>
      <w:szCs w:val="20"/>
      <w:lang w:eastAsia="ru-RU"/>
    </w:rPr>
  </w:style>
  <w:style w:type="paragraph" w:styleId="af3">
    <w:name w:val="Document Map"/>
    <w:basedOn w:val="a"/>
    <w:link w:val="af4"/>
    <w:uiPriority w:val="99"/>
    <w:semiHidden/>
    <w:unhideWhenUsed/>
    <w:rsid w:val="004E5C2D"/>
    <w:pPr>
      <w:overflowPunct/>
      <w:autoSpaceDE/>
      <w:autoSpaceDN/>
      <w:adjustRightInd/>
      <w:textAlignment w:val="auto"/>
    </w:pPr>
    <w:rPr>
      <w:rFonts w:ascii="Tahoma" w:hAnsi="Tahoma" w:cs="Tahoma"/>
      <w:sz w:val="16"/>
      <w:szCs w:val="16"/>
    </w:rPr>
  </w:style>
  <w:style w:type="character" w:customStyle="1" w:styleId="af4">
    <w:name w:val="Схема документа Знак"/>
    <w:basedOn w:val="a0"/>
    <w:link w:val="af3"/>
    <w:uiPriority w:val="99"/>
    <w:semiHidden/>
    <w:rsid w:val="004E5C2D"/>
    <w:rPr>
      <w:rFonts w:ascii="Tahoma" w:eastAsia="Times New Roman" w:hAnsi="Tahoma" w:cs="Tahoma"/>
      <w:sz w:val="16"/>
      <w:szCs w:val="16"/>
      <w:lang w:eastAsia="ru-RU"/>
    </w:rPr>
  </w:style>
  <w:style w:type="paragraph" w:styleId="af5">
    <w:name w:val="annotation subject"/>
    <w:basedOn w:val="ad"/>
    <w:next w:val="ad"/>
    <w:link w:val="af6"/>
    <w:uiPriority w:val="99"/>
    <w:semiHidden/>
    <w:unhideWhenUsed/>
    <w:rsid w:val="004E5C2D"/>
    <w:rPr>
      <w:b/>
      <w:bCs/>
    </w:rPr>
  </w:style>
  <w:style w:type="character" w:customStyle="1" w:styleId="af6">
    <w:name w:val="Тема примечания Знак"/>
    <w:basedOn w:val="ae"/>
    <w:link w:val="af5"/>
    <w:uiPriority w:val="99"/>
    <w:semiHidden/>
    <w:rsid w:val="004E5C2D"/>
    <w:rPr>
      <w:rFonts w:ascii="Calibri" w:eastAsia="Calibri" w:hAnsi="Calibri" w:cs="Times New Roman"/>
      <w:b/>
      <w:bCs/>
      <w:sz w:val="20"/>
      <w:szCs w:val="20"/>
      <w:lang w:eastAsia="ru-RU"/>
    </w:rPr>
  </w:style>
  <w:style w:type="paragraph" w:styleId="af7">
    <w:name w:val="No Spacing"/>
    <w:uiPriority w:val="1"/>
    <w:qFormat/>
    <w:rsid w:val="004E5C2D"/>
    <w:pPr>
      <w:spacing w:after="0" w:line="240" w:lineRule="auto"/>
    </w:pPr>
    <w:rPr>
      <w:rFonts w:ascii="Calibri" w:eastAsia="Calibri" w:hAnsi="Calibri" w:cs="Times New Roman"/>
    </w:rPr>
  </w:style>
  <w:style w:type="paragraph" w:styleId="af8">
    <w:name w:val="Revision"/>
    <w:uiPriority w:val="99"/>
    <w:semiHidden/>
    <w:rsid w:val="004E5C2D"/>
    <w:pPr>
      <w:spacing w:after="0" w:line="240" w:lineRule="auto"/>
    </w:pPr>
    <w:rPr>
      <w:rFonts w:ascii="Calibri" w:eastAsia="Calibri" w:hAnsi="Calibri" w:cs="Times New Roman"/>
    </w:rPr>
  </w:style>
  <w:style w:type="character" w:customStyle="1" w:styleId="af9">
    <w:name w:val="Абзац списка Знак"/>
    <w:aliases w:val="ТЗ список Знак,Абзац списка нумерованный Знак"/>
    <w:link w:val="afa"/>
    <w:uiPriority w:val="34"/>
    <w:qFormat/>
    <w:locked/>
    <w:rsid w:val="004E5C2D"/>
    <w:rPr>
      <w:rFonts w:ascii="Times New Roman" w:eastAsia="Times New Roman" w:hAnsi="Times New Roman" w:cs="Times New Roman"/>
    </w:rPr>
  </w:style>
  <w:style w:type="paragraph" w:styleId="afa">
    <w:name w:val="List Paragraph"/>
    <w:aliases w:val="ТЗ список,Абзац списка нумерованный"/>
    <w:basedOn w:val="a"/>
    <w:link w:val="af9"/>
    <w:uiPriority w:val="34"/>
    <w:qFormat/>
    <w:rsid w:val="004E5C2D"/>
    <w:pPr>
      <w:overflowPunct/>
      <w:autoSpaceDE/>
      <w:autoSpaceDN/>
      <w:adjustRightInd/>
      <w:spacing w:after="200" w:line="276" w:lineRule="auto"/>
      <w:ind w:left="720"/>
      <w:contextualSpacing/>
      <w:textAlignment w:val="auto"/>
    </w:pPr>
    <w:rPr>
      <w:sz w:val="22"/>
      <w:szCs w:val="22"/>
      <w:lang w:eastAsia="en-US"/>
    </w:rPr>
  </w:style>
  <w:style w:type="character" w:customStyle="1" w:styleId="ConsPlusNormal0">
    <w:name w:val="ConsPlusNormal Знак"/>
    <w:link w:val="ConsPlusNormal"/>
    <w:locked/>
    <w:rsid w:val="004E5C2D"/>
    <w:rPr>
      <w:rFonts w:ascii="Arial" w:eastAsia="Calibri" w:hAnsi="Arial" w:cs="Arial"/>
      <w:sz w:val="20"/>
      <w:szCs w:val="20"/>
    </w:rPr>
  </w:style>
  <w:style w:type="paragraph" w:customStyle="1" w:styleId="Char">
    <w:name w:val="Char Знак Знак Знак Знак Знак Знак"/>
    <w:basedOn w:val="a"/>
    <w:uiPriority w:val="99"/>
    <w:rsid w:val="004E5C2D"/>
    <w:pPr>
      <w:widowControl w:val="0"/>
      <w:overflowPunct/>
      <w:autoSpaceDE/>
      <w:autoSpaceDN/>
      <w:spacing w:after="200" w:line="240" w:lineRule="exact"/>
      <w:jc w:val="right"/>
      <w:textAlignment w:val="auto"/>
    </w:pPr>
    <w:rPr>
      <w:lang w:val="en-GB"/>
    </w:rPr>
  </w:style>
  <w:style w:type="character" w:customStyle="1" w:styleId="afb">
    <w:name w:val="Основной текст_"/>
    <w:link w:val="1"/>
    <w:locked/>
    <w:rsid w:val="004E5C2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b"/>
    <w:rsid w:val="004E5C2D"/>
    <w:pPr>
      <w:widowControl w:val="0"/>
      <w:shd w:val="clear" w:color="auto" w:fill="FFFFFF"/>
      <w:overflowPunct/>
      <w:autoSpaceDE/>
      <w:autoSpaceDN/>
      <w:adjustRightInd/>
      <w:spacing w:after="300" w:line="326" w:lineRule="exact"/>
      <w:ind w:hanging="340"/>
      <w:jc w:val="center"/>
      <w:textAlignment w:val="auto"/>
    </w:pPr>
    <w:rPr>
      <w:sz w:val="26"/>
      <w:szCs w:val="26"/>
      <w:lang w:eastAsia="en-US"/>
    </w:rPr>
  </w:style>
  <w:style w:type="paragraph" w:customStyle="1" w:styleId="ConsPlusTitle">
    <w:name w:val="ConsPlusTitle"/>
    <w:uiPriority w:val="99"/>
    <w:rsid w:val="004E5C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1">
    <w:name w:val="Рег. 1.1.1"/>
    <w:basedOn w:val="a"/>
    <w:uiPriority w:val="99"/>
    <w:qFormat/>
    <w:rsid w:val="004E5C2D"/>
    <w:pPr>
      <w:overflowPunct/>
      <w:autoSpaceDE/>
      <w:autoSpaceDN/>
      <w:adjustRightInd/>
      <w:spacing w:line="276" w:lineRule="auto"/>
      <w:jc w:val="both"/>
      <w:textAlignment w:val="auto"/>
    </w:pPr>
    <w:rPr>
      <w:sz w:val="28"/>
      <w:szCs w:val="28"/>
    </w:rPr>
  </w:style>
  <w:style w:type="paragraph" w:customStyle="1" w:styleId="11">
    <w:name w:val="Рег. Основной текст уровнеь 1.1 (базовый)"/>
    <w:basedOn w:val="ConsPlusNormal"/>
    <w:uiPriority w:val="99"/>
    <w:qFormat/>
    <w:rsid w:val="004E5C2D"/>
    <w:pPr>
      <w:spacing w:line="276" w:lineRule="auto"/>
      <w:jc w:val="both"/>
    </w:pPr>
    <w:rPr>
      <w:rFonts w:ascii="Times New Roman" w:eastAsiaTheme="minorHAnsi" w:hAnsi="Times New Roman" w:cs="Times New Roman"/>
      <w:sz w:val="28"/>
      <w:szCs w:val="28"/>
    </w:rPr>
  </w:style>
  <w:style w:type="paragraph" w:customStyle="1" w:styleId="Default">
    <w:name w:val="Default"/>
    <w:uiPriority w:val="99"/>
    <w:rsid w:val="004E5C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4E5C2D"/>
    <w:pPr>
      <w:widowControl w:val="0"/>
      <w:spacing w:after="0" w:line="240" w:lineRule="auto"/>
    </w:pPr>
    <w:rPr>
      <w:rFonts w:ascii="Courier New" w:eastAsia="Times New Roman" w:hAnsi="Courier New" w:cs="Courier New"/>
      <w:szCs w:val="24"/>
      <w:lang w:eastAsia="ru-RU"/>
    </w:rPr>
  </w:style>
  <w:style w:type="paragraph" w:customStyle="1" w:styleId="afc">
    <w:name w:val="обычный приложения"/>
    <w:basedOn w:val="a"/>
    <w:uiPriority w:val="99"/>
    <w:qFormat/>
    <w:rsid w:val="004E5C2D"/>
    <w:pPr>
      <w:overflowPunct/>
      <w:autoSpaceDE/>
      <w:autoSpaceDN/>
      <w:adjustRightInd/>
      <w:spacing w:after="200" w:line="276" w:lineRule="auto"/>
      <w:jc w:val="center"/>
      <w:textAlignment w:val="auto"/>
    </w:pPr>
    <w:rPr>
      <w:rFonts w:eastAsia="Calibri"/>
      <w:b/>
      <w:sz w:val="24"/>
      <w:szCs w:val="22"/>
      <w:lang w:eastAsia="en-US"/>
    </w:rPr>
  </w:style>
  <w:style w:type="paragraph" w:customStyle="1" w:styleId="afd">
    <w:name w:val="МУ Обычный стиль"/>
    <w:basedOn w:val="a"/>
    <w:autoRedefine/>
    <w:uiPriority w:val="99"/>
    <w:rsid w:val="004E5C2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ind w:firstLine="567"/>
      <w:jc w:val="both"/>
      <w:textAlignment w:val="auto"/>
    </w:pPr>
    <w:rPr>
      <w:sz w:val="28"/>
      <w:szCs w:val="28"/>
    </w:rPr>
  </w:style>
  <w:style w:type="paragraph" w:customStyle="1" w:styleId="empty">
    <w:name w:val="empty"/>
    <w:basedOn w:val="a"/>
    <w:uiPriority w:val="99"/>
    <w:rsid w:val="004E5C2D"/>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uiPriority w:val="99"/>
    <w:rsid w:val="004E5C2D"/>
    <w:pPr>
      <w:overflowPunct/>
      <w:autoSpaceDE/>
      <w:autoSpaceDN/>
      <w:adjustRightInd/>
      <w:spacing w:before="100" w:beforeAutospacing="1" w:after="100" w:afterAutospacing="1"/>
      <w:textAlignment w:val="auto"/>
    </w:pPr>
    <w:rPr>
      <w:sz w:val="24"/>
      <w:szCs w:val="24"/>
    </w:rPr>
  </w:style>
  <w:style w:type="character" w:styleId="afe">
    <w:name w:val="footnote reference"/>
    <w:uiPriority w:val="99"/>
    <w:semiHidden/>
    <w:unhideWhenUsed/>
    <w:rsid w:val="004E5C2D"/>
    <w:rPr>
      <w:vertAlign w:val="superscript"/>
    </w:rPr>
  </w:style>
  <w:style w:type="character" w:styleId="aff">
    <w:name w:val="annotation reference"/>
    <w:uiPriority w:val="99"/>
    <w:semiHidden/>
    <w:unhideWhenUsed/>
    <w:rsid w:val="004E5C2D"/>
    <w:rPr>
      <w:sz w:val="16"/>
      <w:szCs w:val="16"/>
    </w:rPr>
  </w:style>
  <w:style w:type="character" w:styleId="aff0">
    <w:name w:val="endnote reference"/>
    <w:uiPriority w:val="99"/>
    <w:semiHidden/>
    <w:unhideWhenUsed/>
    <w:rsid w:val="004E5C2D"/>
    <w:rPr>
      <w:rFonts w:ascii="Times New Roman" w:hAnsi="Times New Roman" w:cs="Times New Roman" w:hint="default"/>
      <w:vertAlign w:val="superscript"/>
    </w:rPr>
  </w:style>
  <w:style w:type="character" w:customStyle="1" w:styleId="aff1">
    <w:name w:val="Гипертекстовая ссылка"/>
    <w:uiPriority w:val="99"/>
    <w:rsid w:val="004E5C2D"/>
    <w:rPr>
      <w:color w:val="106BBE"/>
    </w:rPr>
  </w:style>
  <w:style w:type="character" w:customStyle="1" w:styleId="10">
    <w:name w:val="Заголовок 1 Знак"/>
    <w:uiPriority w:val="9"/>
    <w:qFormat/>
    <w:rsid w:val="004E5C2D"/>
    <w:rPr>
      <w:rFonts w:ascii="Cambria" w:eastAsia="Times New Roman" w:hAnsi="Cambria" w:cs="Times New Roman" w:hint="default"/>
      <w:color w:val="365F91"/>
      <w:sz w:val="32"/>
      <w:szCs w:val="32"/>
    </w:rPr>
  </w:style>
  <w:style w:type="character" w:customStyle="1" w:styleId="12">
    <w:name w:val="Текст концевой сноски Знак1"/>
    <w:uiPriority w:val="99"/>
    <w:rsid w:val="004E5C2D"/>
    <w:rPr>
      <w:rFonts w:ascii="Calibri" w:eastAsia="Calibri" w:hAnsi="Calibri" w:cs="Times New Roman" w:hint="default"/>
      <w:sz w:val="24"/>
      <w:szCs w:val="24"/>
    </w:rPr>
  </w:style>
  <w:style w:type="character" w:customStyle="1" w:styleId="DefaultFontHxMailStyle">
    <w:name w:val="Default Font HxMail Style"/>
    <w:rsid w:val="004E5C2D"/>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ray.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file:///D:\&#1053;&#1055;&#1040;\&#1056;&#1077;&#1075;&#1083;&#1072;&#1084;&#1077;&#1085;&#1090;&#1099;\&#1059;&#1090;&#1074;&#1077;&#1088;&#1078;&#1076;&#1077;&#1085;&#1085;&#1099;&#1077;\&#1057;&#1090;&#1088;&#1086;&#1080;&#1090;&#1077;&#1083;&#1100;&#1089;&#1090;&#1074;&#1086;%20&#1080;%20&#1072;&#1088;&#1093;&#1077;&#1090;&#1080;&#1082;&#1090;&#1091;&#1088;&#1072;,%20&#1046;&#1050;&#1061;\&#1042;&#1099;&#1076;&#1072;&#1095;&#1072;%20&#1088;&#1072;&#1079;&#1088;&#1077;&#1096;&#1077;&#1085;&#1080;&#1103;%20&#1085;&#1072;%20&#1074;&#1074;&#1086;&#1076;%20&#1086;&#1073;&#1098;&#1077;&#1082;&#1090;&#1072;%20&#1074;%20&#1101;&#1082;&#1089;&#1087;&#1083;&#1091;&#1072;&#1090;&#1072;&#1094;&#1080;&#1102;\&#1058;&#1040;&#1056;%20&#1074;&#1099;&#1076;&#1072;&#1095;&#1072;%20&#1088;&#1072;&#1079;&#1088;&#1077;&#1096;&#1077;&#1085;&#1080;&#1103;%20&#1085;&#1072;%20&#1074;&#1074;&#1086;&#1076;%20&#1086;&#1073;&#1098;&#1077;&#1082;&#1090;&#1072;%20&#1074;%20&#1101;&#1082;&#1089;&#1087;&#1083;&#1091;&#1072;&#1090;&#1072;&#1094;&#1080;&#110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57</Pages>
  <Words>18282</Words>
  <Characters>104208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Arh-PC</dc:creator>
  <cp:lastModifiedBy>Вахонина Надежда Владимировна</cp:lastModifiedBy>
  <cp:revision>8</cp:revision>
  <cp:lastPrinted>2022-01-25T01:24:00Z</cp:lastPrinted>
  <dcterms:created xsi:type="dcterms:W3CDTF">2021-12-22T01:49:00Z</dcterms:created>
  <dcterms:modified xsi:type="dcterms:W3CDTF">2022-01-31T05:10:00Z</dcterms:modified>
</cp:coreProperties>
</file>