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01" w:rsidRDefault="00544D01" w:rsidP="00544D01">
      <w:pPr>
        <w:jc w:val="center"/>
        <w:rPr>
          <w:rFonts w:ascii="Arial" w:hAnsi="Arial" w:cs="Arial"/>
          <w:b/>
        </w:rPr>
      </w:pPr>
    </w:p>
    <w:p w:rsidR="00544D01" w:rsidRDefault="00544D01" w:rsidP="00544D01">
      <w:pPr>
        <w:jc w:val="center"/>
        <w:rPr>
          <w:rFonts w:ascii="Arial" w:hAnsi="Arial" w:cs="Arial"/>
          <w:b/>
        </w:rPr>
      </w:pPr>
    </w:p>
    <w:p w:rsidR="00544D01" w:rsidRDefault="00544D01" w:rsidP="00544D0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44D01" w:rsidRDefault="00544D01" w:rsidP="00544D0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44D01" w:rsidRDefault="00544D01" w:rsidP="00544D0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44D01" w:rsidRDefault="00544D01" w:rsidP="00544D01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10522280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544D01" w:rsidRDefault="00544D01" w:rsidP="00544D01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544D01" w:rsidRDefault="00544D01" w:rsidP="00544D01">
      <w:pPr>
        <w:rPr>
          <w:b/>
          <w:caps/>
          <w:spacing w:val="20"/>
          <w:sz w:val="28"/>
          <w:szCs w:val="28"/>
        </w:rPr>
      </w:pPr>
    </w:p>
    <w:p w:rsidR="00544D01" w:rsidRDefault="00544D01" w:rsidP="00544D01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544D01" w:rsidRDefault="00544D01" w:rsidP="00544D01">
      <w:pPr>
        <w:rPr>
          <w:rFonts w:ascii="Arial" w:hAnsi="Arial"/>
          <w:u w:val="single"/>
        </w:rPr>
      </w:pPr>
    </w:p>
    <w:p w:rsidR="00544D01" w:rsidRDefault="00544D01" w:rsidP="00544D01">
      <w:pPr>
        <w:rPr>
          <w:rFonts w:ascii="Arial" w:hAnsi="Arial"/>
        </w:rPr>
      </w:pPr>
      <w:r>
        <w:rPr>
          <w:rFonts w:ascii="Arial" w:hAnsi="Arial"/>
        </w:rPr>
        <w:t>25.01.2019                                                                                                              № 2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544D01" w:rsidRDefault="00544D01" w:rsidP="00544D01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544D01" w:rsidRDefault="00544D01" w:rsidP="00544D01">
      <w:pPr>
        <w:rPr>
          <w:b/>
          <w:sz w:val="26"/>
          <w:szCs w:val="26"/>
        </w:rPr>
      </w:pPr>
    </w:p>
    <w:p w:rsidR="00544D01" w:rsidRDefault="00544D01" w:rsidP="00544D0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  утверждении   перечня  объектов, </w:t>
      </w:r>
    </w:p>
    <w:p w:rsidR="00544D01" w:rsidRDefault="00544D01" w:rsidP="00544D0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находящихся</w:t>
      </w:r>
      <w:proofErr w:type="gramEnd"/>
      <w:r>
        <w:rPr>
          <w:bCs/>
          <w:sz w:val="26"/>
          <w:szCs w:val="26"/>
        </w:rPr>
        <w:t xml:space="preserve">         в       собственности </w:t>
      </w:r>
    </w:p>
    <w:p w:rsidR="00544D01" w:rsidRDefault="00544D01" w:rsidP="00544D0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 сельсовета  </w:t>
      </w:r>
      <w:proofErr w:type="spellStart"/>
      <w:r>
        <w:rPr>
          <w:bCs/>
          <w:sz w:val="26"/>
          <w:szCs w:val="26"/>
        </w:rPr>
        <w:t>Заринского</w:t>
      </w:r>
      <w:proofErr w:type="spellEnd"/>
      <w:r>
        <w:rPr>
          <w:bCs/>
          <w:sz w:val="26"/>
          <w:szCs w:val="26"/>
        </w:rPr>
        <w:t xml:space="preserve">  </w:t>
      </w:r>
    </w:p>
    <w:p w:rsidR="00544D01" w:rsidRDefault="00544D01" w:rsidP="00544D0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района Алтайского края, в отношении </w:t>
      </w:r>
    </w:p>
    <w:p w:rsidR="00544D01" w:rsidRDefault="00544D01" w:rsidP="00544D0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которых</w:t>
      </w:r>
      <w:proofErr w:type="gramEnd"/>
      <w:r>
        <w:rPr>
          <w:bCs/>
          <w:sz w:val="26"/>
          <w:szCs w:val="26"/>
        </w:rPr>
        <w:t xml:space="preserve">     планируется    заключение </w:t>
      </w:r>
    </w:p>
    <w:p w:rsidR="00544D01" w:rsidRDefault="00544D01" w:rsidP="00544D01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концессионных соглашений</w:t>
      </w:r>
    </w:p>
    <w:p w:rsidR="00544D01" w:rsidRDefault="00544D01" w:rsidP="00544D0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544D01" w:rsidRDefault="00544D01" w:rsidP="00544D0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 Федерального закона от 21 июля 2005 года № 115-ФЗ «О концессионных соглашениях», статьями 14, 51  Федерального закона от 16  октября 2003 года № 131-ФЗ «Об общих принципах организации местного самоуправления в Российской Федерации»   </w:t>
      </w:r>
    </w:p>
    <w:p w:rsidR="00544D01" w:rsidRDefault="00544D01" w:rsidP="00544D01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44D01" w:rsidRDefault="00544D01" w:rsidP="00544D0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перечень объектов коммунальной инфраструктуры, находящихся в муниципальной собственности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в отношении которых планируется заключение концессионных соглашений согласно приложению.</w:t>
      </w:r>
    </w:p>
    <w:p w:rsidR="00544D01" w:rsidRDefault="00544D01" w:rsidP="00544D0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 1 февраля 2019 года 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Российской Федерации в информационно-телекоммуникационной сети Интернет </w:t>
      </w:r>
      <w:hyperlink r:id="rId7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torgi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gov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. и 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района.</w:t>
      </w:r>
    </w:p>
    <w:p w:rsidR="00544D01" w:rsidRDefault="00544D01" w:rsidP="00544D0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544D01" w:rsidRDefault="00544D01" w:rsidP="00544D0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 . Постановление  вступает в силу со дня его подписания.</w:t>
      </w:r>
    </w:p>
    <w:p w:rsidR="00544D01" w:rsidRDefault="00544D01" w:rsidP="00544D01">
      <w:pPr>
        <w:rPr>
          <w:sz w:val="26"/>
          <w:szCs w:val="26"/>
        </w:rPr>
      </w:pPr>
    </w:p>
    <w:p w:rsidR="00544D01" w:rsidRDefault="00544D01" w:rsidP="00544D01">
      <w:pPr>
        <w:rPr>
          <w:sz w:val="26"/>
          <w:szCs w:val="26"/>
        </w:rPr>
      </w:pPr>
    </w:p>
    <w:p w:rsidR="00544D01" w:rsidRDefault="00544D01" w:rsidP="00544D01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В.В.Фишер</w:t>
      </w:r>
      <w:proofErr w:type="spellEnd"/>
    </w:p>
    <w:p w:rsidR="00544D01" w:rsidRDefault="00544D01" w:rsidP="00544D01">
      <w:pPr>
        <w:rPr>
          <w:sz w:val="26"/>
          <w:szCs w:val="26"/>
        </w:rPr>
      </w:pPr>
    </w:p>
    <w:p w:rsidR="00544D01" w:rsidRDefault="00544D01" w:rsidP="00544D01">
      <w:pPr>
        <w:rPr>
          <w:sz w:val="26"/>
          <w:szCs w:val="26"/>
        </w:rPr>
      </w:pPr>
    </w:p>
    <w:p w:rsidR="00544D01" w:rsidRDefault="00544D01" w:rsidP="00544D01">
      <w:pPr>
        <w:rPr>
          <w:sz w:val="26"/>
          <w:szCs w:val="26"/>
        </w:rPr>
      </w:pPr>
    </w:p>
    <w:p w:rsidR="00544D01" w:rsidRDefault="00544D01" w:rsidP="00544D01"/>
    <w:p w:rsidR="00544D01" w:rsidRDefault="00544D01" w:rsidP="00544D01"/>
    <w:p w:rsidR="00544D01" w:rsidRDefault="00544D01" w:rsidP="00544D01"/>
    <w:p w:rsidR="00544D01" w:rsidRDefault="00544D01" w:rsidP="00544D01"/>
    <w:p w:rsidR="00544D01" w:rsidRDefault="00544D01" w:rsidP="00544D01"/>
    <w:p w:rsidR="00544D01" w:rsidRDefault="00544D01" w:rsidP="00544D01"/>
    <w:p w:rsidR="00544D01" w:rsidRDefault="00544D01" w:rsidP="00544D01"/>
    <w:p w:rsidR="00544D01" w:rsidRDefault="00544D01" w:rsidP="00544D01"/>
    <w:p w:rsidR="00544D01" w:rsidRDefault="00544D01" w:rsidP="00544D01"/>
    <w:p w:rsidR="00544D01" w:rsidRDefault="00544D01" w:rsidP="00544D01"/>
    <w:p w:rsidR="00544D01" w:rsidRDefault="00544D01" w:rsidP="00544D01"/>
    <w:p w:rsidR="00544D01" w:rsidRDefault="00544D01" w:rsidP="00544D01"/>
    <w:p w:rsidR="00544D01" w:rsidRDefault="00544D01" w:rsidP="00544D01">
      <w:pPr>
        <w:pStyle w:val="a4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544D01" w:rsidRDefault="00544D01" w:rsidP="00544D01">
      <w:pPr>
        <w:pStyle w:val="a4"/>
        <w:spacing w:before="0" w:beforeAutospacing="0" w:after="0" w:afterAutospacing="0"/>
        <w:ind w:left="4956" w:right="-3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544D01" w:rsidRDefault="00544D01" w:rsidP="00544D01">
      <w:pPr>
        <w:pStyle w:val="a4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544D01" w:rsidRDefault="00544D01" w:rsidP="00544D01">
      <w:pPr>
        <w:pStyle w:val="a4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25.01.2019  № 2</w:t>
      </w:r>
    </w:p>
    <w:p w:rsidR="00544D01" w:rsidRDefault="00544D01" w:rsidP="00544D01">
      <w:pPr>
        <w:pStyle w:val="a4"/>
        <w:spacing w:before="0" w:beforeAutospacing="0" w:after="0" w:afterAutospacing="0"/>
        <w:ind w:left="4956" w:firstLine="708"/>
        <w:jc w:val="both"/>
        <w:rPr>
          <w:sz w:val="26"/>
          <w:szCs w:val="26"/>
        </w:rPr>
      </w:pPr>
    </w:p>
    <w:p w:rsidR="00544D01" w:rsidRDefault="00544D01" w:rsidP="00544D01">
      <w:pPr>
        <w:pStyle w:val="a4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Перечень объектов, находящихся в собственности </w:t>
      </w:r>
      <w:proofErr w:type="spellStart"/>
      <w:r>
        <w:rPr>
          <w:bCs/>
          <w:sz w:val="26"/>
          <w:szCs w:val="26"/>
        </w:rPr>
        <w:t>Гришинского</w:t>
      </w:r>
      <w:proofErr w:type="spellEnd"/>
      <w:r>
        <w:rPr>
          <w:bCs/>
          <w:sz w:val="26"/>
          <w:szCs w:val="26"/>
        </w:rPr>
        <w:t xml:space="preserve"> сельсовета, </w:t>
      </w:r>
    </w:p>
    <w:p w:rsidR="00544D01" w:rsidRDefault="00544D01" w:rsidP="00544D01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proofErr w:type="gramStart"/>
      <w:r>
        <w:rPr>
          <w:bCs/>
          <w:sz w:val="26"/>
          <w:szCs w:val="26"/>
        </w:rPr>
        <w:t>отношении</w:t>
      </w:r>
      <w:proofErr w:type="gramEnd"/>
      <w:r>
        <w:rPr>
          <w:bCs/>
          <w:sz w:val="26"/>
          <w:szCs w:val="26"/>
        </w:rPr>
        <w:t xml:space="preserve"> которых планируется заключение концессионных соглашений</w:t>
      </w:r>
      <w:r>
        <w:rPr>
          <w:sz w:val="26"/>
          <w:szCs w:val="26"/>
        </w:rPr>
        <w:t> </w:t>
      </w:r>
    </w:p>
    <w:p w:rsidR="00544D01" w:rsidRDefault="00544D01" w:rsidP="00544D01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49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5"/>
        <w:gridCol w:w="3108"/>
        <w:gridCol w:w="2277"/>
        <w:gridCol w:w="1705"/>
        <w:gridCol w:w="1631"/>
      </w:tblGrid>
      <w:tr w:rsidR="00544D01" w:rsidTr="00544D0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 объекта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Балансовая стоимость, руб.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Остаточная стоимость, руб.</w:t>
            </w:r>
          </w:p>
        </w:tc>
      </w:tr>
      <w:tr w:rsidR="00544D01" w:rsidTr="00544D0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Водопроводные сети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Гришино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4386996,0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544D01" w:rsidTr="00544D0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 -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водонапорная башня со скважиной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Гришино, </w:t>
            </w:r>
          </w:p>
          <w:p w:rsidR="00544D01" w:rsidRDefault="00544D01">
            <w:pPr>
              <w:spacing w:line="276" w:lineRule="auto"/>
              <w:ind w:left="2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Центральная, 5А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307343,0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544D01" w:rsidTr="00544D0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 -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водонапорная башня со скважиной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Гришино, </w:t>
            </w:r>
          </w:p>
          <w:p w:rsidR="00544D01" w:rsidRDefault="00544D01">
            <w:pPr>
              <w:pStyle w:val="a6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Завет, 3А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445434,0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544D01" w:rsidTr="00544D0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pStyle w:val="a4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5139773,0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D01" w:rsidRDefault="00544D0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544D01" w:rsidRDefault="00544D01" w:rsidP="00544D01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544D01" w:rsidRDefault="00544D01" w:rsidP="00544D01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544D01" w:rsidRDefault="00544D01" w:rsidP="00544D01">
      <w:pPr>
        <w:rPr>
          <w:sz w:val="26"/>
          <w:szCs w:val="26"/>
        </w:rPr>
      </w:pPr>
    </w:p>
    <w:p w:rsidR="00544D01" w:rsidRDefault="00544D01" w:rsidP="00544D01">
      <w:pPr>
        <w:rPr>
          <w:sz w:val="26"/>
          <w:szCs w:val="26"/>
        </w:rPr>
      </w:pPr>
    </w:p>
    <w:p w:rsidR="00544D01" w:rsidRDefault="00544D01" w:rsidP="00544D01">
      <w:pPr>
        <w:rPr>
          <w:sz w:val="26"/>
          <w:szCs w:val="26"/>
        </w:rPr>
      </w:pPr>
    </w:p>
    <w:p w:rsidR="00544D01" w:rsidRDefault="00544D01" w:rsidP="00544D01">
      <w:pPr>
        <w:rPr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96"/>
    <w:rsid w:val="00544D01"/>
    <w:rsid w:val="008F71CC"/>
    <w:rsid w:val="00916813"/>
    <w:rsid w:val="00B1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D01"/>
    <w:rPr>
      <w:color w:val="0000FF"/>
      <w:u w:val="single"/>
    </w:rPr>
  </w:style>
  <w:style w:type="paragraph" w:styleId="a4">
    <w:name w:val="Normal (Web)"/>
    <w:basedOn w:val="a"/>
    <w:unhideWhenUsed/>
    <w:rsid w:val="00544D01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544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99"/>
    <w:qFormat/>
    <w:rsid w:val="0054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D01"/>
    <w:rPr>
      <w:color w:val="0000FF"/>
      <w:u w:val="single"/>
    </w:rPr>
  </w:style>
  <w:style w:type="paragraph" w:styleId="a4">
    <w:name w:val="Normal (Web)"/>
    <w:basedOn w:val="a"/>
    <w:unhideWhenUsed/>
    <w:rsid w:val="00544D01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544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99"/>
    <w:qFormat/>
    <w:rsid w:val="0054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>*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2019-02-01T03:31:00Z</dcterms:created>
  <dcterms:modified xsi:type="dcterms:W3CDTF">2019-02-01T03:32:00Z</dcterms:modified>
</cp:coreProperties>
</file>