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E68" w:rsidRDefault="008A6742" w:rsidP="008A6742">
      <w:pPr>
        <w:pStyle w:val="a4"/>
        <w:ind w:firstLine="709"/>
        <w:jc w:val="right"/>
        <w:rPr>
          <w:b/>
          <w:szCs w:val="28"/>
        </w:rPr>
      </w:pPr>
      <w:r>
        <w:rPr>
          <w:b/>
          <w:szCs w:val="28"/>
        </w:rPr>
        <w:t>ПРОЕКТ</w:t>
      </w:r>
    </w:p>
    <w:p w:rsidR="00082E68" w:rsidRPr="00C151A5" w:rsidRDefault="00082E68" w:rsidP="00082E68">
      <w:pPr>
        <w:pStyle w:val="a4"/>
        <w:ind w:firstLine="709"/>
        <w:jc w:val="both"/>
        <w:rPr>
          <w:b/>
          <w:szCs w:val="28"/>
        </w:rPr>
      </w:pPr>
    </w:p>
    <w:p w:rsidR="00161347" w:rsidRDefault="00161347" w:rsidP="00082E68">
      <w:pPr>
        <w:ind w:firstLine="709"/>
        <w:jc w:val="both"/>
        <w:rPr>
          <w:b/>
          <w:sz w:val="28"/>
          <w:szCs w:val="28"/>
        </w:rPr>
      </w:pPr>
    </w:p>
    <w:p w:rsidR="00161347" w:rsidRPr="001D4949" w:rsidRDefault="00E54417" w:rsidP="00082E68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5pt;margin-top:72.45pt;width:62.35pt;height:57.7pt;z-index:251660288;mso-position-vertical-relative:page" fillcolor="window">
            <v:imagedata r:id="rId6" o:title="" cropbottom="2062f"/>
            <w10:wrap anchory="page"/>
            <w10:anchorlock/>
          </v:shape>
          <o:OLEObject Type="Embed" ProgID="Word.Picture.8" ShapeID="_x0000_s1026" DrawAspect="Content" ObjectID="_1673251329" r:id="rId7"/>
        </w:pict>
      </w:r>
    </w:p>
    <w:p w:rsidR="00E607E5" w:rsidRDefault="00E607E5" w:rsidP="00082E68">
      <w:pPr>
        <w:ind w:firstLine="709"/>
        <w:jc w:val="center"/>
        <w:rPr>
          <w:b/>
          <w:sz w:val="28"/>
          <w:szCs w:val="28"/>
        </w:rPr>
      </w:pPr>
    </w:p>
    <w:p w:rsidR="00161347" w:rsidRPr="00081DDC" w:rsidRDefault="00161347" w:rsidP="00082E68">
      <w:pPr>
        <w:ind w:firstLine="709"/>
        <w:jc w:val="center"/>
        <w:rPr>
          <w:b/>
          <w:sz w:val="28"/>
          <w:szCs w:val="28"/>
        </w:rPr>
      </w:pPr>
      <w:r w:rsidRPr="00081DDC">
        <w:rPr>
          <w:b/>
          <w:sz w:val="28"/>
          <w:szCs w:val="28"/>
        </w:rPr>
        <w:t xml:space="preserve">АДМИНИСТРАЦИЯ </w:t>
      </w:r>
      <w:r w:rsidR="00DB5598">
        <w:rPr>
          <w:b/>
          <w:sz w:val="28"/>
          <w:szCs w:val="28"/>
        </w:rPr>
        <w:t>ШПАГИНСКОГО</w:t>
      </w:r>
      <w:r w:rsidRPr="00081DDC">
        <w:rPr>
          <w:b/>
          <w:sz w:val="28"/>
          <w:szCs w:val="28"/>
        </w:rPr>
        <w:t xml:space="preserve"> СЕЛЬСОВЕТА</w:t>
      </w:r>
    </w:p>
    <w:p w:rsidR="00161347" w:rsidRPr="00081DDC" w:rsidRDefault="00161347" w:rsidP="00082E68">
      <w:pPr>
        <w:ind w:firstLine="709"/>
        <w:jc w:val="center"/>
        <w:rPr>
          <w:b/>
          <w:sz w:val="28"/>
          <w:szCs w:val="28"/>
        </w:rPr>
      </w:pPr>
      <w:r w:rsidRPr="00081DDC">
        <w:rPr>
          <w:b/>
          <w:sz w:val="28"/>
          <w:szCs w:val="28"/>
        </w:rPr>
        <w:t>ЗАРИНСКОГО РАЙОНА АЛТАЙСКОГО КРАЯ</w:t>
      </w:r>
    </w:p>
    <w:p w:rsidR="00161347" w:rsidRPr="001D4949" w:rsidRDefault="00161347" w:rsidP="00082E68">
      <w:pPr>
        <w:ind w:firstLine="709"/>
        <w:jc w:val="both"/>
        <w:rPr>
          <w:b/>
        </w:rPr>
      </w:pPr>
    </w:p>
    <w:p w:rsidR="00161347" w:rsidRPr="00B54EFF" w:rsidRDefault="00161347" w:rsidP="00082E68">
      <w:pPr>
        <w:ind w:firstLine="709"/>
        <w:jc w:val="center"/>
        <w:rPr>
          <w:rFonts w:ascii="Arial" w:hAnsi="Arial" w:cs="Arial"/>
          <w:b/>
          <w:sz w:val="36"/>
          <w:szCs w:val="36"/>
        </w:rPr>
      </w:pPr>
      <w:r w:rsidRPr="00B54EFF">
        <w:rPr>
          <w:rFonts w:ascii="Arial" w:hAnsi="Arial" w:cs="Arial"/>
          <w:b/>
          <w:sz w:val="36"/>
          <w:szCs w:val="36"/>
        </w:rPr>
        <w:t>ПОСТАНОВЛЕНИЕ</w:t>
      </w:r>
    </w:p>
    <w:p w:rsidR="00161347" w:rsidRPr="00BA5FF6" w:rsidRDefault="00161347" w:rsidP="00082E68">
      <w:pPr>
        <w:ind w:firstLine="709"/>
        <w:jc w:val="both"/>
        <w:rPr>
          <w:rFonts w:cs="Arial"/>
          <w:sz w:val="36"/>
          <w:szCs w:val="36"/>
        </w:rPr>
      </w:pPr>
    </w:p>
    <w:p w:rsidR="00161347" w:rsidRPr="001D4949" w:rsidRDefault="008A6742" w:rsidP="00082E68">
      <w:pPr>
        <w:jc w:val="both"/>
      </w:pPr>
      <w:r>
        <w:t>00</w:t>
      </w:r>
      <w:r w:rsidR="00161347">
        <w:t>.01</w:t>
      </w:r>
      <w:r w:rsidR="00161347" w:rsidRPr="001D4949">
        <w:t>.20</w:t>
      </w:r>
      <w:r w:rsidR="00161347">
        <w:t>2</w:t>
      </w:r>
      <w:r w:rsidR="00161347" w:rsidRPr="001D4949">
        <w:t xml:space="preserve">1                                                                                       </w:t>
      </w:r>
      <w:r w:rsidR="00161347">
        <w:t xml:space="preserve">                                         </w:t>
      </w:r>
      <w:r w:rsidR="00082E68">
        <w:t xml:space="preserve">            </w:t>
      </w:r>
      <w:r w:rsidR="00161347">
        <w:t xml:space="preserve">№ </w:t>
      </w:r>
      <w:r>
        <w:t>00</w:t>
      </w:r>
    </w:p>
    <w:p w:rsidR="00082E68" w:rsidRDefault="00082E68" w:rsidP="00082E68">
      <w:pPr>
        <w:jc w:val="center"/>
        <w:rPr>
          <w:rFonts w:ascii="Arial" w:hAnsi="Arial" w:cs="Arial"/>
          <w:sz w:val="18"/>
          <w:szCs w:val="18"/>
        </w:rPr>
      </w:pPr>
    </w:p>
    <w:p w:rsidR="00161347" w:rsidRDefault="00161347" w:rsidP="00082E68">
      <w:pPr>
        <w:jc w:val="center"/>
        <w:rPr>
          <w:b/>
          <w:sz w:val="28"/>
          <w:szCs w:val="28"/>
        </w:rPr>
      </w:pPr>
      <w:r w:rsidRPr="00B54EFF">
        <w:rPr>
          <w:rFonts w:ascii="Arial" w:hAnsi="Arial" w:cs="Arial"/>
          <w:sz w:val="18"/>
          <w:szCs w:val="18"/>
        </w:rPr>
        <w:t>с</w:t>
      </w:r>
      <w:r w:rsidR="00CD6E5A">
        <w:rPr>
          <w:rFonts w:ascii="Arial" w:hAnsi="Arial" w:cs="Arial"/>
          <w:sz w:val="18"/>
          <w:szCs w:val="18"/>
        </w:rPr>
        <w:t>т</w:t>
      </w:r>
      <w:r w:rsidRPr="00B54EFF">
        <w:rPr>
          <w:rFonts w:ascii="Arial" w:hAnsi="Arial" w:cs="Arial"/>
          <w:sz w:val="18"/>
          <w:szCs w:val="18"/>
        </w:rPr>
        <w:t>.</w:t>
      </w:r>
      <w:r w:rsidR="00CD6E5A">
        <w:rPr>
          <w:rFonts w:ascii="Arial" w:hAnsi="Arial" w:cs="Arial"/>
          <w:sz w:val="18"/>
          <w:szCs w:val="18"/>
        </w:rPr>
        <w:t>Шпагино</w:t>
      </w:r>
    </w:p>
    <w:p w:rsidR="00161347" w:rsidRDefault="00161347" w:rsidP="00082E68">
      <w:pPr>
        <w:ind w:firstLine="709"/>
        <w:jc w:val="both"/>
        <w:rPr>
          <w:b/>
          <w:sz w:val="28"/>
          <w:szCs w:val="28"/>
        </w:rPr>
      </w:pPr>
    </w:p>
    <w:p w:rsidR="00DB5598" w:rsidRDefault="00161347" w:rsidP="00DB5598">
      <w:pPr>
        <w:ind w:right="-2"/>
        <w:rPr>
          <w:b/>
          <w:sz w:val="26"/>
          <w:szCs w:val="26"/>
        </w:rPr>
      </w:pPr>
      <w:r w:rsidRPr="00161347">
        <w:rPr>
          <w:b/>
          <w:sz w:val="26"/>
          <w:szCs w:val="26"/>
        </w:rPr>
        <w:t>Об утверждении порядка формирования,</w:t>
      </w:r>
    </w:p>
    <w:p w:rsidR="00DB5598" w:rsidRDefault="00161347" w:rsidP="00DB5598">
      <w:pPr>
        <w:ind w:right="-2"/>
        <w:rPr>
          <w:b/>
          <w:sz w:val="26"/>
          <w:szCs w:val="26"/>
        </w:rPr>
      </w:pPr>
      <w:r w:rsidRPr="00161347">
        <w:rPr>
          <w:b/>
          <w:sz w:val="26"/>
          <w:szCs w:val="26"/>
        </w:rPr>
        <w:t xml:space="preserve">ведения и обязательного опубликования </w:t>
      </w:r>
    </w:p>
    <w:p w:rsidR="00DB5598" w:rsidRDefault="00161347" w:rsidP="00DB5598">
      <w:pPr>
        <w:ind w:right="-2"/>
        <w:rPr>
          <w:b/>
          <w:sz w:val="26"/>
          <w:szCs w:val="26"/>
        </w:rPr>
      </w:pPr>
      <w:r w:rsidRPr="00161347">
        <w:rPr>
          <w:b/>
          <w:sz w:val="26"/>
          <w:szCs w:val="26"/>
        </w:rPr>
        <w:t xml:space="preserve">перечня муниципального имущества, </w:t>
      </w:r>
    </w:p>
    <w:p w:rsidR="00DB5598" w:rsidRDefault="00161347" w:rsidP="00DB5598">
      <w:pPr>
        <w:ind w:right="-2"/>
        <w:rPr>
          <w:b/>
          <w:sz w:val="26"/>
          <w:szCs w:val="26"/>
        </w:rPr>
      </w:pPr>
      <w:proofErr w:type="gramStart"/>
      <w:r w:rsidRPr="00161347">
        <w:rPr>
          <w:b/>
          <w:sz w:val="26"/>
          <w:szCs w:val="26"/>
        </w:rPr>
        <w:t>свободного</w:t>
      </w:r>
      <w:proofErr w:type="gramEnd"/>
      <w:r w:rsidRPr="00161347">
        <w:rPr>
          <w:b/>
          <w:sz w:val="26"/>
          <w:szCs w:val="26"/>
        </w:rPr>
        <w:t xml:space="preserve"> от прав третьих лиц </w:t>
      </w:r>
      <w:r w:rsidR="00DB5598">
        <w:rPr>
          <w:b/>
          <w:sz w:val="26"/>
          <w:szCs w:val="26"/>
        </w:rPr>
        <w:t>за</w:t>
      </w:r>
    </w:p>
    <w:p w:rsidR="00DB5598" w:rsidRDefault="00161347" w:rsidP="00DB5598">
      <w:pPr>
        <w:ind w:right="-2"/>
        <w:rPr>
          <w:b/>
          <w:sz w:val="26"/>
          <w:szCs w:val="26"/>
        </w:rPr>
      </w:pPr>
      <w:r w:rsidRPr="00161347">
        <w:rPr>
          <w:b/>
          <w:sz w:val="26"/>
          <w:szCs w:val="26"/>
        </w:rPr>
        <w:t xml:space="preserve">исключением </w:t>
      </w:r>
      <w:bookmarkStart w:id="0" w:name="_Hlk30755783"/>
      <w:r w:rsidRPr="00161347">
        <w:rPr>
          <w:b/>
          <w:sz w:val="26"/>
          <w:szCs w:val="26"/>
        </w:rPr>
        <w:t xml:space="preserve">права хозяйственного ведения, </w:t>
      </w:r>
    </w:p>
    <w:p w:rsidR="00DB5598" w:rsidRDefault="00161347" w:rsidP="00DB5598">
      <w:pPr>
        <w:ind w:right="-2"/>
        <w:rPr>
          <w:b/>
          <w:sz w:val="26"/>
          <w:szCs w:val="26"/>
        </w:rPr>
      </w:pPr>
      <w:r w:rsidRPr="00161347">
        <w:rPr>
          <w:b/>
          <w:sz w:val="26"/>
          <w:szCs w:val="26"/>
        </w:rPr>
        <w:t>права оперативного управления,</w:t>
      </w:r>
      <w:bookmarkEnd w:id="0"/>
      <w:r w:rsidRPr="00161347">
        <w:rPr>
          <w:b/>
          <w:sz w:val="26"/>
          <w:szCs w:val="26"/>
        </w:rPr>
        <w:t xml:space="preserve"> а также </w:t>
      </w:r>
    </w:p>
    <w:p w:rsidR="00DB5598" w:rsidRDefault="00161347" w:rsidP="00DB5598">
      <w:pPr>
        <w:ind w:right="-2"/>
        <w:rPr>
          <w:b/>
          <w:sz w:val="26"/>
          <w:szCs w:val="26"/>
        </w:rPr>
      </w:pPr>
      <w:r w:rsidRPr="00161347">
        <w:rPr>
          <w:b/>
          <w:sz w:val="26"/>
          <w:szCs w:val="26"/>
        </w:rPr>
        <w:t xml:space="preserve">имущественных прав субъектов малого и </w:t>
      </w:r>
    </w:p>
    <w:p w:rsidR="00161347" w:rsidRPr="00161347" w:rsidRDefault="00161347" w:rsidP="00DB5598">
      <w:pPr>
        <w:ind w:right="-2"/>
        <w:rPr>
          <w:b/>
          <w:sz w:val="26"/>
          <w:szCs w:val="26"/>
        </w:rPr>
      </w:pPr>
      <w:r w:rsidRPr="00161347">
        <w:rPr>
          <w:b/>
          <w:sz w:val="26"/>
          <w:szCs w:val="26"/>
        </w:rPr>
        <w:t>среднего предпринимательства)</w:t>
      </w:r>
    </w:p>
    <w:p w:rsidR="00161347" w:rsidRPr="00161347" w:rsidRDefault="00161347" w:rsidP="00082E68">
      <w:pPr>
        <w:ind w:firstLine="709"/>
        <w:jc w:val="both"/>
        <w:rPr>
          <w:sz w:val="26"/>
          <w:szCs w:val="26"/>
        </w:rPr>
      </w:pPr>
    </w:p>
    <w:p w:rsidR="00161347" w:rsidRPr="00161347" w:rsidRDefault="00161347" w:rsidP="00082E68">
      <w:pPr>
        <w:ind w:firstLine="709"/>
        <w:jc w:val="both"/>
        <w:rPr>
          <w:sz w:val="26"/>
          <w:szCs w:val="26"/>
        </w:rPr>
      </w:pPr>
      <w:proofErr w:type="gramStart"/>
      <w:r w:rsidRPr="00161347">
        <w:rPr>
          <w:sz w:val="26"/>
          <w:szCs w:val="26"/>
        </w:rPr>
        <w:t>В соответствии с Федеральным закон</w:t>
      </w:r>
      <w:r w:rsidR="00E60AE9">
        <w:rPr>
          <w:sz w:val="26"/>
          <w:szCs w:val="26"/>
        </w:rPr>
        <w:t>о</w:t>
      </w:r>
      <w:r w:rsidRPr="00161347">
        <w:rPr>
          <w:sz w:val="26"/>
          <w:szCs w:val="26"/>
        </w:rPr>
        <w:t xml:space="preserve">м </w:t>
      </w:r>
      <w:r w:rsidR="00E60AE9" w:rsidRPr="00161347">
        <w:rPr>
          <w:sz w:val="26"/>
          <w:szCs w:val="26"/>
          <w:lang w:eastAsia="en-US"/>
        </w:rPr>
        <w:t>от 06.10.2003 г. №</w:t>
      </w:r>
      <w:r w:rsidR="00E60AE9">
        <w:rPr>
          <w:sz w:val="26"/>
          <w:szCs w:val="26"/>
          <w:lang w:eastAsia="en-US"/>
        </w:rPr>
        <w:t xml:space="preserve"> </w:t>
      </w:r>
      <w:r w:rsidR="00E60AE9" w:rsidRPr="00161347">
        <w:rPr>
          <w:sz w:val="26"/>
          <w:szCs w:val="26"/>
          <w:lang w:eastAsia="en-US"/>
        </w:rPr>
        <w:t>131-ФЗ "Об общих принципах организации местного самоуправления в Российской Федерации"</w:t>
      </w:r>
      <w:r w:rsidR="00E60AE9">
        <w:rPr>
          <w:sz w:val="26"/>
          <w:szCs w:val="26"/>
          <w:lang w:eastAsia="en-US"/>
        </w:rPr>
        <w:t xml:space="preserve">, </w:t>
      </w:r>
      <w:r w:rsidR="00E60AE9" w:rsidRPr="00161347">
        <w:rPr>
          <w:sz w:val="26"/>
          <w:szCs w:val="26"/>
          <w:lang w:eastAsia="en-US"/>
        </w:rPr>
        <w:t xml:space="preserve">Федеральным </w:t>
      </w:r>
      <w:r w:rsidR="00E60AE9">
        <w:rPr>
          <w:sz w:val="26"/>
          <w:szCs w:val="26"/>
          <w:lang w:eastAsia="en-US"/>
        </w:rPr>
        <w:t>з</w:t>
      </w:r>
      <w:r w:rsidR="00E60AE9" w:rsidRPr="00161347">
        <w:rPr>
          <w:sz w:val="26"/>
          <w:szCs w:val="26"/>
          <w:lang w:eastAsia="en-US"/>
        </w:rPr>
        <w:t xml:space="preserve">аконом </w:t>
      </w:r>
      <w:r w:rsidRPr="00161347">
        <w:rPr>
          <w:sz w:val="26"/>
          <w:szCs w:val="26"/>
        </w:rPr>
        <w:t xml:space="preserve">от 24.07.2007 </w:t>
      </w:r>
      <w:r>
        <w:rPr>
          <w:sz w:val="26"/>
          <w:szCs w:val="26"/>
        </w:rPr>
        <w:t>№</w:t>
      </w:r>
      <w:r w:rsidRPr="00161347">
        <w:rPr>
          <w:sz w:val="26"/>
          <w:szCs w:val="26"/>
        </w:rPr>
        <w:t xml:space="preserve"> 209-ФЗ "О развитии малого и среднего предпринимательства в Российской Федерации",</w:t>
      </w:r>
      <w:r w:rsidRPr="00161347">
        <w:rPr>
          <w:sz w:val="26"/>
          <w:szCs w:val="26"/>
          <w:lang w:eastAsia="en-US"/>
        </w:rPr>
        <w:t xml:space="preserve"> </w:t>
      </w:r>
      <w:r w:rsidRPr="00E60AE9">
        <w:rPr>
          <w:sz w:val="26"/>
          <w:szCs w:val="26"/>
        </w:rPr>
        <w:t>П</w:t>
      </w:r>
      <w:r w:rsidR="00E60AE9">
        <w:rPr>
          <w:sz w:val="26"/>
          <w:szCs w:val="26"/>
        </w:rPr>
        <w:t>остановлением Правительства</w:t>
      </w:r>
      <w:r w:rsidRPr="00E60AE9">
        <w:rPr>
          <w:sz w:val="26"/>
          <w:szCs w:val="26"/>
        </w:rPr>
        <w:t xml:space="preserve"> Российской Федерации от 2</w:t>
      </w:r>
      <w:r w:rsidR="00E60AE9">
        <w:rPr>
          <w:sz w:val="26"/>
          <w:szCs w:val="26"/>
        </w:rPr>
        <w:t>1</w:t>
      </w:r>
      <w:r w:rsidRPr="00E60AE9">
        <w:rPr>
          <w:sz w:val="26"/>
          <w:szCs w:val="26"/>
        </w:rPr>
        <w:t>.0</w:t>
      </w:r>
      <w:r w:rsidR="00E60AE9">
        <w:rPr>
          <w:sz w:val="26"/>
          <w:szCs w:val="26"/>
        </w:rPr>
        <w:t>8</w:t>
      </w:r>
      <w:r w:rsidRPr="00E60AE9">
        <w:rPr>
          <w:sz w:val="26"/>
          <w:szCs w:val="26"/>
        </w:rPr>
        <w:t>.201</w:t>
      </w:r>
      <w:r w:rsidR="00E60AE9">
        <w:rPr>
          <w:sz w:val="26"/>
          <w:szCs w:val="26"/>
        </w:rPr>
        <w:t>0</w:t>
      </w:r>
      <w:r w:rsidRPr="00E60AE9">
        <w:rPr>
          <w:sz w:val="26"/>
          <w:szCs w:val="26"/>
        </w:rPr>
        <w:t xml:space="preserve"> № 64</w:t>
      </w:r>
      <w:r w:rsidR="00E60AE9">
        <w:rPr>
          <w:sz w:val="26"/>
          <w:szCs w:val="26"/>
        </w:rPr>
        <w:t>5</w:t>
      </w:r>
      <w:r w:rsidRPr="00161347">
        <w:rPr>
          <w:sz w:val="26"/>
          <w:szCs w:val="26"/>
        </w:rPr>
        <w:t xml:space="preserve"> </w:t>
      </w:r>
      <w:r w:rsidR="00E60AE9">
        <w:rPr>
          <w:sz w:val="26"/>
          <w:szCs w:val="26"/>
        </w:rPr>
        <w:t xml:space="preserve">(ред. от 18.055.2019) </w:t>
      </w:r>
      <w:r w:rsidRPr="00E60AE9">
        <w:rPr>
          <w:sz w:val="26"/>
          <w:szCs w:val="26"/>
        </w:rPr>
        <w:t>"Об</w:t>
      </w:r>
      <w:r w:rsidR="00E60AE9">
        <w:rPr>
          <w:sz w:val="26"/>
          <w:szCs w:val="26"/>
        </w:rPr>
        <w:t xml:space="preserve"> </w:t>
      </w:r>
      <w:r w:rsidR="00E60AE9" w:rsidRPr="00E60AE9">
        <w:rPr>
          <w:bCs/>
          <w:color w:val="000000"/>
          <w:sz w:val="26"/>
          <w:szCs w:val="26"/>
          <w:shd w:val="clear" w:color="auto" w:fill="FFFFFF"/>
        </w:rPr>
        <w:t>имущественной поддержке субъектов малого и среднего предпринимательства при предоставлении федерального имущества</w:t>
      </w:r>
      <w:r w:rsidR="00940C00">
        <w:rPr>
          <w:bCs/>
          <w:color w:val="000000"/>
          <w:sz w:val="26"/>
          <w:szCs w:val="26"/>
          <w:shd w:val="clear" w:color="auto" w:fill="FFFFFF"/>
        </w:rPr>
        <w:t>",</w:t>
      </w:r>
      <w:r w:rsidRPr="00161347">
        <w:rPr>
          <w:sz w:val="26"/>
          <w:szCs w:val="26"/>
        </w:rPr>
        <w:t xml:space="preserve"> руководствуясь Уставом </w:t>
      </w:r>
      <w:r w:rsidR="00940C00">
        <w:rPr>
          <w:sz w:val="26"/>
          <w:szCs w:val="26"/>
        </w:rPr>
        <w:t xml:space="preserve">муниципального образования </w:t>
      </w:r>
      <w:r w:rsidR="00DB5598">
        <w:rPr>
          <w:sz w:val="26"/>
          <w:szCs w:val="26"/>
        </w:rPr>
        <w:t>Шпагинский</w:t>
      </w:r>
      <w:r w:rsidRPr="00161347">
        <w:rPr>
          <w:sz w:val="26"/>
          <w:szCs w:val="26"/>
        </w:rPr>
        <w:t xml:space="preserve"> сельс</w:t>
      </w:r>
      <w:r w:rsidR="00940C00">
        <w:rPr>
          <w:sz w:val="26"/>
          <w:szCs w:val="26"/>
        </w:rPr>
        <w:t>овет</w:t>
      </w:r>
      <w:proofErr w:type="gramEnd"/>
      <w:r w:rsidR="00940C00">
        <w:rPr>
          <w:sz w:val="26"/>
          <w:szCs w:val="26"/>
        </w:rPr>
        <w:t xml:space="preserve"> Заринского района Алтайского края</w:t>
      </w:r>
      <w:r w:rsidRPr="00161347">
        <w:rPr>
          <w:sz w:val="26"/>
          <w:szCs w:val="26"/>
        </w:rPr>
        <w:t xml:space="preserve">, </w:t>
      </w:r>
      <w:r w:rsidR="00940C00">
        <w:rPr>
          <w:sz w:val="26"/>
          <w:szCs w:val="26"/>
        </w:rPr>
        <w:t>а</w:t>
      </w:r>
      <w:r w:rsidRPr="00161347">
        <w:rPr>
          <w:sz w:val="26"/>
          <w:szCs w:val="26"/>
        </w:rPr>
        <w:t xml:space="preserve">дминистрация </w:t>
      </w:r>
      <w:r w:rsidR="00DB5598">
        <w:rPr>
          <w:sz w:val="26"/>
          <w:szCs w:val="26"/>
        </w:rPr>
        <w:t>Шпагинского</w:t>
      </w:r>
      <w:r w:rsidR="00940C00" w:rsidRPr="00161347">
        <w:rPr>
          <w:sz w:val="26"/>
          <w:szCs w:val="26"/>
        </w:rPr>
        <w:t xml:space="preserve"> сельс</w:t>
      </w:r>
      <w:r w:rsidR="00940C00">
        <w:rPr>
          <w:sz w:val="26"/>
          <w:szCs w:val="26"/>
        </w:rPr>
        <w:t>овета</w:t>
      </w:r>
    </w:p>
    <w:p w:rsidR="00161347" w:rsidRPr="00161347" w:rsidRDefault="00161347" w:rsidP="00082E68">
      <w:pPr>
        <w:ind w:firstLine="709"/>
        <w:jc w:val="both"/>
        <w:rPr>
          <w:b/>
          <w:sz w:val="26"/>
          <w:szCs w:val="26"/>
        </w:rPr>
      </w:pPr>
      <w:r w:rsidRPr="00161347">
        <w:rPr>
          <w:sz w:val="26"/>
          <w:szCs w:val="26"/>
        </w:rPr>
        <w:t xml:space="preserve">ПОСТАНОВЛЯЕТ: </w:t>
      </w:r>
    </w:p>
    <w:p w:rsidR="00161347" w:rsidRPr="00161347" w:rsidRDefault="00161347" w:rsidP="00082E68">
      <w:pPr>
        <w:pStyle w:val="a4"/>
        <w:tabs>
          <w:tab w:val="left" w:pos="708"/>
        </w:tabs>
        <w:ind w:firstLine="709"/>
        <w:jc w:val="both"/>
        <w:rPr>
          <w:color w:val="000000"/>
          <w:spacing w:val="2"/>
          <w:sz w:val="26"/>
          <w:szCs w:val="26"/>
        </w:rPr>
      </w:pPr>
      <w:r w:rsidRPr="00161347">
        <w:rPr>
          <w:color w:val="000000"/>
          <w:spacing w:val="2"/>
          <w:sz w:val="26"/>
          <w:szCs w:val="26"/>
        </w:rPr>
        <w:t xml:space="preserve">1. </w:t>
      </w:r>
      <w:r w:rsidRPr="00161347">
        <w:rPr>
          <w:color w:val="000000"/>
          <w:spacing w:val="2"/>
          <w:sz w:val="26"/>
          <w:szCs w:val="26"/>
        </w:rPr>
        <w:tab/>
      </w:r>
      <w:proofErr w:type="gramStart"/>
      <w:r w:rsidRPr="00161347">
        <w:rPr>
          <w:color w:val="000000"/>
          <w:spacing w:val="2"/>
          <w:sz w:val="26"/>
          <w:szCs w:val="26"/>
        </w:rPr>
        <w:t xml:space="preserve">Утвердить Порядок формирования, ведения, обязательного опубликования перечня муниципального имущества, свободного от прав третьих лиц (за исключением </w:t>
      </w:r>
      <w:r w:rsidRPr="00161347">
        <w:rPr>
          <w:sz w:val="26"/>
          <w:szCs w:val="26"/>
        </w:rPr>
        <w:t xml:space="preserve">права хозяйственного ведения, права оперативного управления, а также </w:t>
      </w:r>
      <w:r w:rsidRPr="00161347">
        <w:rPr>
          <w:color w:val="000000"/>
          <w:spacing w:val="2"/>
          <w:sz w:val="26"/>
          <w:szCs w:val="26"/>
        </w:rPr>
        <w:t>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согласно приложению</w:t>
      </w:r>
      <w:proofErr w:type="gramEnd"/>
      <w:r w:rsidRPr="00161347">
        <w:rPr>
          <w:color w:val="000000"/>
          <w:spacing w:val="2"/>
          <w:sz w:val="26"/>
          <w:szCs w:val="26"/>
        </w:rPr>
        <w:t xml:space="preserve"> № 1.</w:t>
      </w:r>
    </w:p>
    <w:p w:rsidR="00161347" w:rsidRPr="00161347" w:rsidRDefault="00161347" w:rsidP="00082E68">
      <w:pPr>
        <w:pStyle w:val="a4"/>
        <w:tabs>
          <w:tab w:val="left" w:pos="708"/>
        </w:tabs>
        <w:ind w:firstLine="709"/>
        <w:jc w:val="both"/>
        <w:rPr>
          <w:sz w:val="26"/>
          <w:szCs w:val="26"/>
        </w:rPr>
      </w:pPr>
      <w:r w:rsidRPr="00161347">
        <w:rPr>
          <w:sz w:val="26"/>
          <w:szCs w:val="26"/>
        </w:rPr>
        <w:tab/>
        <w:t xml:space="preserve">2. </w:t>
      </w:r>
      <w:proofErr w:type="gramStart"/>
      <w:r w:rsidRPr="00161347">
        <w:rPr>
          <w:sz w:val="26"/>
          <w:szCs w:val="26"/>
        </w:rPr>
        <w:t>Утвердить форму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согласно приложению № 2.</w:t>
      </w:r>
      <w:proofErr w:type="gramEnd"/>
    </w:p>
    <w:p w:rsidR="00082E68" w:rsidRDefault="00161347" w:rsidP="00082E68">
      <w:pPr>
        <w:pStyle w:val="a4"/>
        <w:tabs>
          <w:tab w:val="left" w:pos="708"/>
        </w:tabs>
        <w:ind w:firstLine="709"/>
        <w:jc w:val="both"/>
        <w:rPr>
          <w:sz w:val="26"/>
          <w:szCs w:val="26"/>
        </w:rPr>
      </w:pPr>
      <w:r w:rsidRPr="00161347">
        <w:rPr>
          <w:sz w:val="26"/>
          <w:szCs w:val="26"/>
        </w:rPr>
        <w:lastRenderedPageBreak/>
        <w:tab/>
        <w:t xml:space="preserve">3. Постановление </w:t>
      </w:r>
      <w:r w:rsidR="00940C00">
        <w:rPr>
          <w:sz w:val="26"/>
          <w:szCs w:val="26"/>
        </w:rPr>
        <w:t>а</w:t>
      </w:r>
      <w:r w:rsidRPr="00161347">
        <w:rPr>
          <w:sz w:val="26"/>
          <w:szCs w:val="26"/>
        </w:rPr>
        <w:t xml:space="preserve">дминистрации </w:t>
      </w:r>
      <w:r w:rsidR="00DB5598">
        <w:rPr>
          <w:sz w:val="26"/>
          <w:szCs w:val="26"/>
        </w:rPr>
        <w:t xml:space="preserve">Шпагинского </w:t>
      </w:r>
      <w:r w:rsidR="00940C00" w:rsidRPr="00161347">
        <w:rPr>
          <w:sz w:val="26"/>
          <w:szCs w:val="26"/>
        </w:rPr>
        <w:t>сельс</w:t>
      </w:r>
      <w:r w:rsidR="00940C00">
        <w:rPr>
          <w:sz w:val="26"/>
          <w:szCs w:val="26"/>
        </w:rPr>
        <w:t>овета</w:t>
      </w:r>
      <w:r w:rsidR="00940C00" w:rsidRPr="00161347">
        <w:rPr>
          <w:sz w:val="26"/>
          <w:szCs w:val="26"/>
        </w:rPr>
        <w:t xml:space="preserve"> от </w:t>
      </w:r>
      <w:r w:rsidR="00DB5598">
        <w:rPr>
          <w:sz w:val="26"/>
          <w:szCs w:val="26"/>
        </w:rPr>
        <w:t>0</w:t>
      </w:r>
      <w:r w:rsidR="00940C00">
        <w:rPr>
          <w:sz w:val="26"/>
          <w:szCs w:val="26"/>
        </w:rPr>
        <w:t>1</w:t>
      </w:r>
      <w:r w:rsidR="00940C00" w:rsidRPr="00161347">
        <w:rPr>
          <w:sz w:val="26"/>
          <w:szCs w:val="26"/>
        </w:rPr>
        <w:t>.0</w:t>
      </w:r>
      <w:r w:rsidR="00DB5598">
        <w:rPr>
          <w:sz w:val="26"/>
          <w:szCs w:val="26"/>
        </w:rPr>
        <w:t>8</w:t>
      </w:r>
      <w:r w:rsidR="00940C00" w:rsidRPr="00161347">
        <w:rPr>
          <w:sz w:val="26"/>
          <w:szCs w:val="26"/>
        </w:rPr>
        <w:t>.2018</w:t>
      </w:r>
      <w:r w:rsidR="00940C00">
        <w:rPr>
          <w:sz w:val="26"/>
          <w:szCs w:val="26"/>
        </w:rPr>
        <w:t xml:space="preserve"> </w:t>
      </w:r>
      <w:r w:rsidR="00940C00" w:rsidRPr="00161347">
        <w:rPr>
          <w:sz w:val="26"/>
          <w:szCs w:val="26"/>
        </w:rPr>
        <w:t xml:space="preserve">№ </w:t>
      </w:r>
      <w:r w:rsidR="00DB5598">
        <w:rPr>
          <w:sz w:val="26"/>
          <w:szCs w:val="26"/>
        </w:rPr>
        <w:t>61</w:t>
      </w:r>
      <w:r w:rsidR="00940C00">
        <w:rPr>
          <w:sz w:val="26"/>
          <w:szCs w:val="26"/>
        </w:rPr>
        <w:t xml:space="preserve"> "</w:t>
      </w:r>
      <w:r w:rsidR="00940C00" w:rsidRPr="006F1A8D">
        <w:rPr>
          <w:sz w:val="26"/>
          <w:szCs w:val="26"/>
        </w:rPr>
        <w:t>О Порядке формирования, ведения и обязательного опубликования</w:t>
      </w:r>
      <w:r w:rsidR="00940C00">
        <w:rPr>
          <w:sz w:val="26"/>
          <w:szCs w:val="26"/>
        </w:rPr>
        <w:t xml:space="preserve"> </w:t>
      </w:r>
      <w:r w:rsidR="00940C00" w:rsidRPr="006F1A8D">
        <w:rPr>
          <w:sz w:val="26"/>
          <w:szCs w:val="26"/>
        </w:rPr>
        <w:t xml:space="preserve">перечня муниципального имущества </w:t>
      </w:r>
      <w:r w:rsidR="00DB5598">
        <w:rPr>
          <w:sz w:val="26"/>
          <w:szCs w:val="26"/>
        </w:rPr>
        <w:t>Шпагинского</w:t>
      </w:r>
      <w:r w:rsidR="00940C00">
        <w:rPr>
          <w:sz w:val="26"/>
          <w:szCs w:val="26"/>
        </w:rPr>
        <w:t xml:space="preserve"> сельсовета </w:t>
      </w:r>
      <w:r w:rsidR="00940C00" w:rsidRPr="006F1A8D">
        <w:rPr>
          <w:sz w:val="26"/>
          <w:szCs w:val="26"/>
        </w:rPr>
        <w:t>свободного от прав третьих лиц (за исключением</w:t>
      </w:r>
      <w:r w:rsidR="00940C00">
        <w:rPr>
          <w:sz w:val="26"/>
          <w:szCs w:val="26"/>
        </w:rPr>
        <w:t xml:space="preserve"> и</w:t>
      </w:r>
      <w:r w:rsidR="00940C00" w:rsidRPr="006F1A8D">
        <w:rPr>
          <w:sz w:val="26"/>
          <w:szCs w:val="26"/>
        </w:rPr>
        <w:t>мущественных прав субъектов малого и среднего предпринимательства), подлежащего передаче во владение и (или) пользование субъектам малого и</w:t>
      </w:r>
      <w:r w:rsidR="00940C00">
        <w:rPr>
          <w:sz w:val="26"/>
          <w:szCs w:val="26"/>
        </w:rPr>
        <w:t xml:space="preserve"> </w:t>
      </w:r>
      <w:r w:rsidR="00940C00" w:rsidRPr="006F1A8D">
        <w:rPr>
          <w:sz w:val="26"/>
          <w:szCs w:val="26"/>
        </w:rPr>
        <w:t>среднего предпринимательства</w:t>
      </w:r>
      <w:r w:rsidR="00940C00">
        <w:rPr>
          <w:sz w:val="26"/>
          <w:szCs w:val="26"/>
        </w:rPr>
        <w:t>"</w:t>
      </w:r>
      <w:r w:rsidRPr="00161347">
        <w:rPr>
          <w:sz w:val="26"/>
          <w:szCs w:val="26"/>
        </w:rPr>
        <w:t xml:space="preserve"> считать утратившим силу.</w:t>
      </w:r>
    </w:p>
    <w:p w:rsidR="00082E68" w:rsidRDefault="00161347" w:rsidP="00082E68">
      <w:pPr>
        <w:pStyle w:val="a4"/>
        <w:tabs>
          <w:tab w:val="left" w:pos="708"/>
        </w:tabs>
        <w:ind w:firstLine="709"/>
        <w:jc w:val="both"/>
        <w:rPr>
          <w:sz w:val="26"/>
          <w:szCs w:val="26"/>
        </w:rPr>
      </w:pPr>
      <w:r w:rsidRPr="00161347">
        <w:rPr>
          <w:sz w:val="26"/>
          <w:szCs w:val="26"/>
        </w:rPr>
        <w:t>4. Настоящее постановление вступает в силу со дня его официального опубликования.</w:t>
      </w:r>
    </w:p>
    <w:p w:rsidR="00161347" w:rsidRPr="00161347" w:rsidRDefault="00161347" w:rsidP="00082E68">
      <w:pPr>
        <w:pStyle w:val="a4"/>
        <w:tabs>
          <w:tab w:val="left" w:pos="708"/>
        </w:tabs>
        <w:ind w:firstLine="709"/>
        <w:jc w:val="both"/>
        <w:rPr>
          <w:sz w:val="26"/>
          <w:szCs w:val="26"/>
        </w:rPr>
      </w:pPr>
      <w:r w:rsidRPr="00161347">
        <w:rPr>
          <w:sz w:val="26"/>
          <w:szCs w:val="26"/>
        </w:rPr>
        <w:t xml:space="preserve">5. </w:t>
      </w:r>
      <w:proofErr w:type="gramStart"/>
      <w:r w:rsidRPr="00161347">
        <w:rPr>
          <w:sz w:val="26"/>
          <w:szCs w:val="26"/>
        </w:rPr>
        <w:t>Контроль за</w:t>
      </w:r>
      <w:proofErr w:type="gramEnd"/>
      <w:r w:rsidRPr="00161347">
        <w:rPr>
          <w:sz w:val="26"/>
          <w:szCs w:val="26"/>
        </w:rPr>
        <w:t xml:space="preserve"> выполнением постановления оставляю за собой. </w:t>
      </w:r>
    </w:p>
    <w:p w:rsidR="00161347" w:rsidRPr="00161347" w:rsidRDefault="00161347" w:rsidP="00082E68">
      <w:pPr>
        <w:ind w:firstLine="709"/>
        <w:jc w:val="both"/>
        <w:rPr>
          <w:sz w:val="26"/>
          <w:szCs w:val="26"/>
        </w:rPr>
      </w:pPr>
    </w:p>
    <w:p w:rsidR="00161347" w:rsidRPr="00161347" w:rsidRDefault="00161347" w:rsidP="00082E68">
      <w:pPr>
        <w:ind w:firstLine="709"/>
        <w:jc w:val="both"/>
        <w:rPr>
          <w:sz w:val="26"/>
          <w:szCs w:val="26"/>
        </w:rPr>
      </w:pPr>
    </w:p>
    <w:p w:rsidR="00082E68" w:rsidRDefault="00082E68" w:rsidP="00082E68">
      <w:pPr>
        <w:pStyle w:val="2"/>
        <w:tabs>
          <w:tab w:val="left" w:pos="6804"/>
        </w:tabs>
        <w:ind w:firstLine="709"/>
        <w:jc w:val="both"/>
        <w:rPr>
          <w:b w:val="0"/>
          <w:sz w:val="26"/>
          <w:szCs w:val="26"/>
        </w:rPr>
      </w:pPr>
    </w:p>
    <w:p w:rsidR="00161347" w:rsidRPr="00161347" w:rsidRDefault="00161347" w:rsidP="00082E68">
      <w:pPr>
        <w:pStyle w:val="2"/>
        <w:tabs>
          <w:tab w:val="left" w:pos="6804"/>
        </w:tabs>
        <w:ind w:firstLine="709"/>
        <w:jc w:val="both"/>
        <w:rPr>
          <w:sz w:val="26"/>
          <w:szCs w:val="26"/>
        </w:rPr>
      </w:pPr>
      <w:r w:rsidRPr="00161347">
        <w:rPr>
          <w:b w:val="0"/>
          <w:sz w:val="26"/>
          <w:szCs w:val="26"/>
        </w:rPr>
        <w:t xml:space="preserve">Глава </w:t>
      </w:r>
      <w:r w:rsidR="00940C00">
        <w:rPr>
          <w:b w:val="0"/>
          <w:sz w:val="26"/>
          <w:szCs w:val="26"/>
        </w:rPr>
        <w:t>а</w:t>
      </w:r>
      <w:r w:rsidRPr="00161347">
        <w:rPr>
          <w:b w:val="0"/>
          <w:sz w:val="26"/>
          <w:szCs w:val="26"/>
        </w:rPr>
        <w:t xml:space="preserve">дминистрации </w:t>
      </w:r>
      <w:r w:rsidR="00940C00">
        <w:rPr>
          <w:b w:val="0"/>
          <w:sz w:val="26"/>
          <w:szCs w:val="26"/>
        </w:rPr>
        <w:t xml:space="preserve">сельсовета                                   </w:t>
      </w:r>
      <w:r w:rsidR="00DB5598">
        <w:rPr>
          <w:b w:val="0"/>
          <w:sz w:val="26"/>
          <w:szCs w:val="26"/>
        </w:rPr>
        <w:t xml:space="preserve">           </w:t>
      </w:r>
      <w:r w:rsidR="00940C00">
        <w:rPr>
          <w:b w:val="0"/>
          <w:sz w:val="26"/>
          <w:szCs w:val="26"/>
        </w:rPr>
        <w:t xml:space="preserve">  </w:t>
      </w:r>
      <w:r w:rsidR="00DB5598">
        <w:rPr>
          <w:b w:val="0"/>
          <w:sz w:val="26"/>
          <w:szCs w:val="26"/>
        </w:rPr>
        <w:t>М</w:t>
      </w:r>
      <w:r w:rsidR="00940C00">
        <w:rPr>
          <w:b w:val="0"/>
          <w:sz w:val="26"/>
          <w:szCs w:val="26"/>
        </w:rPr>
        <w:t>.</w:t>
      </w:r>
      <w:r w:rsidR="00DB5598">
        <w:rPr>
          <w:b w:val="0"/>
          <w:sz w:val="26"/>
          <w:szCs w:val="26"/>
        </w:rPr>
        <w:t>И</w:t>
      </w:r>
      <w:r w:rsidR="00940C00">
        <w:rPr>
          <w:b w:val="0"/>
          <w:sz w:val="26"/>
          <w:szCs w:val="26"/>
        </w:rPr>
        <w:t>.</w:t>
      </w:r>
      <w:r w:rsidR="00DB5598">
        <w:rPr>
          <w:b w:val="0"/>
          <w:sz w:val="26"/>
          <w:szCs w:val="26"/>
        </w:rPr>
        <w:t>Еремин</w:t>
      </w:r>
    </w:p>
    <w:p w:rsidR="00161347" w:rsidRPr="00161347" w:rsidRDefault="00161347" w:rsidP="00082E68">
      <w:pPr>
        <w:ind w:firstLine="709"/>
        <w:jc w:val="both"/>
        <w:rPr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ind w:firstLine="709"/>
        <w:jc w:val="both"/>
        <w:rPr>
          <w:color w:val="000000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161347" w:rsidRPr="00161347" w:rsidRDefault="00161347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940C00" w:rsidRDefault="00940C00" w:rsidP="00082E68">
      <w:pPr>
        <w:ind w:firstLine="709"/>
        <w:jc w:val="both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br w:type="page"/>
      </w:r>
    </w:p>
    <w:p w:rsidR="00082E68" w:rsidRDefault="00082E68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lastRenderedPageBreak/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  <w:t>Приложение</w:t>
      </w:r>
      <w:r w:rsidR="001C18C8">
        <w:rPr>
          <w:spacing w:val="2"/>
          <w:sz w:val="26"/>
          <w:szCs w:val="26"/>
        </w:rPr>
        <w:t xml:space="preserve"> № 1</w:t>
      </w:r>
    </w:p>
    <w:p w:rsidR="00082E68" w:rsidRDefault="00082E68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  <w:t xml:space="preserve">к постановлению администрации </w:t>
      </w:r>
    </w:p>
    <w:p w:rsidR="00082E68" w:rsidRDefault="00082E68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 w:rsidR="00DB5598">
        <w:rPr>
          <w:spacing w:val="2"/>
          <w:sz w:val="26"/>
          <w:szCs w:val="26"/>
        </w:rPr>
        <w:t>Шпагинского</w:t>
      </w:r>
      <w:r>
        <w:rPr>
          <w:spacing w:val="2"/>
          <w:sz w:val="26"/>
          <w:szCs w:val="26"/>
        </w:rPr>
        <w:t xml:space="preserve"> сельсовета</w:t>
      </w:r>
    </w:p>
    <w:p w:rsidR="00082E68" w:rsidRDefault="00082E68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  <w:t>Зари</w:t>
      </w:r>
      <w:r w:rsidR="001C18C8">
        <w:rPr>
          <w:spacing w:val="2"/>
          <w:sz w:val="26"/>
          <w:szCs w:val="26"/>
        </w:rPr>
        <w:t>н</w:t>
      </w:r>
      <w:r>
        <w:rPr>
          <w:spacing w:val="2"/>
          <w:sz w:val="26"/>
          <w:szCs w:val="26"/>
        </w:rPr>
        <w:t>ского района Алтайского края</w:t>
      </w:r>
    </w:p>
    <w:p w:rsidR="00161347" w:rsidRPr="00940C00" w:rsidRDefault="00082E68" w:rsidP="00082E68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  <w:t xml:space="preserve">от </w:t>
      </w:r>
      <w:r w:rsidR="008A6742">
        <w:rPr>
          <w:spacing w:val="2"/>
          <w:sz w:val="26"/>
          <w:szCs w:val="26"/>
        </w:rPr>
        <w:t>00</w:t>
      </w:r>
      <w:r>
        <w:rPr>
          <w:spacing w:val="2"/>
          <w:sz w:val="26"/>
          <w:szCs w:val="26"/>
        </w:rPr>
        <w:t xml:space="preserve">.01.2021 № </w:t>
      </w:r>
      <w:r w:rsidR="008A6742">
        <w:rPr>
          <w:spacing w:val="2"/>
          <w:sz w:val="26"/>
          <w:szCs w:val="26"/>
        </w:rPr>
        <w:t>00</w:t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 w:rsidR="00161347" w:rsidRPr="00161347">
        <w:rPr>
          <w:spacing w:val="2"/>
          <w:sz w:val="26"/>
          <w:szCs w:val="26"/>
        </w:rPr>
        <w:t xml:space="preserve"> </w:t>
      </w:r>
    </w:p>
    <w:p w:rsidR="00161347" w:rsidRPr="00161347" w:rsidRDefault="00161347" w:rsidP="00082E6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61347" w:rsidRPr="00161347" w:rsidRDefault="00082E68" w:rsidP="00DB5598">
      <w:pPr>
        <w:pStyle w:val="ConsPlusTitle"/>
        <w:ind w:firstLine="709"/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П</w:t>
      </w:r>
      <w:r w:rsidRPr="00161347">
        <w:rPr>
          <w:sz w:val="26"/>
          <w:szCs w:val="26"/>
        </w:rPr>
        <w:t>орядок формирования, ведения,</w:t>
      </w:r>
      <w:r>
        <w:rPr>
          <w:sz w:val="26"/>
          <w:szCs w:val="26"/>
        </w:rPr>
        <w:t xml:space="preserve"> </w:t>
      </w:r>
      <w:r w:rsidRPr="00161347">
        <w:rPr>
          <w:sz w:val="26"/>
          <w:szCs w:val="26"/>
        </w:rPr>
        <w:t>обязательного опубликования перечня муниципального</w:t>
      </w:r>
      <w:r>
        <w:rPr>
          <w:sz w:val="26"/>
          <w:szCs w:val="26"/>
        </w:rPr>
        <w:t xml:space="preserve"> </w:t>
      </w:r>
      <w:r w:rsidRPr="00161347">
        <w:rPr>
          <w:sz w:val="26"/>
          <w:szCs w:val="26"/>
        </w:rPr>
        <w:t>имущества, свободного от прав третьих лиц (за исключением права хозяйственного ведения, права оперативного управления,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proofErr w:type="gramEnd"/>
    </w:p>
    <w:p w:rsidR="00161347" w:rsidRPr="00161347" w:rsidRDefault="00161347" w:rsidP="00082E68">
      <w:pPr>
        <w:pStyle w:val="ConsPlusTitle"/>
        <w:ind w:firstLine="709"/>
        <w:jc w:val="both"/>
        <w:rPr>
          <w:sz w:val="26"/>
          <w:szCs w:val="26"/>
        </w:rPr>
      </w:pP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161347">
        <w:rPr>
          <w:rFonts w:ascii="Times New Roman" w:hAnsi="Times New Roman" w:cs="Times New Roman"/>
          <w:sz w:val="26"/>
          <w:szCs w:val="26"/>
        </w:rPr>
        <w:t xml:space="preserve">Настоящий Порядок устанавливает порядок формирования, ведения (в том числе ежегодного дополнения) и обязательного опубликования </w:t>
      </w:r>
      <w:hyperlink r:id="rId8" w:tooltip="Распоряжение Росимущества от 25.10.2016 N 838-р (ред. от 22.12.2016) &quot;Об утверждении перечня недвижимого федерального имущества (за исключением земельных участков), свободного от прав третьих лиц (за исключением имущественных прав субъектов малого и среднего п" w:history="1">
        <w:r w:rsidRPr="00161347">
          <w:rPr>
            <w:rFonts w:ascii="Times New Roman" w:hAnsi="Times New Roman" w:cs="Times New Roman"/>
            <w:sz w:val="26"/>
            <w:szCs w:val="26"/>
          </w:rPr>
          <w:t>перечня</w:t>
        </w:r>
      </w:hyperlink>
      <w:r w:rsidRPr="00161347">
        <w:rPr>
          <w:rFonts w:ascii="Times New Roman" w:hAnsi="Times New Roman" w:cs="Times New Roman"/>
          <w:sz w:val="26"/>
          <w:szCs w:val="26"/>
        </w:rPr>
        <w:t xml:space="preserve"> муниципального имущества (за исключением земельных участков), свободного от прав третьих лиц (за исключением права хозяйственного ведения, права оперативного управления, имущественных прав субъектов малого и среднего предпринимательства), предусмотренного </w:t>
      </w:r>
      <w:hyperlink r:id="rId9" w:tooltip="Федеральный закон от 24.07.2007 N 209-ФЗ (ред. от 03.07.2016) &quot;О развитии малого и среднего предпринимательства в Российской Федерации&quot; (с изм. и доп., вступ. в силу с 01.08.2016){КонсультантПлюс}" w:history="1">
        <w:r w:rsidRPr="00161347">
          <w:rPr>
            <w:rFonts w:ascii="Times New Roman" w:hAnsi="Times New Roman" w:cs="Times New Roman"/>
            <w:sz w:val="26"/>
            <w:szCs w:val="26"/>
          </w:rPr>
          <w:t>частью 4 статьи 18</w:t>
        </w:r>
      </w:hyperlink>
      <w:r w:rsidRPr="00161347">
        <w:rPr>
          <w:rFonts w:ascii="Times New Roman" w:hAnsi="Times New Roman" w:cs="Times New Roman"/>
          <w:sz w:val="26"/>
          <w:szCs w:val="26"/>
        </w:rPr>
        <w:t xml:space="preserve"> Федерального закона </w:t>
      </w:r>
      <w:r w:rsidR="00082E68" w:rsidRPr="00161347">
        <w:rPr>
          <w:rFonts w:ascii="Times New Roman" w:hAnsi="Times New Roman" w:cs="Times New Roman"/>
          <w:sz w:val="26"/>
          <w:szCs w:val="26"/>
        </w:rPr>
        <w:t xml:space="preserve">от 24.07.2007 </w:t>
      </w:r>
      <w:r w:rsidR="001C18C8" w:rsidRPr="001C18C8">
        <w:rPr>
          <w:rFonts w:ascii="Times New Roman" w:hAnsi="Times New Roman" w:cs="Times New Roman"/>
          <w:sz w:val="26"/>
          <w:szCs w:val="26"/>
        </w:rPr>
        <w:t>№</w:t>
      </w:r>
      <w:r w:rsidR="00082E68" w:rsidRPr="00161347">
        <w:rPr>
          <w:rFonts w:ascii="Times New Roman" w:hAnsi="Times New Roman" w:cs="Times New Roman"/>
          <w:sz w:val="26"/>
          <w:szCs w:val="26"/>
        </w:rPr>
        <w:t xml:space="preserve"> 209-ФЗ "О развитии малого и среднего предпринимательства в Российской Федерации</w:t>
      </w:r>
      <w:proofErr w:type="gramEnd"/>
      <w:r w:rsidR="00082E68" w:rsidRPr="00161347">
        <w:rPr>
          <w:rFonts w:ascii="Times New Roman" w:hAnsi="Times New Roman" w:cs="Times New Roman"/>
          <w:sz w:val="26"/>
          <w:szCs w:val="26"/>
        </w:rPr>
        <w:t>"</w:t>
      </w:r>
      <w:r w:rsidR="00082E68">
        <w:rPr>
          <w:rFonts w:ascii="Times New Roman" w:hAnsi="Times New Roman" w:cs="Times New Roman"/>
          <w:sz w:val="26"/>
          <w:szCs w:val="26"/>
        </w:rPr>
        <w:t xml:space="preserve"> </w:t>
      </w:r>
      <w:r w:rsidRPr="00161347">
        <w:rPr>
          <w:rFonts w:ascii="Times New Roman" w:hAnsi="Times New Roman" w:cs="Times New Roman"/>
          <w:sz w:val="26"/>
          <w:szCs w:val="26"/>
        </w:rPr>
        <w:t>(далее соответственно - муниципальное имущество, перечень), в целях предоставления муниципального имущества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61"/>
      <w:bookmarkEnd w:id="1"/>
      <w:r w:rsidRPr="00161347">
        <w:rPr>
          <w:rFonts w:ascii="Times New Roman" w:hAnsi="Times New Roman" w:cs="Times New Roman"/>
          <w:sz w:val="26"/>
          <w:szCs w:val="26"/>
        </w:rPr>
        <w:t xml:space="preserve">2. В </w:t>
      </w:r>
      <w:hyperlink r:id="rId10" w:tooltip="Распоряжение Росимущества от 25.10.2016 N 838-р (ред. от 22.12.2016) &quot;Об утверждении перечня недвижимого федерального имущества (за исключением земельных участков), свободного от прав третьих лиц (за исключением имущественных прав субъектов малого и среднего п" w:history="1">
        <w:r w:rsidRPr="00161347">
          <w:rPr>
            <w:rFonts w:ascii="Times New Roman" w:hAnsi="Times New Roman" w:cs="Times New Roman"/>
            <w:sz w:val="26"/>
            <w:szCs w:val="26"/>
          </w:rPr>
          <w:t>перечень</w:t>
        </w:r>
      </w:hyperlink>
      <w:r w:rsidRPr="00161347">
        <w:rPr>
          <w:rFonts w:ascii="Times New Roman" w:hAnsi="Times New Roman" w:cs="Times New Roman"/>
          <w:sz w:val="26"/>
          <w:szCs w:val="26"/>
        </w:rPr>
        <w:t xml:space="preserve"> вносятся сведения о муниципальном имуществе, соответствующем следующим критериям: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>а) муниципальное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предпринимательства);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>б</w:t>
      </w:r>
      <w:proofErr w:type="gramStart"/>
      <w:r w:rsidRPr="00161347">
        <w:rPr>
          <w:rFonts w:ascii="Times New Roman" w:hAnsi="Times New Roman" w:cs="Times New Roman"/>
          <w:sz w:val="26"/>
          <w:szCs w:val="26"/>
        </w:rPr>
        <w:t>)в</w:t>
      </w:r>
      <w:proofErr w:type="gramEnd"/>
      <w:r w:rsidRPr="00161347">
        <w:rPr>
          <w:rFonts w:ascii="Times New Roman" w:hAnsi="Times New Roman" w:cs="Times New Roman"/>
          <w:sz w:val="26"/>
          <w:szCs w:val="26"/>
        </w:rPr>
        <w:t xml:space="preserve"> отношении имущества федеральными законами не установлен запрет на его передачу во временное владение и (или) пользование, в том числе в аренду;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>в) муниципальное имущество не является объектом религиозного назначения;</w:t>
      </w:r>
    </w:p>
    <w:p w:rsidR="00161347" w:rsidRPr="00161347" w:rsidRDefault="00161347" w:rsidP="00082E68">
      <w:pPr>
        <w:ind w:firstLine="709"/>
        <w:jc w:val="both"/>
        <w:rPr>
          <w:sz w:val="26"/>
          <w:szCs w:val="26"/>
        </w:rPr>
      </w:pPr>
      <w:r w:rsidRPr="00161347">
        <w:rPr>
          <w:sz w:val="26"/>
          <w:szCs w:val="26"/>
        </w:rPr>
        <w:t>г) муниципальное имущество не является объектом незавершенного строительства, объектом жилищного фонда или объектом сети инженерно-технического обеспечения, к которому подключен объект жилищного фонда;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>д</w:t>
      </w:r>
      <w:proofErr w:type="gramStart"/>
      <w:r w:rsidRPr="00161347">
        <w:rPr>
          <w:rFonts w:ascii="Times New Roman" w:hAnsi="Times New Roman" w:cs="Times New Roman"/>
          <w:sz w:val="26"/>
          <w:szCs w:val="26"/>
        </w:rPr>
        <w:t>)в</w:t>
      </w:r>
      <w:proofErr w:type="gramEnd"/>
      <w:r w:rsidRPr="00161347">
        <w:rPr>
          <w:rFonts w:ascii="Times New Roman" w:hAnsi="Times New Roman" w:cs="Times New Roman"/>
          <w:sz w:val="26"/>
          <w:szCs w:val="26"/>
        </w:rPr>
        <w:t xml:space="preserve"> отношении муниципального имущества не принято решение о предоставлении его иным лицам;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>е</w:t>
      </w:r>
      <w:proofErr w:type="gramStart"/>
      <w:r w:rsidRPr="00161347">
        <w:rPr>
          <w:rFonts w:ascii="Times New Roman" w:hAnsi="Times New Roman" w:cs="Times New Roman"/>
          <w:sz w:val="26"/>
          <w:szCs w:val="26"/>
        </w:rPr>
        <w:t>)м</w:t>
      </w:r>
      <w:proofErr w:type="gramEnd"/>
      <w:r w:rsidRPr="00161347">
        <w:rPr>
          <w:rFonts w:ascii="Times New Roman" w:hAnsi="Times New Roman" w:cs="Times New Roman"/>
          <w:sz w:val="26"/>
          <w:szCs w:val="26"/>
        </w:rPr>
        <w:t>униципальное имущество не подлежит приватизации в соответствии с прогнозным планом (программой) приватизации муниципального имущества;</w:t>
      </w:r>
    </w:p>
    <w:p w:rsidR="00082E68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>ж</w:t>
      </w:r>
      <w:proofErr w:type="gramStart"/>
      <w:r w:rsidRPr="00161347">
        <w:rPr>
          <w:rFonts w:ascii="Times New Roman" w:hAnsi="Times New Roman" w:cs="Times New Roman"/>
          <w:sz w:val="26"/>
          <w:szCs w:val="26"/>
        </w:rPr>
        <w:t>)м</w:t>
      </w:r>
      <w:proofErr w:type="gramEnd"/>
      <w:r w:rsidRPr="00161347">
        <w:rPr>
          <w:rFonts w:ascii="Times New Roman" w:hAnsi="Times New Roman" w:cs="Times New Roman"/>
          <w:sz w:val="26"/>
          <w:szCs w:val="26"/>
        </w:rPr>
        <w:t>униципальное имущество не признано аварийным и подлежащим сносу или реконструкции;</w:t>
      </w:r>
      <w:bookmarkStart w:id="2" w:name="sub_11338"/>
    </w:p>
    <w:p w:rsidR="00082E68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>з</w:t>
      </w:r>
      <w:proofErr w:type="gramStart"/>
      <w:r w:rsidRPr="00161347">
        <w:rPr>
          <w:rFonts w:ascii="Times New Roman" w:hAnsi="Times New Roman" w:cs="Times New Roman"/>
          <w:sz w:val="26"/>
          <w:szCs w:val="26"/>
        </w:rPr>
        <w:t>)з</w:t>
      </w:r>
      <w:proofErr w:type="gramEnd"/>
      <w:r w:rsidRPr="00161347">
        <w:rPr>
          <w:rFonts w:ascii="Times New Roman" w:hAnsi="Times New Roman" w:cs="Times New Roman"/>
          <w:sz w:val="26"/>
          <w:szCs w:val="26"/>
        </w:rPr>
        <w:t>емельный участок не предназначен для ведения личного подсобного хозяйства, огородничества, садоводства, индивидуального жилищного строительства;</w:t>
      </w:r>
      <w:bookmarkStart w:id="3" w:name="sub_11339"/>
      <w:bookmarkEnd w:id="2"/>
    </w:p>
    <w:p w:rsidR="00082E68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 xml:space="preserve">и) земельный участок не относится к земельным участкам, предусмотренным </w:t>
      </w:r>
      <w:r w:rsidRPr="00082E68">
        <w:rPr>
          <w:rStyle w:val="a8"/>
          <w:rFonts w:ascii="Times New Roman" w:hAnsi="Times New Roman" w:cs="Times New Roman"/>
          <w:b w:val="0"/>
          <w:color w:val="auto"/>
          <w:sz w:val="26"/>
          <w:szCs w:val="26"/>
        </w:rPr>
        <w:t>подпунктами 1 - 10</w:t>
      </w:r>
      <w:r w:rsidRPr="00082E68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082E68">
        <w:rPr>
          <w:rStyle w:val="a8"/>
          <w:rFonts w:ascii="Times New Roman" w:hAnsi="Times New Roman" w:cs="Times New Roman"/>
          <w:b w:val="0"/>
          <w:color w:val="auto"/>
          <w:sz w:val="26"/>
          <w:szCs w:val="26"/>
        </w:rPr>
        <w:t>13 - 15</w:t>
      </w:r>
      <w:r w:rsidRPr="00082E68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082E68">
        <w:rPr>
          <w:rStyle w:val="a8"/>
          <w:rFonts w:ascii="Times New Roman" w:hAnsi="Times New Roman" w:cs="Times New Roman"/>
          <w:b w:val="0"/>
          <w:color w:val="auto"/>
          <w:sz w:val="26"/>
          <w:szCs w:val="26"/>
        </w:rPr>
        <w:t>18</w:t>
      </w:r>
      <w:r w:rsidRPr="00082E6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C18C8">
        <w:rPr>
          <w:rFonts w:ascii="Times New Roman" w:hAnsi="Times New Roman" w:cs="Times New Roman"/>
          <w:sz w:val="26"/>
          <w:szCs w:val="26"/>
        </w:rPr>
        <w:t>и</w:t>
      </w:r>
      <w:r w:rsidRPr="00082E6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82E68">
        <w:rPr>
          <w:rStyle w:val="a8"/>
          <w:rFonts w:ascii="Times New Roman" w:hAnsi="Times New Roman" w:cs="Times New Roman"/>
          <w:b w:val="0"/>
          <w:color w:val="auto"/>
          <w:sz w:val="26"/>
          <w:szCs w:val="26"/>
        </w:rPr>
        <w:t>19 пункта 8 статьи 39.11</w:t>
      </w:r>
      <w:r w:rsidRPr="00161347">
        <w:rPr>
          <w:rFonts w:ascii="Times New Roman" w:hAnsi="Times New Roman" w:cs="Times New Roman"/>
          <w:sz w:val="26"/>
          <w:szCs w:val="26"/>
        </w:rPr>
        <w:t xml:space="preserve">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предпринимательства;</w:t>
      </w:r>
      <w:bookmarkStart w:id="4" w:name="sub_113310"/>
      <w:bookmarkEnd w:id="3"/>
    </w:p>
    <w:p w:rsidR="00082E68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lastRenderedPageBreak/>
        <w:t>к</w:t>
      </w:r>
      <w:proofErr w:type="gramStart"/>
      <w:r w:rsidRPr="00161347">
        <w:rPr>
          <w:rFonts w:ascii="Times New Roman" w:hAnsi="Times New Roman" w:cs="Times New Roman"/>
          <w:sz w:val="26"/>
          <w:szCs w:val="26"/>
        </w:rPr>
        <w:t>)в</w:t>
      </w:r>
      <w:proofErr w:type="gramEnd"/>
      <w:r w:rsidRPr="00161347">
        <w:rPr>
          <w:rFonts w:ascii="Times New Roman" w:hAnsi="Times New Roman" w:cs="Times New Roman"/>
          <w:sz w:val="26"/>
          <w:szCs w:val="26"/>
        </w:rPr>
        <w:t xml:space="preserve"> отношении имущества, закрепленного за муниципальным унитарным предприятием, муниципальным учреждением, владеющим им соответственно на праве хозяйственного ведения или оперативного управления (далее - балансодержатель), представлено предложение балансодержателя о включении указанного имущества в Перечень, а также письменное согласие органа местного самоуправления, уполномоченного на согласование сделки с соответствующим имуществом, на включение имущества в Перечень в целях предоставления такого имущества во владение и (или) в пользование субъектам малого и среднего предпринимательства и организациям, образующим инфраструктуру поддержки;</w:t>
      </w:r>
      <w:bookmarkStart w:id="5" w:name="sub_113311"/>
      <w:bookmarkEnd w:id="4"/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61347">
        <w:rPr>
          <w:rFonts w:ascii="Times New Roman" w:hAnsi="Times New Roman" w:cs="Times New Roman"/>
          <w:sz w:val="26"/>
          <w:szCs w:val="26"/>
        </w:rPr>
        <w:t>л)</w:t>
      </w:r>
      <w:r w:rsidR="007658AD">
        <w:rPr>
          <w:rFonts w:ascii="Times New Roman" w:hAnsi="Times New Roman" w:cs="Times New Roman"/>
          <w:sz w:val="26"/>
          <w:szCs w:val="26"/>
        </w:rPr>
        <w:t xml:space="preserve"> </w:t>
      </w:r>
      <w:r w:rsidRPr="00161347">
        <w:rPr>
          <w:rFonts w:ascii="Times New Roman" w:hAnsi="Times New Roman" w:cs="Times New Roman"/>
          <w:sz w:val="26"/>
          <w:szCs w:val="26"/>
        </w:rPr>
        <w:t>имущество не относится к вещам, которые теряют свои натуральные свойства в процессе использования (потребляемым вещам), к малоценному движимому имуществу, к имуществу, срок службы которого составляет менее пяти лет или его предоставление в аренду на срок пять и более лет в соответствии с законодательством Российской Федерации не допускается, а также не является частью неделимой вещи.</w:t>
      </w:r>
      <w:bookmarkEnd w:id="5"/>
      <w:proofErr w:type="gramEnd"/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6" w:name="Par69"/>
      <w:bookmarkEnd w:id="6"/>
      <w:proofErr w:type="gramStart"/>
      <w:r w:rsidRPr="00161347">
        <w:rPr>
          <w:rFonts w:ascii="Times New Roman" w:hAnsi="Times New Roman" w:cs="Times New Roman"/>
          <w:sz w:val="26"/>
          <w:szCs w:val="26"/>
        </w:rPr>
        <w:t xml:space="preserve">3.Внесение сведений о муниципальном имуществе в </w:t>
      </w:r>
      <w:hyperlink r:id="rId11" w:tooltip="Распоряжение Росимущества от 25.10.2016 N 838-р (ред. от 22.12.2016) &quot;Об утверждении перечня недвижимого федерального имущества (за исключением земельных участков), свободного от прав третьих лиц (за исключением имущественных прав субъектов малого и среднего п" w:history="1">
        <w:r w:rsidRPr="00161347">
          <w:rPr>
            <w:rFonts w:ascii="Times New Roman" w:hAnsi="Times New Roman" w:cs="Times New Roman"/>
            <w:sz w:val="26"/>
            <w:szCs w:val="26"/>
          </w:rPr>
          <w:t>перечень</w:t>
        </w:r>
      </w:hyperlink>
      <w:r w:rsidRPr="00161347">
        <w:rPr>
          <w:rFonts w:ascii="Times New Roman" w:hAnsi="Times New Roman" w:cs="Times New Roman"/>
          <w:sz w:val="26"/>
          <w:szCs w:val="26"/>
        </w:rPr>
        <w:t xml:space="preserve"> (в том числе ежегодное дополнение), а также исключение сведений о муниципальном имуществе из перечня осуществляются постановлением </w:t>
      </w:r>
      <w:r w:rsidR="00082E68">
        <w:rPr>
          <w:rFonts w:ascii="Times New Roman" w:hAnsi="Times New Roman" w:cs="Times New Roman"/>
          <w:sz w:val="26"/>
          <w:szCs w:val="26"/>
        </w:rPr>
        <w:t>а</w:t>
      </w:r>
      <w:r w:rsidRPr="00161347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CD6E5A">
        <w:rPr>
          <w:rFonts w:ascii="Times New Roman" w:hAnsi="Times New Roman" w:cs="Times New Roman"/>
          <w:sz w:val="26"/>
          <w:szCs w:val="26"/>
        </w:rPr>
        <w:t>Шпагинского</w:t>
      </w:r>
      <w:r w:rsidR="00082E68" w:rsidRPr="00082E68">
        <w:rPr>
          <w:rFonts w:ascii="Times New Roman" w:hAnsi="Times New Roman" w:cs="Times New Roman"/>
          <w:sz w:val="26"/>
          <w:szCs w:val="26"/>
        </w:rPr>
        <w:t xml:space="preserve"> сельсовета Заринского района Алтайского края</w:t>
      </w:r>
      <w:r w:rsidRPr="00082E68">
        <w:rPr>
          <w:rFonts w:ascii="Times New Roman" w:hAnsi="Times New Roman" w:cs="Times New Roman"/>
          <w:sz w:val="26"/>
          <w:szCs w:val="26"/>
        </w:rPr>
        <w:t xml:space="preserve"> </w:t>
      </w:r>
      <w:r w:rsidRPr="00161347">
        <w:rPr>
          <w:rFonts w:ascii="Times New Roman" w:hAnsi="Times New Roman" w:cs="Times New Roman"/>
          <w:sz w:val="26"/>
          <w:szCs w:val="26"/>
        </w:rPr>
        <w:t xml:space="preserve"> (далее - уполномоченный орган) об утверждении перечня или о внесении в него изменений на основе предложений федеральных органов исполнительной власти, органов государственной власти субъектов Российской Федерации, органов местного самоуправления, общероссийских</w:t>
      </w:r>
      <w:proofErr w:type="gramEnd"/>
      <w:r w:rsidRPr="00161347">
        <w:rPr>
          <w:rFonts w:ascii="Times New Roman" w:hAnsi="Times New Roman" w:cs="Times New Roman"/>
          <w:sz w:val="26"/>
          <w:szCs w:val="26"/>
        </w:rPr>
        <w:t xml:space="preserve"> некоммерческих организаций, выражающих интересы субъектов малого и среднего предпринимательства, акционерного общества "Федеральная корпорация по развитию малого и среднего предпринимательства", организаций, образующих инфраструктуру поддержки субъектов малого и среднего предпринимательства, а также субъектов малого и среднего предпринимательства.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 xml:space="preserve">Внесение в перечень изменений, не предусматривающих исключения из перечня муниципального имущества, осуществляется не позднее 10 рабочих дней </w:t>
      </w:r>
      <w:proofErr w:type="gramStart"/>
      <w:r w:rsidRPr="00161347">
        <w:rPr>
          <w:rFonts w:ascii="Times New Roman" w:hAnsi="Times New Roman" w:cs="Times New Roman"/>
          <w:sz w:val="26"/>
          <w:szCs w:val="26"/>
        </w:rPr>
        <w:t>с даты внесения</w:t>
      </w:r>
      <w:proofErr w:type="gramEnd"/>
      <w:r w:rsidRPr="00161347">
        <w:rPr>
          <w:rFonts w:ascii="Times New Roman" w:hAnsi="Times New Roman" w:cs="Times New Roman"/>
          <w:sz w:val="26"/>
          <w:szCs w:val="26"/>
        </w:rPr>
        <w:t xml:space="preserve"> соответствующих изменений в реестр муниципального имущества.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 xml:space="preserve">4. Рассмотрение предложения, указанного в </w:t>
      </w:r>
      <w:hyperlink w:anchor="Par69" w:tooltip="3. Внесение сведений о федеральном имуществе в перечень (в том числе ежегодное дополнение), а также исключение сведений о федеральном имуществе из перечня осуществляются решением Федерального агентства по управлению государственным имуществом (далее - уполномо" w:history="1">
        <w:r w:rsidRPr="00161347">
          <w:rPr>
            <w:rFonts w:ascii="Times New Roman" w:hAnsi="Times New Roman" w:cs="Times New Roman"/>
            <w:sz w:val="26"/>
            <w:szCs w:val="26"/>
          </w:rPr>
          <w:t>пункте 3</w:t>
        </w:r>
      </w:hyperlink>
      <w:r w:rsidRPr="00161347">
        <w:rPr>
          <w:rFonts w:ascii="Times New Roman" w:hAnsi="Times New Roman" w:cs="Times New Roman"/>
          <w:sz w:val="26"/>
          <w:szCs w:val="26"/>
        </w:rPr>
        <w:t xml:space="preserve"> настоящих Порядка, осуществляется уполномоченным органом в течение 30 календарных дней </w:t>
      </w:r>
      <w:proofErr w:type="gramStart"/>
      <w:r w:rsidRPr="00161347">
        <w:rPr>
          <w:rFonts w:ascii="Times New Roman" w:hAnsi="Times New Roman" w:cs="Times New Roman"/>
          <w:sz w:val="26"/>
          <w:szCs w:val="26"/>
        </w:rPr>
        <w:t>с даты</w:t>
      </w:r>
      <w:proofErr w:type="gramEnd"/>
      <w:r w:rsidRPr="00161347">
        <w:rPr>
          <w:rFonts w:ascii="Times New Roman" w:hAnsi="Times New Roman" w:cs="Times New Roman"/>
          <w:sz w:val="26"/>
          <w:szCs w:val="26"/>
        </w:rPr>
        <w:t xml:space="preserve"> его поступления. По результатам рассмотрения предложения уполномоченным органом принимается одно из следующих решений: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 xml:space="preserve">а) о включении сведений о муниципальном имуществе, в отношении которого поступило предложение, в перечень с учетом критериев, установленных </w:t>
      </w:r>
      <w:hyperlink w:anchor="Par61" w:tooltip="2. В перечень вносятся сведения о федеральном имуществе, соответствующем следующим критериям:" w:history="1">
        <w:r w:rsidRPr="00161347">
          <w:rPr>
            <w:rFonts w:ascii="Times New Roman" w:hAnsi="Times New Roman" w:cs="Times New Roman"/>
            <w:sz w:val="26"/>
            <w:szCs w:val="26"/>
          </w:rPr>
          <w:t>пунктом 2</w:t>
        </w:r>
      </w:hyperlink>
      <w:r w:rsidRPr="00161347">
        <w:rPr>
          <w:rFonts w:ascii="Times New Roman" w:hAnsi="Times New Roman" w:cs="Times New Roman"/>
          <w:sz w:val="26"/>
          <w:szCs w:val="26"/>
        </w:rPr>
        <w:t xml:space="preserve"> настоящего Порядка;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 xml:space="preserve">б) об исключении сведений о муниципальном имуществе, в отношении которого поступило предложение, из перечня с учетом положений </w:t>
      </w:r>
      <w:hyperlink w:anchor="Par76" w:tooltip="6. Уполномоченный орган вправе исключить сведения о федеральном имуществе из перечня, если в течение 2 лет со дня включения сведений о федеральном имуществе в перечень в отношении такого имущества от субъектов малого и среднего предпринимательства или организа" w:history="1">
        <w:r w:rsidRPr="00161347">
          <w:rPr>
            <w:rFonts w:ascii="Times New Roman" w:hAnsi="Times New Roman" w:cs="Times New Roman"/>
            <w:sz w:val="26"/>
            <w:szCs w:val="26"/>
          </w:rPr>
          <w:t>пунктов 6</w:t>
        </w:r>
      </w:hyperlink>
      <w:r w:rsidRPr="00161347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ar79" w:tooltip="7. Уполномоченный орган исключает сведения о федеральном имуществе из перечня в одном из следующих случаев:" w:history="1">
        <w:r w:rsidRPr="00161347">
          <w:rPr>
            <w:rFonts w:ascii="Times New Roman" w:hAnsi="Times New Roman" w:cs="Times New Roman"/>
            <w:sz w:val="26"/>
            <w:szCs w:val="26"/>
          </w:rPr>
          <w:t>7</w:t>
        </w:r>
      </w:hyperlink>
      <w:r w:rsidRPr="00161347">
        <w:rPr>
          <w:rFonts w:ascii="Times New Roman" w:hAnsi="Times New Roman" w:cs="Times New Roman"/>
          <w:sz w:val="26"/>
          <w:szCs w:val="26"/>
        </w:rPr>
        <w:t xml:space="preserve"> настоящего Порядка;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>в) об отказе в учете предложения.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 xml:space="preserve">5. В случае принятия решения об отказе в учете предложения, указанного в </w:t>
      </w:r>
      <w:hyperlink w:anchor="Par69" w:tooltip="3. Внесение сведений о федеральном имуществе в перечень (в том числе ежегодное дополнение), а также исключение сведений о федеральном имуществе из перечня осуществляются решением Федерального агентства по управлению государственным имуществом (далее - уполномо" w:history="1">
        <w:r w:rsidRPr="00161347">
          <w:rPr>
            <w:rFonts w:ascii="Times New Roman" w:hAnsi="Times New Roman" w:cs="Times New Roman"/>
            <w:sz w:val="26"/>
            <w:szCs w:val="26"/>
          </w:rPr>
          <w:t>пункте 3</w:t>
        </w:r>
      </w:hyperlink>
      <w:r w:rsidRPr="00161347">
        <w:rPr>
          <w:rFonts w:ascii="Times New Roman" w:hAnsi="Times New Roman" w:cs="Times New Roman"/>
          <w:sz w:val="26"/>
          <w:szCs w:val="26"/>
        </w:rPr>
        <w:t xml:space="preserve"> настоящего Порядка, уполномоченный орган направляет лицу, представившему предложение, мотивированный ответ о невозможности включения сведений о муниципальном имуществе в </w:t>
      </w:r>
      <w:hyperlink r:id="rId12" w:tooltip="Распоряжение Росимущества от 25.10.2016 N 838-р (ред. от 22.12.2016) &quot;Об утверждении перечня недвижимого федерального имущества (за исключением земельных участков), свободного от прав третьих лиц (за исключением имущественных прав субъектов малого и среднего п" w:history="1">
        <w:r w:rsidRPr="00161347">
          <w:rPr>
            <w:rFonts w:ascii="Times New Roman" w:hAnsi="Times New Roman" w:cs="Times New Roman"/>
            <w:sz w:val="26"/>
            <w:szCs w:val="26"/>
          </w:rPr>
          <w:t>перечень</w:t>
        </w:r>
      </w:hyperlink>
      <w:r w:rsidRPr="00161347">
        <w:rPr>
          <w:rFonts w:ascii="Times New Roman" w:hAnsi="Times New Roman" w:cs="Times New Roman"/>
          <w:sz w:val="26"/>
          <w:szCs w:val="26"/>
        </w:rPr>
        <w:t xml:space="preserve"> или исключения сведений о муниципальном имуществе из перечня.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7" w:name="Par76"/>
      <w:bookmarkEnd w:id="7"/>
      <w:r w:rsidRPr="00161347">
        <w:rPr>
          <w:rFonts w:ascii="Times New Roman" w:hAnsi="Times New Roman" w:cs="Times New Roman"/>
          <w:sz w:val="26"/>
          <w:szCs w:val="26"/>
        </w:rPr>
        <w:t xml:space="preserve">6. Уполномоченный орган вправе исключить сведения о муниципальном имуществе из перечня, если в течение 2 лет со дня включения сведений о муниципальном имуществе в перечень в отношении такого имущества от субъектов малого и среднего </w:t>
      </w:r>
      <w:r w:rsidRPr="00161347">
        <w:rPr>
          <w:rFonts w:ascii="Times New Roman" w:hAnsi="Times New Roman" w:cs="Times New Roman"/>
          <w:sz w:val="26"/>
          <w:szCs w:val="26"/>
        </w:rPr>
        <w:lastRenderedPageBreak/>
        <w:t>предпринимательства или организаций, образующих инфраструктуру поддержки субъектов малого и среднего предпринимательства, не поступило: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>а) ни одной заявки на участие в аукционе (конкурсе) на право заключения договора, предусматривающего переход прав владения и (или) пользования имуществом, а также на право заключения договора аренды земельного участка от субъектов МСП;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 xml:space="preserve">б) ни одного предложения (заявления) о предоставлении имущества, включая земельные участки, в том числе без проведения аукциона (конкурса) в случаях, предусмотренных </w:t>
      </w:r>
      <w:r w:rsidRPr="00425E3B">
        <w:rPr>
          <w:rStyle w:val="a8"/>
          <w:rFonts w:ascii="Times New Roman" w:hAnsi="Times New Roman" w:cs="Times New Roman"/>
          <w:b w:val="0"/>
          <w:color w:val="auto"/>
          <w:sz w:val="26"/>
          <w:szCs w:val="26"/>
        </w:rPr>
        <w:t>Федеральным законом</w:t>
      </w:r>
      <w:r w:rsidRPr="00425E3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5E3B">
        <w:rPr>
          <w:rFonts w:ascii="Times New Roman" w:hAnsi="Times New Roman" w:cs="Times New Roman"/>
          <w:sz w:val="26"/>
          <w:szCs w:val="26"/>
        </w:rPr>
        <w:t xml:space="preserve">от 26.07.2006 </w:t>
      </w:r>
      <w:r w:rsidR="00425E3B">
        <w:rPr>
          <w:rFonts w:ascii="Times New Roman" w:hAnsi="Times New Roman" w:cs="Times New Roman"/>
          <w:sz w:val="26"/>
          <w:szCs w:val="26"/>
        </w:rPr>
        <w:t>№</w:t>
      </w:r>
      <w:r w:rsidRPr="00425E3B">
        <w:rPr>
          <w:rFonts w:ascii="Times New Roman" w:hAnsi="Times New Roman" w:cs="Times New Roman"/>
          <w:sz w:val="26"/>
          <w:szCs w:val="26"/>
        </w:rPr>
        <w:t> 135-ФЗ "О защите конкуренции",</w:t>
      </w:r>
      <w:r w:rsidRPr="00425E3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5E3B">
        <w:rPr>
          <w:rStyle w:val="a8"/>
          <w:rFonts w:ascii="Times New Roman" w:hAnsi="Times New Roman" w:cs="Times New Roman"/>
          <w:b w:val="0"/>
          <w:color w:val="auto"/>
          <w:sz w:val="26"/>
          <w:szCs w:val="26"/>
        </w:rPr>
        <w:t>Земельным кодексом</w:t>
      </w:r>
      <w:r w:rsidRPr="00161347">
        <w:rPr>
          <w:rFonts w:ascii="Times New Roman" w:hAnsi="Times New Roman" w:cs="Times New Roman"/>
          <w:sz w:val="26"/>
          <w:szCs w:val="26"/>
        </w:rPr>
        <w:t xml:space="preserve"> Российской Федерации.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8" w:name="Par79"/>
      <w:bookmarkEnd w:id="8"/>
      <w:r w:rsidRPr="00161347">
        <w:rPr>
          <w:rFonts w:ascii="Times New Roman" w:hAnsi="Times New Roman" w:cs="Times New Roman"/>
          <w:sz w:val="26"/>
          <w:szCs w:val="26"/>
        </w:rPr>
        <w:t>7. Уполномоченный орган исключает сведения о муниципальном имуществе из перечня в одном из следующих случаев: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61347">
        <w:rPr>
          <w:rFonts w:ascii="Times New Roman" w:hAnsi="Times New Roman" w:cs="Times New Roman"/>
          <w:sz w:val="26"/>
          <w:szCs w:val="26"/>
        </w:rPr>
        <w:t xml:space="preserve">а) в отношении муниципального имущества в установленном законодательством Российской Федерации порядке принято  постановление  </w:t>
      </w:r>
      <w:r w:rsidR="005D20E0">
        <w:rPr>
          <w:rFonts w:ascii="Times New Roman" w:hAnsi="Times New Roman" w:cs="Times New Roman"/>
          <w:sz w:val="26"/>
          <w:szCs w:val="26"/>
        </w:rPr>
        <w:t>а</w:t>
      </w:r>
      <w:r w:rsidRPr="00161347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DB5598">
        <w:rPr>
          <w:rFonts w:ascii="Times New Roman" w:hAnsi="Times New Roman" w:cs="Times New Roman"/>
          <w:sz w:val="26"/>
          <w:szCs w:val="26"/>
        </w:rPr>
        <w:t>Шпагинского</w:t>
      </w:r>
      <w:r w:rsidR="005D20E0" w:rsidRPr="00082E68">
        <w:rPr>
          <w:rFonts w:ascii="Times New Roman" w:hAnsi="Times New Roman" w:cs="Times New Roman"/>
          <w:sz w:val="26"/>
          <w:szCs w:val="26"/>
        </w:rPr>
        <w:t xml:space="preserve"> сельсовета Заринского района Алтайского края</w:t>
      </w:r>
      <w:r w:rsidRPr="00161347">
        <w:rPr>
          <w:rFonts w:ascii="Times New Roman" w:hAnsi="Times New Roman" w:cs="Times New Roman"/>
          <w:sz w:val="26"/>
          <w:szCs w:val="26"/>
        </w:rPr>
        <w:t xml:space="preserve"> о его использовании для муниципальных нужд либо для иных целей;</w:t>
      </w:r>
      <w:proofErr w:type="gramEnd"/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>б) муниципальное имущество не соответствует критериям, установленным пунктом 2 настоящего Порядка.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 xml:space="preserve">8. Сведения о муниципальном имуществе вносятся в </w:t>
      </w:r>
      <w:hyperlink r:id="rId13" w:tooltip="Распоряжение Росимущества от 25.10.2016 N 838-р (ред. от 22.12.2016) &quot;Об утверждении перечня недвижимого федерального имущества (за исключением земельных участков), свободного от прав третьих лиц (за исключением имущественных прав субъектов малого и среднего п" w:history="1">
        <w:r w:rsidRPr="00161347">
          <w:rPr>
            <w:rFonts w:ascii="Times New Roman" w:hAnsi="Times New Roman" w:cs="Times New Roman"/>
            <w:sz w:val="26"/>
            <w:szCs w:val="26"/>
          </w:rPr>
          <w:t>перечень</w:t>
        </w:r>
      </w:hyperlink>
      <w:r w:rsidRPr="00161347">
        <w:rPr>
          <w:rFonts w:ascii="Times New Roman" w:hAnsi="Times New Roman" w:cs="Times New Roman"/>
          <w:sz w:val="26"/>
          <w:szCs w:val="26"/>
        </w:rPr>
        <w:t xml:space="preserve"> в </w:t>
      </w:r>
      <w:hyperlink r:id="rId14" w:tooltip="Приказ Минэкономразвития России от 20.04.2016 N 264 &quot;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&quot;О развитии малого и среднего п" w:history="1">
        <w:r w:rsidRPr="00161347">
          <w:rPr>
            <w:rFonts w:ascii="Times New Roman" w:hAnsi="Times New Roman" w:cs="Times New Roman"/>
            <w:sz w:val="26"/>
            <w:szCs w:val="26"/>
          </w:rPr>
          <w:t>составе</w:t>
        </w:r>
      </w:hyperlink>
      <w:r w:rsidRPr="00161347">
        <w:rPr>
          <w:rFonts w:ascii="Times New Roman" w:hAnsi="Times New Roman" w:cs="Times New Roman"/>
          <w:sz w:val="26"/>
          <w:szCs w:val="26"/>
        </w:rPr>
        <w:t xml:space="preserve"> и по </w:t>
      </w:r>
      <w:hyperlink r:id="rId15" w:tooltip="Приказ Минэкономразвития России от 20.04.2016 N 264 &quot;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&quot;О развитии малого и среднего п" w:history="1">
        <w:r w:rsidRPr="00161347">
          <w:rPr>
            <w:rFonts w:ascii="Times New Roman" w:hAnsi="Times New Roman" w:cs="Times New Roman"/>
            <w:sz w:val="26"/>
            <w:szCs w:val="26"/>
          </w:rPr>
          <w:t>форме</w:t>
        </w:r>
      </w:hyperlink>
      <w:r w:rsidRPr="00161347">
        <w:rPr>
          <w:rFonts w:ascii="Times New Roman" w:hAnsi="Times New Roman" w:cs="Times New Roman"/>
          <w:sz w:val="26"/>
          <w:szCs w:val="26"/>
        </w:rPr>
        <w:t xml:space="preserve">, которые установлены в соответствии с </w:t>
      </w:r>
      <w:hyperlink r:id="rId16" w:tooltip="Федеральный закон от 24.07.2007 N 209-ФЗ (ред. от 03.07.2016) &quot;О развитии малого и среднего предпринимательства в Российской Федерации&quot; (с изм. и доп., вступ. в силу с 01.08.2016){КонсультантПлюс}" w:history="1">
        <w:r w:rsidRPr="00161347">
          <w:rPr>
            <w:rFonts w:ascii="Times New Roman" w:hAnsi="Times New Roman" w:cs="Times New Roman"/>
            <w:sz w:val="26"/>
            <w:szCs w:val="26"/>
          </w:rPr>
          <w:t>частью 4.4 статьи 18</w:t>
        </w:r>
      </w:hyperlink>
      <w:r w:rsidRPr="00161347">
        <w:rPr>
          <w:rFonts w:ascii="Times New Roman" w:hAnsi="Times New Roman" w:cs="Times New Roman"/>
          <w:sz w:val="26"/>
          <w:szCs w:val="26"/>
        </w:rPr>
        <w:t xml:space="preserve"> Федерального закона "О развитии малого и среднего предпринимательства в Российской Федерации".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 xml:space="preserve">9. Ведение Перечня осуществляется на электронном и бумажном </w:t>
      </w:r>
      <w:proofErr w:type="gramStart"/>
      <w:r w:rsidRPr="00161347">
        <w:rPr>
          <w:rFonts w:ascii="Times New Roman" w:hAnsi="Times New Roman" w:cs="Times New Roman"/>
          <w:sz w:val="26"/>
          <w:szCs w:val="26"/>
        </w:rPr>
        <w:t>носителях</w:t>
      </w:r>
      <w:proofErr w:type="gramEnd"/>
      <w:r w:rsidRPr="00161347">
        <w:rPr>
          <w:rFonts w:ascii="Times New Roman" w:hAnsi="Times New Roman" w:cs="Times New Roman"/>
          <w:sz w:val="26"/>
          <w:szCs w:val="26"/>
        </w:rPr>
        <w:t xml:space="preserve"> уполномоченным органом, который несет ответственность за достоверность содержащихся в Перечне сведений 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 xml:space="preserve">10. </w:t>
      </w:r>
      <w:hyperlink r:id="rId17" w:tooltip="Распоряжение Росимущества от 25.10.2016 N 838-р (ред. от 22.12.2016) &quot;Об утверждении перечня недвижимого федерального имущества (за исключением земельных участков), свободного от прав третьих лиц (за исключением имущественных прав субъектов малого и среднего п" w:history="1">
        <w:r w:rsidRPr="00161347">
          <w:rPr>
            <w:rFonts w:ascii="Times New Roman" w:hAnsi="Times New Roman" w:cs="Times New Roman"/>
            <w:sz w:val="26"/>
            <w:szCs w:val="26"/>
          </w:rPr>
          <w:t>Перечень</w:t>
        </w:r>
      </w:hyperlink>
      <w:r w:rsidRPr="00161347">
        <w:rPr>
          <w:rFonts w:ascii="Times New Roman" w:hAnsi="Times New Roman" w:cs="Times New Roman"/>
          <w:sz w:val="26"/>
          <w:szCs w:val="26"/>
        </w:rPr>
        <w:t xml:space="preserve"> и внесенные в него изменения подлежат: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>а) обязательному опубликованию в средствах массовой информации - в течение 10 рабочих дней со дня утверждения;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1347">
        <w:rPr>
          <w:rFonts w:ascii="Times New Roman" w:hAnsi="Times New Roman" w:cs="Times New Roman"/>
          <w:sz w:val="26"/>
          <w:szCs w:val="26"/>
        </w:rPr>
        <w:t>б) размещению на официальном сайте уполномоченного органа в информационно-телекоммуникационной сети "Интернет" (в том числе в форме открытых данных) - в течение 3 рабочих дней со дня утверждения.</w:t>
      </w:r>
    </w:p>
    <w:p w:rsidR="005D20E0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61347">
        <w:rPr>
          <w:rFonts w:ascii="Times New Roman" w:hAnsi="Times New Roman" w:cs="Times New Roman"/>
          <w:color w:val="000000"/>
          <w:sz w:val="26"/>
          <w:szCs w:val="26"/>
        </w:rPr>
        <w:t>11. Имущество, включенное в Перечень, предоставляется в аренду в соответствии с Федеральным законом от 26.07.2006 № 135-Ф</w:t>
      </w:r>
      <w:r w:rsidR="005D20E0">
        <w:rPr>
          <w:rFonts w:ascii="Times New Roman" w:hAnsi="Times New Roman" w:cs="Times New Roman"/>
          <w:color w:val="000000"/>
          <w:sz w:val="26"/>
          <w:szCs w:val="26"/>
        </w:rPr>
        <w:t>З «О защите конкуренции».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61347">
        <w:rPr>
          <w:rFonts w:ascii="Times New Roman" w:hAnsi="Times New Roman" w:cs="Times New Roman"/>
          <w:color w:val="000000"/>
          <w:sz w:val="26"/>
          <w:szCs w:val="26"/>
        </w:rPr>
        <w:t>12. Размер арендной платы устанавливается в соответствии с Федеральным законом от 29.07.1998 № 135-ФЗ «Об оценочной деятельности в Российской Федерации»</w:t>
      </w: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61347" w:rsidRPr="00161347" w:rsidRDefault="00161347" w:rsidP="00082E6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61347" w:rsidRPr="00161347" w:rsidRDefault="00161347" w:rsidP="00082E68">
      <w:pPr>
        <w:pStyle w:val="a4"/>
        <w:tabs>
          <w:tab w:val="center" w:pos="0"/>
          <w:tab w:val="right" w:pos="9900"/>
        </w:tabs>
        <w:ind w:firstLine="709"/>
        <w:jc w:val="both"/>
        <w:rPr>
          <w:sz w:val="26"/>
          <w:szCs w:val="26"/>
        </w:rPr>
      </w:pPr>
      <w:r w:rsidRPr="00161347">
        <w:rPr>
          <w:sz w:val="26"/>
          <w:szCs w:val="26"/>
        </w:rPr>
        <w:t xml:space="preserve">                                                                                                  </w:t>
      </w:r>
    </w:p>
    <w:p w:rsidR="00161347" w:rsidRPr="00161347" w:rsidRDefault="00161347" w:rsidP="00082E68">
      <w:pPr>
        <w:pStyle w:val="a4"/>
        <w:tabs>
          <w:tab w:val="center" w:pos="0"/>
          <w:tab w:val="right" w:pos="9900"/>
        </w:tabs>
        <w:ind w:firstLine="709"/>
        <w:jc w:val="both"/>
        <w:rPr>
          <w:sz w:val="26"/>
          <w:szCs w:val="26"/>
        </w:rPr>
      </w:pPr>
      <w:r w:rsidRPr="00161347">
        <w:rPr>
          <w:sz w:val="26"/>
          <w:szCs w:val="26"/>
        </w:rPr>
        <w:t xml:space="preserve">  </w:t>
      </w:r>
    </w:p>
    <w:p w:rsidR="00161347" w:rsidRPr="00161347" w:rsidRDefault="00161347" w:rsidP="00082E68">
      <w:pPr>
        <w:pStyle w:val="a4"/>
        <w:tabs>
          <w:tab w:val="center" w:pos="0"/>
          <w:tab w:val="right" w:pos="9900"/>
        </w:tabs>
        <w:ind w:firstLine="709"/>
        <w:jc w:val="both"/>
        <w:rPr>
          <w:sz w:val="26"/>
          <w:szCs w:val="26"/>
        </w:rPr>
      </w:pPr>
    </w:p>
    <w:p w:rsidR="00161347" w:rsidRPr="00161347" w:rsidRDefault="00161347" w:rsidP="00082E68">
      <w:pPr>
        <w:pStyle w:val="a4"/>
        <w:tabs>
          <w:tab w:val="center" w:pos="0"/>
          <w:tab w:val="right" w:pos="9900"/>
        </w:tabs>
        <w:ind w:firstLine="709"/>
        <w:jc w:val="both"/>
        <w:rPr>
          <w:sz w:val="26"/>
          <w:szCs w:val="26"/>
        </w:rPr>
      </w:pPr>
    </w:p>
    <w:p w:rsidR="00161347" w:rsidRPr="00161347" w:rsidRDefault="00161347" w:rsidP="00082E68">
      <w:pPr>
        <w:pStyle w:val="a4"/>
        <w:tabs>
          <w:tab w:val="center" w:pos="0"/>
          <w:tab w:val="right" w:pos="9900"/>
        </w:tabs>
        <w:ind w:firstLine="709"/>
        <w:jc w:val="both"/>
        <w:rPr>
          <w:sz w:val="26"/>
          <w:szCs w:val="26"/>
        </w:rPr>
      </w:pPr>
    </w:p>
    <w:p w:rsidR="00161347" w:rsidRPr="00161347" w:rsidRDefault="00161347" w:rsidP="00082E68">
      <w:pPr>
        <w:pStyle w:val="a4"/>
        <w:tabs>
          <w:tab w:val="center" w:pos="0"/>
          <w:tab w:val="right" w:pos="9900"/>
        </w:tabs>
        <w:ind w:firstLine="709"/>
        <w:jc w:val="both"/>
        <w:rPr>
          <w:color w:val="000000"/>
          <w:spacing w:val="2"/>
          <w:sz w:val="26"/>
          <w:szCs w:val="26"/>
        </w:rPr>
        <w:sectPr w:rsidR="00161347" w:rsidRPr="00161347" w:rsidSect="00082E68">
          <w:footerReference w:type="default" r:id="rId18"/>
          <w:pgSz w:w="11906" w:h="16838" w:code="9"/>
          <w:pgMar w:top="1134" w:right="567" w:bottom="1134" w:left="1276" w:header="709" w:footer="709" w:gutter="0"/>
          <w:cols w:space="708"/>
          <w:docGrid w:linePitch="381"/>
        </w:sectPr>
      </w:pPr>
    </w:p>
    <w:p w:rsidR="005D20E0" w:rsidRDefault="005D20E0" w:rsidP="005D20E0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lastRenderedPageBreak/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  <w:t>Приложение № 2</w:t>
      </w:r>
    </w:p>
    <w:p w:rsidR="005D20E0" w:rsidRDefault="005D20E0" w:rsidP="005D20E0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  <w:t xml:space="preserve">к постановлению администрации </w:t>
      </w:r>
    </w:p>
    <w:p w:rsidR="005D20E0" w:rsidRDefault="005D20E0" w:rsidP="005D20E0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 w:rsidR="00DB5598">
        <w:rPr>
          <w:spacing w:val="2"/>
          <w:sz w:val="26"/>
          <w:szCs w:val="26"/>
        </w:rPr>
        <w:t xml:space="preserve">Шпагинского </w:t>
      </w:r>
      <w:r>
        <w:rPr>
          <w:spacing w:val="2"/>
          <w:sz w:val="26"/>
          <w:szCs w:val="26"/>
        </w:rPr>
        <w:t>сельсовета</w:t>
      </w:r>
    </w:p>
    <w:p w:rsidR="005D20E0" w:rsidRDefault="005D20E0" w:rsidP="005D20E0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  <w:t>Зари</w:t>
      </w:r>
      <w:r w:rsidR="001C18C8">
        <w:rPr>
          <w:spacing w:val="2"/>
          <w:sz w:val="26"/>
          <w:szCs w:val="26"/>
        </w:rPr>
        <w:t>н</w:t>
      </w:r>
      <w:r>
        <w:rPr>
          <w:spacing w:val="2"/>
          <w:sz w:val="26"/>
          <w:szCs w:val="26"/>
        </w:rPr>
        <w:t>ского района Алтайского края</w:t>
      </w:r>
    </w:p>
    <w:p w:rsidR="005D20E0" w:rsidRDefault="005D20E0" w:rsidP="005D20E0">
      <w:pPr>
        <w:ind w:firstLine="709"/>
        <w:jc w:val="both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ab/>
        <w:t xml:space="preserve">от </w:t>
      </w:r>
      <w:r w:rsidR="008A6742">
        <w:rPr>
          <w:spacing w:val="2"/>
          <w:sz w:val="26"/>
          <w:szCs w:val="26"/>
        </w:rPr>
        <w:t>00</w:t>
      </w:r>
      <w:r>
        <w:rPr>
          <w:spacing w:val="2"/>
          <w:sz w:val="26"/>
          <w:szCs w:val="26"/>
        </w:rPr>
        <w:t xml:space="preserve">.01.2021 № </w:t>
      </w:r>
      <w:r w:rsidR="008A6742">
        <w:rPr>
          <w:spacing w:val="2"/>
          <w:sz w:val="26"/>
          <w:szCs w:val="26"/>
        </w:rPr>
        <w:t>00</w:t>
      </w:r>
    </w:p>
    <w:p w:rsidR="005D20E0" w:rsidRDefault="005D20E0" w:rsidP="005D20E0">
      <w:pPr>
        <w:ind w:firstLine="709"/>
        <w:jc w:val="both"/>
        <w:rPr>
          <w:spacing w:val="2"/>
          <w:sz w:val="26"/>
          <w:szCs w:val="26"/>
        </w:rPr>
      </w:pPr>
    </w:p>
    <w:p w:rsidR="00161347" w:rsidRPr="00161347" w:rsidRDefault="00161347" w:rsidP="005D20E0">
      <w:pPr>
        <w:ind w:firstLine="709"/>
        <w:jc w:val="center"/>
        <w:rPr>
          <w:b/>
          <w:sz w:val="26"/>
          <w:szCs w:val="26"/>
        </w:rPr>
      </w:pPr>
      <w:r w:rsidRPr="00161347">
        <w:rPr>
          <w:b/>
          <w:sz w:val="26"/>
          <w:szCs w:val="26"/>
        </w:rPr>
        <w:t>Форма</w:t>
      </w:r>
    </w:p>
    <w:p w:rsidR="00161347" w:rsidRDefault="00161347" w:rsidP="00082E68">
      <w:pPr>
        <w:ind w:firstLine="709"/>
        <w:jc w:val="both"/>
        <w:rPr>
          <w:sz w:val="26"/>
          <w:szCs w:val="26"/>
        </w:rPr>
      </w:pPr>
      <w:r w:rsidRPr="00161347">
        <w:rPr>
          <w:sz w:val="26"/>
          <w:szCs w:val="26"/>
        </w:rPr>
        <w:t>переч</w:t>
      </w:r>
      <w:r w:rsidR="00FA7362">
        <w:rPr>
          <w:sz w:val="26"/>
          <w:szCs w:val="26"/>
        </w:rPr>
        <w:t>е</w:t>
      </w:r>
      <w:r w:rsidRPr="00161347">
        <w:rPr>
          <w:sz w:val="26"/>
          <w:szCs w:val="26"/>
        </w:rPr>
        <w:t>н</w:t>
      </w:r>
      <w:r w:rsidR="00FA7362">
        <w:rPr>
          <w:sz w:val="26"/>
          <w:szCs w:val="26"/>
        </w:rPr>
        <w:t>ь</w:t>
      </w:r>
      <w:r w:rsidRPr="00161347">
        <w:rPr>
          <w:sz w:val="26"/>
          <w:szCs w:val="26"/>
        </w:rPr>
        <w:t xml:space="preserve"> муниципального имущества, свободного от прав третьих лиц</w:t>
      </w:r>
      <w:r w:rsidR="00FA7362">
        <w:rPr>
          <w:sz w:val="26"/>
          <w:szCs w:val="26"/>
        </w:rPr>
        <w:t xml:space="preserve"> </w:t>
      </w:r>
      <w:r w:rsidRPr="00161347">
        <w:rPr>
          <w:sz w:val="26"/>
          <w:szCs w:val="26"/>
        </w:rPr>
        <w:t>(за исключением права хозяйственного ведения, права оперативного управления,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386EC9" w:rsidRPr="00161347" w:rsidRDefault="00386EC9" w:rsidP="00082E68">
      <w:pPr>
        <w:ind w:firstLine="709"/>
        <w:jc w:val="both"/>
        <w:rPr>
          <w:sz w:val="26"/>
          <w:szCs w:val="26"/>
        </w:rPr>
      </w:pPr>
    </w:p>
    <w:tbl>
      <w:tblPr>
        <w:tblW w:w="14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1729"/>
        <w:gridCol w:w="1843"/>
        <w:gridCol w:w="1701"/>
        <w:gridCol w:w="4395"/>
        <w:gridCol w:w="2126"/>
        <w:gridCol w:w="2273"/>
      </w:tblGrid>
      <w:tr w:rsidR="00386EC9" w:rsidRPr="005D1F7E" w:rsidTr="007601B9">
        <w:trPr>
          <w:trHeight w:val="276"/>
        </w:trPr>
        <w:tc>
          <w:tcPr>
            <w:tcW w:w="675" w:type="dxa"/>
            <w:vMerge w:val="restart"/>
            <w:shd w:val="clear" w:color="auto" w:fill="auto"/>
          </w:tcPr>
          <w:p w:rsidR="00386EC9" w:rsidRPr="00512856" w:rsidRDefault="00386EC9" w:rsidP="007601B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12856">
              <w:rPr>
                <w:rFonts w:ascii="Times New Roman" w:hAnsi="Times New Roman" w:cs="Times New Roman"/>
                <w:sz w:val="22"/>
                <w:szCs w:val="22"/>
              </w:rPr>
              <w:t xml:space="preserve">№№ </w:t>
            </w:r>
            <w:proofErr w:type="gramStart"/>
            <w:r w:rsidRPr="00512856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512856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1729" w:type="dxa"/>
            <w:vMerge w:val="restart"/>
            <w:shd w:val="clear" w:color="auto" w:fill="auto"/>
          </w:tcPr>
          <w:p w:rsidR="00386EC9" w:rsidRPr="00512856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12856">
              <w:rPr>
                <w:rFonts w:ascii="Times New Roman" w:hAnsi="Times New Roman" w:cs="Times New Roman"/>
                <w:sz w:val="22"/>
                <w:szCs w:val="22"/>
              </w:rPr>
              <w:t xml:space="preserve">Адрес (местоположение) объекта </w:t>
            </w:r>
            <w:hyperlink w:anchor="P205" w:history="1">
              <w:r w:rsidRPr="00512856">
                <w:rPr>
                  <w:rFonts w:ascii="Times New Roman" w:hAnsi="Times New Roman" w:cs="Times New Roman"/>
                  <w:sz w:val="22"/>
                  <w:szCs w:val="22"/>
                </w:rPr>
                <w:t>&lt;1&gt;</w:t>
              </w:r>
            </w:hyperlink>
          </w:p>
        </w:tc>
        <w:tc>
          <w:tcPr>
            <w:tcW w:w="1843" w:type="dxa"/>
            <w:vMerge w:val="restart"/>
            <w:shd w:val="clear" w:color="auto" w:fill="auto"/>
          </w:tcPr>
          <w:p w:rsidR="00386EC9" w:rsidRPr="00512856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12856">
              <w:rPr>
                <w:rFonts w:ascii="Times New Roman" w:hAnsi="Times New Roman" w:cs="Times New Roman"/>
                <w:sz w:val="22"/>
                <w:szCs w:val="22"/>
              </w:rPr>
              <w:t>Вид объекта недвижимости;</w:t>
            </w:r>
          </w:p>
          <w:p w:rsidR="00386EC9" w:rsidRPr="00512856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12856">
              <w:rPr>
                <w:rFonts w:ascii="Times New Roman" w:hAnsi="Times New Roman" w:cs="Times New Roman"/>
                <w:sz w:val="22"/>
                <w:szCs w:val="22"/>
              </w:rPr>
              <w:t xml:space="preserve">тип движимого имущества </w:t>
            </w:r>
            <w:hyperlink w:anchor="P209" w:history="1">
              <w:r w:rsidRPr="00512856">
                <w:rPr>
                  <w:rFonts w:ascii="Times New Roman" w:hAnsi="Times New Roman" w:cs="Times New Roman"/>
                  <w:sz w:val="22"/>
                  <w:szCs w:val="22"/>
                </w:rPr>
                <w:t>&lt;2&gt;</w:t>
              </w:r>
            </w:hyperlink>
          </w:p>
        </w:tc>
        <w:tc>
          <w:tcPr>
            <w:tcW w:w="1701" w:type="dxa"/>
            <w:vMerge w:val="restart"/>
            <w:shd w:val="clear" w:color="auto" w:fill="auto"/>
          </w:tcPr>
          <w:p w:rsidR="00386EC9" w:rsidRPr="00512856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12856">
              <w:rPr>
                <w:rFonts w:ascii="Times New Roman" w:hAnsi="Times New Roman" w:cs="Times New Roman"/>
                <w:sz w:val="22"/>
                <w:szCs w:val="22"/>
              </w:rPr>
              <w:t>Наименование объекта учета &lt;3&gt;</w:t>
            </w:r>
          </w:p>
        </w:tc>
        <w:tc>
          <w:tcPr>
            <w:tcW w:w="8794" w:type="dxa"/>
            <w:gridSpan w:val="3"/>
            <w:shd w:val="clear" w:color="auto" w:fill="auto"/>
          </w:tcPr>
          <w:p w:rsidR="00386EC9" w:rsidRPr="00512856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12856">
              <w:rPr>
                <w:rFonts w:ascii="Times New Roman" w:hAnsi="Times New Roman" w:cs="Times New Roman"/>
                <w:sz w:val="22"/>
                <w:szCs w:val="22"/>
              </w:rPr>
              <w:t>Сведения о недвижимом имуществе</w:t>
            </w:r>
          </w:p>
        </w:tc>
      </w:tr>
      <w:tr w:rsidR="00386EC9" w:rsidRPr="005D1F7E" w:rsidTr="007601B9">
        <w:trPr>
          <w:trHeight w:val="276"/>
        </w:trPr>
        <w:tc>
          <w:tcPr>
            <w:tcW w:w="675" w:type="dxa"/>
            <w:vMerge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vMerge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4" w:type="dxa"/>
            <w:gridSpan w:val="3"/>
            <w:shd w:val="clear" w:color="auto" w:fill="auto"/>
          </w:tcPr>
          <w:p w:rsidR="00386EC9" w:rsidRPr="00512856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12856">
              <w:rPr>
                <w:rFonts w:ascii="Times New Roman" w:hAnsi="Times New Roman" w:cs="Times New Roman"/>
                <w:sz w:val="22"/>
                <w:szCs w:val="22"/>
              </w:rPr>
              <w:t>Основная характеристика объекта недвижимости &lt;4&gt;</w:t>
            </w:r>
          </w:p>
        </w:tc>
      </w:tr>
      <w:tr w:rsidR="00386EC9" w:rsidRPr="005D1F7E" w:rsidTr="007601B9">
        <w:trPr>
          <w:trHeight w:val="552"/>
        </w:trPr>
        <w:tc>
          <w:tcPr>
            <w:tcW w:w="675" w:type="dxa"/>
            <w:vMerge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vMerge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:rsidR="00386EC9" w:rsidRPr="00512856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512856">
              <w:rPr>
                <w:rFonts w:ascii="Times New Roman" w:hAnsi="Times New Roman" w:cs="Times New Roman"/>
                <w:sz w:val="22"/>
                <w:szCs w:val="22"/>
              </w:rP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386EC9" w:rsidRPr="00512856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12856">
              <w:rPr>
                <w:rFonts w:ascii="Times New Roman" w:hAnsi="Times New Roman" w:cs="Times New Roman"/>
                <w:sz w:val="22"/>
                <w:szCs w:val="22"/>
              </w:rPr>
              <w:t xml:space="preserve">Фактическое </w:t>
            </w:r>
            <w:proofErr w:type="gramStart"/>
            <w:r w:rsidRPr="00512856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  <w:proofErr w:type="gramEnd"/>
            <w:r w:rsidRPr="00512856">
              <w:rPr>
                <w:rFonts w:ascii="Times New Roman" w:hAnsi="Times New Roman" w:cs="Times New Roman"/>
                <w:sz w:val="22"/>
                <w:szCs w:val="22"/>
              </w:rPr>
              <w:t>/Проектируемое значение (для объектов незавершенного строительства)</w:t>
            </w:r>
          </w:p>
        </w:tc>
        <w:tc>
          <w:tcPr>
            <w:tcW w:w="2273" w:type="dxa"/>
            <w:shd w:val="clear" w:color="auto" w:fill="auto"/>
          </w:tcPr>
          <w:p w:rsidR="00386EC9" w:rsidRPr="00512856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512856">
              <w:rPr>
                <w:rFonts w:ascii="Times New Roman" w:hAnsi="Times New Roman" w:cs="Times New Roman"/>
                <w:sz w:val="22"/>
                <w:szCs w:val="22"/>
              </w:rPr>
              <w:t>Единица измерения (для площади - кв. м; для протяженности - м; для глубины залегания - м; для объема - куб. м)</w:t>
            </w:r>
            <w:proofErr w:type="gramEnd"/>
          </w:p>
        </w:tc>
      </w:tr>
      <w:tr w:rsidR="00386EC9" w:rsidRPr="005D1F7E" w:rsidTr="007601B9">
        <w:tc>
          <w:tcPr>
            <w:tcW w:w="675" w:type="dxa"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9" w:type="dxa"/>
            <w:shd w:val="clear" w:color="auto" w:fill="auto"/>
          </w:tcPr>
          <w:p w:rsidR="00386EC9" w:rsidRPr="005D1F7E" w:rsidRDefault="00386EC9" w:rsidP="007601B9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F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386EC9" w:rsidRPr="005D1F7E" w:rsidRDefault="00386EC9" w:rsidP="007601B9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F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386EC9" w:rsidRPr="005D1F7E" w:rsidRDefault="00386EC9" w:rsidP="007601B9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F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  <w:shd w:val="clear" w:color="auto" w:fill="auto"/>
          </w:tcPr>
          <w:p w:rsidR="00386EC9" w:rsidRPr="005D1F7E" w:rsidRDefault="00386EC9" w:rsidP="007601B9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F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:rsidR="00386EC9" w:rsidRPr="005D1F7E" w:rsidRDefault="00386EC9" w:rsidP="007601B9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F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73" w:type="dxa"/>
            <w:shd w:val="clear" w:color="auto" w:fill="auto"/>
          </w:tcPr>
          <w:p w:rsidR="00386EC9" w:rsidRPr="005D1F7E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F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86EC9" w:rsidRPr="005D1F7E" w:rsidTr="007601B9">
        <w:tc>
          <w:tcPr>
            <w:tcW w:w="675" w:type="dxa"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6EC9" w:rsidRPr="005D1F7E" w:rsidRDefault="00386EC9" w:rsidP="00386EC9">
      <w:pPr>
        <w:pStyle w:val="ConsPlusNormal"/>
        <w:jc w:val="both"/>
        <w:rPr>
          <w:sz w:val="24"/>
          <w:szCs w:val="24"/>
        </w:rPr>
      </w:pPr>
    </w:p>
    <w:tbl>
      <w:tblPr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88"/>
        <w:gridCol w:w="2126"/>
        <w:gridCol w:w="2126"/>
        <w:gridCol w:w="1276"/>
        <w:gridCol w:w="1843"/>
        <w:gridCol w:w="2198"/>
        <w:gridCol w:w="992"/>
        <w:gridCol w:w="1204"/>
        <w:gridCol w:w="1984"/>
      </w:tblGrid>
      <w:tr w:rsidR="00386EC9" w:rsidRPr="005D1F7E" w:rsidTr="007601B9">
        <w:trPr>
          <w:trHeight w:val="276"/>
        </w:trPr>
        <w:tc>
          <w:tcPr>
            <w:tcW w:w="8359" w:type="dxa"/>
            <w:gridSpan w:val="5"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F7E">
              <w:rPr>
                <w:sz w:val="24"/>
                <w:szCs w:val="24"/>
              </w:rPr>
              <w:br w:type="page"/>
            </w:r>
            <w:r w:rsidRPr="005D1F7E">
              <w:rPr>
                <w:rFonts w:ascii="Times New Roman" w:hAnsi="Times New Roman" w:cs="Times New Roman"/>
                <w:sz w:val="24"/>
                <w:szCs w:val="24"/>
              </w:rPr>
              <w:t>Сведения о недвижимом имуществе</w:t>
            </w:r>
          </w:p>
        </w:tc>
        <w:tc>
          <w:tcPr>
            <w:tcW w:w="6378" w:type="dxa"/>
            <w:gridSpan w:val="4"/>
            <w:vMerge w:val="restart"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F7E">
              <w:rPr>
                <w:rFonts w:ascii="Times New Roman" w:hAnsi="Times New Roman" w:cs="Times New Roman"/>
                <w:sz w:val="24"/>
                <w:szCs w:val="24"/>
              </w:rPr>
              <w:t>Сведения о движимом имуществе</w:t>
            </w:r>
          </w:p>
        </w:tc>
      </w:tr>
      <w:tr w:rsidR="00386EC9" w:rsidRPr="005D1F7E" w:rsidTr="007601B9">
        <w:trPr>
          <w:trHeight w:val="276"/>
        </w:trPr>
        <w:tc>
          <w:tcPr>
            <w:tcW w:w="3114" w:type="dxa"/>
            <w:gridSpan w:val="2"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F7E">
              <w:rPr>
                <w:rFonts w:ascii="Times New Roman" w:hAnsi="Times New Roman" w:cs="Times New Roman"/>
                <w:sz w:val="24"/>
                <w:szCs w:val="24"/>
              </w:rPr>
              <w:t>Кадастровый номер &lt;5&gt;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386EC9" w:rsidRPr="00512856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12856">
              <w:rPr>
                <w:rFonts w:ascii="Times New Roman" w:hAnsi="Times New Roman" w:cs="Times New Roman"/>
                <w:sz w:val="22"/>
                <w:szCs w:val="22"/>
              </w:rPr>
              <w:t>Техническое состояние объекта недвижимости&lt;6&gt;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386EC9" w:rsidRPr="00512856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12856">
              <w:rPr>
                <w:rFonts w:ascii="Times New Roman" w:hAnsi="Times New Roman" w:cs="Times New Roman"/>
                <w:sz w:val="22"/>
                <w:szCs w:val="22"/>
              </w:rPr>
              <w:t>Категория земель &lt;7&gt;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86EC9" w:rsidRPr="00512856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12856">
              <w:rPr>
                <w:rFonts w:ascii="Times New Roman" w:hAnsi="Times New Roman" w:cs="Times New Roman"/>
                <w:sz w:val="22"/>
                <w:szCs w:val="22"/>
              </w:rPr>
              <w:t>Вид разрешенного использования &lt;8&gt;</w:t>
            </w:r>
          </w:p>
        </w:tc>
        <w:tc>
          <w:tcPr>
            <w:tcW w:w="6378" w:type="dxa"/>
            <w:gridSpan w:val="4"/>
            <w:vMerge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EC9" w:rsidRPr="005D1F7E" w:rsidTr="007601B9">
        <w:trPr>
          <w:trHeight w:val="2050"/>
        </w:trPr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</w:tcPr>
          <w:p w:rsidR="00386EC9" w:rsidRPr="00512856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12856">
              <w:rPr>
                <w:rFonts w:ascii="Times New Roman" w:hAnsi="Times New Roman" w:cs="Times New Roman"/>
                <w:sz w:val="22"/>
                <w:szCs w:val="22"/>
              </w:rPr>
              <w:t>Номер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386EC9" w:rsidRPr="00512856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12856">
              <w:rPr>
                <w:rFonts w:ascii="Times New Roman" w:hAnsi="Times New Roman" w:cs="Times New Roman"/>
                <w:sz w:val="22"/>
                <w:szCs w:val="22"/>
              </w:rPr>
              <w:t>Тип (кадастровый, условный, устаревший)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86EC9" w:rsidRPr="005D1F7E" w:rsidRDefault="00386EC9" w:rsidP="007601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386EC9" w:rsidRPr="005D1F7E" w:rsidRDefault="00386EC9" w:rsidP="007601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86EC9" w:rsidRPr="005D1F7E" w:rsidRDefault="00386EC9" w:rsidP="007601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tcBorders>
              <w:bottom w:val="single" w:sz="4" w:space="0" w:color="auto"/>
            </w:tcBorders>
            <w:shd w:val="clear" w:color="auto" w:fill="auto"/>
          </w:tcPr>
          <w:p w:rsidR="00386EC9" w:rsidRPr="00512856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12856">
              <w:rPr>
                <w:rFonts w:ascii="Times New Roman" w:hAnsi="Times New Roman" w:cs="Times New Roman"/>
                <w:sz w:val="22"/>
                <w:szCs w:val="22"/>
              </w:rPr>
              <w:t>Государственный регистрационный знак (при наличии)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386EC9" w:rsidRPr="00512856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12856">
              <w:rPr>
                <w:rFonts w:ascii="Times New Roman" w:hAnsi="Times New Roman" w:cs="Times New Roman"/>
                <w:sz w:val="22"/>
                <w:szCs w:val="22"/>
              </w:rPr>
              <w:t>Марка, модель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shd w:val="clear" w:color="auto" w:fill="auto"/>
          </w:tcPr>
          <w:p w:rsidR="00386EC9" w:rsidRPr="00512856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12856">
              <w:rPr>
                <w:rFonts w:ascii="Times New Roman" w:hAnsi="Times New Roman" w:cs="Times New Roman"/>
                <w:sz w:val="22"/>
                <w:szCs w:val="22"/>
              </w:rPr>
              <w:t>Год выпуска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386EC9" w:rsidRPr="00512856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12856">
              <w:rPr>
                <w:rFonts w:ascii="Times New Roman" w:hAnsi="Times New Roman" w:cs="Times New Roman"/>
                <w:sz w:val="22"/>
                <w:szCs w:val="22"/>
              </w:rPr>
              <w:t>Состав (</w:t>
            </w:r>
            <w:proofErr w:type="gramStart"/>
            <w:r w:rsidRPr="00512856">
              <w:rPr>
                <w:rFonts w:ascii="Times New Roman" w:hAnsi="Times New Roman" w:cs="Times New Roman"/>
                <w:sz w:val="22"/>
                <w:szCs w:val="22"/>
              </w:rPr>
              <w:t>принадлежнос-ти</w:t>
            </w:r>
            <w:proofErr w:type="gramEnd"/>
            <w:r w:rsidRPr="00512856">
              <w:rPr>
                <w:rFonts w:ascii="Times New Roman" w:hAnsi="Times New Roman" w:cs="Times New Roman"/>
                <w:sz w:val="22"/>
                <w:szCs w:val="22"/>
              </w:rPr>
              <w:t>) имущества</w:t>
            </w:r>
          </w:p>
          <w:p w:rsidR="00386EC9" w:rsidRPr="00512856" w:rsidRDefault="00386EC9" w:rsidP="007601B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12856">
              <w:rPr>
                <w:rFonts w:ascii="Times New Roman" w:hAnsi="Times New Roman" w:cs="Times New Roman"/>
                <w:sz w:val="22"/>
                <w:szCs w:val="22"/>
              </w:rPr>
              <w:t>&lt;9&gt;</w:t>
            </w:r>
          </w:p>
        </w:tc>
      </w:tr>
      <w:tr w:rsidR="00386EC9" w:rsidRPr="005D1F7E" w:rsidTr="007601B9">
        <w:tc>
          <w:tcPr>
            <w:tcW w:w="988" w:type="dxa"/>
            <w:shd w:val="clear" w:color="auto" w:fill="auto"/>
          </w:tcPr>
          <w:p w:rsidR="00386EC9" w:rsidRPr="00512856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1285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</w:t>
            </w:r>
          </w:p>
        </w:tc>
        <w:tc>
          <w:tcPr>
            <w:tcW w:w="2126" w:type="dxa"/>
            <w:shd w:val="clear" w:color="auto" w:fill="auto"/>
          </w:tcPr>
          <w:p w:rsidR="00386EC9" w:rsidRPr="00512856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12856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:rsidR="00386EC9" w:rsidRPr="00512856" w:rsidRDefault="00386EC9" w:rsidP="007601B9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128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386EC9" w:rsidRPr="00512856" w:rsidRDefault="00386EC9" w:rsidP="007601B9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12856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843" w:type="dxa"/>
            <w:shd w:val="clear" w:color="auto" w:fill="auto"/>
          </w:tcPr>
          <w:p w:rsidR="00386EC9" w:rsidRPr="00512856" w:rsidRDefault="00386EC9" w:rsidP="007601B9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12856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2198" w:type="dxa"/>
            <w:shd w:val="clear" w:color="auto" w:fill="auto"/>
          </w:tcPr>
          <w:p w:rsidR="00386EC9" w:rsidRPr="00512856" w:rsidRDefault="00386EC9" w:rsidP="007601B9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12856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992" w:type="dxa"/>
            <w:shd w:val="clear" w:color="auto" w:fill="auto"/>
          </w:tcPr>
          <w:p w:rsidR="00386EC9" w:rsidRPr="00512856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12856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204" w:type="dxa"/>
            <w:shd w:val="clear" w:color="auto" w:fill="auto"/>
          </w:tcPr>
          <w:p w:rsidR="00386EC9" w:rsidRPr="00512856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12856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984" w:type="dxa"/>
            <w:shd w:val="clear" w:color="auto" w:fill="auto"/>
          </w:tcPr>
          <w:p w:rsidR="00386EC9" w:rsidRPr="00512856" w:rsidRDefault="00386EC9" w:rsidP="007601B9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12856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</w:tr>
      <w:tr w:rsidR="00386EC9" w:rsidRPr="005D1F7E" w:rsidTr="007601B9">
        <w:tc>
          <w:tcPr>
            <w:tcW w:w="988" w:type="dxa"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6EC9" w:rsidRPr="005D1F7E" w:rsidRDefault="00386EC9" w:rsidP="00386EC9">
      <w:pPr>
        <w:pStyle w:val="ConsPlusNormal"/>
        <w:jc w:val="both"/>
        <w:rPr>
          <w:sz w:val="24"/>
          <w:szCs w:val="24"/>
        </w:rPr>
      </w:pPr>
    </w:p>
    <w:p w:rsidR="00386EC9" w:rsidRPr="005D1F7E" w:rsidRDefault="00386EC9" w:rsidP="00386EC9">
      <w:pPr>
        <w:pStyle w:val="ConsPlusNormal"/>
        <w:jc w:val="both"/>
        <w:rPr>
          <w:sz w:val="24"/>
          <w:szCs w:val="24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599"/>
        <w:gridCol w:w="2612"/>
        <w:gridCol w:w="1771"/>
        <w:gridCol w:w="1741"/>
        <w:gridCol w:w="2068"/>
        <w:gridCol w:w="1877"/>
        <w:gridCol w:w="2041"/>
      </w:tblGrid>
      <w:tr w:rsidR="00386EC9" w:rsidRPr="005D1F7E" w:rsidTr="007601B9">
        <w:tc>
          <w:tcPr>
            <w:tcW w:w="14709" w:type="dxa"/>
            <w:gridSpan w:val="7"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F7E">
              <w:rPr>
                <w:rFonts w:ascii="Times New Roman" w:hAnsi="Times New Roman" w:cs="Times New Roman"/>
                <w:sz w:val="24"/>
                <w:szCs w:val="24"/>
              </w:rPr>
              <w:t>Сведения о правообладателях и о правах третьих лиц на имущество</w:t>
            </w:r>
          </w:p>
        </w:tc>
      </w:tr>
      <w:tr w:rsidR="00386EC9" w:rsidRPr="005D1F7E" w:rsidTr="007601B9">
        <w:tc>
          <w:tcPr>
            <w:tcW w:w="5211" w:type="dxa"/>
            <w:gridSpan w:val="2"/>
            <w:shd w:val="clear" w:color="auto" w:fill="auto"/>
          </w:tcPr>
          <w:p w:rsidR="00386EC9" w:rsidRPr="003A12D9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12D9">
              <w:rPr>
                <w:rFonts w:ascii="Times New Roman" w:hAnsi="Times New Roman" w:cs="Times New Roman"/>
                <w:sz w:val="22"/>
                <w:szCs w:val="22"/>
              </w:rPr>
              <w:t>Для договоров аренды и безвозмездного пользования</w:t>
            </w:r>
          </w:p>
        </w:tc>
        <w:tc>
          <w:tcPr>
            <w:tcW w:w="1771" w:type="dxa"/>
            <w:vMerge w:val="restart"/>
            <w:shd w:val="clear" w:color="auto" w:fill="auto"/>
          </w:tcPr>
          <w:p w:rsidR="00386EC9" w:rsidRPr="003A12D9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12D9">
              <w:rPr>
                <w:rFonts w:ascii="Times New Roman" w:hAnsi="Times New Roman" w:cs="Times New Roman"/>
                <w:sz w:val="22"/>
                <w:szCs w:val="22"/>
              </w:rPr>
              <w:t>Наименование правообладателя &lt;11&gt;</w:t>
            </w:r>
          </w:p>
        </w:tc>
        <w:tc>
          <w:tcPr>
            <w:tcW w:w="1741" w:type="dxa"/>
            <w:vMerge w:val="restart"/>
            <w:shd w:val="clear" w:color="auto" w:fill="auto"/>
          </w:tcPr>
          <w:p w:rsidR="00386EC9" w:rsidRPr="003A12D9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12D9">
              <w:rPr>
                <w:rFonts w:ascii="Times New Roman" w:hAnsi="Times New Roman" w:cs="Times New Roman"/>
                <w:sz w:val="22"/>
                <w:szCs w:val="22"/>
              </w:rPr>
              <w:t>Наличие ограниченного вещного права на имущество &lt;12&gt;</w:t>
            </w:r>
          </w:p>
        </w:tc>
        <w:tc>
          <w:tcPr>
            <w:tcW w:w="2068" w:type="dxa"/>
            <w:vMerge w:val="restart"/>
            <w:shd w:val="clear" w:color="auto" w:fill="auto"/>
          </w:tcPr>
          <w:p w:rsidR="00386EC9" w:rsidRPr="003A12D9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12D9">
              <w:rPr>
                <w:rFonts w:ascii="Times New Roman" w:hAnsi="Times New Roman" w:cs="Times New Roman"/>
                <w:sz w:val="22"/>
                <w:szCs w:val="22"/>
              </w:rPr>
              <w:t>ИНН правообладателя &lt;13&gt;</w:t>
            </w:r>
          </w:p>
        </w:tc>
        <w:tc>
          <w:tcPr>
            <w:tcW w:w="1877" w:type="dxa"/>
            <w:vMerge w:val="restart"/>
            <w:shd w:val="clear" w:color="auto" w:fill="auto"/>
          </w:tcPr>
          <w:p w:rsidR="00386EC9" w:rsidRPr="003A12D9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12D9">
              <w:rPr>
                <w:rFonts w:ascii="Times New Roman" w:hAnsi="Times New Roman" w:cs="Times New Roman"/>
                <w:sz w:val="22"/>
                <w:szCs w:val="22"/>
              </w:rPr>
              <w:t>Контактный номер телефона &lt;14&gt;</w:t>
            </w:r>
          </w:p>
        </w:tc>
        <w:tc>
          <w:tcPr>
            <w:tcW w:w="2041" w:type="dxa"/>
            <w:vMerge w:val="restart"/>
            <w:shd w:val="clear" w:color="auto" w:fill="auto"/>
          </w:tcPr>
          <w:p w:rsidR="00386EC9" w:rsidRPr="003A12D9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12D9">
              <w:rPr>
                <w:rFonts w:ascii="Times New Roman" w:hAnsi="Times New Roman" w:cs="Times New Roman"/>
                <w:sz w:val="22"/>
                <w:szCs w:val="22"/>
              </w:rPr>
              <w:t>Адрес электронной почты &lt;15&gt;</w:t>
            </w:r>
          </w:p>
        </w:tc>
      </w:tr>
      <w:tr w:rsidR="00386EC9" w:rsidRPr="005D1F7E" w:rsidTr="007601B9">
        <w:tc>
          <w:tcPr>
            <w:tcW w:w="2599" w:type="dxa"/>
            <w:shd w:val="clear" w:color="auto" w:fill="auto"/>
          </w:tcPr>
          <w:p w:rsidR="00386EC9" w:rsidRPr="003A12D9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12D9">
              <w:rPr>
                <w:rFonts w:ascii="Times New Roman" w:hAnsi="Times New Roman" w:cs="Times New Roman"/>
                <w:sz w:val="22"/>
                <w:szCs w:val="22"/>
              </w:rPr>
              <w:t>Наличие права аренды или права безвозмездного пользования на имущество &lt;10&gt;</w:t>
            </w:r>
          </w:p>
        </w:tc>
        <w:tc>
          <w:tcPr>
            <w:tcW w:w="2612" w:type="dxa"/>
            <w:shd w:val="clear" w:color="auto" w:fill="auto"/>
          </w:tcPr>
          <w:p w:rsidR="00386EC9" w:rsidRPr="003A12D9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12D9">
              <w:rPr>
                <w:rFonts w:ascii="Times New Roman" w:hAnsi="Times New Roman" w:cs="Times New Roman"/>
                <w:sz w:val="22"/>
                <w:szCs w:val="22"/>
              </w:rPr>
              <w:t>Дата окончания срока действия договора (при наличии)</w:t>
            </w:r>
          </w:p>
        </w:tc>
        <w:tc>
          <w:tcPr>
            <w:tcW w:w="1771" w:type="dxa"/>
            <w:vMerge/>
            <w:shd w:val="clear" w:color="auto" w:fill="auto"/>
          </w:tcPr>
          <w:p w:rsidR="00386EC9" w:rsidRPr="003A12D9" w:rsidRDefault="00386EC9" w:rsidP="007601B9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1" w:type="dxa"/>
            <w:vMerge/>
            <w:shd w:val="clear" w:color="auto" w:fill="auto"/>
          </w:tcPr>
          <w:p w:rsidR="00386EC9" w:rsidRPr="003A12D9" w:rsidRDefault="00386EC9" w:rsidP="007601B9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68" w:type="dxa"/>
            <w:vMerge/>
            <w:shd w:val="clear" w:color="auto" w:fill="auto"/>
          </w:tcPr>
          <w:p w:rsidR="00386EC9" w:rsidRPr="003A12D9" w:rsidRDefault="00386EC9" w:rsidP="007601B9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77" w:type="dxa"/>
            <w:vMerge/>
            <w:shd w:val="clear" w:color="auto" w:fill="auto"/>
          </w:tcPr>
          <w:p w:rsidR="00386EC9" w:rsidRPr="003A12D9" w:rsidRDefault="00386EC9" w:rsidP="007601B9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1" w:type="dxa"/>
            <w:vMerge/>
            <w:shd w:val="clear" w:color="auto" w:fill="auto"/>
          </w:tcPr>
          <w:p w:rsidR="00386EC9" w:rsidRPr="003A12D9" w:rsidRDefault="00386EC9" w:rsidP="007601B9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86EC9" w:rsidRPr="005D1F7E" w:rsidTr="007601B9">
        <w:tc>
          <w:tcPr>
            <w:tcW w:w="2599" w:type="dxa"/>
            <w:shd w:val="clear" w:color="auto" w:fill="auto"/>
          </w:tcPr>
          <w:p w:rsidR="00386EC9" w:rsidRPr="003A12D9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12D9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2612" w:type="dxa"/>
            <w:shd w:val="clear" w:color="auto" w:fill="auto"/>
          </w:tcPr>
          <w:p w:rsidR="00386EC9" w:rsidRPr="003A12D9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12D9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1771" w:type="dxa"/>
            <w:shd w:val="clear" w:color="auto" w:fill="auto"/>
          </w:tcPr>
          <w:p w:rsidR="00386EC9" w:rsidRPr="003A12D9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12D9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1741" w:type="dxa"/>
            <w:shd w:val="clear" w:color="auto" w:fill="auto"/>
          </w:tcPr>
          <w:p w:rsidR="00386EC9" w:rsidRPr="003A12D9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12D9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2068" w:type="dxa"/>
            <w:shd w:val="clear" w:color="auto" w:fill="auto"/>
          </w:tcPr>
          <w:p w:rsidR="00386EC9" w:rsidRPr="003A12D9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12D9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1877" w:type="dxa"/>
            <w:shd w:val="clear" w:color="auto" w:fill="auto"/>
          </w:tcPr>
          <w:p w:rsidR="00386EC9" w:rsidRPr="003A12D9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12D9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2041" w:type="dxa"/>
            <w:shd w:val="clear" w:color="auto" w:fill="auto"/>
          </w:tcPr>
          <w:p w:rsidR="00386EC9" w:rsidRPr="003A12D9" w:rsidRDefault="00386EC9" w:rsidP="007601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12D9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</w:tr>
      <w:tr w:rsidR="00386EC9" w:rsidRPr="005D1F7E" w:rsidTr="007601B9">
        <w:tc>
          <w:tcPr>
            <w:tcW w:w="2599" w:type="dxa"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8" w:type="dxa"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386EC9" w:rsidRPr="005D1F7E" w:rsidRDefault="00386EC9" w:rsidP="007601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6EC9" w:rsidRPr="00A201A1" w:rsidRDefault="00386EC9" w:rsidP="00386EC9">
      <w:pPr>
        <w:pStyle w:val="ConsPlusNormal"/>
        <w:jc w:val="both"/>
        <w:rPr>
          <w:sz w:val="27"/>
          <w:szCs w:val="27"/>
        </w:rPr>
      </w:pPr>
    </w:p>
    <w:p w:rsidR="00386EC9" w:rsidRDefault="00386EC9" w:rsidP="00386EC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  <w:sectPr w:rsidR="00386EC9" w:rsidSect="00386EC9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type w:val="nextColumn"/>
          <w:pgSz w:w="16838" w:h="11906" w:orient="landscape" w:code="9"/>
          <w:pgMar w:top="992" w:right="992" w:bottom="851" w:left="1134" w:header="709" w:footer="709" w:gutter="0"/>
          <w:cols w:space="708"/>
          <w:titlePg/>
          <w:docGrid w:linePitch="360"/>
        </w:sectPr>
      </w:pPr>
    </w:p>
    <w:p w:rsidR="00386EC9" w:rsidRPr="003A12D9" w:rsidRDefault="00386EC9" w:rsidP="00386E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12D9">
        <w:rPr>
          <w:rFonts w:ascii="Times New Roman" w:hAnsi="Times New Roman" w:cs="Times New Roman"/>
          <w:sz w:val="24"/>
          <w:szCs w:val="24"/>
        </w:rPr>
        <w:lastRenderedPageBreak/>
        <w:t>&lt;1</w:t>
      </w:r>
      <w:proofErr w:type="gramStart"/>
      <w:r w:rsidRPr="003A12D9">
        <w:rPr>
          <w:rFonts w:ascii="Times New Roman" w:hAnsi="Times New Roman" w:cs="Times New Roman"/>
          <w:sz w:val="24"/>
          <w:szCs w:val="24"/>
        </w:rPr>
        <w:t>&gt; У</w:t>
      </w:r>
      <w:proofErr w:type="gramEnd"/>
      <w:r w:rsidRPr="003A12D9">
        <w:rPr>
          <w:rFonts w:ascii="Times New Roman" w:hAnsi="Times New Roman" w:cs="Times New Roman"/>
          <w:sz w:val="24"/>
          <w:szCs w:val="24"/>
        </w:rPr>
        <w:t>казывается адрес (местоположение) объекта (для недвижимого имущества адрес в соответствии с записью в Едином государственном реестре недвижимости, для движимого имущества - адресный ориентир, в том числе почтовый адрес, места его постоянного размещения, а при невозможности его указания - полный адрес места нахождения органа местного самоуправления, осуществляющего полномочия собственника такого объекта).</w:t>
      </w:r>
    </w:p>
    <w:p w:rsidR="00386EC9" w:rsidRPr="003A12D9" w:rsidRDefault="00386EC9" w:rsidP="00386E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12D9">
        <w:rPr>
          <w:rFonts w:ascii="Times New Roman" w:hAnsi="Times New Roman" w:cs="Times New Roman"/>
          <w:sz w:val="24"/>
          <w:szCs w:val="24"/>
        </w:rPr>
        <w:t>&lt;2</w:t>
      </w:r>
      <w:proofErr w:type="gramStart"/>
      <w:r w:rsidRPr="003A12D9">
        <w:rPr>
          <w:rFonts w:ascii="Times New Roman" w:hAnsi="Times New Roman" w:cs="Times New Roman"/>
          <w:sz w:val="24"/>
          <w:szCs w:val="24"/>
        </w:rPr>
        <w:t>&gt; Д</w:t>
      </w:r>
      <w:proofErr w:type="gramEnd"/>
      <w:r w:rsidRPr="003A12D9">
        <w:rPr>
          <w:rFonts w:ascii="Times New Roman" w:hAnsi="Times New Roman" w:cs="Times New Roman"/>
          <w:sz w:val="24"/>
          <w:szCs w:val="24"/>
        </w:rPr>
        <w:t>ля объектов недвижимого имущества указывается вид: земельный участок, здание, сооружение, помещение, единый недвижимый комплекс; для движимого имущества указывается тип: транспорт, оборудование, инвентарь, иное движимое имущество.</w:t>
      </w:r>
    </w:p>
    <w:p w:rsidR="00386EC9" w:rsidRPr="003A12D9" w:rsidRDefault="00386EC9" w:rsidP="00386E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12D9">
        <w:rPr>
          <w:rFonts w:ascii="Times New Roman" w:hAnsi="Times New Roman" w:cs="Times New Roman"/>
          <w:sz w:val="24"/>
          <w:szCs w:val="24"/>
        </w:rPr>
        <w:t>&lt;3</w:t>
      </w:r>
      <w:proofErr w:type="gramStart"/>
      <w:r w:rsidRPr="003A12D9">
        <w:rPr>
          <w:rFonts w:ascii="Times New Roman" w:hAnsi="Times New Roman" w:cs="Times New Roman"/>
          <w:sz w:val="24"/>
          <w:szCs w:val="24"/>
        </w:rPr>
        <w:t>&gt; У</w:t>
      </w:r>
      <w:proofErr w:type="gramEnd"/>
      <w:r w:rsidRPr="003A12D9">
        <w:rPr>
          <w:rFonts w:ascii="Times New Roman" w:hAnsi="Times New Roman" w:cs="Times New Roman"/>
          <w:sz w:val="24"/>
          <w:szCs w:val="24"/>
        </w:rPr>
        <w:t>казывается индивидуальное наименование объекта недвижимости согласно сведениям о нем в Кадастре недвижимости при наличии такого наименования, а при его отсутствии – наименование объекта в реестре муниципального имущества. Если имущество является помещением, указывается его номер в здании. При отсутствии индивидуального наименования указывается вид объекта недвижимости. Для движимого имущества указывается его наименование согласно сведениям реестра муниципального имущества или технической документации.</w:t>
      </w:r>
    </w:p>
    <w:p w:rsidR="00386EC9" w:rsidRPr="003A12D9" w:rsidRDefault="00386EC9" w:rsidP="00386E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12D9">
        <w:rPr>
          <w:rFonts w:ascii="Times New Roman" w:hAnsi="Times New Roman" w:cs="Times New Roman"/>
          <w:sz w:val="24"/>
          <w:szCs w:val="24"/>
        </w:rPr>
        <w:t>&lt;4&gt; Основная характеристика, ее значение и единицы измерения объекта недвижимости указываются согласно сведениям Единого государственного реестра недвижимости.</w:t>
      </w:r>
    </w:p>
    <w:p w:rsidR="00386EC9" w:rsidRPr="003A12D9" w:rsidRDefault="00386EC9" w:rsidP="00386E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12D9">
        <w:rPr>
          <w:rFonts w:ascii="Times New Roman" w:hAnsi="Times New Roman" w:cs="Times New Roman"/>
          <w:sz w:val="24"/>
          <w:szCs w:val="24"/>
        </w:rPr>
        <w:t>&lt;5</w:t>
      </w:r>
      <w:proofErr w:type="gramStart"/>
      <w:r w:rsidRPr="003A12D9">
        <w:rPr>
          <w:rFonts w:ascii="Times New Roman" w:hAnsi="Times New Roman" w:cs="Times New Roman"/>
          <w:sz w:val="24"/>
          <w:szCs w:val="24"/>
        </w:rPr>
        <w:t>&gt; У</w:t>
      </w:r>
      <w:proofErr w:type="gramEnd"/>
      <w:r w:rsidRPr="003A12D9">
        <w:rPr>
          <w:rFonts w:ascii="Times New Roman" w:hAnsi="Times New Roman" w:cs="Times New Roman"/>
          <w:sz w:val="24"/>
          <w:szCs w:val="24"/>
        </w:rPr>
        <w:t>казывается кадастровый номер объекта недвижимости или его части, включаемой в перечень, при его отсутствии - условный номер или устаревший номер (при наличии).</w:t>
      </w:r>
    </w:p>
    <w:p w:rsidR="00386EC9" w:rsidRPr="003A12D9" w:rsidRDefault="00386EC9" w:rsidP="00386E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12D9">
        <w:rPr>
          <w:rFonts w:ascii="Times New Roman" w:hAnsi="Times New Roman" w:cs="Times New Roman"/>
          <w:sz w:val="24"/>
          <w:szCs w:val="24"/>
        </w:rPr>
        <w:t>&lt;6</w:t>
      </w:r>
      <w:proofErr w:type="gramStart"/>
      <w:r w:rsidRPr="003A12D9">
        <w:rPr>
          <w:rFonts w:ascii="Times New Roman" w:hAnsi="Times New Roman" w:cs="Times New Roman"/>
          <w:sz w:val="24"/>
          <w:szCs w:val="24"/>
        </w:rPr>
        <w:t>&gt; Н</w:t>
      </w:r>
      <w:proofErr w:type="gramEnd"/>
      <w:r w:rsidRPr="003A12D9">
        <w:rPr>
          <w:rFonts w:ascii="Times New Roman" w:hAnsi="Times New Roman" w:cs="Times New Roman"/>
          <w:sz w:val="24"/>
          <w:szCs w:val="24"/>
        </w:rPr>
        <w:t>а основании документов, содержащих актуальные сведения о техническом состоянии объекта недвижимости, указывается одно из следующих значений: пригодно к эксплуатации; требует текущего ремонта; требует капитального ремонта (реконструкции, модернизации, иных видов работ для приведения в нормативное техническое состояние). В случае</w:t>
      </w:r>
      <w:proofErr w:type="gramStart"/>
      <w:r w:rsidRPr="003A12D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A12D9">
        <w:rPr>
          <w:rFonts w:ascii="Times New Roman" w:hAnsi="Times New Roman" w:cs="Times New Roman"/>
          <w:sz w:val="24"/>
          <w:szCs w:val="24"/>
        </w:rPr>
        <w:t xml:space="preserve"> если имущество является объектом незавершенного строительства указывается: объект незавершенного строительства.</w:t>
      </w:r>
    </w:p>
    <w:p w:rsidR="00386EC9" w:rsidRPr="003A12D9" w:rsidRDefault="00386EC9" w:rsidP="00386E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12D9">
        <w:rPr>
          <w:rFonts w:ascii="Times New Roman" w:hAnsi="Times New Roman" w:cs="Times New Roman"/>
          <w:sz w:val="24"/>
          <w:szCs w:val="24"/>
        </w:rPr>
        <w:t>&lt;7&gt;, &lt;8</w:t>
      </w:r>
      <w:proofErr w:type="gramStart"/>
      <w:r w:rsidRPr="003A12D9">
        <w:rPr>
          <w:rFonts w:ascii="Times New Roman" w:hAnsi="Times New Roman" w:cs="Times New Roman"/>
          <w:sz w:val="24"/>
          <w:szCs w:val="24"/>
        </w:rPr>
        <w:t>&gt; Д</w:t>
      </w:r>
      <w:proofErr w:type="gramEnd"/>
      <w:r w:rsidRPr="003A12D9">
        <w:rPr>
          <w:rFonts w:ascii="Times New Roman" w:hAnsi="Times New Roman" w:cs="Times New Roman"/>
          <w:sz w:val="24"/>
          <w:szCs w:val="24"/>
        </w:rPr>
        <w:t>ля объекта недвижимости, включенного в перечень, указывается категория и вид разрешенного использования земельного участка, на котором расположен такой объект. Для движимого имущества данные строки не заполняются.</w:t>
      </w:r>
    </w:p>
    <w:p w:rsidR="00386EC9" w:rsidRPr="003A12D9" w:rsidRDefault="00386EC9" w:rsidP="00386E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12D9">
        <w:rPr>
          <w:rFonts w:ascii="Times New Roman" w:hAnsi="Times New Roman" w:cs="Times New Roman"/>
          <w:sz w:val="24"/>
          <w:szCs w:val="24"/>
        </w:rPr>
        <w:t>&lt;9</w:t>
      </w:r>
      <w:proofErr w:type="gramStart"/>
      <w:r w:rsidRPr="003A12D9">
        <w:rPr>
          <w:rFonts w:ascii="Times New Roman" w:hAnsi="Times New Roman" w:cs="Times New Roman"/>
          <w:sz w:val="24"/>
          <w:szCs w:val="24"/>
        </w:rPr>
        <w:t>&gt; У</w:t>
      </w:r>
      <w:proofErr w:type="gramEnd"/>
      <w:r w:rsidRPr="003A12D9">
        <w:rPr>
          <w:rFonts w:ascii="Times New Roman" w:hAnsi="Times New Roman" w:cs="Times New Roman"/>
          <w:sz w:val="24"/>
          <w:szCs w:val="24"/>
        </w:rPr>
        <w:t>казывается краткое описание состава имущества, если оно является сложной вещью либо главной вещью, предоставляемой в аренду с другими вещами, предназначенными для ее обслуживания. В ином случае данная строчка не заполняется.</w:t>
      </w:r>
    </w:p>
    <w:p w:rsidR="00386EC9" w:rsidRPr="003A12D9" w:rsidRDefault="00386EC9" w:rsidP="00386E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12D9">
        <w:rPr>
          <w:rFonts w:ascii="Times New Roman" w:hAnsi="Times New Roman" w:cs="Times New Roman"/>
          <w:sz w:val="24"/>
          <w:szCs w:val="24"/>
        </w:rPr>
        <w:t>&lt;10</w:t>
      </w:r>
      <w:proofErr w:type="gramStart"/>
      <w:r w:rsidRPr="003A12D9">
        <w:rPr>
          <w:rFonts w:ascii="Times New Roman" w:hAnsi="Times New Roman" w:cs="Times New Roman"/>
          <w:sz w:val="24"/>
          <w:szCs w:val="24"/>
        </w:rPr>
        <w:t>&gt; У</w:t>
      </w:r>
      <w:proofErr w:type="gramEnd"/>
      <w:r w:rsidRPr="003A12D9">
        <w:rPr>
          <w:rFonts w:ascii="Times New Roman" w:hAnsi="Times New Roman" w:cs="Times New Roman"/>
          <w:sz w:val="24"/>
          <w:szCs w:val="24"/>
        </w:rPr>
        <w:t>казывается «Да» или «Нет».</w:t>
      </w:r>
    </w:p>
    <w:p w:rsidR="00386EC9" w:rsidRPr="003A12D9" w:rsidRDefault="00386EC9" w:rsidP="00386E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12D9">
        <w:rPr>
          <w:rFonts w:ascii="Times New Roman" w:hAnsi="Times New Roman" w:cs="Times New Roman"/>
          <w:sz w:val="24"/>
          <w:szCs w:val="24"/>
        </w:rPr>
        <w:t>&lt;11</w:t>
      </w:r>
      <w:proofErr w:type="gramStart"/>
      <w:r w:rsidRPr="003A12D9">
        <w:rPr>
          <w:rFonts w:ascii="Times New Roman" w:hAnsi="Times New Roman" w:cs="Times New Roman"/>
          <w:sz w:val="24"/>
          <w:szCs w:val="24"/>
        </w:rPr>
        <w:t>&gt; Д</w:t>
      </w:r>
      <w:proofErr w:type="gramEnd"/>
      <w:r w:rsidRPr="003A12D9">
        <w:rPr>
          <w:rFonts w:ascii="Times New Roman" w:hAnsi="Times New Roman" w:cs="Times New Roman"/>
          <w:sz w:val="24"/>
          <w:szCs w:val="24"/>
        </w:rPr>
        <w:t>ля имущества казны указывается наименование публично-правового образования, для имущества, закрепленного на праве хозяйственного ведения или праве оперативного управления указывается наименование муниципального унитарного предприятия, муниципального учреждения, за которым закреплено это имущество.</w:t>
      </w:r>
    </w:p>
    <w:p w:rsidR="00386EC9" w:rsidRPr="003A12D9" w:rsidRDefault="00386EC9" w:rsidP="00386E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12D9">
        <w:rPr>
          <w:rFonts w:ascii="Times New Roman" w:hAnsi="Times New Roman" w:cs="Times New Roman"/>
          <w:sz w:val="24"/>
          <w:szCs w:val="24"/>
        </w:rPr>
        <w:t>&lt;12</w:t>
      </w:r>
      <w:proofErr w:type="gramStart"/>
      <w:r w:rsidRPr="003A12D9">
        <w:rPr>
          <w:rFonts w:ascii="Times New Roman" w:hAnsi="Times New Roman" w:cs="Times New Roman"/>
          <w:sz w:val="24"/>
          <w:szCs w:val="24"/>
        </w:rPr>
        <w:t>&gt; Д</w:t>
      </w:r>
      <w:proofErr w:type="gramEnd"/>
      <w:r w:rsidRPr="003A12D9">
        <w:rPr>
          <w:rFonts w:ascii="Times New Roman" w:hAnsi="Times New Roman" w:cs="Times New Roman"/>
          <w:sz w:val="24"/>
          <w:szCs w:val="24"/>
        </w:rPr>
        <w:t>ля имущества казны указывается: «нет», для имущества, закрепленного на праве хозяйственного ведения или праве оперативного управления указывается: «Право хозяйственного ведения» или «Право оперативного управления».</w:t>
      </w:r>
    </w:p>
    <w:p w:rsidR="00386EC9" w:rsidRPr="003A12D9" w:rsidRDefault="00386EC9" w:rsidP="00386E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12D9">
        <w:rPr>
          <w:rFonts w:ascii="Times New Roman" w:hAnsi="Times New Roman" w:cs="Times New Roman"/>
          <w:sz w:val="24"/>
          <w:szCs w:val="24"/>
        </w:rPr>
        <w:t>&lt;13&gt; ИНН указывается только для муниципального унитарного предприятия, муниципального учреждения.</w:t>
      </w:r>
    </w:p>
    <w:p w:rsidR="00386EC9" w:rsidRPr="003A12D9" w:rsidRDefault="00386EC9" w:rsidP="00386E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12D9">
        <w:rPr>
          <w:rFonts w:ascii="Times New Roman" w:hAnsi="Times New Roman" w:cs="Times New Roman"/>
          <w:sz w:val="24"/>
          <w:szCs w:val="24"/>
        </w:rPr>
        <w:t>&lt;14&gt;, &lt;15</w:t>
      </w:r>
      <w:proofErr w:type="gramStart"/>
      <w:r w:rsidRPr="003A12D9">
        <w:rPr>
          <w:rFonts w:ascii="Times New Roman" w:hAnsi="Times New Roman" w:cs="Times New Roman"/>
          <w:sz w:val="24"/>
          <w:szCs w:val="24"/>
        </w:rPr>
        <w:t>&gt; У</w:t>
      </w:r>
      <w:proofErr w:type="gramEnd"/>
      <w:r w:rsidRPr="003A12D9">
        <w:rPr>
          <w:rFonts w:ascii="Times New Roman" w:hAnsi="Times New Roman" w:cs="Times New Roman"/>
          <w:sz w:val="24"/>
          <w:szCs w:val="24"/>
        </w:rPr>
        <w:t>казывается номер телефона и адрес электронной почты ответственного структурного подразделения или сотрудника правообладателя для взаимодействия с субъектами малого и среднего предпринимательства и организациями, образующими инфраструктуру поддержки субъектов малого и среднего предпринимательства по вопросам заключения договора аренды имущества.</w:t>
      </w:r>
    </w:p>
    <w:p w:rsidR="00386EC9" w:rsidRPr="003A12D9" w:rsidRDefault="00386EC9" w:rsidP="00386EC9"/>
    <w:p w:rsidR="00386EC9" w:rsidRPr="003A12D9" w:rsidRDefault="00386EC9" w:rsidP="00386EC9"/>
    <w:p w:rsidR="00386EC9" w:rsidRPr="003A12D9" w:rsidRDefault="00386EC9" w:rsidP="00386EC9"/>
    <w:p w:rsidR="00386EC9" w:rsidRPr="003A12D9" w:rsidRDefault="00386EC9" w:rsidP="00386EC9"/>
    <w:p w:rsidR="00386EC9" w:rsidRPr="003A12D9" w:rsidRDefault="00386EC9" w:rsidP="00386EC9"/>
    <w:sectPr w:rsidR="00386EC9" w:rsidRPr="003A12D9" w:rsidSect="00386EC9">
      <w:pgSz w:w="11906" w:h="16838" w:code="9"/>
      <w:pgMar w:top="1276" w:right="1134" w:bottom="567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53F2" w:rsidRDefault="001A53F2" w:rsidP="00F22610">
      <w:r>
        <w:separator/>
      </w:r>
    </w:p>
  </w:endnote>
  <w:endnote w:type="continuationSeparator" w:id="0">
    <w:p w:rsidR="001A53F2" w:rsidRDefault="001A53F2" w:rsidP="00F226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0FF" w:rsidRPr="00EE12E3" w:rsidRDefault="00C30647" w:rsidP="00EE12E3">
    <w:pPr>
      <w:pStyle w:val="a6"/>
    </w:pPr>
    <w:r w:rsidRPr="00EE12E3"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EC9" w:rsidRDefault="00386EC9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EC9" w:rsidRDefault="00386EC9">
    <w:pPr>
      <w:pStyle w:val="a6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EC9" w:rsidRDefault="00386EC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53F2" w:rsidRDefault="001A53F2" w:rsidP="00F22610">
      <w:r>
        <w:separator/>
      </w:r>
    </w:p>
  </w:footnote>
  <w:footnote w:type="continuationSeparator" w:id="0">
    <w:p w:rsidR="001A53F2" w:rsidRDefault="001A53F2" w:rsidP="00F226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EC9" w:rsidRDefault="00386EC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EC9" w:rsidRDefault="00386EC9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EC9" w:rsidRDefault="00386EC9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1347"/>
    <w:rsid w:val="00082E68"/>
    <w:rsid w:val="00161347"/>
    <w:rsid w:val="001A4F7C"/>
    <w:rsid w:val="001A53F2"/>
    <w:rsid w:val="001C18C8"/>
    <w:rsid w:val="001C3CF9"/>
    <w:rsid w:val="001E696F"/>
    <w:rsid w:val="00282941"/>
    <w:rsid w:val="00341652"/>
    <w:rsid w:val="00386EC9"/>
    <w:rsid w:val="00425E3B"/>
    <w:rsid w:val="005D20E0"/>
    <w:rsid w:val="007658AD"/>
    <w:rsid w:val="007D77EE"/>
    <w:rsid w:val="008A6742"/>
    <w:rsid w:val="00940C00"/>
    <w:rsid w:val="00C30647"/>
    <w:rsid w:val="00CD6E5A"/>
    <w:rsid w:val="00D47575"/>
    <w:rsid w:val="00DB5598"/>
    <w:rsid w:val="00E068EC"/>
    <w:rsid w:val="00E54417"/>
    <w:rsid w:val="00E607E5"/>
    <w:rsid w:val="00E60AE9"/>
    <w:rsid w:val="00F22610"/>
    <w:rsid w:val="00FA7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3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61347"/>
    <w:pPr>
      <w:keepNext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7C"/>
    <w:pPr>
      <w:spacing w:after="200" w:line="276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16134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header"/>
    <w:basedOn w:val="a"/>
    <w:link w:val="a5"/>
    <w:rsid w:val="00161347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5">
    <w:name w:val="Верхний колонтитул Знак"/>
    <w:basedOn w:val="a0"/>
    <w:link w:val="a4"/>
    <w:rsid w:val="0016134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rsid w:val="0016134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613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1613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16134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8">
    <w:name w:val="Гипертекстовая ссылка"/>
    <w:uiPriority w:val="99"/>
    <w:rsid w:val="00161347"/>
    <w:rPr>
      <w:b/>
      <w:bCs/>
      <w:color w:val="106BBE"/>
    </w:rPr>
  </w:style>
  <w:style w:type="paragraph" w:customStyle="1" w:styleId="a9">
    <w:name w:val="Нормальный (таблица)"/>
    <w:basedOn w:val="a"/>
    <w:next w:val="a"/>
    <w:uiPriority w:val="99"/>
    <w:rsid w:val="00161347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formattexttopleveltext">
    <w:name w:val="formattext topleveltext"/>
    <w:basedOn w:val="a"/>
    <w:rsid w:val="00161347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161347"/>
    <w:pPr>
      <w:spacing w:before="100" w:beforeAutospacing="1" w:after="100" w:afterAutospacing="1"/>
    </w:pPr>
  </w:style>
  <w:style w:type="paragraph" w:customStyle="1" w:styleId="aa">
    <w:name w:val="Сноска"/>
    <w:basedOn w:val="a"/>
    <w:next w:val="a"/>
    <w:uiPriority w:val="99"/>
    <w:rsid w:val="00161347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6134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61347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semiHidden/>
    <w:unhideWhenUsed/>
    <w:rsid w:val="00E60AE9"/>
    <w:rPr>
      <w:color w:val="0000FF"/>
      <w:u w:val="single"/>
    </w:rPr>
  </w:style>
  <w:style w:type="paragraph" w:styleId="ae">
    <w:name w:val="Body Text"/>
    <w:basedOn w:val="a"/>
    <w:link w:val="af"/>
    <w:rsid w:val="00386EC9"/>
    <w:pPr>
      <w:jc w:val="both"/>
    </w:pPr>
    <w:rPr>
      <w:sz w:val="28"/>
      <w:szCs w:val="20"/>
    </w:rPr>
  </w:style>
  <w:style w:type="character" w:customStyle="1" w:styleId="af">
    <w:name w:val="Основной текст Знак"/>
    <w:basedOn w:val="a0"/>
    <w:link w:val="ae"/>
    <w:rsid w:val="00386EC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A0FE74C91C43A9E550C4B7A0E043D35767130692E120EC0708EEE5A16902E2E39DFD72D8A125D0q3HBN" TargetMode="External"/><Relationship Id="rId13" Type="http://schemas.openxmlformats.org/officeDocument/2006/relationships/hyperlink" Target="consultantplus://offline/ref=EFA0FE74C91C43A9E550C4B7A0E043D35767130692E120EC0708EEE5A16902E2E39DFD72D8A125D1q3H9N" TargetMode="External"/><Relationship Id="rId18" Type="http://schemas.openxmlformats.org/officeDocument/2006/relationships/footer" Target="footer1.xm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EFA0FE74C91C43A9E550C4B7A0E043D35767130692E120EC0708EEE5A16902E2E39DFD72D8A125D1q3H9N" TargetMode="External"/><Relationship Id="rId17" Type="http://schemas.openxmlformats.org/officeDocument/2006/relationships/hyperlink" Target="consultantplus://offline/ref=EFA0FE74C91C43A9E550C4B7A0E043D35767130692E120EC0708EEE5A16902E2E39DFD72D8A125D1q3H9N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FA0FE74C91C43A9E550C4B7A0E043D3546F10039EEA20EC0708EEE5A16902E2E39DFD72D8A126D4q3HAN" TargetMode="External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EFA0FE74C91C43A9E550C4B7A0E043D35767130692E120EC0708EEE5A16902E2E39DFD72D8A125D1q3H9N" TargetMode="External"/><Relationship Id="rId24" Type="http://schemas.openxmlformats.org/officeDocument/2006/relationships/footer" Target="footer4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EFA0FE74C91C43A9E550C4B7A0E043D3576611019CE720EC0708EEE5A16902E2E39DFD72D8A125D2q3H5N" TargetMode="External"/><Relationship Id="rId23" Type="http://schemas.openxmlformats.org/officeDocument/2006/relationships/header" Target="header3.xml"/><Relationship Id="rId10" Type="http://schemas.openxmlformats.org/officeDocument/2006/relationships/hyperlink" Target="consultantplus://offline/ref=EFA0FE74C91C43A9E550C4B7A0E043D35767130692E120EC0708EEE5A16902E2E39DFD72D8A125D1q3H9N" TargetMode="External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EFA0FE74C91C43A9E550C4B7A0E043D3546F10039EEA20EC0708EEE5A16902E2E39DFD72D8A126D4q3HBN" TargetMode="External"/><Relationship Id="rId14" Type="http://schemas.openxmlformats.org/officeDocument/2006/relationships/hyperlink" Target="consultantplus://offline/ref=EFA0FE74C91C43A9E550C4B7A0E043D3576611019CE720EC0708EEE5A16902E2E39DFD72D8A124D3q3H4N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3308</Words>
  <Characters>18859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Terminal</cp:lastModifiedBy>
  <cp:revision>8</cp:revision>
  <cp:lastPrinted>2021-01-27T04:14:00Z</cp:lastPrinted>
  <dcterms:created xsi:type="dcterms:W3CDTF">2021-01-25T05:14:00Z</dcterms:created>
  <dcterms:modified xsi:type="dcterms:W3CDTF">2021-01-27T04:16:00Z</dcterms:modified>
</cp:coreProperties>
</file>