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141" w:rsidRPr="00DF533D" w:rsidRDefault="003A12BF" w:rsidP="00EF7141">
      <w:pPr>
        <w:spacing w:after="40" w:line="259" w:lineRule="auto"/>
        <w:rPr>
          <w:rFonts w:ascii="Arial" w:hAnsi="Arial" w:cs="Arial"/>
          <w:b/>
          <w:sz w:val="24"/>
          <w:szCs w:val="24"/>
        </w:rPr>
      </w:pPr>
      <w:r w:rsidRPr="00EF7141">
        <w:rPr>
          <w:rFonts w:ascii="Arial" w:hAnsi="Arial" w:cs="Arial"/>
          <w:b/>
          <w:noProof/>
          <w:sz w:val="24"/>
          <w:szCs w:val="24"/>
        </w:rPr>
        <w:drawing>
          <wp:anchor distT="0" distB="0" distL="114300" distR="114300" simplePos="0" relativeHeight="251659264" behindDoc="0" locked="0" layoutInCell="1" allowOverlap="1">
            <wp:simplePos x="0" y="0"/>
            <wp:positionH relativeFrom="margin">
              <wp:posOffset>2665730</wp:posOffset>
            </wp:positionH>
            <wp:positionV relativeFrom="paragraph">
              <wp:posOffset>0</wp:posOffset>
            </wp:positionV>
            <wp:extent cx="719455" cy="723900"/>
            <wp:effectExtent l="0" t="0" r="4445" b="0"/>
            <wp:wrapSquare wrapText="bothSides"/>
            <wp:docPr id="1" name="Рисунок 1" descr="msoA85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msoA85F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9455" cy="723900"/>
                    </a:xfrm>
                    <a:prstGeom prst="rect">
                      <a:avLst/>
                    </a:prstGeom>
                    <a:noFill/>
                    <a:ln>
                      <a:noFill/>
                    </a:ln>
                  </pic:spPr>
                </pic:pic>
              </a:graphicData>
            </a:graphic>
          </wp:anchor>
        </w:drawing>
      </w:r>
    </w:p>
    <w:p w:rsidR="00EF7141" w:rsidRPr="0042322B" w:rsidRDefault="00235603" w:rsidP="00EF7141">
      <w:pPr>
        <w:spacing w:after="40" w:line="259" w:lineRule="auto"/>
        <w:rPr>
          <w:rFonts w:ascii="Arial" w:hAnsi="Arial" w:cs="Arial"/>
          <w:sz w:val="24"/>
          <w:szCs w:val="24"/>
        </w:rPr>
      </w:pPr>
      <w:r>
        <w:rPr>
          <w:rFonts w:ascii="Arial" w:hAnsi="Arial" w:cs="Arial"/>
          <w:sz w:val="24"/>
          <w:szCs w:val="24"/>
        </w:rPr>
        <w:t>проект</w:t>
      </w:r>
    </w:p>
    <w:p w:rsidR="00EF7141" w:rsidRPr="0042322B" w:rsidRDefault="00EF7141" w:rsidP="00EF7141">
      <w:pPr>
        <w:spacing w:after="40" w:line="259" w:lineRule="auto"/>
        <w:rPr>
          <w:rFonts w:ascii="Arial" w:hAnsi="Arial" w:cs="Arial"/>
          <w:sz w:val="24"/>
          <w:szCs w:val="24"/>
        </w:rPr>
      </w:pPr>
    </w:p>
    <w:p w:rsidR="00EF7141" w:rsidRPr="0042322B" w:rsidRDefault="00EF7141" w:rsidP="00EF7141">
      <w:pPr>
        <w:spacing w:after="40" w:line="259" w:lineRule="auto"/>
        <w:rPr>
          <w:rFonts w:ascii="Arial" w:hAnsi="Arial" w:cs="Arial"/>
          <w:sz w:val="24"/>
          <w:szCs w:val="24"/>
        </w:rPr>
      </w:pPr>
    </w:p>
    <w:p w:rsidR="00EF7141" w:rsidRPr="00CE018F" w:rsidRDefault="00EF7141" w:rsidP="00EF7141">
      <w:pPr>
        <w:spacing w:after="40" w:line="259" w:lineRule="auto"/>
        <w:jc w:val="center"/>
        <w:rPr>
          <w:rFonts w:eastAsia="Arial"/>
          <w:sz w:val="28"/>
          <w:szCs w:val="28"/>
        </w:rPr>
      </w:pPr>
      <w:r w:rsidRPr="00CE018F">
        <w:rPr>
          <w:sz w:val="28"/>
          <w:szCs w:val="28"/>
        </w:rPr>
        <w:t>СО</w:t>
      </w:r>
      <w:r w:rsidR="00CE018F">
        <w:rPr>
          <w:sz w:val="28"/>
          <w:szCs w:val="28"/>
        </w:rPr>
        <w:t>БРАНИЕ</w:t>
      </w:r>
      <w:r w:rsidRPr="00CE018F">
        <w:rPr>
          <w:sz w:val="28"/>
          <w:szCs w:val="28"/>
        </w:rPr>
        <w:t xml:space="preserve"> ДЕПУТАТОВ НОВО</w:t>
      </w:r>
      <w:r w:rsidR="00CE018F">
        <w:rPr>
          <w:sz w:val="28"/>
          <w:szCs w:val="28"/>
        </w:rPr>
        <w:t>ДРАЧЕНИН</w:t>
      </w:r>
      <w:r w:rsidRPr="00CE018F">
        <w:rPr>
          <w:sz w:val="28"/>
          <w:szCs w:val="28"/>
        </w:rPr>
        <w:t>СКОГО СЕЛЬСОВЕТА ЗАРИНСКОГО РАЙОНА АЛТАЙСКОГО КРАЯ</w:t>
      </w:r>
    </w:p>
    <w:p w:rsidR="00EF7141" w:rsidRPr="00CE018F" w:rsidRDefault="00EF7141" w:rsidP="00EF7141">
      <w:pPr>
        <w:spacing w:after="40" w:line="259" w:lineRule="auto"/>
        <w:rPr>
          <w:rFonts w:eastAsia="Arial"/>
          <w:sz w:val="28"/>
          <w:szCs w:val="28"/>
        </w:rPr>
      </w:pPr>
    </w:p>
    <w:p w:rsidR="00EF7141" w:rsidRPr="00CE018F" w:rsidRDefault="00EF7141" w:rsidP="00EF7141">
      <w:pPr>
        <w:spacing w:after="40" w:line="259" w:lineRule="auto"/>
        <w:jc w:val="center"/>
        <w:rPr>
          <w:sz w:val="28"/>
          <w:szCs w:val="28"/>
        </w:rPr>
      </w:pPr>
      <w:r w:rsidRPr="00CE018F">
        <w:rPr>
          <w:sz w:val="28"/>
          <w:szCs w:val="28"/>
        </w:rPr>
        <w:t>РЕШЕНИЕ</w:t>
      </w:r>
    </w:p>
    <w:p w:rsidR="00EF7141" w:rsidRPr="00CE018F" w:rsidRDefault="00EF7141" w:rsidP="00EF7141">
      <w:pPr>
        <w:spacing w:after="40" w:line="259" w:lineRule="auto"/>
        <w:jc w:val="center"/>
        <w:rPr>
          <w:sz w:val="28"/>
          <w:szCs w:val="28"/>
        </w:rPr>
      </w:pPr>
    </w:p>
    <w:p w:rsidR="00EF7141" w:rsidRPr="00CE018F" w:rsidRDefault="00235603" w:rsidP="00EF7141">
      <w:pPr>
        <w:tabs>
          <w:tab w:val="left" w:pos="547"/>
          <w:tab w:val="center" w:pos="4677"/>
        </w:tabs>
        <w:spacing w:after="40" w:line="259" w:lineRule="auto"/>
        <w:rPr>
          <w:sz w:val="28"/>
          <w:szCs w:val="28"/>
        </w:rPr>
      </w:pPr>
      <w:r w:rsidRPr="00CE018F">
        <w:rPr>
          <w:sz w:val="28"/>
          <w:szCs w:val="28"/>
        </w:rPr>
        <w:t>__.</w:t>
      </w:r>
      <w:r w:rsidR="00CE018F">
        <w:rPr>
          <w:sz w:val="28"/>
          <w:szCs w:val="28"/>
        </w:rPr>
        <w:t>10</w:t>
      </w:r>
      <w:r w:rsidR="00EF7141" w:rsidRPr="00CE018F">
        <w:rPr>
          <w:sz w:val="28"/>
          <w:szCs w:val="28"/>
        </w:rPr>
        <w:t>.2021</w:t>
      </w:r>
      <w:r w:rsidR="00EF7141" w:rsidRPr="00CE018F">
        <w:rPr>
          <w:sz w:val="28"/>
          <w:szCs w:val="28"/>
        </w:rPr>
        <w:tab/>
        <w:t xml:space="preserve">                                                                                 </w:t>
      </w:r>
      <w:r w:rsidR="00CE018F">
        <w:rPr>
          <w:sz w:val="28"/>
          <w:szCs w:val="28"/>
        </w:rPr>
        <w:t xml:space="preserve">               </w:t>
      </w:r>
      <w:r w:rsidR="00EF7141" w:rsidRPr="00CE018F">
        <w:rPr>
          <w:sz w:val="28"/>
          <w:szCs w:val="28"/>
        </w:rPr>
        <w:t>№</w:t>
      </w:r>
      <w:r w:rsidR="00DF533D" w:rsidRPr="00CE018F">
        <w:rPr>
          <w:sz w:val="28"/>
          <w:szCs w:val="28"/>
        </w:rPr>
        <w:t xml:space="preserve"> </w:t>
      </w:r>
      <w:r w:rsidRPr="00CE018F">
        <w:rPr>
          <w:sz w:val="28"/>
          <w:szCs w:val="28"/>
        </w:rPr>
        <w:t>00</w:t>
      </w:r>
    </w:p>
    <w:p w:rsidR="00EF7141" w:rsidRPr="00CE018F" w:rsidRDefault="00EF7141" w:rsidP="00EF7141">
      <w:pPr>
        <w:tabs>
          <w:tab w:val="left" w:pos="547"/>
          <w:tab w:val="center" w:pos="4677"/>
        </w:tabs>
        <w:spacing w:after="40" w:line="259" w:lineRule="auto"/>
        <w:jc w:val="center"/>
        <w:rPr>
          <w:rFonts w:eastAsia="Arial"/>
          <w:sz w:val="28"/>
          <w:szCs w:val="28"/>
        </w:rPr>
      </w:pPr>
      <w:r w:rsidRPr="00CE018F">
        <w:rPr>
          <w:sz w:val="28"/>
          <w:szCs w:val="28"/>
        </w:rPr>
        <w:t xml:space="preserve">с. </w:t>
      </w:r>
      <w:proofErr w:type="spellStart"/>
      <w:r w:rsidRPr="00CE018F">
        <w:rPr>
          <w:sz w:val="28"/>
          <w:szCs w:val="28"/>
        </w:rPr>
        <w:t>Ново</w:t>
      </w:r>
      <w:r w:rsidR="00CE018F">
        <w:rPr>
          <w:sz w:val="28"/>
          <w:szCs w:val="28"/>
        </w:rPr>
        <w:t>драченино</w:t>
      </w:r>
      <w:proofErr w:type="spellEnd"/>
    </w:p>
    <w:p w:rsidR="00EF7141" w:rsidRPr="00CE018F" w:rsidRDefault="00EF7141" w:rsidP="00EF7141">
      <w:pPr>
        <w:spacing w:after="40" w:line="259" w:lineRule="auto"/>
        <w:rPr>
          <w:rFonts w:eastAsia="Arial"/>
          <w:sz w:val="28"/>
          <w:szCs w:val="28"/>
        </w:rPr>
      </w:pPr>
    </w:p>
    <w:tbl>
      <w:tblPr>
        <w:tblpPr w:leftFromText="180" w:rightFromText="180" w:vertAnchor="text" w:tblpX="-175" w:tblpY="151"/>
        <w:tblW w:w="0" w:type="auto"/>
        <w:tblLook w:val="0000" w:firstRow="0" w:lastRow="0" w:firstColumn="0" w:lastColumn="0" w:noHBand="0" w:noVBand="0"/>
      </w:tblPr>
      <w:tblGrid>
        <w:gridCol w:w="4537"/>
      </w:tblGrid>
      <w:tr w:rsidR="00EF7141" w:rsidRPr="00235603" w:rsidTr="00EF7141">
        <w:trPr>
          <w:trHeight w:val="555"/>
        </w:trPr>
        <w:tc>
          <w:tcPr>
            <w:tcW w:w="4537" w:type="dxa"/>
          </w:tcPr>
          <w:p w:rsidR="00EF7141" w:rsidRPr="00235603" w:rsidRDefault="00A045F6" w:rsidP="00974B0E">
            <w:pPr>
              <w:pStyle w:val="ConsPlusNormal"/>
              <w:spacing w:line="240" w:lineRule="exact"/>
              <w:jc w:val="both"/>
              <w:rPr>
                <w:rFonts w:ascii="Times New Roman" w:eastAsia="Arial" w:hAnsi="Times New Roman" w:cs="Times New Roman"/>
                <w:sz w:val="26"/>
                <w:szCs w:val="26"/>
              </w:rPr>
            </w:pPr>
            <w:r w:rsidRPr="00235603">
              <w:rPr>
                <w:rFonts w:ascii="Times New Roman" w:eastAsia="Arial" w:hAnsi="Times New Roman" w:cs="Times New Roman"/>
                <w:sz w:val="26"/>
                <w:szCs w:val="26"/>
              </w:rPr>
              <w:t xml:space="preserve">Об утверждении </w:t>
            </w:r>
            <w:r w:rsidR="00235603" w:rsidRPr="00235603">
              <w:rPr>
                <w:rFonts w:ascii="Times New Roman" w:hAnsi="Times New Roman" w:cs="Times New Roman"/>
                <w:sz w:val="26"/>
                <w:szCs w:val="26"/>
              </w:rPr>
              <w:t xml:space="preserve"> Положения</w:t>
            </w:r>
            <w:r w:rsidR="00235603" w:rsidRPr="00235603">
              <w:rPr>
                <w:rFonts w:ascii="Times New Roman" w:hAnsi="Times New Roman" w:cs="Times New Roman"/>
                <w:b/>
                <w:sz w:val="26"/>
                <w:szCs w:val="26"/>
              </w:rPr>
              <w:t xml:space="preserve"> </w:t>
            </w:r>
            <w:r w:rsidR="00235603" w:rsidRPr="00235603">
              <w:rPr>
                <w:rStyle w:val="a7"/>
                <w:rFonts w:ascii="Times New Roman" w:hAnsi="Times New Roman" w:cs="Times New Roman"/>
                <w:b w:val="0"/>
                <w:sz w:val="26"/>
                <w:szCs w:val="26"/>
              </w:rPr>
              <w:t>о муниципальном контроле в сфере благоустройства</w:t>
            </w:r>
            <w:r w:rsidR="00235603" w:rsidRPr="00235603">
              <w:rPr>
                <w:rFonts w:ascii="Times New Roman" w:hAnsi="Times New Roman" w:cs="Times New Roman"/>
                <w:b/>
                <w:bCs/>
                <w:sz w:val="26"/>
                <w:szCs w:val="26"/>
              </w:rPr>
              <w:t xml:space="preserve"> </w:t>
            </w:r>
            <w:r w:rsidR="00235603" w:rsidRPr="00235603">
              <w:rPr>
                <w:rFonts w:ascii="Times New Roman" w:hAnsi="Times New Roman" w:cs="Times New Roman"/>
                <w:sz w:val="26"/>
                <w:szCs w:val="26"/>
              </w:rPr>
              <w:t xml:space="preserve"> на территории  </w:t>
            </w:r>
            <w:proofErr w:type="spellStart"/>
            <w:r w:rsidR="00235603" w:rsidRPr="00235603">
              <w:rPr>
                <w:rFonts w:ascii="Times New Roman" w:hAnsi="Times New Roman" w:cs="Times New Roman"/>
                <w:sz w:val="26"/>
                <w:szCs w:val="26"/>
              </w:rPr>
              <w:t>Ново</w:t>
            </w:r>
            <w:r w:rsidR="00974B0E">
              <w:rPr>
                <w:rFonts w:ascii="Times New Roman" w:hAnsi="Times New Roman" w:cs="Times New Roman"/>
                <w:sz w:val="26"/>
                <w:szCs w:val="26"/>
              </w:rPr>
              <w:t>драченин</w:t>
            </w:r>
            <w:r w:rsidR="00235603" w:rsidRPr="00235603">
              <w:rPr>
                <w:rFonts w:ascii="Times New Roman" w:hAnsi="Times New Roman" w:cs="Times New Roman"/>
                <w:sz w:val="26"/>
                <w:szCs w:val="26"/>
              </w:rPr>
              <w:t>ского</w:t>
            </w:r>
            <w:proofErr w:type="spellEnd"/>
            <w:r w:rsidR="00235603" w:rsidRPr="00235603">
              <w:rPr>
                <w:rFonts w:ascii="Times New Roman" w:hAnsi="Times New Roman" w:cs="Times New Roman"/>
                <w:sz w:val="26"/>
                <w:szCs w:val="26"/>
              </w:rPr>
              <w:t xml:space="preserve"> </w:t>
            </w:r>
            <w:r w:rsidR="00974B0E">
              <w:rPr>
                <w:rFonts w:ascii="Times New Roman" w:hAnsi="Times New Roman" w:cs="Times New Roman"/>
                <w:sz w:val="26"/>
                <w:szCs w:val="26"/>
              </w:rPr>
              <w:t>сельсовета</w:t>
            </w:r>
            <w:r w:rsidR="00235603" w:rsidRPr="00235603">
              <w:rPr>
                <w:rFonts w:ascii="Times New Roman" w:hAnsi="Times New Roman" w:cs="Times New Roman"/>
                <w:sz w:val="26"/>
                <w:szCs w:val="26"/>
              </w:rPr>
              <w:t xml:space="preserve"> </w:t>
            </w:r>
            <w:proofErr w:type="spellStart"/>
            <w:r w:rsidR="00235603" w:rsidRPr="00235603">
              <w:rPr>
                <w:rFonts w:ascii="Times New Roman" w:hAnsi="Times New Roman" w:cs="Times New Roman"/>
                <w:sz w:val="26"/>
                <w:szCs w:val="26"/>
              </w:rPr>
              <w:t>Заринского</w:t>
            </w:r>
            <w:proofErr w:type="spellEnd"/>
            <w:r w:rsidR="00235603" w:rsidRPr="00235603">
              <w:rPr>
                <w:rFonts w:ascii="Times New Roman" w:hAnsi="Times New Roman" w:cs="Times New Roman"/>
                <w:sz w:val="26"/>
                <w:szCs w:val="26"/>
              </w:rPr>
              <w:t xml:space="preserve"> района Алтайского края</w:t>
            </w:r>
          </w:p>
        </w:tc>
      </w:tr>
    </w:tbl>
    <w:p w:rsidR="00EF7141" w:rsidRPr="0042322B" w:rsidRDefault="00EF7141" w:rsidP="00EF7141">
      <w:pPr>
        <w:spacing w:after="40" w:line="259" w:lineRule="auto"/>
        <w:rPr>
          <w:rFonts w:eastAsia="Arial"/>
          <w:sz w:val="26"/>
          <w:szCs w:val="26"/>
        </w:rPr>
      </w:pPr>
    </w:p>
    <w:p w:rsidR="00EF7141" w:rsidRPr="0042322B" w:rsidRDefault="00EF7141" w:rsidP="00EF7141">
      <w:pPr>
        <w:spacing w:after="40" w:line="259" w:lineRule="auto"/>
        <w:rPr>
          <w:rFonts w:eastAsia="Arial"/>
          <w:sz w:val="26"/>
          <w:szCs w:val="26"/>
        </w:rPr>
      </w:pPr>
    </w:p>
    <w:p w:rsidR="00EF7141" w:rsidRPr="0042322B" w:rsidRDefault="00EF7141">
      <w:pPr>
        <w:rPr>
          <w:sz w:val="26"/>
          <w:szCs w:val="26"/>
        </w:rPr>
      </w:pPr>
    </w:p>
    <w:p w:rsidR="00A045F6" w:rsidRPr="0042322B" w:rsidRDefault="00A045F6">
      <w:pPr>
        <w:rPr>
          <w:sz w:val="26"/>
          <w:szCs w:val="26"/>
        </w:rPr>
      </w:pPr>
    </w:p>
    <w:p w:rsidR="00A045F6" w:rsidRPr="0042322B" w:rsidRDefault="00A045F6" w:rsidP="00A045F6">
      <w:pPr>
        <w:rPr>
          <w:sz w:val="26"/>
          <w:szCs w:val="26"/>
        </w:rPr>
      </w:pPr>
    </w:p>
    <w:p w:rsidR="00A045F6" w:rsidRPr="0042322B" w:rsidRDefault="00A045F6" w:rsidP="00A045F6">
      <w:pPr>
        <w:rPr>
          <w:sz w:val="26"/>
          <w:szCs w:val="26"/>
        </w:rPr>
      </w:pPr>
    </w:p>
    <w:p w:rsidR="00A045F6" w:rsidRPr="0042322B" w:rsidRDefault="00235603" w:rsidP="00A045F6">
      <w:pPr>
        <w:ind w:firstLine="709"/>
        <w:jc w:val="both"/>
        <w:rPr>
          <w:sz w:val="26"/>
          <w:szCs w:val="26"/>
        </w:rPr>
      </w:pPr>
      <w:proofErr w:type="gramStart"/>
      <w:r w:rsidRPr="00235603">
        <w:rPr>
          <w:sz w:val="26"/>
          <w:szCs w:val="26"/>
        </w:rPr>
        <w:t xml:space="preserve">В соответствии с Федеральным </w:t>
      </w:r>
      <w:hyperlink r:id="rId7" w:history="1">
        <w:r w:rsidRPr="00235603">
          <w:rPr>
            <w:rStyle w:val="a3"/>
            <w:color w:val="000000"/>
            <w:sz w:val="26"/>
            <w:szCs w:val="26"/>
            <w:u w:val="none"/>
          </w:rPr>
          <w:t>закон</w:t>
        </w:r>
      </w:hyperlink>
      <w:r w:rsidRPr="00235603">
        <w:rPr>
          <w:sz w:val="26"/>
          <w:szCs w:val="26"/>
        </w:rPr>
        <w:t xml:space="preserve">ом от 06.10.2003 № 131-ФЗ «Об общих принципах организации местного самоуправления в Российской Федерации», в целях реализации Федерального закона от 31.07.2020 № 248-ФЗ «О государственном контроле (надзоре) и муниципальном контроле в Российской Федерации», </w:t>
      </w:r>
      <w:r w:rsidR="00A045F6" w:rsidRPr="00235603">
        <w:rPr>
          <w:sz w:val="26"/>
          <w:szCs w:val="26"/>
        </w:rPr>
        <w:t xml:space="preserve"> Уставом муниципального образования </w:t>
      </w:r>
      <w:proofErr w:type="spellStart"/>
      <w:r w:rsidR="00A045F6" w:rsidRPr="00235603">
        <w:rPr>
          <w:sz w:val="26"/>
          <w:szCs w:val="26"/>
        </w:rPr>
        <w:t>Ново</w:t>
      </w:r>
      <w:r w:rsidR="00974B0E">
        <w:rPr>
          <w:sz w:val="26"/>
          <w:szCs w:val="26"/>
        </w:rPr>
        <w:t>драченинс</w:t>
      </w:r>
      <w:r w:rsidR="00A045F6" w:rsidRPr="00235603">
        <w:rPr>
          <w:sz w:val="26"/>
          <w:szCs w:val="26"/>
        </w:rPr>
        <w:t>кий</w:t>
      </w:r>
      <w:proofErr w:type="spellEnd"/>
      <w:r w:rsidR="00A045F6" w:rsidRPr="00235603">
        <w:rPr>
          <w:sz w:val="26"/>
          <w:szCs w:val="26"/>
        </w:rPr>
        <w:t xml:space="preserve"> сельсовет </w:t>
      </w:r>
      <w:proofErr w:type="spellStart"/>
      <w:r w:rsidR="00A045F6" w:rsidRPr="00235603">
        <w:rPr>
          <w:sz w:val="26"/>
          <w:szCs w:val="26"/>
        </w:rPr>
        <w:t>Заринского</w:t>
      </w:r>
      <w:proofErr w:type="spellEnd"/>
      <w:r w:rsidR="00A045F6" w:rsidRPr="00235603">
        <w:rPr>
          <w:sz w:val="26"/>
          <w:szCs w:val="26"/>
        </w:rPr>
        <w:t xml:space="preserve"> района Алтайского края, Со</w:t>
      </w:r>
      <w:r w:rsidR="00974B0E">
        <w:rPr>
          <w:sz w:val="26"/>
          <w:szCs w:val="26"/>
        </w:rPr>
        <w:t>брание</w:t>
      </w:r>
      <w:r w:rsidR="00A045F6" w:rsidRPr="00235603">
        <w:rPr>
          <w:sz w:val="26"/>
          <w:szCs w:val="26"/>
        </w:rPr>
        <w:t xml:space="preserve"> депутатов </w:t>
      </w:r>
      <w:proofErr w:type="spellStart"/>
      <w:r w:rsidR="00A045F6" w:rsidRPr="00235603">
        <w:rPr>
          <w:sz w:val="26"/>
          <w:szCs w:val="26"/>
        </w:rPr>
        <w:t>Ново</w:t>
      </w:r>
      <w:r w:rsidR="00974B0E">
        <w:rPr>
          <w:sz w:val="26"/>
          <w:szCs w:val="26"/>
        </w:rPr>
        <w:t>драченин</w:t>
      </w:r>
      <w:r w:rsidR="00A045F6" w:rsidRPr="00235603">
        <w:rPr>
          <w:sz w:val="26"/>
          <w:szCs w:val="26"/>
        </w:rPr>
        <w:t>ского</w:t>
      </w:r>
      <w:proofErr w:type="spellEnd"/>
      <w:r w:rsidR="00A045F6" w:rsidRPr="0042322B">
        <w:rPr>
          <w:sz w:val="26"/>
          <w:szCs w:val="26"/>
        </w:rPr>
        <w:t xml:space="preserve"> сельсовета </w:t>
      </w:r>
      <w:proofErr w:type="spellStart"/>
      <w:r w:rsidR="00A045F6" w:rsidRPr="0042322B">
        <w:rPr>
          <w:sz w:val="26"/>
          <w:szCs w:val="26"/>
        </w:rPr>
        <w:t>Заринского</w:t>
      </w:r>
      <w:proofErr w:type="spellEnd"/>
      <w:r w:rsidR="00A045F6" w:rsidRPr="0042322B">
        <w:rPr>
          <w:sz w:val="26"/>
          <w:szCs w:val="26"/>
        </w:rPr>
        <w:t xml:space="preserve"> района Алтайского края,</w:t>
      </w:r>
      <w:proofErr w:type="gramEnd"/>
    </w:p>
    <w:p w:rsidR="00A045F6" w:rsidRPr="0042322B" w:rsidRDefault="00A045F6" w:rsidP="00A045F6">
      <w:pPr>
        <w:jc w:val="center"/>
        <w:rPr>
          <w:b/>
          <w:sz w:val="26"/>
          <w:szCs w:val="26"/>
        </w:rPr>
      </w:pPr>
      <w:r w:rsidRPr="0042322B">
        <w:rPr>
          <w:b/>
          <w:sz w:val="26"/>
          <w:szCs w:val="26"/>
        </w:rPr>
        <w:t>РЕШИЛ</w:t>
      </w:r>
      <w:r w:rsidR="00974B0E">
        <w:rPr>
          <w:b/>
          <w:sz w:val="26"/>
          <w:szCs w:val="26"/>
        </w:rPr>
        <w:t>О</w:t>
      </w:r>
      <w:r w:rsidRPr="0042322B">
        <w:rPr>
          <w:b/>
          <w:sz w:val="26"/>
          <w:szCs w:val="26"/>
        </w:rPr>
        <w:t>:</w:t>
      </w:r>
    </w:p>
    <w:p w:rsidR="00A045F6" w:rsidRPr="00235603" w:rsidRDefault="00A045F6" w:rsidP="00A045F6">
      <w:pPr>
        <w:ind w:firstLine="709"/>
        <w:jc w:val="both"/>
        <w:rPr>
          <w:sz w:val="26"/>
          <w:szCs w:val="26"/>
        </w:rPr>
      </w:pPr>
    </w:p>
    <w:p w:rsidR="00A045F6" w:rsidRPr="00235603" w:rsidRDefault="00A045F6" w:rsidP="00A045F6">
      <w:pPr>
        <w:ind w:firstLine="709"/>
        <w:jc w:val="both"/>
        <w:rPr>
          <w:sz w:val="26"/>
          <w:szCs w:val="26"/>
        </w:rPr>
      </w:pPr>
      <w:r w:rsidRPr="00235603">
        <w:rPr>
          <w:sz w:val="26"/>
          <w:szCs w:val="26"/>
        </w:rPr>
        <w:t xml:space="preserve">1. Утвердить </w:t>
      </w:r>
      <w:r w:rsidR="00235603" w:rsidRPr="00235603">
        <w:rPr>
          <w:sz w:val="26"/>
          <w:szCs w:val="26"/>
        </w:rPr>
        <w:t xml:space="preserve">Положение о муниципальном контроле в сфере благоустройства </w:t>
      </w:r>
      <w:r w:rsidR="00BF1F48" w:rsidRPr="00235603">
        <w:rPr>
          <w:sz w:val="26"/>
          <w:szCs w:val="26"/>
        </w:rPr>
        <w:t xml:space="preserve">на территории  </w:t>
      </w:r>
      <w:proofErr w:type="spellStart"/>
      <w:r w:rsidR="00974B0E" w:rsidRPr="00235603">
        <w:rPr>
          <w:sz w:val="26"/>
          <w:szCs w:val="26"/>
        </w:rPr>
        <w:t>Ново</w:t>
      </w:r>
      <w:r w:rsidR="00974B0E">
        <w:rPr>
          <w:sz w:val="26"/>
          <w:szCs w:val="26"/>
        </w:rPr>
        <w:t>драченин</w:t>
      </w:r>
      <w:r w:rsidR="00974B0E" w:rsidRPr="00235603">
        <w:rPr>
          <w:sz w:val="26"/>
          <w:szCs w:val="26"/>
        </w:rPr>
        <w:t>ского</w:t>
      </w:r>
      <w:proofErr w:type="spellEnd"/>
      <w:r w:rsidRPr="00235603">
        <w:rPr>
          <w:sz w:val="26"/>
          <w:szCs w:val="26"/>
        </w:rPr>
        <w:t xml:space="preserve"> сельсовета </w:t>
      </w:r>
      <w:proofErr w:type="spellStart"/>
      <w:r w:rsidRPr="00235603">
        <w:rPr>
          <w:sz w:val="26"/>
          <w:szCs w:val="26"/>
        </w:rPr>
        <w:t>Заринского</w:t>
      </w:r>
      <w:proofErr w:type="spellEnd"/>
      <w:r w:rsidRPr="00235603">
        <w:rPr>
          <w:sz w:val="26"/>
          <w:szCs w:val="26"/>
        </w:rPr>
        <w:t xml:space="preserve"> района Алтайского края</w:t>
      </w:r>
      <w:r w:rsidRPr="00235603">
        <w:rPr>
          <w:i/>
          <w:sz w:val="26"/>
          <w:szCs w:val="26"/>
        </w:rPr>
        <w:t>.</w:t>
      </w:r>
    </w:p>
    <w:p w:rsidR="00A045F6" w:rsidRPr="00235603" w:rsidRDefault="00A045F6" w:rsidP="00A045F6">
      <w:pPr>
        <w:ind w:firstLine="709"/>
        <w:jc w:val="both"/>
        <w:rPr>
          <w:i/>
          <w:sz w:val="26"/>
          <w:szCs w:val="26"/>
        </w:rPr>
      </w:pPr>
      <w:r w:rsidRPr="00235603">
        <w:rPr>
          <w:sz w:val="26"/>
          <w:szCs w:val="26"/>
        </w:rPr>
        <w:t>2.  Обнародовать настоящее решение в установленном законом порядке</w:t>
      </w:r>
      <w:r w:rsidRPr="00235603">
        <w:rPr>
          <w:i/>
          <w:sz w:val="26"/>
          <w:szCs w:val="26"/>
        </w:rPr>
        <w:t>.</w:t>
      </w:r>
    </w:p>
    <w:p w:rsidR="00D158D3" w:rsidRDefault="00A045F6" w:rsidP="00D158D3">
      <w:pPr>
        <w:ind w:firstLine="708"/>
        <w:jc w:val="both"/>
        <w:rPr>
          <w:sz w:val="26"/>
          <w:szCs w:val="28"/>
        </w:rPr>
      </w:pPr>
      <w:r w:rsidRPr="00235603">
        <w:rPr>
          <w:sz w:val="26"/>
          <w:szCs w:val="26"/>
        </w:rPr>
        <w:t>3</w:t>
      </w:r>
      <w:r w:rsidR="00CE0114" w:rsidRPr="00235603">
        <w:rPr>
          <w:sz w:val="26"/>
          <w:szCs w:val="26"/>
        </w:rPr>
        <w:t xml:space="preserve">. </w:t>
      </w:r>
      <w:proofErr w:type="gramStart"/>
      <w:r w:rsidR="00D158D3" w:rsidRPr="00235603">
        <w:rPr>
          <w:sz w:val="26"/>
          <w:szCs w:val="26"/>
        </w:rPr>
        <w:t>Контроль за</w:t>
      </w:r>
      <w:proofErr w:type="gramEnd"/>
      <w:r w:rsidR="00D158D3">
        <w:rPr>
          <w:sz w:val="26"/>
          <w:szCs w:val="28"/>
        </w:rPr>
        <w:t xml:space="preserve"> исполнением  настоящего решения возложить на постоянную комиссию Со</w:t>
      </w:r>
      <w:r w:rsidR="00974B0E">
        <w:rPr>
          <w:sz w:val="26"/>
          <w:szCs w:val="28"/>
        </w:rPr>
        <w:t>брания</w:t>
      </w:r>
      <w:r w:rsidR="00D158D3">
        <w:rPr>
          <w:sz w:val="26"/>
          <w:szCs w:val="28"/>
        </w:rPr>
        <w:t xml:space="preserve"> депутатов </w:t>
      </w:r>
      <w:proofErr w:type="spellStart"/>
      <w:r w:rsidR="00974B0E" w:rsidRPr="00235603">
        <w:rPr>
          <w:sz w:val="26"/>
          <w:szCs w:val="26"/>
        </w:rPr>
        <w:t>Ново</w:t>
      </w:r>
      <w:r w:rsidR="00974B0E">
        <w:rPr>
          <w:sz w:val="26"/>
          <w:szCs w:val="26"/>
        </w:rPr>
        <w:t>драченин</w:t>
      </w:r>
      <w:r w:rsidR="00974B0E" w:rsidRPr="00235603">
        <w:rPr>
          <w:sz w:val="26"/>
          <w:szCs w:val="26"/>
        </w:rPr>
        <w:t>ского</w:t>
      </w:r>
      <w:proofErr w:type="spellEnd"/>
      <w:r w:rsidR="00D158D3">
        <w:rPr>
          <w:sz w:val="26"/>
          <w:szCs w:val="28"/>
        </w:rPr>
        <w:t xml:space="preserve"> сельсовета  по социально</w:t>
      </w:r>
      <w:r w:rsidR="00974B0E">
        <w:rPr>
          <w:sz w:val="26"/>
          <w:szCs w:val="28"/>
        </w:rPr>
        <w:t>-правовым вопросам</w:t>
      </w:r>
      <w:r w:rsidR="00D158D3">
        <w:rPr>
          <w:sz w:val="26"/>
          <w:szCs w:val="28"/>
        </w:rPr>
        <w:t>.</w:t>
      </w:r>
      <w:r w:rsidR="00D158D3">
        <w:rPr>
          <w:sz w:val="26"/>
          <w:szCs w:val="28"/>
        </w:rPr>
        <w:tab/>
      </w:r>
    </w:p>
    <w:p w:rsidR="00A045F6" w:rsidRPr="0042322B" w:rsidRDefault="00A045F6" w:rsidP="00D158D3">
      <w:pPr>
        <w:ind w:firstLine="709"/>
        <w:jc w:val="both"/>
        <w:rPr>
          <w:sz w:val="26"/>
          <w:szCs w:val="26"/>
        </w:rPr>
      </w:pPr>
      <w:r w:rsidRPr="0042322B">
        <w:rPr>
          <w:sz w:val="26"/>
          <w:szCs w:val="26"/>
        </w:rPr>
        <w:t>4. Настоящее Решение вступает в силу со дня его официального обнародования</w:t>
      </w:r>
      <w:r w:rsidRPr="0042322B">
        <w:rPr>
          <w:i/>
          <w:sz w:val="26"/>
          <w:szCs w:val="26"/>
        </w:rPr>
        <w:t>.</w:t>
      </w:r>
    </w:p>
    <w:p w:rsidR="00A045F6" w:rsidRPr="0042322B" w:rsidRDefault="00A045F6" w:rsidP="00A045F6">
      <w:pPr>
        <w:ind w:firstLine="709"/>
        <w:jc w:val="both"/>
        <w:rPr>
          <w:sz w:val="26"/>
          <w:szCs w:val="26"/>
        </w:rPr>
      </w:pPr>
    </w:p>
    <w:p w:rsidR="00A045F6" w:rsidRPr="0042322B" w:rsidRDefault="00974B0E" w:rsidP="00A045F6">
      <w:pPr>
        <w:rPr>
          <w:sz w:val="26"/>
          <w:szCs w:val="26"/>
        </w:rPr>
      </w:pPr>
      <w:r>
        <w:rPr>
          <w:sz w:val="26"/>
          <w:szCs w:val="26"/>
        </w:rPr>
        <w:t>Г</w:t>
      </w:r>
      <w:r w:rsidR="00A045F6" w:rsidRPr="0042322B">
        <w:rPr>
          <w:sz w:val="26"/>
          <w:szCs w:val="26"/>
        </w:rPr>
        <w:t>лав</w:t>
      </w:r>
      <w:r>
        <w:rPr>
          <w:sz w:val="26"/>
          <w:szCs w:val="26"/>
        </w:rPr>
        <w:t>а</w:t>
      </w:r>
      <w:r w:rsidR="00A045F6" w:rsidRPr="0042322B">
        <w:rPr>
          <w:sz w:val="26"/>
          <w:szCs w:val="26"/>
        </w:rPr>
        <w:t xml:space="preserve"> сельсовета                                                 </w:t>
      </w:r>
      <w:r w:rsidR="00D158D3">
        <w:rPr>
          <w:sz w:val="26"/>
          <w:szCs w:val="26"/>
        </w:rPr>
        <w:t xml:space="preserve">                             </w:t>
      </w:r>
      <w:r>
        <w:rPr>
          <w:sz w:val="26"/>
          <w:szCs w:val="26"/>
        </w:rPr>
        <w:t xml:space="preserve">              </w:t>
      </w:r>
      <w:proofErr w:type="spellStart"/>
      <w:r>
        <w:rPr>
          <w:sz w:val="26"/>
          <w:szCs w:val="26"/>
        </w:rPr>
        <w:t>А.Е.Гавшин</w:t>
      </w:r>
      <w:proofErr w:type="spellEnd"/>
    </w:p>
    <w:p w:rsidR="003A12BF" w:rsidRPr="0042322B" w:rsidRDefault="003A12BF" w:rsidP="00205A58">
      <w:pPr>
        <w:jc w:val="center"/>
        <w:rPr>
          <w:sz w:val="26"/>
          <w:szCs w:val="26"/>
        </w:rPr>
      </w:pPr>
    </w:p>
    <w:p w:rsidR="00235603" w:rsidRDefault="00235603" w:rsidP="00235603">
      <w:pPr>
        <w:ind w:firstLine="540"/>
        <w:jc w:val="both"/>
        <w:rPr>
          <w:sz w:val="26"/>
          <w:szCs w:val="26"/>
        </w:rPr>
      </w:pPr>
    </w:p>
    <w:p w:rsidR="00235603" w:rsidRDefault="00235603" w:rsidP="00235603">
      <w:pPr>
        <w:pStyle w:val="a8"/>
        <w:rPr>
          <w:i/>
          <w:sz w:val="26"/>
          <w:szCs w:val="26"/>
        </w:rPr>
      </w:pPr>
    </w:p>
    <w:p w:rsidR="00235603" w:rsidRDefault="00235603" w:rsidP="00235603">
      <w:pPr>
        <w:ind w:firstLine="540"/>
        <w:jc w:val="both"/>
        <w:rPr>
          <w:sz w:val="26"/>
          <w:szCs w:val="26"/>
        </w:rPr>
      </w:pPr>
    </w:p>
    <w:p w:rsidR="00974B0E" w:rsidRDefault="00974B0E" w:rsidP="00235603">
      <w:pPr>
        <w:ind w:firstLine="540"/>
        <w:jc w:val="both"/>
        <w:rPr>
          <w:sz w:val="26"/>
          <w:szCs w:val="26"/>
        </w:rPr>
      </w:pPr>
    </w:p>
    <w:p w:rsidR="00974B0E" w:rsidRDefault="00974B0E" w:rsidP="00235603">
      <w:pPr>
        <w:ind w:firstLine="540"/>
        <w:jc w:val="both"/>
        <w:rPr>
          <w:sz w:val="26"/>
          <w:szCs w:val="26"/>
        </w:rPr>
      </w:pPr>
    </w:p>
    <w:p w:rsidR="00235603" w:rsidRDefault="00235603" w:rsidP="00235603">
      <w:pPr>
        <w:ind w:left="-426" w:firstLine="708"/>
        <w:jc w:val="center"/>
        <w:rPr>
          <w:sz w:val="26"/>
          <w:szCs w:val="26"/>
        </w:rPr>
      </w:pPr>
    </w:p>
    <w:p w:rsidR="00A045F6" w:rsidRPr="0042322B" w:rsidRDefault="00A045F6" w:rsidP="00D158D3">
      <w:pPr>
        <w:ind w:left="4248" w:firstLine="708"/>
        <w:jc w:val="center"/>
        <w:rPr>
          <w:sz w:val="26"/>
          <w:szCs w:val="26"/>
        </w:rPr>
      </w:pPr>
      <w:r w:rsidRPr="0042322B">
        <w:rPr>
          <w:sz w:val="26"/>
          <w:szCs w:val="26"/>
        </w:rPr>
        <w:lastRenderedPageBreak/>
        <w:t>Приложение к решению</w:t>
      </w:r>
    </w:p>
    <w:p w:rsidR="00A045F6" w:rsidRPr="0042322B" w:rsidRDefault="00D158D3" w:rsidP="00D158D3">
      <w:pPr>
        <w:ind w:left="4956" w:firstLine="708"/>
        <w:rPr>
          <w:sz w:val="26"/>
          <w:szCs w:val="26"/>
        </w:rPr>
      </w:pPr>
      <w:r>
        <w:rPr>
          <w:sz w:val="26"/>
          <w:szCs w:val="26"/>
        </w:rPr>
        <w:t xml:space="preserve">  </w:t>
      </w:r>
      <w:r w:rsidR="00A045F6" w:rsidRPr="0042322B">
        <w:rPr>
          <w:sz w:val="26"/>
          <w:szCs w:val="26"/>
        </w:rPr>
        <w:t>Со</w:t>
      </w:r>
      <w:r w:rsidR="00974B0E">
        <w:rPr>
          <w:sz w:val="26"/>
          <w:szCs w:val="26"/>
        </w:rPr>
        <w:t>брания</w:t>
      </w:r>
      <w:r w:rsidR="00A045F6" w:rsidRPr="0042322B">
        <w:rPr>
          <w:sz w:val="26"/>
          <w:szCs w:val="26"/>
        </w:rPr>
        <w:t xml:space="preserve"> депутатов </w:t>
      </w:r>
    </w:p>
    <w:p w:rsidR="00205A58" w:rsidRPr="0042322B" w:rsidRDefault="00190A6E" w:rsidP="00190A6E">
      <w:pPr>
        <w:jc w:val="center"/>
        <w:rPr>
          <w:sz w:val="26"/>
          <w:szCs w:val="26"/>
        </w:rPr>
      </w:pPr>
      <w:r>
        <w:rPr>
          <w:sz w:val="26"/>
          <w:szCs w:val="26"/>
        </w:rPr>
        <w:t xml:space="preserve">                                                                                        </w:t>
      </w:r>
      <w:proofErr w:type="spellStart"/>
      <w:r w:rsidR="00974B0E" w:rsidRPr="00235603">
        <w:rPr>
          <w:sz w:val="26"/>
          <w:szCs w:val="26"/>
        </w:rPr>
        <w:t>Ново</w:t>
      </w:r>
      <w:r w:rsidR="00974B0E">
        <w:rPr>
          <w:sz w:val="26"/>
          <w:szCs w:val="26"/>
        </w:rPr>
        <w:t>драченин</w:t>
      </w:r>
      <w:r w:rsidR="00974B0E" w:rsidRPr="00235603">
        <w:rPr>
          <w:sz w:val="26"/>
          <w:szCs w:val="26"/>
        </w:rPr>
        <w:t>ского</w:t>
      </w:r>
      <w:proofErr w:type="spellEnd"/>
      <w:r w:rsidR="00A045F6" w:rsidRPr="0042322B">
        <w:rPr>
          <w:sz w:val="26"/>
          <w:szCs w:val="26"/>
        </w:rPr>
        <w:t xml:space="preserve"> сельсовета</w:t>
      </w:r>
    </w:p>
    <w:p w:rsidR="00A045F6" w:rsidRPr="00DF533D" w:rsidRDefault="00205A58" w:rsidP="00A045F6">
      <w:pPr>
        <w:rPr>
          <w:sz w:val="26"/>
          <w:szCs w:val="26"/>
        </w:rPr>
      </w:pPr>
      <w:r w:rsidRPr="0042322B">
        <w:rPr>
          <w:sz w:val="26"/>
          <w:szCs w:val="26"/>
        </w:rPr>
        <w:t xml:space="preserve">                                                                                      </w:t>
      </w:r>
      <w:r w:rsidR="006E5347">
        <w:rPr>
          <w:sz w:val="26"/>
          <w:szCs w:val="26"/>
        </w:rPr>
        <w:tab/>
        <w:t xml:space="preserve">       </w:t>
      </w:r>
      <w:r w:rsidRPr="0042322B">
        <w:rPr>
          <w:sz w:val="26"/>
          <w:szCs w:val="26"/>
        </w:rPr>
        <w:t>о</w:t>
      </w:r>
      <w:r w:rsidR="00A045F6" w:rsidRPr="0042322B">
        <w:rPr>
          <w:sz w:val="26"/>
          <w:szCs w:val="26"/>
        </w:rPr>
        <w:t>т</w:t>
      </w:r>
      <w:r w:rsidR="006E5347">
        <w:rPr>
          <w:sz w:val="26"/>
          <w:szCs w:val="26"/>
        </w:rPr>
        <w:t xml:space="preserve"> </w:t>
      </w:r>
      <w:r w:rsidR="00235603">
        <w:rPr>
          <w:sz w:val="26"/>
          <w:szCs w:val="26"/>
        </w:rPr>
        <w:t>__</w:t>
      </w:r>
      <w:r w:rsidR="003A12BF" w:rsidRPr="0042322B">
        <w:rPr>
          <w:sz w:val="26"/>
          <w:szCs w:val="26"/>
        </w:rPr>
        <w:t>.</w:t>
      </w:r>
      <w:r w:rsidR="00974B0E">
        <w:rPr>
          <w:sz w:val="26"/>
          <w:szCs w:val="26"/>
        </w:rPr>
        <w:t>10</w:t>
      </w:r>
      <w:r w:rsidR="00D158D3">
        <w:rPr>
          <w:sz w:val="26"/>
          <w:szCs w:val="26"/>
        </w:rPr>
        <w:t xml:space="preserve">.2021 № </w:t>
      </w:r>
      <w:r w:rsidR="00235603">
        <w:rPr>
          <w:sz w:val="26"/>
          <w:szCs w:val="26"/>
        </w:rPr>
        <w:t>проект</w:t>
      </w:r>
    </w:p>
    <w:p w:rsidR="00A045F6" w:rsidRPr="0042322B" w:rsidRDefault="00A045F6" w:rsidP="00A045F6">
      <w:pPr>
        <w:rPr>
          <w:i/>
          <w:sz w:val="26"/>
          <w:szCs w:val="26"/>
        </w:rPr>
      </w:pPr>
    </w:p>
    <w:p w:rsidR="006E5347" w:rsidRPr="00D802A7" w:rsidRDefault="006E5347" w:rsidP="006E5347">
      <w:pPr>
        <w:pStyle w:val="a6"/>
        <w:spacing w:after="0" w:afterAutospacing="0"/>
        <w:ind w:firstLine="567"/>
        <w:contextualSpacing/>
        <w:jc w:val="center"/>
        <w:rPr>
          <w:sz w:val="26"/>
          <w:szCs w:val="26"/>
        </w:rPr>
      </w:pPr>
      <w:r w:rsidRPr="00D802A7">
        <w:rPr>
          <w:rStyle w:val="a7"/>
          <w:sz w:val="26"/>
          <w:szCs w:val="26"/>
        </w:rPr>
        <w:t>Положение</w:t>
      </w:r>
    </w:p>
    <w:p w:rsidR="006E5347" w:rsidRPr="00D802A7" w:rsidRDefault="006E5347" w:rsidP="006E5347">
      <w:pPr>
        <w:pStyle w:val="a6"/>
        <w:spacing w:after="0" w:afterAutospacing="0"/>
        <w:ind w:firstLine="567"/>
        <w:contextualSpacing/>
        <w:jc w:val="center"/>
        <w:rPr>
          <w:sz w:val="26"/>
          <w:szCs w:val="26"/>
        </w:rPr>
      </w:pPr>
      <w:r w:rsidRPr="00D802A7">
        <w:rPr>
          <w:rStyle w:val="a7"/>
          <w:sz w:val="26"/>
          <w:szCs w:val="26"/>
        </w:rPr>
        <w:t>о муниципальном контроле в сфере благоустройства</w:t>
      </w:r>
    </w:p>
    <w:p w:rsidR="006E5347" w:rsidRPr="00D802A7" w:rsidRDefault="006E5347" w:rsidP="006E5347">
      <w:pPr>
        <w:pStyle w:val="a6"/>
        <w:spacing w:after="0" w:afterAutospacing="0"/>
        <w:ind w:firstLine="567"/>
        <w:contextualSpacing/>
        <w:jc w:val="both"/>
        <w:rPr>
          <w:sz w:val="26"/>
          <w:szCs w:val="26"/>
        </w:rPr>
      </w:pPr>
    </w:p>
    <w:p w:rsidR="006E5347" w:rsidRPr="00D802A7" w:rsidRDefault="00D802A7" w:rsidP="006E5347">
      <w:pPr>
        <w:pStyle w:val="a6"/>
        <w:spacing w:after="0" w:afterAutospacing="0"/>
        <w:ind w:firstLine="567"/>
        <w:contextualSpacing/>
        <w:jc w:val="both"/>
        <w:rPr>
          <w:sz w:val="26"/>
          <w:szCs w:val="26"/>
        </w:rPr>
      </w:pPr>
      <w:r>
        <w:rPr>
          <w:sz w:val="26"/>
          <w:szCs w:val="26"/>
        </w:rPr>
        <w:t xml:space="preserve">                                                      </w:t>
      </w:r>
      <w:bookmarkStart w:id="0" w:name="_GoBack"/>
      <w:bookmarkEnd w:id="0"/>
      <w:r w:rsidR="006E5347" w:rsidRPr="00D802A7">
        <w:rPr>
          <w:sz w:val="26"/>
          <w:szCs w:val="26"/>
        </w:rPr>
        <w:t>Общие положения</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 xml:space="preserve">1. Положение о муниципальном контроле в сфере благоустройства (далее - Положение) устанавливает порядок организации и осуществления муниципального контроля в сфере благоустройства на территории  </w:t>
      </w:r>
      <w:proofErr w:type="spellStart"/>
      <w:r w:rsidR="00974B0E" w:rsidRPr="00D802A7">
        <w:rPr>
          <w:sz w:val="26"/>
          <w:szCs w:val="26"/>
        </w:rPr>
        <w:t>Новодраченинского</w:t>
      </w:r>
      <w:proofErr w:type="spellEnd"/>
      <w:r w:rsidRPr="00D802A7">
        <w:rPr>
          <w:sz w:val="26"/>
          <w:szCs w:val="26"/>
        </w:rPr>
        <w:t xml:space="preserve"> </w:t>
      </w:r>
      <w:r w:rsidR="00974B0E" w:rsidRPr="00D802A7">
        <w:rPr>
          <w:sz w:val="26"/>
          <w:szCs w:val="26"/>
        </w:rPr>
        <w:t>сельсовета</w:t>
      </w:r>
      <w:r w:rsidRPr="00D802A7">
        <w:rPr>
          <w:sz w:val="26"/>
          <w:szCs w:val="26"/>
        </w:rPr>
        <w:t xml:space="preserve"> </w:t>
      </w:r>
      <w:proofErr w:type="spellStart"/>
      <w:r w:rsidRPr="00D802A7">
        <w:rPr>
          <w:sz w:val="26"/>
          <w:szCs w:val="26"/>
        </w:rPr>
        <w:t>Заринского</w:t>
      </w:r>
      <w:proofErr w:type="spellEnd"/>
      <w:r w:rsidRPr="00D802A7">
        <w:rPr>
          <w:sz w:val="26"/>
          <w:szCs w:val="26"/>
        </w:rPr>
        <w:t xml:space="preserve"> района Алтайского края.</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 xml:space="preserve">2. Муниципальный контроль в сфере благоустройства (далее – муниципальный контроль) на территории  </w:t>
      </w:r>
      <w:proofErr w:type="spellStart"/>
      <w:r w:rsidR="00974B0E" w:rsidRPr="00D802A7">
        <w:rPr>
          <w:sz w:val="26"/>
          <w:szCs w:val="26"/>
        </w:rPr>
        <w:t>Новодраченинского</w:t>
      </w:r>
      <w:proofErr w:type="spellEnd"/>
      <w:r w:rsidR="00974B0E" w:rsidRPr="00D802A7">
        <w:rPr>
          <w:sz w:val="26"/>
          <w:szCs w:val="26"/>
        </w:rPr>
        <w:t xml:space="preserve"> сельсовета</w:t>
      </w:r>
      <w:r w:rsidRPr="00D802A7">
        <w:rPr>
          <w:sz w:val="26"/>
          <w:szCs w:val="26"/>
        </w:rPr>
        <w:t xml:space="preserve"> </w:t>
      </w:r>
      <w:proofErr w:type="spellStart"/>
      <w:r w:rsidRPr="00D802A7">
        <w:rPr>
          <w:sz w:val="26"/>
          <w:szCs w:val="26"/>
        </w:rPr>
        <w:t>Заринского</w:t>
      </w:r>
      <w:proofErr w:type="spellEnd"/>
      <w:r w:rsidRPr="00D802A7">
        <w:rPr>
          <w:sz w:val="26"/>
          <w:szCs w:val="26"/>
        </w:rPr>
        <w:t xml:space="preserve"> района Алтайского края осуществляется администрацией  </w:t>
      </w:r>
      <w:proofErr w:type="spellStart"/>
      <w:r w:rsidR="00974B0E" w:rsidRPr="00D802A7">
        <w:rPr>
          <w:sz w:val="26"/>
          <w:szCs w:val="26"/>
        </w:rPr>
        <w:t>Новодраченинского</w:t>
      </w:r>
      <w:proofErr w:type="spellEnd"/>
      <w:r w:rsidR="00974B0E" w:rsidRPr="00D802A7">
        <w:rPr>
          <w:sz w:val="26"/>
          <w:szCs w:val="26"/>
        </w:rPr>
        <w:t xml:space="preserve"> сельсовета </w:t>
      </w:r>
      <w:r w:rsidRPr="00D802A7">
        <w:rPr>
          <w:sz w:val="26"/>
          <w:szCs w:val="26"/>
        </w:rPr>
        <w:t>(далее – контрольный орган).</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 xml:space="preserve">3. Должностным лицом, уполномоченным на осуществление муниципального контроля (далее – должностное лицо) является секретарь администрации  </w:t>
      </w:r>
      <w:proofErr w:type="spellStart"/>
      <w:r w:rsidR="00974B0E" w:rsidRPr="00D802A7">
        <w:rPr>
          <w:sz w:val="26"/>
          <w:szCs w:val="26"/>
        </w:rPr>
        <w:t>Новодраченинского</w:t>
      </w:r>
      <w:proofErr w:type="spellEnd"/>
      <w:r w:rsidR="00974B0E" w:rsidRPr="00D802A7">
        <w:rPr>
          <w:sz w:val="26"/>
          <w:szCs w:val="26"/>
        </w:rPr>
        <w:t xml:space="preserve"> сельсовета </w:t>
      </w:r>
      <w:proofErr w:type="spellStart"/>
      <w:r w:rsidRPr="00D802A7">
        <w:rPr>
          <w:sz w:val="26"/>
          <w:szCs w:val="26"/>
        </w:rPr>
        <w:t>Заринского</w:t>
      </w:r>
      <w:proofErr w:type="spellEnd"/>
      <w:r w:rsidRPr="00D802A7">
        <w:rPr>
          <w:sz w:val="26"/>
          <w:szCs w:val="26"/>
        </w:rPr>
        <w:t xml:space="preserve"> района Алтайского края.</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 xml:space="preserve">4. Должностное лицо при осуществлении муниципального контроля реализует права и </w:t>
      </w:r>
      <w:proofErr w:type="gramStart"/>
      <w:r w:rsidRPr="00D802A7">
        <w:rPr>
          <w:sz w:val="26"/>
          <w:szCs w:val="26"/>
        </w:rPr>
        <w:t>несет обязанности</w:t>
      </w:r>
      <w:proofErr w:type="gramEnd"/>
      <w:r w:rsidRPr="00D802A7">
        <w:rPr>
          <w:sz w:val="26"/>
          <w:szCs w:val="26"/>
        </w:rPr>
        <w:t>, соблюдает ограничения и запреты, установленные Федеральным законом от 31.07.2020 №248-ФЗ «О государственном контроле (надзоре) и муниципальном контроле в Российской Федерации» (далее – Федеральный закон №248-ФЗ).</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 xml:space="preserve">5. Предметом муниципального контроля является соблюдение юридическими лицами, индивидуальными предпринимателями, гражданами обязательных требований Правил благоустройства на территории </w:t>
      </w:r>
      <w:proofErr w:type="spellStart"/>
      <w:r w:rsidR="00974B0E" w:rsidRPr="00D802A7">
        <w:rPr>
          <w:sz w:val="26"/>
          <w:szCs w:val="26"/>
        </w:rPr>
        <w:t>Новодраченинского</w:t>
      </w:r>
      <w:proofErr w:type="spellEnd"/>
      <w:r w:rsidR="00974B0E" w:rsidRPr="00D802A7">
        <w:rPr>
          <w:sz w:val="26"/>
          <w:szCs w:val="26"/>
        </w:rPr>
        <w:t xml:space="preserve"> сельсовета </w:t>
      </w:r>
      <w:proofErr w:type="spellStart"/>
      <w:r w:rsidRPr="00D802A7">
        <w:rPr>
          <w:sz w:val="26"/>
          <w:szCs w:val="26"/>
        </w:rPr>
        <w:t>Заринского</w:t>
      </w:r>
      <w:proofErr w:type="spellEnd"/>
      <w:r w:rsidRPr="00D802A7">
        <w:rPr>
          <w:sz w:val="26"/>
          <w:szCs w:val="26"/>
        </w:rPr>
        <w:t xml:space="preserve"> района Алтайского края, в том числе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6. Объектами муниципального контроля являются:</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6E5347" w:rsidRPr="00D802A7" w:rsidRDefault="006E5347" w:rsidP="006E5347">
      <w:pPr>
        <w:pStyle w:val="a6"/>
        <w:spacing w:after="0" w:afterAutospacing="0"/>
        <w:ind w:firstLine="567"/>
        <w:contextualSpacing/>
        <w:jc w:val="both"/>
        <w:rPr>
          <w:sz w:val="26"/>
          <w:szCs w:val="26"/>
        </w:rPr>
      </w:pPr>
      <w:proofErr w:type="gramStart"/>
      <w:r w:rsidRPr="00D802A7">
        <w:rPr>
          <w:sz w:val="26"/>
          <w:szCs w:val="26"/>
        </w:rPr>
        <w:t>2) здания, помещения, сооружения, линейные объекты, территории, включая земельные участки, оборудование, устройства, предметы, материалы, транспортные средства, природные и природно-антропогенные объекты и другие объекты, которыми граждане и организации владеют и (или) пользуются и к которым предъявляются обязательные требования (далее - производственные объекты).</w:t>
      </w:r>
      <w:proofErr w:type="gramEnd"/>
    </w:p>
    <w:p w:rsidR="006E5347" w:rsidRPr="00D802A7" w:rsidRDefault="006E5347" w:rsidP="006E5347">
      <w:pPr>
        <w:pStyle w:val="a6"/>
        <w:spacing w:after="0" w:afterAutospacing="0"/>
        <w:ind w:firstLine="567"/>
        <w:contextualSpacing/>
        <w:jc w:val="both"/>
        <w:rPr>
          <w:sz w:val="26"/>
          <w:szCs w:val="26"/>
        </w:rPr>
      </w:pPr>
      <w:r w:rsidRPr="00D802A7">
        <w:rPr>
          <w:sz w:val="26"/>
          <w:szCs w:val="26"/>
        </w:rPr>
        <w:t>7. Контрольный орган обеспечивает учет объектов контроля в рамках осуществления муниципального контроля посредством ведения журнала учета объектов контроля в электронном виде.</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 xml:space="preserve">8. При сборе, обработке, анализе и учете сведений об объектах контроля для целей их учета контрольный орган использует информацию, представляемую в </w:t>
      </w:r>
      <w:r w:rsidRPr="00D802A7">
        <w:rPr>
          <w:sz w:val="26"/>
          <w:szCs w:val="26"/>
        </w:rPr>
        <w:lastRenderedPageBreak/>
        <w:t>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 xml:space="preserve">9.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D802A7">
        <w:rPr>
          <w:sz w:val="26"/>
          <w:szCs w:val="26"/>
        </w:rPr>
        <w:t>также</w:t>
      </w:r>
      <w:proofErr w:type="gramEnd"/>
      <w:r w:rsidRPr="00D802A7">
        <w:rPr>
          <w:sz w:val="26"/>
          <w:szCs w:val="26"/>
        </w:rPr>
        <w:t xml:space="preserve"> если соответствующие сведения, документы содержатся в государственных или муниципальных информационных ресурсах.</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 xml:space="preserve">10. Под контролируемыми лицами при осуществлении муниципального контроля понимаются граждане и организации, указанные в статье 31 Федерального закона №248-ФЗ, деятельность, действия или результаты </w:t>
      </w:r>
      <w:proofErr w:type="gramStart"/>
      <w:r w:rsidRPr="00D802A7">
        <w:rPr>
          <w:sz w:val="26"/>
          <w:szCs w:val="26"/>
        </w:rPr>
        <w:t>деятельности</w:t>
      </w:r>
      <w:proofErr w:type="gramEnd"/>
      <w:r w:rsidRPr="00D802A7">
        <w:rPr>
          <w:sz w:val="26"/>
          <w:szCs w:val="26"/>
        </w:rPr>
        <w:t xml:space="preserve"> которых либо производственные объекты, находящиеся во владении и (или) в пользовании которых, подлежат муниципальному контролю.</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 xml:space="preserve">11. Контролируемые лица при осуществлении муниципального контроля реализуют права и </w:t>
      </w:r>
      <w:proofErr w:type="gramStart"/>
      <w:r w:rsidRPr="00D802A7">
        <w:rPr>
          <w:sz w:val="26"/>
          <w:szCs w:val="26"/>
        </w:rPr>
        <w:t>несут обязанности</w:t>
      </w:r>
      <w:proofErr w:type="gramEnd"/>
      <w:r w:rsidRPr="00D802A7">
        <w:rPr>
          <w:sz w:val="26"/>
          <w:szCs w:val="26"/>
        </w:rPr>
        <w:t>, установленные Федеральным законом №248-ФЗ.</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12. 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закона №248-ФЗ.</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13. При осуществлении муниципального контроля система оценки и управления рисками не применяется.</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14. Досудебный порядок подачи жалоб, установленный главой 9 Федерального закона №248-ФЗ, при осуществлении муниципального контроля не применяется.</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15. Внеплановые контрольные (надзорные) мероприятия проводятся с учетом особенностей, установленных статьей 66 Федерального закона №248-ФЗ.</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16. Оценка результативности и эффективности муниципального контроля осуществляется в соответствии со статьей 30 Федерального закона №248-ФЗ.</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17. Ключевые показатели муниципального контроля и их целевые значения, индикативные показатели утверждаются решением Со</w:t>
      </w:r>
      <w:r w:rsidR="00974B0E" w:rsidRPr="00D802A7">
        <w:rPr>
          <w:sz w:val="26"/>
          <w:szCs w:val="26"/>
        </w:rPr>
        <w:t>брания</w:t>
      </w:r>
      <w:r w:rsidRPr="00D802A7">
        <w:rPr>
          <w:sz w:val="26"/>
          <w:szCs w:val="26"/>
        </w:rPr>
        <w:t xml:space="preserve">  депутатов </w:t>
      </w:r>
      <w:proofErr w:type="spellStart"/>
      <w:r w:rsidR="00974B0E" w:rsidRPr="00D802A7">
        <w:rPr>
          <w:sz w:val="26"/>
          <w:szCs w:val="26"/>
        </w:rPr>
        <w:t>Новодраченинского</w:t>
      </w:r>
      <w:proofErr w:type="spellEnd"/>
      <w:r w:rsidR="00974B0E" w:rsidRPr="00D802A7">
        <w:rPr>
          <w:sz w:val="26"/>
          <w:szCs w:val="26"/>
        </w:rPr>
        <w:t xml:space="preserve"> сельсовета </w:t>
      </w:r>
      <w:proofErr w:type="spellStart"/>
      <w:r w:rsidRPr="00D802A7">
        <w:rPr>
          <w:sz w:val="26"/>
          <w:szCs w:val="26"/>
        </w:rPr>
        <w:t>Заринского</w:t>
      </w:r>
      <w:proofErr w:type="spellEnd"/>
      <w:r w:rsidRPr="00D802A7">
        <w:rPr>
          <w:sz w:val="26"/>
          <w:szCs w:val="26"/>
        </w:rPr>
        <w:t xml:space="preserve"> района Алтайского края.</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Профилактика рисков причинения вреда (ущерба) охраняемым законом ценностям</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18. 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(надзорных) мероприятий.</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 xml:space="preserve">19.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муниципальным правовым актом администрации </w:t>
      </w:r>
      <w:proofErr w:type="spellStart"/>
      <w:r w:rsidR="00974B0E" w:rsidRPr="00D802A7">
        <w:rPr>
          <w:sz w:val="26"/>
          <w:szCs w:val="26"/>
        </w:rPr>
        <w:t>Новодраченинского</w:t>
      </w:r>
      <w:proofErr w:type="spellEnd"/>
      <w:r w:rsidR="00974B0E" w:rsidRPr="00D802A7">
        <w:rPr>
          <w:sz w:val="26"/>
          <w:szCs w:val="26"/>
        </w:rPr>
        <w:t xml:space="preserve"> сельсовета </w:t>
      </w:r>
      <w:proofErr w:type="spellStart"/>
      <w:r w:rsidRPr="00D802A7">
        <w:rPr>
          <w:sz w:val="26"/>
          <w:szCs w:val="26"/>
        </w:rPr>
        <w:t>Заринского</w:t>
      </w:r>
      <w:proofErr w:type="spellEnd"/>
      <w:r w:rsidRPr="00D802A7">
        <w:rPr>
          <w:sz w:val="26"/>
          <w:szCs w:val="26"/>
        </w:rPr>
        <w:t xml:space="preserve"> района Алтайского края.</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Утвержденная Программа профилактики размещается на официальном сайте контрольного органа в сети «Интернет».</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Контрольный орган может проводить профилактические мероприятия, не предусмотренные Программой профилактики.</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lastRenderedPageBreak/>
        <w:t>20. При осуществлении муниципального контроля могут проводиться следующие виды профилактических мероприятий:</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1) информирование;</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2) консультирование;</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3) объявление предостережения;</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4) профилактический визит.</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21. Информирование контролируемых лиц и иных заинтересованных лиц осуществляется в порядке, установленном статьей 46 Федерального закона №248-ФЗ, посредством размещения соответствующих сведений на официальном сайте органов местного самоуправления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22. Консультирование (разъяснение по вопросам, связанным с организацией и осуществлением муниципального контроля) осуществляется должностным лицом контрольного органа, по обращениям контролируемых лиц и их представителей без взимания платы.</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23. 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24. Консультирование осуществляется по следующим вопросам:</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1) компетенция контрольного органа;</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2) организация и осуществление муниципального контроля;</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3) порядок осуществления профилактических, контрольных (надзорных) мероприятий, установленных Положением;</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4) применение мер ответственности за нарушение обязательных требований.</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25. 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законом от 02.05.2006 №59-ФЗ «О порядке рассмотрения обращений граждан Российской Федерации».</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 xml:space="preserve">26. </w:t>
      </w:r>
      <w:proofErr w:type="gramStart"/>
      <w:r w:rsidRPr="00D802A7">
        <w:rPr>
          <w:sz w:val="26"/>
          <w:szCs w:val="26"/>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roofErr w:type="gramEnd"/>
    </w:p>
    <w:p w:rsidR="006E5347" w:rsidRPr="00D802A7" w:rsidRDefault="006E5347" w:rsidP="006E5347">
      <w:pPr>
        <w:pStyle w:val="a6"/>
        <w:spacing w:after="0" w:afterAutospacing="0"/>
        <w:ind w:firstLine="567"/>
        <w:contextualSpacing/>
        <w:jc w:val="both"/>
        <w:rPr>
          <w:sz w:val="26"/>
          <w:szCs w:val="26"/>
        </w:rPr>
      </w:pPr>
      <w:r w:rsidRPr="00D802A7">
        <w:rPr>
          <w:sz w:val="26"/>
          <w:szCs w:val="26"/>
        </w:rPr>
        <w:t>27.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28. 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«Интернет»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 xml:space="preserve">29. </w:t>
      </w:r>
      <w:proofErr w:type="gramStart"/>
      <w:r w:rsidRPr="00D802A7">
        <w:rPr>
          <w:sz w:val="26"/>
          <w:szCs w:val="26"/>
        </w:rPr>
        <w:t xml:space="preserve">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w:t>
      </w:r>
      <w:r w:rsidRPr="00D802A7">
        <w:rPr>
          <w:sz w:val="26"/>
          <w:szCs w:val="26"/>
        </w:rPr>
        <w:lastRenderedPageBreak/>
        <w:t>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w:t>
      </w:r>
      <w:proofErr w:type="gramEnd"/>
      <w:r w:rsidRPr="00D802A7">
        <w:rPr>
          <w:sz w:val="26"/>
          <w:szCs w:val="26"/>
        </w:rPr>
        <w:t xml:space="preserve"> принять меры по обеспечению соблюдения обязательных требований.</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 xml:space="preserve">30. </w:t>
      </w:r>
      <w:proofErr w:type="gramStart"/>
      <w:r w:rsidRPr="00D802A7">
        <w:rPr>
          <w:sz w:val="26"/>
          <w:szCs w:val="26"/>
        </w:rPr>
        <w:t>Предостережение объявляется и направляется контролируемому лицу в порядке, предусмотренном Федеральным законом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w:t>
      </w:r>
      <w:proofErr w:type="gramEnd"/>
      <w:r w:rsidRPr="00D802A7">
        <w:rPr>
          <w:sz w:val="26"/>
          <w:szCs w:val="26"/>
        </w:rPr>
        <w:t xml:space="preserve"> лицом сведений и документов.</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31. 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(надзорных) мероприятий.</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32. 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15 рабочих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6E5347" w:rsidRPr="00D802A7" w:rsidRDefault="006E5347" w:rsidP="006E5347">
      <w:pPr>
        <w:pStyle w:val="a6"/>
        <w:spacing w:after="0" w:afterAutospacing="0"/>
        <w:ind w:firstLine="567"/>
        <w:contextualSpacing/>
        <w:jc w:val="both"/>
        <w:rPr>
          <w:sz w:val="26"/>
          <w:szCs w:val="26"/>
        </w:rPr>
      </w:pPr>
      <w:proofErr w:type="gramStart"/>
      <w:r w:rsidRPr="00D802A7">
        <w:rPr>
          <w:sz w:val="26"/>
          <w:szCs w:val="26"/>
        </w:rPr>
        <w:t>Возражения составляются контролируемым лицом в произвольной форме с указанием наименования юридического лица, фамилии, имени, отчества (при наличии), 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w:t>
      </w:r>
      <w:proofErr w:type="gramEnd"/>
      <w:r w:rsidRPr="00D802A7">
        <w:rPr>
          <w:sz w:val="26"/>
          <w:szCs w:val="26"/>
        </w:rPr>
        <w:t xml:space="preserve"> обоснования позиции в отношении указанных в предостережении действий (бездействия) юридического лица, индивидуального предпринимателя, гражданина которые приводят или могут привести к нарушению обязательных требований.</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33. Возражения рассматриваются должностным лицом, объявившим предостережение не позднее 15 рабочих дней с момента получения таких возражений.</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34. 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35.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36. В ходе профилактического визита должностным лицом контрольного органа может осуществляться консультирование контролируемого лица.</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lastRenderedPageBreak/>
        <w:t>37.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38. В случае</w:t>
      </w:r>
      <w:proofErr w:type="gramStart"/>
      <w:r w:rsidRPr="00D802A7">
        <w:rPr>
          <w:sz w:val="26"/>
          <w:szCs w:val="26"/>
        </w:rPr>
        <w:t>,</w:t>
      </w:r>
      <w:proofErr w:type="gramEnd"/>
      <w:r w:rsidRPr="00D802A7">
        <w:rPr>
          <w:sz w:val="26"/>
          <w:szCs w:val="26"/>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(надзорных) мероприятий.</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Порядок организации муниципального контроля</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39. Основания для проведения контрольных (надзорных) мероприятий, за исключением случаев, проведения контрольных (надзорных) мероприятий без взаимодействия с контролируемыми лицами на основании заданий, установлены статьей 57 Федерального закона №248-ФЗ.</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40.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в котором указываются:</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1) дата, время и место принятия решения;</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2) кем принято решение;</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3) основание проведения контрольного (надзорного) мероприятия;</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4) вид контроля;</w:t>
      </w:r>
    </w:p>
    <w:p w:rsidR="006E5347" w:rsidRPr="00D802A7" w:rsidRDefault="006E5347" w:rsidP="006E5347">
      <w:pPr>
        <w:pStyle w:val="a6"/>
        <w:spacing w:after="0" w:afterAutospacing="0"/>
        <w:ind w:firstLine="567"/>
        <w:contextualSpacing/>
        <w:jc w:val="both"/>
        <w:rPr>
          <w:sz w:val="26"/>
          <w:szCs w:val="26"/>
        </w:rPr>
      </w:pPr>
      <w:proofErr w:type="gramStart"/>
      <w:r w:rsidRPr="00D802A7">
        <w:rPr>
          <w:sz w:val="26"/>
          <w:szCs w:val="26"/>
        </w:rPr>
        <w:t>5) фамилии, имена, отчества (при наличии), должности лица (лиц, в том числе руководителя группы должностных лиц),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6E5347" w:rsidRPr="00D802A7" w:rsidRDefault="006E5347" w:rsidP="006E5347">
      <w:pPr>
        <w:pStyle w:val="a6"/>
        <w:spacing w:after="0" w:afterAutospacing="0"/>
        <w:ind w:firstLine="567"/>
        <w:contextualSpacing/>
        <w:jc w:val="both"/>
        <w:rPr>
          <w:sz w:val="26"/>
          <w:szCs w:val="26"/>
        </w:rPr>
      </w:pPr>
      <w:r w:rsidRPr="00D802A7">
        <w:rPr>
          <w:sz w:val="26"/>
          <w:szCs w:val="26"/>
        </w:rPr>
        <w:t>6) объект контроля, в отношении которого проводится контрольное (надзорное) мероприятие;</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w:t>
      </w:r>
      <w:proofErr w:type="gramStart"/>
      <w:r w:rsidRPr="00D802A7">
        <w:rPr>
          <w:sz w:val="26"/>
          <w:szCs w:val="26"/>
        </w:rPr>
        <w:t xml:space="preserve">надзорное) </w:t>
      </w:r>
      <w:proofErr w:type="gramEnd"/>
      <w:r w:rsidRPr="00D802A7">
        <w:rPr>
          <w:sz w:val="26"/>
          <w:szCs w:val="26"/>
        </w:rPr>
        <w:t>мероприятие, может не указываться в отношении рейдового осмотра;</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w:t>
      </w:r>
      <w:proofErr w:type="gramStart"/>
      <w:r w:rsidRPr="00D802A7">
        <w:rPr>
          <w:sz w:val="26"/>
          <w:szCs w:val="26"/>
        </w:rPr>
        <w:t xml:space="preserve">надзорное) </w:t>
      </w:r>
      <w:proofErr w:type="gramEnd"/>
      <w:r w:rsidRPr="00D802A7">
        <w:rPr>
          <w:sz w:val="26"/>
          <w:szCs w:val="26"/>
        </w:rPr>
        <w:t>мероприятие, может не указываться в отношении рейдового осмотра;</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9) вид контрольного (надзорного) мероприятия;</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10) перечень контрольных (надзорных) действий, совершаемых в рамках контрольного (надзорного) мероприятия;</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11) предмет контрольного (надзорного) мероприятия;</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12) проверочные листы, если их применение является обязательным;</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lastRenderedPageBreak/>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15) иные сведения, если это предусмотрено Положением.</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41. В рамках осуществления муниципального контроля при взаимодействии с контролируемым лицом проводятся следующие контрольные (надзорные) мероприятия:</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1) инспекционный визит;</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2) документарная проверка;</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3) выездная проверка;</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4) рейдовый осмотр.</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42.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1) наблюдение за соблюдением обязательных требований (мониторинг безопасности);</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2) выездное обследование.</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43. Плановые контрольные (надзорные) мероприятия при осуществлении муниципального контроля не проводятся.</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44. Внеплановые контрольные (надзорные) мероприятия проводятся при наличии оснований, предусмотренных пунктами 1, 3, 4, 5 части 1 статьи 57 Федерального закона № 248-ФЗ.</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45. Контрольные (надзорные) мероприятия без взаимодействия проводятся должностными лицами контрольного органа на основании заданий руководителя контрольного органа, согласованных заместителем главы города, курирующим контрольный орган, включая задания, содержащиеся в планах работы контрольного органа, в том числе в случаях, установленных Федеральным законом №248-ФЗ.</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Контрольные (надзорные) мероприятия</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46. Под инспекционным визитом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47.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48. В ходе инспекционного визита могут совершаться следующие контрольные (надзорные) действия:</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1) осмотр;</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2) опрос;</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3) получение письменных объяснений;</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4) инструментальное обследование;</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lastRenderedPageBreak/>
        <w:t>49. Инспекционный визит проводится без предварительного уведомления контролируемого лица и собственника производственного объекта.</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50. 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51. Контролируемые лица или их представители обязаны обеспечить беспрепятственный доступ должностного лица в здания, сооружения, помещения.</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52.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 xml:space="preserve">53. </w:t>
      </w:r>
      <w:proofErr w:type="gramStart"/>
      <w:r w:rsidRPr="00D802A7">
        <w:rPr>
          <w:sz w:val="26"/>
          <w:szCs w:val="26"/>
        </w:rPr>
        <w:t>Под документарной проверкой понимается контрольное (надзорное)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roofErr w:type="gramEnd"/>
    </w:p>
    <w:p w:rsidR="006E5347" w:rsidRPr="00D802A7" w:rsidRDefault="006E5347" w:rsidP="006E5347">
      <w:pPr>
        <w:pStyle w:val="a6"/>
        <w:spacing w:after="0" w:afterAutospacing="0"/>
        <w:ind w:firstLine="567"/>
        <w:contextualSpacing/>
        <w:jc w:val="both"/>
        <w:rPr>
          <w:sz w:val="26"/>
          <w:szCs w:val="26"/>
        </w:rPr>
      </w:pPr>
      <w:r w:rsidRPr="00D802A7">
        <w:rPr>
          <w:sz w:val="26"/>
          <w:szCs w:val="26"/>
        </w:rPr>
        <w:t>54.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55. В ходе документарной проверки могут совершаться следующие контрольные (надзорные) действия:</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1) получение письменных объяснений;</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2) истребование документов;</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3) экспертиза.</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56. В случае</w:t>
      </w:r>
      <w:proofErr w:type="gramStart"/>
      <w:r w:rsidRPr="00D802A7">
        <w:rPr>
          <w:sz w:val="26"/>
          <w:szCs w:val="26"/>
        </w:rPr>
        <w:t>,</w:t>
      </w:r>
      <w:proofErr w:type="gramEnd"/>
      <w:r w:rsidRPr="00D802A7">
        <w:rPr>
          <w:sz w:val="26"/>
          <w:szCs w:val="26"/>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57. В случае</w:t>
      </w:r>
      <w:proofErr w:type="gramStart"/>
      <w:r w:rsidRPr="00D802A7">
        <w:rPr>
          <w:sz w:val="26"/>
          <w:szCs w:val="26"/>
        </w:rPr>
        <w:t>,</w:t>
      </w:r>
      <w:proofErr w:type="gramEnd"/>
      <w:r w:rsidRPr="00D802A7">
        <w:rPr>
          <w:sz w:val="26"/>
          <w:szCs w:val="26"/>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w:t>
      </w:r>
      <w:proofErr w:type="gramStart"/>
      <w:r w:rsidRPr="00D802A7">
        <w:rPr>
          <w:sz w:val="26"/>
          <w:szCs w:val="26"/>
        </w:rPr>
        <w:t xml:space="preserve">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w:t>
      </w:r>
      <w:r w:rsidRPr="00D802A7">
        <w:rPr>
          <w:sz w:val="26"/>
          <w:szCs w:val="26"/>
        </w:rPr>
        <w:lastRenderedPageBreak/>
        <w:t>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roofErr w:type="gramEnd"/>
    </w:p>
    <w:p w:rsidR="006E5347" w:rsidRPr="00D802A7" w:rsidRDefault="006E5347" w:rsidP="006E5347">
      <w:pPr>
        <w:pStyle w:val="a6"/>
        <w:spacing w:after="0" w:afterAutospacing="0"/>
        <w:ind w:firstLine="567"/>
        <w:contextualSpacing/>
        <w:jc w:val="both"/>
        <w:rPr>
          <w:sz w:val="26"/>
          <w:szCs w:val="26"/>
        </w:rPr>
      </w:pPr>
      <w:r w:rsidRPr="00D802A7">
        <w:rPr>
          <w:sz w:val="26"/>
          <w:szCs w:val="26"/>
        </w:rPr>
        <w:t>58.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 xml:space="preserve">59. Срок проведения документарной проверки не может превышать 10 рабочих дней. </w:t>
      </w:r>
      <w:proofErr w:type="gramStart"/>
      <w:r w:rsidRPr="00D802A7">
        <w:rPr>
          <w:sz w:val="26"/>
          <w:szCs w:val="26"/>
        </w:rPr>
        <w:t>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D802A7">
        <w:rPr>
          <w:sz w:val="26"/>
          <w:szCs w:val="26"/>
        </w:rPr>
        <w:t xml:space="preserve">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60. Внеплановая документарная проверка проводится без согласования с органами прокуратуры.</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61. 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62.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63. Выездная проверка проводится в случае, если не представляется возможным:</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6E5347" w:rsidRPr="00D802A7" w:rsidRDefault="006E5347" w:rsidP="006E5347">
      <w:pPr>
        <w:pStyle w:val="a6"/>
        <w:spacing w:after="0" w:afterAutospacing="0"/>
        <w:ind w:firstLine="567"/>
        <w:contextualSpacing/>
        <w:jc w:val="both"/>
        <w:rPr>
          <w:sz w:val="26"/>
          <w:szCs w:val="26"/>
        </w:rPr>
      </w:pPr>
      <w:proofErr w:type="gramStart"/>
      <w:r w:rsidRPr="00D802A7">
        <w:rPr>
          <w:sz w:val="26"/>
          <w:szCs w:val="26"/>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(надзорных) действий, предусмотренных в рамках иного вида контрольных (надзорных) мероприятий.</w:t>
      </w:r>
      <w:proofErr w:type="gramEnd"/>
    </w:p>
    <w:p w:rsidR="006E5347" w:rsidRPr="00D802A7" w:rsidRDefault="006E5347" w:rsidP="006E5347">
      <w:pPr>
        <w:pStyle w:val="a6"/>
        <w:spacing w:after="0" w:afterAutospacing="0"/>
        <w:ind w:firstLine="567"/>
        <w:contextualSpacing/>
        <w:jc w:val="both"/>
        <w:rPr>
          <w:sz w:val="26"/>
          <w:szCs w:val="26"/>
        </w:rPr>
      </w:pPr>
      <w:r w:rsidRPr="00D802A7">
        <w:rPr>
          <w:sz w:val="26"/>
          <w:szCs w:val="26"/>
        </w:rPr>
        <w:t>64.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статьи 57 и частью 12 статьи 66 Федерального закона №248-ФЗ.</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 xml:space="preserve">65.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D802A7">
        <w:rPr>
          <w:sz w:val="26"/>
          <w:szCs w:val="26"/>
        </w:rPr>
        <w:t>позднее</w:t>
      </w:r>
      <w:proofErr w:type="gramEnd"/>
      <w:r w:rsidRPr="00D802A7">
        <w:rPr>
          <w:sz w:val="26"/>
          <w:szCs w:val="26"/>
        </w:rPr>
        <w:t xml:space="preserve"> </w:t>
      </w:r>
      <w:r w:rsidRPr="00D802A7">
        <w:rPr>
          <w:sz w:val="26"/>
          <w:szCs w:val="26"/>
        </w:rPr>
        <w:lastRenderedPageBreak/>
        <w:t>чем за 24 часа до ее начала в порядке, предусмотренном статьей 21 Федерального закона №248-ФЗ, если иное не предусмотрено федеральным законом о виде контроля.</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 xml:space="preserve">66. Срок проведения выездной проверки не может превышать 10 рабочих дней. </w:t>
      </w:r>
      <w:proofErr w:type="gramStart"/>
      <w:r w:rsidRPr="00D802A7">
        <w:rPr>
          <w:sz w:val="26"/>
          <w:szCs w:val="26"/>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D802A7">
        <w:rPr>
          <w:sz w:val="26"/>
          <w:szCs w:val="26"/>
        </w:rPr>
        <w:t>микропредприятия</w:t>
      </w:r>
      <w:proofErr w:type="spellEnd"/>
      <w:r w:rsidRPr="00D802A7">
        <w:rPr>
          <w:sz w:val="26"/>
          <w:szCs w:val="26"/>
        </w:rPr>
        <w:t xml:space="preserve">, за исключением выездной проверки, основанием для проведения которой является пункт 6 части 1 статьи 57 Федерального закона №248-ФЗ и которая для </w:t>
      </w:r>
      <w:proofErr w:type="spellStart"/>
      <w:r w:rsidRPr="00D802A7">
        <w:rPr>
          <w:sz w:val="26"/>
          <w:szCs w:val="26"/>
        </w:rPr>
        <w:t>микропредприятия</w:t>
      </w:r>
      <w:proofErr w:type="spellEnd"/>
      <w:r w:rsidRPr="00D802A7">
        <w:rPr>
          <w:sz w:val="26"/>
          <w:szCs w:val="26"/>
        </w:rPr>
        <w:t xml:space="preserve"> не может продолжаться более 40 часов.</w:t>
      </w:r>
      <w:proofErr w:type="gramEnd"/>
    </w:p>
    <w:p w:rsidR="006E5347" w:rsidRPr="00D802A7" w:rsidRDefault="006E5347" w:rsidP="006E5347">
      <w:pPr>
        <w:pStyle w:val="a6"/>
        <w:spacing w:after="0" w:afterAutospacing="0"/>
        <w:ind w:firstLine="567"/>
        <w:contextualSpacing/>
        <w:jc w:val="both"/>
        <w:rPr>
          <w:sz w:val="26"/>
          <w:szCs w:val="26"/>
        </w:rPr>
      </w:pPr>
      <w:r w:rsidRPr="00D802A7">
        <w:rPr>
          <w:sz w:val="26"/>
          <w:szCs w:val="26"/>
        </w:rPr>
        <w:t>67. В ходе выездной проверки могут совершаться следующие контрольные (надзорные) действия:</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1) осмотр;</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2) досмотр;</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3) опрос;</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4) получение письменных объяснений;</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5) истребование документов;</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6) инструментальное обследование;</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7) экспертиза.</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68. Под рейдовым осмотром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69.В ходе рейдового осмотра могут совершаться следующие контрольные (надзорные) действия:</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1)осмотр;</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2)досмотр;</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3)опрос;</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4)получение письменных объяснений;</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5)истребование документов;</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6)инструментальное обследование;</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7)экспертиза.</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70.Срок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71.При проведении рейдового осмотра должностные лица вправе взаимодействовать с находящимися на производственных объектах лицами.</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72.Контролируемые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должностным лицам к производственным объектам, указанным в решении о проведении рейдового осмотра, а также во все помещения (за исключением жилых помещений).</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 xml:space="preserve">73.В случае, если в результате рейдового осмотра были выявлены нарушения обязательных требований, должностное лицо на месте проведения рейдового </w:t>
      </w:r>
      <w:r w:rsidRPr="00D802A7">
        <w:rPr>
          <w:sz w:val="26"/>
          <w:szCs w:val="26"/>
        </w:rPr>
        <w:lastRenderedPageBreak/>
        <w:t>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74.Рейдовый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 xml:space="preserve">75. </w:t>
      </w:r>
      <w:proofErr w:type="gramStart"/>
      <w:r w:rsidRPr="00D802A7">
        <w:rPr>
          <w:sz w:val="26"/>
          <w:szCs w:val="26"/>
        </w:rPr>
        <w:t>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w:t>
      </w:r>
      <w:proofErr w:type="gramEnd"/>
      <w:r w:rsidRPr="00D802A7">
        <w:rPr>
          <w:sz w:val="26"/>
          <w:szCs w:val="26"/>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76.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 xml:space="preserve">77. </w:t>
      </w:r>
      <w:proofErr w:type="gramStart"/>
      <w:r w:rsidRPr="00D802A7">
        <w:rPr>
          <w:sz w:val="26"/>
          <w:szCs w:val="26"/>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предусмотренные частью 3 статьи 74 Федерального закона №248-ФЗ.</w:t>
      </w:r>
      <w:proofErr w:type="gramEnd"/>
    </w:p>
    <w:p w:rsidR="006E5347" w:rsidRPr="00D802A7" w:rsidRDefault="006E5347" w:rsidP="006E5347">
      <w:pPr>
        <w:pStyle w:val="a6"/>
        <w:spacing w:after="0" w:afterAutospacing="0"/>
        <w:ind w:firstLine="567"/>
        <w:contextualSpacing/>
        <w:jc w:val="both"/>
        <w:rPr>
          <w:sz w:val="26"/>
          <w:szCs w:val="26"/>
        </w:rPr>
      </w:pPr>
      <w:r w:rsidRPr="00D802A7">
        <w:rPr>
          <w:sz w:val="26"/>
          <w:szCs w:val="26"/>
        </w:rPr>
        <w:t>78.Под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79.Выездное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80.В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1)осмотр;</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2)инструментальное обследование (с применением видеозаписи);</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3)испытание;</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4)экспертиза.</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81.Выездное обследование проводится без информирования контролируемого лица.</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82.По результатам проведения выездного обследования не могут быть приняты решения, предусмотренные пунктами 1 и 2 части 2 статьи 90 Федерального закона 248-ФЗ.</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 xml:space="preserve">83.Срок проведения выездного обследования одного объекта (нескольких объектов, расположенных в непосредственной близости друг от друга) не может </w:t>
      </w:r>
      <w:r w:rsidRPr="00D802A7">
        <w:rPr>
          <w:sz w:val="26"/>
          <w:szCs w:val="26"/>
        </w:rPr>
        <w:lastRenderedPageBreak/>
        <w:t>превышать 1 рабочий день, если иное не установлено федеральным законом о виде контроля.</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84. Контролируемые лица, вправе в соответствии с частью 8 статьи 31 Федерального закона №248-ФЗ, представить в контрольный орган информацию о невозможности присутствия при проведении контрольного (надзорного) мероприятия в случаях:</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1) нахождения на стационарном лечении в медицинском учреждении;</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2) нахождения за пределами Российской Федерации;</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3) административного ареста;</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5) признания недееспособным или ограниченно дееспособным решением суда, вступившим в законную силу.</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6) наступления 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85. Информация о невозможности присутствия при проведении контрольного (надзорного) мероприятия должна содержать:</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1) описание обстоятельств, препятствующих присутствию при проведении контрольных (надзорных) мероприятий и их продолжительность;</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2) срок, необходимый для устранения обстоятельств, препятствующих присутствию при проведении контрольного (надзорного) мероприятия.</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При предоставлении указанной информации проведение контрольного (надзорного)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86. При проведении контрольных (надзорных) мероприятий может осуществляться фотосъемка, аудио- и видеозапись, иные способы фиксации доказательств.</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87. Результаты контрольного (надзорного) мероприятия оформляются в порядке, установленном статьей 87 Федерального закона №248-ФЗ.</w:t>
      </w:r>
    </w:p>
    <w:p w:rsidR="006E5347" w:rsidRPr="00D802A7" w:rsidRDefault="006E5347" w:rsidP="006E5347">
      <w:pPr>
        <w:pStyle w:val="a6"/>
        <w:spacing w:after="0" w:afterAutospacing="0"/>
        <w:ind w:firstLine="567"/>
        <w:contextualSpacing/>
        <w:jc w:val="both"/>
        <w:rPr>
          <w:sz w:val="26"/>
          <w:szCs w:val="26"/>
        </w:rPr>
      </w:pPr>
      <w:proofErr w:type="gramStart"/>
      <w:r w:rsidRPr="00D802A7">
        <w:rPr>
          <w:sz w:val="26"/>
          <w:szCs w:val="26"/>
        </w:rPr>
        <w:t>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 акт).</w:t>
      </w:r>
      <w:proofErr w:type="gramEnd"/>
      <w:r w:rsidRPr="00D802A7">
        <w:rPr>
          <w:sz w:val="26"/>
          <w:szCs w:val="26"/>
        </w:rPr>
        <w:t xml:space="preserve"> В случае</w:t>
      </w:r>
      <w:proofErr w:type="gramStart"/>
      <w:r w:rsidRPr="00D802A7">
        <w:rPr>
          <w:sz w:val="26"/>
          <w:szCs w:val="26"/>
        </w:rPr>
        <w:t>,</w:t>
      </w:r>
      <w:proofErr w:type="gramEnd"/>
      <w:r w:rsidRPr="00D802A7">
        <w:rPr>
          <w:sz w:val="26"/>
          <w:szCs w:val="26"/>
        </w:rPr>
        <w:t xml:space="preserve">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w:t>
      </w:r>
      <w:r w:rsidRPr="00D802A7">
        <w:rPr>
          <w:sz w:val="26"/>
          <w:szCs w:val="26"/>
        </w:rPr>
        <w:lastRenderedPageBreak/>
        <w:t>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88. Оформление акта производится на месте проведения контрольного (надзорного) мероприятия в день окончания проведения такого мероприятия.</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89. Контролируемое лицо или его представитель знакомится с содержанием акта на месте проведения контрольного (надзорного) мероприятия.</w:t>
      </w:r>
    </w:p>
    <w:p w:rsidR="006E5347" w:rsidRPr="00D802A7" w:rsidRDefault="006E5347" w:rsidP="006E5347">
      <w:pPr>
        <w:pStyle w:val="a6"/>
        <w:spacing w:after="0" w:afterAutospacing="0"/>
        <w:ind w:firstLine="567"/>
        <w:contextualSpacing/>
        <w:jc w:val="both"/>
        <w:rPr>
          <w:sz w:val="26"/>
          <w:szCs w:val="26"/>
        </w:rPr>
      </w:pPr>
      <w:proofErr w:type="gramStart"/>
      <w:r w:rsidRPr="00D802A7">
        <w:rPr>
          <w:sz w:val="26"/>
          <w:szCs w:val="26"/>
        </w:rPr>
        <w:t>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пунктами 8 и 9 части 1 статьи 65 Федерального закона 248-ФЗ, контрольный орган направляет акт контролируемому лицу в порядке, установленном статьей 21</w:t>
      </w:r>
      <w:proofErr w:type="gramEnd"/>
      <w:r w:rsidRPr="00D802A7">
        <w:rPr>
          <w:sz w:val="26"/>
          <w:szCs w:val="26"/>
        </w:rPr>
        <w:t xml:space="preserve"> Федерального закона 248-ФЗ.</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90.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91.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92. В случае выявления при проведении контрольного (надзорного)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№248-ФЗ.</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 xml:space="preserve">93. </w:t>
      </w:r>
      <w:proofErr w:type="gramStart"/>
      <w:r w:rsidRPr="00D802A7">
        <w:rPr>
          <w:sz w:val="26"/>
          <w:szCs w:val="26"/>
        </w:rPr>
        <w:t>При выдаче контролируемому лицу предписания об устранении выявленных нарушений обязательных требований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w:t>
      </w:r>
      <w:proofErr w:type="gramEnd"/>
      <w:r w:rsidRPr="00D802A7">
        <w:rPr>
          <w:sz w:val="26"/>
          <w:szCs w:val="26"/>
        </w:rPr>
        <w:t xml:space="preserve"> </w:t>
      </w:r>
      <w:proofErr w:type="gramStart"/>
      <w:r w:rsidRPr="00D802A7">
        <w:rPr>
          <w:sz w:val="26"/>
          <w:szCs w:val="26"/>
        </w:rPr>
        <w:t>устанавливающих</w:t>
      </w:r>
      <w:proofErr w:type="gramEnd"/>
      <w:r w:rsidRPr="00D802A7">
        <w:rPr>
          <w:sz w:val="26"/>
          <w:szCs w:val="26"/>
        </w:rPr>
        <w:t>, сроки исполнения предписания, по форме утвержденной муниципальным правовым актом.</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 xml:space="preserve">94. </w:t>
      </w:r>
      <w:proofErr w:type="gramStart"/>
      <w:r w:rsidRPr="00D802A7">
        <w:rPr>
          <w:sz w:val="26"/>
          <w:szCs w:val="26"/>
        </w:rPr>
        <w:t>Решения, принятые по результатам контрольного (надзорного) мероприятия, проведенного с грубым нарушением требований к организации и осуществлению муниципального контроля, предусмотренным частью 2 статьи 91 Федерального закона №248-ФЗ, подлежат отмене контрольным органом, проводившим контрольное (надзорное) мероприятие, или судом, в том числе по представлению (заявлению) прокурора.</w:t>
      </w:r>
      <w:proofErr w:type="gramEnd"/>
      <w:r w:rsidRPr="00D802A7">
        <w:rPr>
          <w:sz w:val="26"/>
          <w:szCs w:val="26"/>
        </w:rPr>
        <w:t xml:space="preserve"> В случае самостоятельного выявления грубых нарушений требований к организации и осуществлению муниципального контроля должностное лицо контрольного органа, проводившего контрольное </w:t>
      </w:r>
      <w:r w:rsidRPr="00D802A7">
        <w:rPr>
          <w:sz w:val="26"/>
          <w:szCs w:val="26"/>
        </w:rPr>
        <w:lastRenderedPageBreak/>
        <w:t xml:space="preserve">(надзорное) мероприятие, принимает решение о признании результатов такого мероприятия </w:t>
      </w:r>
      <w:proofErr w:type="gramStart"/>
      <w:r w:rsidRPr="00D802A7">
        <w:rPr>
          <w:sz w:val="26"/>
          <w:szCs w:val="26"/>
        </w:rPr>
        <w:t>недействительными</w:t>
      </w:r>
      <w:proofErr w:type="gramEnd"/>
      <w:r w:rsidRPr="00D802A7">
        <w:rPr>
          <w:sz w:val="26"/>
          <w:szCs w:val="26"/>
        </w:rPr>
        <w:t>.</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 xml:space="preserve">95. Исполнение решений контрольного органа осуществляется в </w:t>
      </w:r>
      <w:proofErr w:type="gramStart"/>
      <w:r w:rsidRPr="00D802A7">
        <w:rPr>
          <w:sz w:val="26"/>
          <w:szCs w:val="26"/>
        </w:rPr>
        <w:t>порядке</w:t>
      </w:r>
      <w:proofErr w:type="gramEnd"/>
      <w:r w:rsidRPr="00D802A7">
        <w:rPr>
          <w:sz w:val="26"/>
          <w:szCs w:val="26"/>
        </w:rPr>
        <w:t xml:space="preserve"> установленном статьями 92-95 Федерального закона №248-ФЗ.</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96. 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6E5347" w:rsidRPr="00D802A7" w:rsidRDefault="006E5347" w:rsidP="006E5347">
      <w:pPr>
        <w:rPr>
          <w:sz w:val="26"/>
          <w:szCs w:val="26"/>
        </w:rPr>
      </w:pPr>
    </w:p>
    <w:p w:rsidR="006E5347" w:rsidRPr="00D802A7" w:rsidRDefault="006E5347" w:rsidP="006E5347">
      <w:pPr>
        <w:rPr>
          <w:sz w:val="26"/>
          <w:szCs w:val="26"/>
        </w:rPr>
      </w:pPr>
    </w:p>
    <w:p w:rsidR="00EF7141" w:rsidRPr="00D802A7" w:rsidRDefault="00EF7141" w:rsidP="006E5347">
      <w:pPr>
        <w:rPr>
          <w:sz w:val="26"/>
          <w:szCs w:val="26"/>
        </w:rPr>
      </w:pPr>
    </w:p>
    <w:sectPr w:rsidR="00EF7141" w:rsidRPr="00D802A7" w:rsidSect="006B2A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2"/>
  </w:compat>
  <w:rsids>
    <w:rsidRoot w:val="00085782"/>
    <w:rsid w:val="00085782"/>
    <w:rsid w:val="000A646C"/>
    <w:rsid w:val="00190A6E"/>
    <w:rsid w:val="001B36DC"/>
    <w:rsid w:val="00205A58"/>
    <w:rsid w:val="00235603"/>
    <w:rsid w:val="00362B22"/>
    <w:rsid w:val="003A12BF"/>
    <w:rsid w:val="0042322B"/>
    <w:rsid w:val="00496C26"/>
    <w:rsid w:val="004A2602"/>
    <w:rsid w:val="004C2F0A"/>
    <w:rsid w:val="00557272"/>
    <w:rsid w:val="005C62E1"/>
    <w:rsid w:val="00666653"/>
    <w:rsid w:val="006B15DD"/>
    <w:rsid w:val="006B2A6B"/>
    <w:rsid w:val="006E5347"/>
    <w:rsid w:val="006F52C7"/>
    <w:rsid w:val="007B01DE"/>
    <w:rsid w:val="00896E9E"/>
    <w:rsid w:val="008D4A8E"/>
    <w:rsid w:val="00974B0E"/>
    <w:rsid w:val="00A045F6"/>
    <w:rsid w:val="00AB5B32"/>
    <w:rsid w:val="00BF1F48"/>
    <w:rsid w:val="00CE0114"/>
    <w:rsid w:val="00CE018F"/>
    <w:rsid w:val="00D158D3"/>
    <w:rsid w:val="00D802A7"/>
    <w:rsid w:val="00DC5C80"/>
    <w:rsid w:val="00DF533D"/>
    <w:rsid w:val="00ED2610"/>
    <w:rsid w:val="00EF71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14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045F6"/>
    <w:rPr>
      <w:color w:val="0563C1" w:themeColor="hyperlink"/>
      <w:u w:val="single"/>
    </w:rPr>
  </w:style>
  <w:style w:type="paragraph" w:styleId="a4">
    <w:name w:val="Balloon Text"/>
    <w:basedOn w:val="a"/>
    <w:link w:val="a5"/>
    <w:uiPriority w:val="99"/>
    <w:semiHidden/>
    <w:unhideWhenUsed/>
    <w:rsid w:val="003A12BF"/>
    <w:rPr>
      <w:rFonts w:ascii="Segoe UI" w:hAnsi="Segoe UI" w:cs="Segoe UI"/>
      <w:sz w:val="18"/>
      <w:szCs w:val="18"/>
    </w:rPr>
  </w:style>
  <w:style w:type="character" w:customStyle="1" w:styleId="a5">
    <w:name w:val="Текст выноски Знак"/>
    <w:basedOn w:val="a0"/>
    <w:link w:val="a4"/>
    <w:uiPriority w:val="99"/>
    <w:semiHidden/>
    <w:rsid w:val="003A12BF"/>
    <w:rPr>
      <w:rFonts w:ascii="Segoe UI" w:eastAsia="Times New Roman" w:hAnsi="Segoe UI" w:cs="Segoe UI"/>
      <w:sz w:val="18"/>
      <w:szCs w:val="18"/>
      <w:lang w:eastAsia="ru-RU"/>
    </w:rPr>
  </w:style>
  <w:style w:type="paragraph" w:styleId="a6">
    <w:name w:val="Normal (Web)"/>
    <w:basedOn w:val="a"/>
    <w:semiHidden/>
    <w:unhideWhenUsed/>
    <w:rsid w:val="006E5347"/>
    <w:pPr>
      <w:widowControl/>
      <w:autoSpaceDE/>
      <w:autoSpaceDN/>
      <w:adjustRightInd/>
      <w:spacing w:before="100" w:beforeAutospacing="1" w:after="100" w:afterAutospacing="1"/>
    </w:pPr>
    <w:rPr>
      <w:sz w:val="24"/>
      <w:szCs w:val="24"/>
    </w:rPr>
  </w:style>
  <w:style w:type="character" w:styleId="a7">
    <w:name w:val="Strong"/>
    <w:basedOn w:val="a0"/>
    <w:qFormat/>
    <w:rsid w:val="006E5347"/>
    <w:rPr>
      <w:b/>
      <w:bCs/>
    </w:rPr>
  </w:style>
  <w:style w:type="paragraph" w:styleId="a8">
    <w:name w:val="Body Text Indent"/>
    <w:basedOn w:val="a"/>
    <w:link w:val="a9"/>
    <w:semiHidden/>
    <w:unhideWhenUsed/>
    <w:rsid w:val="00235603"/>
    <w:pPr>
      <w:autoSpaceDE/>
      <w:autoSpaceDN/>
      <w:adjustRightInd/>
      <w:snapToGrid w:val="0"/>
      <w:ind w:firstLine="485"/>
      <w:jc w:val="both"/>
    </w:pPr>
    <w:rPr>
      <w:color w:val="000000"/>
      <w:sz w:val="28"/>
      <w:szCs w:val="24"/>
    </w:rPr>
  </w:style>
  <w:style w:type="character" w:customStyle="1" w:styleId="a9">
    <w:name w:val="Основной текст с отступом Знак"/>
    <w:basedOn w:val="a0"/>
    <w:link w:val="a8"/>
    <w:semiHidden/>
    <w:rsid w:val="00235603"/>
    <w:rPr>
      <w:rFonts w:ascii="Times New Roman" w:eastAsia="Times New Roman" w:hAnsi="Times New Roman" w:cs="Times New Roman"/>
      <w:color w:val="000000"/>
      <w:sz w:val="28"/>
      <w:szCs w:val="24"/>
      <w:lang w:eastAsia="ru-RU"/>
    </w:rPr>
  </w:style>
  <w:style w:type="character" w:customStyle="1" w:styleId="ConsPlusNormal1">
    <w:name w:val="ConsPlusNormal1"/>
    <w:link w:val="ConsPlusNormal"/>
    <w:locked/>
    <w:rsid w:val="00235603"/>
    <w:rPr>
      <w:rFonts w:ascii="Arial" w:eastAsia="Times New Roman" w:hAnsi="Arial" w:cs="Arial"/>
      <w:lang w:eastAsia="ru-RU"/>
    </w:rPr>
  </w:style>
  <w:style w:type="paragraph" w:customStyle="1" w:styleId="ConsPlusNormal">
    <w:name w:val="ConsPlusNormal"/>
    <w:link w:val="ConsPlusNormal1"/>
    <w:rsid w:val="00235603"/>
    <w:pPr>
      <w:autoSpaceDE w:val="0"/>
      <w:autoSpaceDN w:val="0"/>
      <w:adjustRightInd w:val="0"/>
      <w:spacing w:after="0" w:line="240" w:lineRule="auto"/>
    </w:pPr>
    <w:rPr>
      <w:rFonts w:ascii="Arial" w:eastAsia="Times New Roman" w:hAnsi="Arial" w:cs="Arial"/>
      <w:lang w:eastAsia="ru-RU"/>
    </w:rPr>
  </w:style>
  <w:style w:type="character" w:customStyle="1" w:styleId="ConsPlusTitle1">
    <w:name w:val="ConsPlusTitle1"/>
    <w:link w:val="ConsPlusTitle"/>
    <w:locked/>
    <w:rsid w:val="00235603"/>
    <w:rPr>
      <w:rFonts w:ascii="Times New Roman" w:eastAsia="Times New Roman" w:hAnsi="Times New Roman" w:cs="Times New Roman"/>
      <w:b/>
      <w:sz w:val="24"/>
      <w:lang w:eastAsia="ru-RU"/>
    </w:rPr>
  </w:style>
  <w:style w:type="paragraph" w:customStyle="1" w:styleId="ConsPlusTitle">
    <w:name w:val="ConsPlusTitle"/>
    <w:link w:val="ConsPlusTitle1"/>
    <w:rsid w:val="00235603"/>
    <w:pPr>
      <w:widowControl w:val="0"/>
      <w:spacing w:after="0" w:line="240" w:lineRule="auto"/>
    </w:pPr>
    <w:rPr>
      <w:rFonts w:ascii="Times New Roman" w:eastAsia="Times New Roman" w:hAnsi="Times New Roman" w:cs="Times New Roman"/>
      <w:b/>
      <w:sz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486706">
      <w:bodyDiv w:val="1"/>
      <w:marLeft w:val="0"/>
      <w:marRight w:val="0"/>
      <w:marTop w:val="0"/>
      <w:marBottom w:val="0"/>
      <w:divBdr>
        <w:top w:val="none" w:sz="0" w:space="0" w:color="auto"/>
        <w:left w:val="none" w:sz="0" w:space="0" w:color="auto"/>
        <w:bottom w:val="none" w:sz="0" w:space="0" w:color="auto"/>
        <w:right w:val="none" w:sz="0" w:space="0" w:color="auto"/>
      </w:divBdr>
    </w:div>
    <w:div w:id="841699036">
      <w:bodyDiv w:val="1"/>
      <w:marLeft w:val="0"/>
      <w:marRight w:val="0"/>
      <w:marTop w:val="0"/>
      <w:marBottom w:val="0"/>
      <w:divBdr>
        <w:top w:val="none" w:sz="0" w:space="0" w:color="auto"/>
        <w:left w:val="none" w:sz="0" w:space="0" w:color="auto"/>
        <w:bottom w:val="none" w:sz="0" w:space="0" w:color="auto"/>
        <w:right w:val="none" w:sz="0" w:space="0" w:color="auto"/>
      </w:divBdr>
    </w:div>
    <w:div w:id="2048027081">
      <w:bodyDiv w:val="1"/>
      <w:marLeft w:val="0"/>
      <w:marRight w:val="0"/>
      <w:marTop w:val="0"/>
      <w:marBottom w:val="0"/>
      <w:divBdr>
        <w:top w:val="none" w:sz="0" w:space="0" w:color="auto"/>
        <w:left w:val="none" w:sz="0" w:space="0" w:color="auto"/>
        <w:bottom w:val="none" w:sz="0" w:space="0" w:color="auto"/>
        <w:right w:val="none" w:sz="0" w:space="0" w:color="auto"/>
      </w:divBdr>
    </w:div>
    <w:div w:id="21370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7DDDF8504A8C991D6DC062AEBE1543CC2CF7776F3762347E592B209D7894710E559B68D26C2774AD314985836975927B260E8F776387C20Aj6Y5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BD9FC-C873-45B6-A170-8F9BDF5FE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5452</Words>
  <Characters>31079</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31</cp:revision>
  <cp:lastPrinted>2021-06-16T03:56:00Z</cp:lastPrinted>
  <dcterms:created xsi:type="dcterms:W3CDTF">2021-05-26T03:38:00Z</dcterms:created>
  <dcterms:modified xsi:type="dcterms:W3CDTF">2021-10-14T03:52:00Z</dcterms:modified>
</cp:coreProperties>
</file>