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E" w:rsidRDefault="0055731E" w:rsidP="00FE5C9D">
      <w:pPr>
        <w:pStyle w:val="a4"/>
        <w:spacing w:line="360" w:lineRule="auto"/>
        <w:jc w:val="center"/>
        <w:rPr>
          <w:rFonts w:ascii="Times New Roman" w:hAnsi="Times New Roman" w:cs="Times New Roman"/>
          <w:b/>
          <w:bCs/>
          <w:sz w:val="28"/>
          <w:szCs w:val="28"/>
        </w:rPr>
      </w:pPr>
    </w:p>
    <w:p w:rsidR="0055731E" w:rsidRDefault="0055731E" w:rsidP="00915EBD">
      <w:pPr>
        <w:pStyle w:val="a4"/>
        <w:tabs>
          <w:tab w:val="left" w:pos="1620"/>
        </w:tabs>
        <w:rPr>
          <w:b/>
          <w:bCs/>
          <w:sz w:val="28"/>
          <w:szCs w:val="28"/>
        </w:rPr>
      </w:pPr>
    </w:p>
    <w:p w:rsidR="0055731E" w:rsidRDefault="0055731E" w:rsidP="00915EBD">
      <w:pPr>
        <w:pStyle w:val="a4"/>
        <w:tabs>
          <w:tab w:val="left" w:pos="1620"/>
        </w:tabs>
        <w:rPr>
          <w:b/>
          <w:bCs/>
          <w:sz w:val="28"/>
          <w:szCs w:val="28"/>
        </w:rPr>
      </w:pPr>
    </w:p>
    <w:p w:rsidR="0055731E" w:rsidRDefault="0055731E" w:rsidP="00915EBD">
      <w:pPr>
        <w:pStyle w:val="a4"/>
        <w:tabs>
          <w:tab w:val="left" w:pos="1620"/>
        </w:tabs>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FE5C9D">
      <w:pPr>
        <w:spacing w:line="360" w:lineRule="auto"/>
        <w:jc w:val="center"/>
        <w:rPr>
          <w:b/>
          <w:bCs/>
          <w:sz w:val="28"/>
          <w:szCs w:val="28"/>
        </w:rPr>
      </w:pPr>
      <w:r w:rsidRPr="00EF1421">
        <w:rPr>
          <w:b/>
          <w:bCs/>
          <w:sz w:val="28"/>
          <w:szCs w:val="28"/>
        </w:rPr>
        <w:t xml:space="preserve">ПРАВИЛА ЗЕМЛЕПОЛЬЗОВАНИЯ И ЗАСТРОЙКИ </w:t>
      </w:r>
    </w:p>
    <w:p w:rsidR="0055731E" w:rsidRDefault="0055731E" w:rsidP="00FE5C9D">
      <w:pPr>
        <w:spacing w:line="360" w:lineRule="auto"/>
        <w:jc w:val="center"/>
        <w:rPr>
          <w:b/>
          <w:bCs/>
          <w:sz w:val="28"/>
          <w:szCs w:val="28"/>
        </w:rPr>
      </w:pPr>
      <w:r>
        <w:rPr>
          <w:b/>
          <w:bCs/>
          <w:sz w:val="28"/>
          <w:szCs w:val="28"/>
        </w:rPr>
        <w:t xml:space="preserve">ЧАСТИ ТЕРРИТОРИИ </w:t>
      </w:r>
      <w:r w:rsidRPr="00EF1421">
        <w:rPr>
          <w:b/>
          <w:bCs/>
          <w:sz w:val="28"/>
          <w:szCs w:val="28"/>
        </w:rPr>
        <w:t>МУНИЦИПАЛ</w:t>
      </w:r>
      <w:r>
        <w:rPr>
          <w:b/>
          <w:bCs/>
          <w:sz w:val="28"/>
          <w:szCs w:val="28"/>
        </w:rPr>
        <w:t xml:space="preserve">ЬНОГО ОБРАЗОВАНИЯ </w:t>
      </w:r>
    </w:p>
    <w:p w:rsidR="0055731E" w:rsidRDefault="0055731E" w:rsidP="00FE5C9D">
      <w:pPr>
        <w:spacing w:line="360" w:lineRule="auto"/>
        <w:jc w:val="center"/>
        <w:rPr>
          <w:b/>
          <w:bCs/>
          <w:sz w:val="28"/>
          <w:szCs w:val="28"/>
        </w:rPr>
      </w:pPr>
      <w:r>
        <w:rPr>
          <w:b/>
          <w:bCs/>
          <w:sz w:val="28"/>
          <w:szCs w:val="28"/>
        </w:rPr>
        <w:t xml:space="preserve">НОВОДРАЧЕНИНСКИЙ </w:t>
      </w:r>
      <w:r w:rsidRPr="00EF1421">
        <w:rPr>
          <w:b/>
          <w:bCs/>
          <w:sz w:val="28"/>
          <w:szCs w:val="28"/>
        </w:rPr>
        <w:t>СЕЛЬСОВЕТ</w:t>
      </w:r>
    </w:p>
    <w:p w:rsidR="0055731E" w:rsidRDefault="0055731E" w:rsidP="00FE5C9D">
      <w:pPr>
        <w:spacing w:line="360" w:lineRule="auto"/>
        <w:jc w:val="center"/>
        <w:rPr>
          <w:b/>
          <w:bCs/>
          <w:sz w:val="28"/>
          <w:szCs w:val="28"/>
        </w:rPr>
      </w:pPr>
      <w:r>
        <w:rPr>
          <w:b/>
          <w:bCs/>
          <w:sz w:val="28"/>
          <w:szCs w:val="28"/>
        </w:rPr>
        <w:t xml:space="preserve">ЗАРИНСКОГО </w:t>
      </w:r>
      <w:r w:rsidRPr="00EF1421">
        <w:rPr>
          <w:b/>
          <w:bCs/>
          <w:sz w:val="28"/>
          <w:szCs w:val="28"/>
        </w:rPr>
        <w:t xml:space="preserve">РАЙОНА </w:t>
      </w:r>
    </w:p>
    <w:p w:rsidR="0055731E" w:rsidRDefault="0055731E" w:rsidP="00FE5C9D">
      <w:pPr>
        <w:spacing w:line="360" w:lineRule="auto"/>
        <w:jc w:val="center"/>
        <w:rPr>
          <w:b/>
          <w:bCs/>
          <w:sz w:val="28"/>
          <w:szCs w:val="28"/>
        </w:rPr>
      </w:pPr>
      <w:r w:rsidRPr="00EF1421">
        <w:rPr>
          <w:b/>
          <w:bCs/>
          <w:sz w:val="28"/>
          <w:szCs w:val="28"/>
        </w:rPr>
        <w:t>АЛТАЙСКОГО КРАЯ</w:t>
      </w:r>
    </w:p>
    <w:p w:rsidR="0055731E" w:rsidRDefault="0055731E" w:rsidP="00FE5C9D">
      <w:pPr>
        <w:spacing w:line="360" w:lineRule="auto"/>
        <w:jc w:val="center"/>
        <w:rPr>
          <w:b/>
          <w:bCs/>
          <w:sz w:val="28"/>
          <w:szCs w:val="28"/>
        </w:rPr>
      </w:pPr>
      <w:r>
        <w:rPr>
          <w:b/>
          <w:bCs/>
          <w:sz w:val="28"/>
          <w:szCs w:val="28"/>
        </w:rPr>
        <w:t xml:space="preserve">(в границах с. </w:t>
      </w:r>
      <w:proofErr w:type="spellStart"/>
      <w:r>
        <w:rPr>
          <w:b/>
          <w:bCs/>
          <w:sz w:val="28"/>
          <w:szCs w:val="28"/>
        </w:rPr>
        <w:t>Новодраченино</w:t>
      </w:r>
      <w:proofErr w:type="spellEnd"/>
      <w:r>
        <w:rPr>
          <w:b/>
          <w:bCs/>
          <w:sz w:val="28"/>
          <w:szCs w:val="28"/>
        </w:rPr>
        <w:t>)</w:t>
      </w: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Default="0055731E" w:rsidP="00915EBD">
      <w:pPr>
        <w:jc w:val="center"/>
        <w:rPr>
          <w:b/>
          <w:bCs/>
          <w:sz w:val="28"/>
          <w:szCs w:val="28"/>
        </w:rPr>
      </w:pPr>
    </w:p>
    <w:p w:rsidR="0055731E" w:rsidRPr="002B6080" w:rsidRDefault="0055731E" w:rsidP="00965ECE">
      <w:pPr>
        <w:pStyle w:val="a4"/>
        <w:tabs>
          <w:tab w:val="left" w:pos="1620"/>
        </w:tabs>
        <w:spacing w:line="360" w:lineRule="auto"/>
        <w:ind w:left="720" w:hanging="11"/>
        <w:rPr>
          <w:rFonts w:ascii="Times New Roman" w:hAnsi="Times New Roman" w:cs="Times New Roman"/>
          <w:sz w:val="24"/>
          <w:szCs w:val="24"/>
        </w:rPr>
      </w:pPr>
      <w:r w:rsidRPr="002B6080">
        <w:rPr>
          <w:rFonts w:ascii="Times New Roman" w:hAnsi="Times New Roman" w:cs="Times New Roman"/>
          <w:b/>
          <w:bCs/>
          <w:sz w:val="24"/>
          <w:szCs w:val="24"/>
        </w:rPr>
        <w:t>Заказчик:</w:t>
      </w:r>
      <w:r w:rsidRPr="002B6080">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Заринского</w:t>
      </w:r>
      <w:proofErr w:type="spellEnd"/>
      <w:r>
        <w:rPr>
          <w:rFonts w:ascii="Times New Roman" w:hAnsi="Times New Roman" w:cs="Times New Roman"/>
          <w:sz w:val="24"/>
          <w:szCs w:val="24"/>
        </w:rPr>
        <w:t xml:space="preserve"> района Алтайского края</w:t>
      </w:r>
    </w:p>
    <w:p w:rsidR="0055731E" w:rsidRPr="002B6080" w:rsidRDefault="0055731E" w:rsidP="00FE5C9D">
      <w:pPr>
        <w:pStyle w:val="a4"/>
        <w:tabs>
          <w:tab w:val="left" w:pos="1620"/>
        </w:tabs>
        <w:spacing w:line="360" w:lineRule="auto"/>
        <w:ind w:firstLine="709"/>
        <w:rPr>
          <w:rFonts w:ascii="Times New Roman" w:hAnsi="Times New Roman" w:cs="Times New Roman"/>
          <w:sz w:val="24"/>
          <w:szCs w:val="24"/>
        </w:rPr>
      </w:pPr>
      <w:r>
        <w:rPr>
          <w:rFonts w:ascii="Times New Roman" w:hAnsi="Times New Roman" w:cs="Times New Roman"/>
          <w:b/>
          <w:bCs/>
          <w:sz w:val="24"/>
          <w:szCs w:val="24"/>
        </w:rPr>
        <w:t>Договор</w:t>
      </w:r>
      <w:r w:rsidRPr="002B6080">
        <w:rPr>
          <w:rFonts w:ascii="Times New Roman" w:hAnsi="Times New Roman" w:cs="Times New Roman"/>
          <w:b/>
          <w:bCs/>
          <w:sz w:val="24"/>
          <w:szCs w:val="24"/>
        </w:rPr>
        <w:t>:</w:t>
      </w:r>
      <w:r w:rsidRPr="002B6080">
        <w:rPr>
          <w:rFonts w:ascii="Times New Roman" w:hAnsi="Times New Roman" w:cs="Times New Roman"/>
          <w:sz w:val="24"/>
          <w:szCs w:val="24"/>
        </w:rPr>
        <w:t xml:space="preserve"> № </w:t>
      </w:r>
      <w:r>
        <w:rPr>
          <w:rFonts w:ascii="Times New Roman" w:hAnsi="Times New Roman" w:cs="Times New Roman"/>
          <w:sz w:val="24"/>
          <w:szCs w:val="24"/>
        </w:rPr>
        <w:t>29</w:t>
      </w:r>
      <w:r w:rsidRPr="002B6080">
        <w:rPr>
          <w:rFonts w:ascii="Times New Roman" w:hAnsi="Times New Roman" w:cs="Times New Roman"/>
          <w:sz w:val="24"/>
          <w:szCs w:val="24"/>
        </w:rPr>
        <w:t xml:space="preserve"> от </w:t>
      </w:r>
      <w:r>
        <w:rPr>
          <w:rFonts w:ascii="Times New Roman" w:hAnsi="Times New Roman" w:cs="Times New Roman"/>
          <w:sz w:val="24"/>
          <w:szCs w:val="24"/>
        </w:rPr>
        <w:t>18 апрел</w:t>
      </w:r>
      <w:r w:rsidRPr="002B6080">
        <w:rPr>
          <w:rFonts w:ascii="Times New Roman" w:hAnsi="Times New Roman" w:cs="Times New Roman"/>
          <w:sz w:val="24"/>
          <w:szCs w:val="24"/>
        </w:rPr>
        <w:t>я 201</w:t>
      </w:r>
      <w:r>
        <w:rPr>
          <w:rFonts w:ascii="Times New Roman" w:hAnsi="Times New Roman" w:cs="Times New Roman"/>
          <w:sz w:val="24"/>
          <w:szCs w:val="24"/>
        </w:rPr>
        <w:t>6</w:t>
      </w:r>
      <w:r w:rsidRPr="002B6080">
        <w:rPr>
          <w:rFonts w:ascii="Times New Roman" w:hAnsi="Times New Roman" w:cs="Times New Roman"/>
          <w:sz w:val="24"/>
          <w:szCs w:val="24"/>
        </w:rPr>
        <w:t xml:space="preserve"> г.</w:t>
      </w:r>
    </w:p>
    <w:p w:rsidR="0055731E" w:rsidRPr="002B6080" w:rsidRDefault="0055731E" w:rsidP="00FE5C9D">
      <w:pPr>
        <w:pStyle w:val="a4"/>
        <w:tabs>
          <w:tab w:val="left" w:pos="1620"/>
        </w:tabs>
        <w:spacing w:line="360" w:lineRule="auto"/>
        <w:ind w:firstLine="709"/>
        <w:rPr>
          <w:rFonts w:ascii="Times New Roman" w:hAnsi="Times New Roman" w:cs="Times New Roman"/>
          <w:sz w:val="24"/>
          <w:szCs w:val="24"/>
        </w:rPr>
      </w:pPr>
      <w:r w:rsidRPr="002B6080">
        <w:rPr>
          <w:rFonts w:ascii="Times New Roman" w:hAnsi="Times New Roman" w:cs="Times New Roman"/>
          <w:b/>
          <w:bCs/>
          <w:sz w:val="24"/>
          <w:szCs w:val="24"/>
        </w:rPr>
        <w:t>Исполнитель:</w:t>
      </w:r>
      <w:r w:rsidRPr="002B6080">
        <w:rPr>
          <w:rFonts w:ascii="Times New Roman" w:hAnsi="Times New Roman" w:cs="Times New Roman"/>
          <w:sz w:val="24"/>
          <w:szCs w:val="24"/>
        </w:rPr>
        <w:t xml:space="preserve"> ООО «Компания Земпроект»</w:t>
      </w:r>
    </w:p>
    <w:p w:rsidR="0055731E" w:rsidRPr="002B6080"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Pr="002B6080" w:rsidRDefault="0055731E" w:rsidP="00915EBD">
      <w:pPr>
        <w:pStyle w:val="a4"/>
        <w:tabs>
          <w:tab w:val="left" w:pos="1620"/>
        </w:tabs>
        <w:ind w:firstLine="709"/>
        <w:jc w:val="center"/>
        <w:rPr>
          <w:rFonts w:ascii="Times New Roman" w:hAnsi="Times New Roman" w:cs="Times New Roman"/>
          <w:sz w:val="24"/>
          <w:szCs w:val="24"/>
        </w:rPr>
      </w:pPr>
    </w:p>
    <w:p w:rsidR="0055731E" w:rsidRPr="002B6080" w:rsidRDefault="0055731E" w:rsidP="00915EBD">
      <w:pPr>
        <w:pStyle w:val="a4"/>
        <w:tabs>
          <w:tab w:val="left" w:pos="1620"/>
        </w:tabs>
        <w:ind w:firstLine="709"/>
        <w:jc w:val="center"/>
        <w:rPr>
          <w:rFonts w:ascii="Times New Roman" w:hAnsi="Times New Roman" w:cs="Times New Roman"/>
          <w:sz w:val="24"/>
          <w:szCs w:val="24"/>
        </w:rPr>
      </w:pPr>
    </w:p>
    <w:p w:rsidR="0055731E" w:rsidRPr="002B6080" w:rsidRDefault="0055731E" w:rsidP="002B6080">
      <w:pPr>
        <w:tabs>
          <w:tab w:val="left" w:pos="1620"/>
        </w:tabs>
        <w:spacing w:line="360" w:lineRule="auto"/>
        <w:ind w:firstLine="5580"/>
      </w:pPr>
      <w:r w:rsidRPr="002B6080">
        <w:t>Руководитель проекта:</w:t>
      </w:r>
    </w:p>
    <w:p w:rsidR="0055731E" w:rsidRPr="002B6080" w:rsidRDefault="0055731E" w:rsidP="00FE5C9D">
      <w:pPr>
        <w:tabs>
          <w:tab w:val="left" w:pos="1620"/>
        </w:tabs>
        <w:spacing w:line="360" w:lineRule="auto"/>
        <w:ind w:left="4860"/>
        <w:jc w:val="center"/>
      </w:pPr>
      <w:r w:rsidRPr="002B6080">
        <w:t xml:space="preserve">   _______________ </w:t>
      </w:r>
      <w:proofErr w:type="spellStart"/>
      <w:r w:rsidRPr="002B6080">
        <w:t>Садакова</w:t>
      </w:r>
      <w:proofErr w:type="spellEnd"/>
      <w:r w:rsidRPr="002B6080">
        <w:t xml:space="preserve"> Г.А.   </w:t>
      </w: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Default="0055731E" w:rsidP="00915EBD">
      <w:pPr>
        <w:pStyle w:val="a4"/>
        <w:tabs>
          <w:tab w:val="left" w:pos="1620"/>
        </w:tabs>
        <w:ind w:firstLine="709"/>
        <w:jc w:val="center"/>
        <w:rPr>
          <w:rFonts w:ascii="Times New Roman" w:hAnsi="Times New Roman" w:cs="Times New Roman"/>
          <w:sz w:val="24"/>
          <w:szCs w:val="24"/>
        </w:rPr>
      </w:pPr>
    </w:p>
    <w:p w:rsidR="0055731E" w:rsidRPr="002B6080" w:rsidRDefault="0055731E" w:rsidP="003D41F5">
      <w:pPr>
        <w:pStyle w:val="a4"/>
        <w:tabs>
          <w:tab w:val="left" w:pos="1620"/>
        </w:tabs>
        <w:spacing w:line="360" w:lineRule="auto"/>
        <w:jc w:val="center"/>
        <w:rPr>
          <w:rFonts w:ascii="Times New Roman" w:hAnsi="Times New Roman" w:cs="Times New Roman"/>
          <w:sz w:val="24"/>
          <w:szCs w:val="24"/>
        </w:rPr>
      </w:pPr>
      <w:r w:rsidRPr="002B6080">
        <w:rPr>
          <w:rFonts w:ascii="Times New Roman" w:hAnsi="Times New Roman" w:cs="Times New Roman"/>
          <w:sz w:val="24"/>
          <w:szCs w:val="24"/>
        </w:rPr>
        <w:t>БАРНАУЛ 201</w:t>
      </w:r>
      <w:r>
        <w:rPr>
          <w:rFonts w:ascii="Times New Roman" w:hAnsi="Times New Roman" w:cs="Times New Roman"/>
          <w:sz w:val="24"/>
          <w:szCs w:val="24"/>
        </w:rPr>
        <w:t>6</w:t>
      </w:r>
    </w:p>
    <w:p w:rsidR="0055731E" w:rsidRPr="00C27789" w:rsidRDefault="0055731E" w:rsidP="001A6E7F">
      <w:pPr>
        <w:ind w:firstLine="709"/>
        <w:jc w:val="both"/>
      </w:pPr>
      <w:r>
        <w:br w:type="page"/>
      </w:r>
      <w:r w:rsidRPr="00C27789">
        <w:lastRenderedPageBreak/>
        <w:t xml:space="preserve">Правила землепользования и застройки муниципального образования </w:t>
      </w:r>
      <w:proofErr w:type="spellStart"/>
      <w:r>
        <w:t>Новодрач</w:t>
      </w:r>
      <w:r>
        <w:t>е</w:t>
      </w:r>
      <w:r>
        <w:t>нин</w:t>
      </w:r>
      <w:r w:rsidRPr="00C27789">
        <w:t>ский</w:t>
      </w:r>
      <w:proofErr w:type="spellEnd"/>
      <w:r w:rsidRPr="00C27789">
        <w:t xml:space="preserve"> сельсовет </w:t>
      </w:r>
      <w:proofErr w:type="spellStart"/>
      <w:r>
        <w:t>Зарин</w:t>
      </w:r>
      <w:r w:rsidRPr="00C27789">
        <w:t>ского</w:t>
      </w:r>
      <w:proofErr w:type="spellEnd"/>
      <w:r w:rsidRPr="00C27789">
        <w:t xml:space="preserve"> района Алтайского</w:t>
      </w:r>
      <w:r>
        <w:t xml:space="preserve"> края</w:t>
      </w:r>
      <w:r w:rsidR="00147C70">
        <w:t xml:space="preserve"> </w:t>
      </w:r>
      <w:r w:rsidRPr="003203DC">
        <w:t>в</w:t>
      </w:r>
      <w:r>
        <w:t>ыполне</w:t>
      </w:r>
      <w:r w:rsidRPr="003203DC">
        <w:t>ны</w:t>
      </w:r>
      <w:r w:rsidRPr="00C27789">
        <w:t xml:space="preserve"> на основании технич</w:t>
      </w:r>
      <w:r w:rsidRPr="00C27789">
        <w:t>е</w:t>
      </w:r>
      <w:r w:rsidRPr="00C27789">
        <w:t xml:space="preserve">ского </w:t>
      </w:r>
      <w:r w:rsidRPr="00A111D3">
        <w:t xml:space="preserve">задания </w:t>
      </w:r>
      <w:r>
        <w:t xml:space="preserve">к договору </w:t>
      </w:r>
      <w:r w:rsidRPr="002B6080">
        <w:t xml:space="preserve">№ </w:t>
      </w:r>
      <w:r>
        <w:t>29</w:t>
      </w:r>
      <w:r w:rsidRPr="002B6080">
        <w:t xml:space="preserve"> от </w:t>
      </w:r>
      <w:r>
        <w:t>18 апрел</w:t>
      </w:r>
      <w:r w:rsidRPr="002B6080">
        <w:t>я 201</w:t>
      </w:r>
      <w:r>
        <w:t>6</w:t>
      </w:r>
      <w:r w:rsidRPr="002B6080">
        <w:t xml:space="preserve"> г</w:t>
      </w:r>
      <w:r>
        <w:t>.</w:t>
      </w:r>
    </w:p>
    <w:p w:rsidR="0055731E" w:rsidRDefault="0055731E" w:rsidP="001A6E7F">
      <w:pPr>
        <w:tabs>
          <w:tab w:val="left" w:pos="0"/>
        </w:tabs>
        <w:jc w:val="both"/>
      </w:pPr>
      <w:r w:rsidRPr="00C27789">
        <w:tab/>
      </w:r>
      <w:r w:rsidRPr="003203DC">
        <w:t>Правила землепользования и застройки выполнен</w:t>
      </w:r>
      <w:r>
        <w:t>о</w:t>
      </w:r>
      <w:r w:rsidRPr="003203DC">
        <w:t xml:space="preserve"> специалистами:</w:t>
      </w:r>
    </w:p>
    <w:p w:rsidR="0055731E" w:rsidRPr="00C27789" w:rsidRDefault="0055731E" w:rsidP="001A6E7F">
      <w:pPr>
        <w:tabs>
          <w:tab w:val="left" w:pos="0"/>
        </w:tabs>
        <w:jc w:val="both"/>
      </w:pPr>
      <w:r w:rsidRPr="00C27789">
        <w:tab/>
      </w:r>
      <w:proofErr w:type="spellStart"/>
      <w:r w:rsidRPr="00C27789">
        <w:t>Садакова</w:t>
      </w:r>
      <w:proofErr w:type="spellEnd"/>
      <w:r w:rsidRPr="00C27789">
        <w:t xml:space="preserve"> Г.А., руководитель проекта;</w:t>
      </w:r>
    </w:p>
    <w:p w:rsidR="0055731E" w:rsidRPr="00C27789" w:rsidRDefault="0055731E" w:rsidP="00A16274">
      <w:pPr>
        <w:pStyle w:val="a4"/>
        <w:tabs>
          <w:tab w:val="left" w:pos="0"/>
        </w:tabs>
        <w:jc w:val="both"/>
        <w:rPr>
          <w:rFonts w:ascii="Times New Roman" w:hAnsi="Times New Roman" w:cs="Times New Roman"/>
          <w:sz w:val="24"/>
          <w:szCs w:val="24"/>
        </w:rPr>
      </w:pPr>
      <w:r w:rsidRPr="00C27789">
        <w:rPr>
          <w:rFonts w:ascii="Times New Roman" w:hAnsi="Times New Roman" w:cs="Times New Roman"/>
          <w:sz w:val="24"/>
          <w:szCs w:val="24"/>
        </w:rPr>
        <w:tab/>
        <w:t>Денисова И. В., инженер.</w:t>
      </w: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Pr="00C27789" w:rsidRDefault="0055731E" w:rsidP="00C27789">
      <w:pPr>
        <w:pStyle w:val="a4"/>
        <w:tabs>
          <w:tab w:val="left" w:pos="0"/>
        </w:tabs>
        <w:ind w:firstLine="709"/>
        <w:jc w:val="both"/>
        <w:rPr>
          <w:rFonts w:ascii="Times New Roman" w:hAnsi="Times New Roman" w:cs="Times New Roman"/>
          <w:sz w:val="24"/>
          <w:szCs w:val="24"/>
        </w:rPr>
      </w:pPr>
    </w:p>
    <w:p w:rsidR="0055731E" w:rsidRDefault="0055731E" w:rsidP="00C27789">
      <w:pPr>
        <w:pStyle w:val="a4"/>
        <w:tabs>
          <w:tab w:val="left" w:pos="0"/>
        </w:tabs>
        <w:jc w:val="center"/>
        <w:rPr>
          <w:rFonts w:ascii="Times New Roman" w:hAnsi="Times New Roman" w:cs="Times New Roman"/>
          <w:b/>
          <w:bCs/>
          <w:sz w:val="24"/>
          <w:szCs w:val="24"/>
        </w:rPr>
      </w:pPr>
      <w:r w:rsidRPr="00C27789">
        <w:rPr>
          <w:rFonts w:ascii="Times New Roman" w:hAnsi="Times New Roman" w:cs="Times New Roman"/>
          <w:b/>
          <w:bCs/>
          <w:sz w:val="24"/>
          <w:szCs w:val="24"/>
        </w:rPr>
        <w:t>СОСТАВ ПРОЕКТНЫХ МАТЕРИАЛОВ</w:t>
      </w:r>
    </w:p>
    <w:p w:rsidR="0055731E" w:rsidRPr="00C27789" w:rsidRDefault="0055731E" w:rsidP="00C27789">
      <w:pPr>
        <w:pStyle w:val="a4"/>
        <w:tabs>
          <w:tab w:val="left" w:pos="0"/>
        </w:tabs>
        <w:jc w:val="center"/>
        <w:rPr>
          <w:rFonts w:ascii="Times New Roman" w:hAnsi="Times New Roman" w:cs="Times New Roman"/>
          <w:b/>
          <w:bCs/>
          <w:sz w:val="24"/>
          <w:szCs w:val="24"/>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28"/>
        <w:gridCol w:w="6466"/>
        <w:gridCol w:w="1906"/>
      </w:tblGrid>
      <w:tr w:rsidR="0055731E" w:rsidRPr="00C27789">
        <w:trPr>
          <w:trHeight w:val="64"/>
          <w:jc w:val="center"/>
        </w:trPr>
        <w:tc>
          <w:tcPr>
            <w:tcW w:w="800" w:type="dxa"/>
            <w:vAlign w:val="center"/>
          </w:tcPr>
          <w:p w:rsidR="0055731E" w:rsidRPr="00C27789" w:rsidRDefault="0055731E" w:rsidP="00AD3C74">
            <w:pPr>
              <w:jc w:val="center"/>
            </w:pPr>
            <w:r w:rsidRPr="00C27789">
              <w:t>№</w:t>
            </w:r>
          </w:p>
        </w:tc>
        <w:tc>
          <w:tcPr>
            <w:tcW w:w="6494" w:type="dxa"/>
            <w:gridSpan w:val="2"/>
            <w:vAlign w:val="center"/>
          </w:tcPr>
          <w:p w:rsidR="0055731E" w:rsidRPr="00C27789" w:rsidRDefault="0055731E" w:rsidP="00AD3C74">
            <w:pPr>
              <w:jc w:val="center"/>
            </w:pPr>
            <w:r w:rsidRPr="00C27789">
              <w:t xml:space="preserve">Наименование </w:t>
            </w:r>
          </w:p>
        </w:tc>
        <w:tc>
          <w:tcPr>
            <w:tcW w:w="1906" w:type="dxa"/>
            <w:vAlign w:val="center"/>
          </w:tcPr>
          <w:p w:rsidR="0055731E" w:rsidRPr="00C27789" w:rsidRDefault="0055731E" w:rsidP="00AD3C74">
            <w:pPr>
              <w:jc w:val="center"/>
            </w:pPr>
            <w:r w:rsidRPr="00C27789">
              <w:t>Параметры</w:t>
            </w:r>
          </w:p>
        </w:tc>
      </w:tr>
      <w:tr w:rsidR="0055731E" w:rsidRPr="00C27789">
        <w:trPr>
          <w:trHeight w:val="64"/>
          <w:jc w:val="center"/>
        </w:trPr>
        <w:tc>
          <w:tcPr>
            <w:tcW w:w="9200" w:type="dxa"/>
            <w:gridSpan w:val="4"/>
            <w:vAlign w:val="center"/>
          </w:tcPr>
          <w:p w:rsidR="0055731E" w:rsidRPr="00C27789" w:rsidRDefault="0055731E" w:rsidP="00AD3C74">
            <w:pPr>
              <w:jc w:val="center"/>
            </w:pPr>
            <w:r w:rsidRPr="00C27789">
              <w:t>Текстовые материалы</w:t>
            </w:r>
          </w:p>
        </w:tc>
      </w:tr>
      <w:tr w:rsidR="0055731E" w:rsidRPr="00C27789">
        <w:trPr>
          <w:trHeight w:val="64"/>
          <w:jc w:val="center"/>
        </w:trPr>
        <w:tc>
          <w:tcPr>
            <w:tcW w:w="800" w:type="dxa"/>
            <w:vAlign w:val="center"/>
          </w:tcPr>
          <w:p w:rsidR="0055731E" w:rsidRPr="00C27789" w:rsidRDefault="0055731E" w:rsidP="00AD3C74">
            <w:pPr>
              <w:tabs>
                <w:tab w:val="left" w:pos="337"/>
              </w:tabs>
              <w:ind w:left="57"/>
              <w:jc w:val="center"/>
            </w:pPr>
          </w:p>
        </w:tc>
        <w:tc>
          <w:tcPr>
            <w:tcW w:w="6494" w:type="dxa"/>
            <w:gridSpan w:val="2"/>
            <w:vAlign w:val="center"/>
          </w:tcPr>
          <w:p w:rsidR="0055731E" w:rsidRPr="00C27789" w:rsidRDefault="0055731E" w:rsidP="00C27789">
            <w:r w:rsidRPr="00C27789">
              <w:t>Пояснительная записка</w:t>
            </w:r>
          </w:p>
        </w:tc>
        <w:tc>
          <w:tcPr>
            <w:tcW w:w="1906" w:type="dxa"/>
            <w:vAlign w:val="center"/>
          </w:tcPr>
          <w:p w:rsidR="0055731E" w:rsidRPr="00C27789" w:rsidRDefault="0055731E" w:rsidP="001F72D0">
            <w:pPr>
              <w:jc w:val="center"/>
            </w:pPr>
            <w:r w:rsidRPr="00F04F10">
              <w:t>8</w:t>
            </w:r>
            <w:r w:rsidR="001F72D0">
              <w:t>5</w:t>
            </w:r>
            <w:r w:rsidRPr="007B7EB3">
              <w:t xml:space="preserve"> с</w:t>
            </w:r>
            <w:r w:rsidRPr="00C27789">
              <w:t>траниц</w:t>
            </w:r>
          </w:p>
        </w:tc>
      </w:tr>
      <w:tr w:rsidR="0055731E" w:rsidRPr="00C27789">
        <w:trPr>
          <w:trHeight w:val="64"/>
          <w:jc w:val="center"/>
        </w:trPr>
        <w:tc>
          <w:tcPr>
            <w:tcW w:w="9200" w:type="dxa"/>
            <w:gridSpan w:val="4"/>
            <w:vAlign w:val="center"/>
          </w:tcPr>
          <w:p w:rsidR="0055731E" w:rsidRPr="00C27789" w:rsidRDefault="0055731E" w:rsidP="00AD3C74">
            <w:pPr>
              <w:jc w:val="center"/>
            </w:pPr>
            <w:r w:rsidRPr="00C27789">
              <w:t>Графические материалы</w:t>
            </w:r>
          </w:p>
        </w:tc>
      </w:tr>
      <w:tr w:rsidR="0055731E" w:rsidRPr="00C27789">
        <w:trPr>
          <w:trHeight w:val="64"/>
          <w:jc w:val="center"/>
        </w:trPr>
        <w:tc>
          <w:tcPr>
            <w:tcW w:w="828" w:type="dxa"/>
            <w:gridSpan w:val="2"/>
            <w:vAlign w:val="center"/>
          </w:tcPr>
          <w:p w:rsidR="0055731E" w:rsidRPr="00C27789" w:rsidRDefault="0055731E" w:rsidP="00AD3C74">
            <w:pPr>
              <w:tabs>
                <w:tab w:val="left" w:pos="337"/>
              </w:tabs>
              <w:ind w:left="57"/>
              <w:jc w:val="center"/>
            </w:pPr>
          </w:p>
        </w:tc>
        <w:tc>
          <w:tcPr>
            <w:tcW w:w="6466" w:type="dxa"/>
            <w:vAlign w:val="center"/>
          </w:tcPr>
          <w:p w:rsidR="0055731E" w:rsidRPr="00C27789" w:rsidRDefault="0055731E" w:rsidP="00076223">
            <w:r w:rsidRPr="00C27789">
              <w:t xml:space="preserve">Карта градостроительного зонирования муниципального образования </w:t>
            </w:r>
            <w:proofErr w:type="spellStart"/>
            <w:r>
              <w:t>Новодраченин</w:t>
            </w:r>
            <w:r w:rsidRPr="00C27789">
              <w:t>ский</w:t>
            </w:r>
            <w:proofErr w:type="spellEnd"/>
            <w:r w:rsidRPr="00C27789">
              <w:t xml:space="preserve"> сельсовет </w:t>
            </w:r>
            <w:proofErr w:type="spellStart"/>
            <w:r>
              <w:t>Зарин</w:t>
            </w:r>
            <w:r w:rsidRPr="00C27789">
              <w:t>ского</w:t>
            </w:r>
            <w:proofErr w:type="spellEnd"/>
            <w:r w:rsidRPr="00C27789">
              <w:t xml:space="preserve"> ра</w:t>
            </w:r>
            <w:r w:rsidRPr="00C27789">
              <w:t>й</w:t>
            </w:r>
            <w:r w:rsidRPr="00C27789">
              <w:t>она Алтайского края</w:t>
            </w:r>
          </w:p>
        </w:tc>
        <w:tc>
          <w:tcPr>
            <w:tcW w:w="1906" w:type="dxa"/>
            <w:vAlign w:val="center"/>
          </w:tcPr>
          <w:p w:rsidR="0055731E" w:rsidRPr="00C27789" w:rsidRDefault="0055731E" w:rsidP="00AD3C74">
            <w:pPr>
              <w:jc w:val="center"/>
            </w:pPr>
          </w:p>
        </w:tc>
      </w:tr>
      <w:tr w:rsidR="0055731E" w:rsidRPr="00C27789">
        <w:trPr>
          <w:trHeight w:val="64"/>
          <w:jc w:val="center"/>
        </w:trPr>
        <w:tc>
          <w:tcPr>
            <w:tcW w:w="828" w:type="dxa"/>
            <w:gridSpan w:val="2"/>
            <w:vAlign w:val="center"/>
          </w:tcPr>
          <w:p w:rsidR="0055731E" w:rsidRPr="00C27789" w:rsidRDefault="0055731E" w:rsidP="00AD3C74">
            <w:pPr>
              <w:tabs>
                <w:tab w:val="left" w:pos="337"/>
              </w:tabs>
              <w:ind w:left="57"/>
              <w:jc w:val="center"/>
            </w:pPr>
            <w:r w:rsidRPr="00C27789">
              <w:t>1</w:t>
            </w:r>
          </w:p>
        </w:tc>
        <w:tc>
          <w:tcPr>
            <w:tcW w:w="6466" w:type="dxa"/>
            <w:vAlign w:val="center"/>
          </w:tcPr>
          <w:p w:rsidR="0055731E" w:rsidRPr="00AD3C74" w:rsidRDefault="0055731E" w:rsidP="00B86103">
            <w:pPr>
              <w:rPr>
                <w:color w:val="000000"/>
              </w:rPr>
            </w:pPr>
            <w:r w:rsidRPr="00C27789">
              <w:t xml:space="preserve">Карта территориальных зон в границах </w:t>
            </w:r>
            <w:r>
              <w:t xml:space="preserve">с. </w:t>
            </w:r>
            <w:proofErr w:type="spellStart"/>
            <w:r>
              <w:t>Новодраченино</w:t>
            </w:r>
            <w:proofErr w:type="spellEnd"/>
          </w:p>
        </w:tc>
        <w:tc>
          <w:tcPr>
            <w:tcW w:w="1906" w:type="dxa"/>
            <w:vAlign w:val="center"/>
          </w:tcPr>
          <w:p w:rsidR="0055731E" w:rsidRPr="00486D7E" w:rsidRDefault="0055731E" w:rsidP="00486D7E">
            <w:pPr>
              <w:jc w:val="center"/>
            </w:pPr>
            <w:r>
              <w:t>Масштаб 1:5</w:t>
            </w:r>
            <w:r w:rsidRPr="00486D7E">
              <w:t>000</w:t>
            </w:r>
          </w:p>
        </w:tc>
      </w:tr>
      <w:tr w:rsidR="0055731E" w:rsidRPr="00C27789">
        <w:trPr>
          <w:trHeight w:val="64"/>
          <w:jc w:val="center"/>
        </w:trPr>
        <w:tc>
          <w:tcPr>
            <w:tcW w:w="828" w:type="dxa"/>
            <w:gridSpan w:val="2"/>
            <w:vAlign w:val="center"/>
          </w:tcPr>
          <w:p w:rsidR="0055731E" w:rsidRPr="00C27789" w:rsidRDefault="0055731E" w:rsidP="00AD3C74">
            <w:pPr>
              <w:tabs>
                <w:tab w:val="left" w:pos="337"/>
              </w:tabs>
              <w:ind w:left="57"/>
              <w:jc w:val="center"/>
            </w:pPr>
            <w:r>
              <w:t>2</w:t>
            </w:r>
          </w:p>
        </w:tc>
        <w:tc>
          <w:tcPr>
            <w:tcW w:w="6466" w:type="dxa"/>
            <w:vAlign w:val="center"/>
          </w:tcPr>
          <w:p w:rsidR="0055731E" w:rsidRPr="00C27789" w:rsidRDefault="0055731E" w:rsidP="00B86103">
            <w:r w:rsidRPr="00C27789">
              <w:t xml:space="preserve">Карта зон с особыми условиями использования территории в границах </w:t>
            </w:r>
            <w:r w:rsidRPr="00AD3C74">
              <w:rPr>
                <w:color w:val="000000"/>
              </w:rPr>
              <w:t xml:space="preserve">с. </w:t>
            </w:r>
            <w:proofErr w:type="spellStart"/>
            <w:r>
              <w:rPr>
                <w:color w:val="000000"/>
              </w:rPr>
              <w:t>Новодраченино</w:t>
            </w:r>
            <w:proofErr w:type="spellEnd"/>
          </w:p>
        </w:tc>
        <w:tc>
          <w:tcPr>
            <w:tcW w:w="1906" w:type="dxa"/>
            <w:vAlign w:val="center"/>
          </w:tcPr>
          <w:p w:rsidR="0055731E" w:rsidRPr="00C27789" w:rsidRDefault="0055731E" w:rsidP="00AD3C74">
            <w:pPr>
              <w:jc w:val="center"/>
            </w:pPr>
            <w:r w:rsidRPr="00C27789">
              <w:t>Масштаб 1:</w:t>
            </w:r>
            <w:r w:rsidRPr="00AD3C74">
              <w:rPr>
                <w:lang w:val="en-US"/>
              </w:rPr>
              <w:t>5000</w:t>
            </w:r>
          </w:p>
        </w:tc>
      </w:tr>
    </w:tbl>
    <w:p w:rsidR="0055731E" w:rsidRDefault="0055731E" w:rsidP="00C27789">
      <w:pPr>
        <w:jc w:val="center"/>
        <w:rPr>
          <w:b/>
          <w:bCs/>
        </w:rPr>
      </w:pPr>
    </w:p>
    <w:p w:rsidR="0055731E" w:rsidRDefault="0055731E">
      <w:pPr>
        <w:ind w:firstLine="709"/>
        <w:jc w:val="both"/>
        <w:rPr>
          <w:b/>
          <w:bCs/>
        </w:rPr>
      </w:pPr>
      <w:r>
        <w:rPr>
          <w:b/>
          <w:bCs/>
        </w:rPr>
        <w:br w:type="page"/>
      </w:r>
    </w:p>
    <w:p w:rsidR="0055731E" w:rsidRDefault="0055731E" w:rsidP="00A7608D">
      <w:pPr>
        <w:jc w:val="center"/>
        <w:rPr>
          <w:b/>
          <w:bCs/>
        </w:rPr>
      </w:pPr>
      <w:r>
        <w:rPr>
          <w:b/>
          <w:bCs/>
        </w:rPr>
        <w:lastRenderedPageBreak/>
        <w:t>СОДЕРЖАНИЕ</w:t>
      </w:r>
    </w:p>
    <w:p w:rsidR="0055731E" w:rsidRPr="00A7608D" w:rsidRDefault="0055731E" w:rsidP="00A7608D">
      <w:pPr>
        <w:ind w:firstLine="709"/>
        <w:jc w:val="both"/>
        <w:rPr>
          <w:b/>
          <w:bCs/>
        </w:rPr>
      </w:pPr>
    </w:p>
    <w:p w:rsidR="001F72D0" w:rsidRPr="001F72D0" w:rsidRDefault="00D51128">
      <w:pPr>
        <w:pStyle w:val="13"/>
        <w:rPr>
          <w:rFonts w:asciiTheme="minorHAnsi" w:eastAsiaTheme="minorEastAsia" w:hAnsiTheme="minorHAnsi" w:cstheme="minorBidi"/>
          <w:b w:val="0"/>
          <w:bCs w:val="0"/>
          <w:noProof/>
          <w:sz w:val="22"/>
          <w:szCs w:val="22"/>
        </w:rPr>
      </w:pPr>
      <w:r w:rsidRPr="00F04F10">
        <w:rPr>
          <w:b w:val="0"/>
        </w:rPr>
        <w:fldChar w:fldCharType="begin"/>
      </w:r>
      <w:r w:rsidR="0055731E" w:rsidRPr="00F04F10">
        <w:rPr>
          <w:b w:val="0"/>
        </w:rPr>
        <w:instrText xml:space="preserve"> TOC \o "1-3" \h \z \u </w:instrText>
      </w:r>
      <w:r w:rsidRPr="00F04F10">
        <w:rPr>
          <w:b w:val="0"/>
        </w:rPr>
        <w:fldChar w:fldCharType="separate"/>
      </w:r>
      <w:hyperlink w:anchor="_Toc452547336" w:history="1">
        <w:r w:rsidR="001F72D0" w:rsidRPr="001F72D0">
          <w:rPr>
            <w:rStyle w:val="af"/>
            <w:b w:val="0"/>
            <w:noProof/>
          </w:rPr>
          <w:t>Введение</w:t>
        </w:r>
        <w:r w:rsidR="001F72D0" w:rsidRPr="001F72D0">
          <w:rPr>
            <w:b w:val="0"/>
            <w:noProof/>
            <w:webHidden/>
          </w:rPr>
          <w:tab/>
        </w:r>
        <w:r w:rsidR="001F72D0" w:rsidRPr="001F72D0">
          <w:rPr>
            <w:b w:val="0"/>
            <w:noProof/>
            <w:webHidden/>
          </w:rPr>
          <w:fldChar w:fldCharType="begin"/>
        </w:r>
        <w:r w:rsidR="001F72D0" w:rsidRPr="001F72D0">
          <w:rPr>
            <w:b w:val="0"/>
            <w:noProof/>
            <w:webHidden/>
          </w:rPr>
          <w:instrText xml:space="preserve"> PAGEREF _Toc452547336 \h </w:instrText>
        </w:r>
        <w:r w:rsidR="001F72D0" w:rsidRPr="001F72D0">
          <w:rPr>
            <w:b w:val="0"/>
            <w:noProof/>
            <w:webHidden/>
          </w:rPr>
        </w:r>
        <w:r w:rsidR="001F72D0" w:rsidRPr="001F72D0">
          <w:rPr>
            <w:b w:val="0"/>
            <w:noProof/>
            <w:webHidden/>
          </w:rPr>
          <w:fldChar w:fldCharType="separate"/>
        </w:r>
        <w:r w:rsidR="001F72D0" w:rsidRPr="001F72D0">
          <w:rPr>
            <w:b w:val="0"/>
            <w:noProof/>
            <w:webHidden/>
          </w:rPr>
          <w:t>6</w:t>
        </w:r>
        <w:r w:rsidR="001F72D0" w:rsidRPr="001F72D0">
          <w:rPr>
            <w:b w:val="0"/>
            <w:noProof/>
            <w:webHidden/>
          </w:rPr>
          <w:fldChar w:fldCharType="end"/>
        </w:r>
      </w:hyperlink>
    </w:p>
    <w:p w:rsidR="001F72D0" w:rsidRPr="001F72D0" w:rsidRDefault="001F72D0">
      <w:pPr>
        <w:pStyle w:val="13"/>
        <w:rPr>
          <w:rFonts w:asciiTheme="minorHAnsi" w:eastAsiaTheme="minorEastAsia" w:hAnsiTheme="minorHAnsi" w:cstheme="minorBidi"/>
          <w:b w:val="0"/>
          <w:bCs w:val="0"/>
          <w:noProof/>
          <w:sz w:val="22"/>
          <w:szCs w:val="22"/>
        </w:rPr>
      </w:pPr>
      <w:hyperlink w:anchor="_Toc452547337" w:history="1">
        <w:r w:rsidRPr="001F72D0">
          <w:rPr>
            <w:rStyle w:val="af"/>
            <w:b w:val="0"/>
            <w:noProof/>
          </w:rPr>
          <w:t>Часть I. Порядок применения Правил землепользования и застройки и внесения в них изменений</w:t>
        </w:r>
        <w:r w:rsidRPr="001F72D0">
          <w:rPr>
            <w:b w:val="0"/>
            <w:noProof/>
            <w:webHidden/>
          </w:rPr>
          <w:tab/>
        </w:r>
        <w:r w:rsidRPr="001F72D0">
          <w:rPr>
            <w:b w:val="0"/>
            <w:noProof/>
            <w:webHidden/>
          </w:rPr>
          <w:fldChar w:fldCharType="begin"/>
        </w:r>
        <w:r w:rsidRPr="001F72D0">
          <w:rPr>
            <w:b w:val="0"/>
            <w:noProof/>
            <w:webHidden/>
          </w:rPr>
          <w:instrText xml:space="preserve"> PAGEREF _Toc452547337 \h </w:instrText>
        </w:r>
        <w:r w:rsidRPr="001F72D0">
          <w:rPr>
            <w:b w:val="0"/>
            <w:noProof/>
            <w:webHidden/>
          </w:rPr>
        </w:r>
        <w:r w:rsidRPr="001F72D0">
          <w:rPr>
            <w:b w:val="0"/>
            <w:noProof/>
            <w:webHidden/>
          </w:rPr>
          <w:fldChar w:fldCharType="separate"/>
        </w:r>
        <w:r w:rsidRPr="001F72D0">
          <w:rPr>
            <w:b w:val="0"/>
            <w:noProof/>
            <w:webHidden/>
          </w:rPr>
          <w:t>7</w:t>
        </w:r>
        <w:r w:rsidRPr="001F72D0">
          <w:rPr>
            <w:b w:val="0"/>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38" w:history="1">
        <w:r w:rsidRPr="001F72D0">
          <w:rPr>
            <w:rStyle w:val="af"/>
            <w:bCs/>
            <w:noProof/>
          </w:rPr>
          <w:t>Глава 1. Общие положения</w:t>
        </w:r>
        <w:r w:rsidRPr="001F72D0">
          <w:rPr>
            <w:noProof/>
            <w:webHidden/>
          </w:rPr>
          <w:tab/>
        </w:r>
        <w:r w:rsidRPr="001F72D0">
          <w:rPr>
            <w:noProof/>
            <w:webHidden/>
          </w:rPr>
          <w:fldChar w:fldCharType="begin"/>
        </w:r>
        <w:r w:rsidRPr="001F72D0">
          <w:rPr>
            <w:noProof/>
            <w:webHidden/>
          </w:rPr>
          <w:instrText xml:space="preserve"> PAGEREF _Toc452547338 \h </w:instrText>
        </w:r>
        <w:r w:rsidRPr="001F72D0">
          <w:rPr>
            <w:noProof/>
            <w:webHidden/>
          </w:rPr>
        </w:r>
        <w:r w:rsidRPr="001F72D0">
          <w:rPr>
            <w:noProof/>
            <w:webHidden/>
          </w:rPr>
          <w:fldChar w:fldCharType="separate"/>
        </w:r>
        <w:r w:rsidRPr="001F72D0">
          <w:rPr>
            <w:noProof/>
            <w:webHidden/>
          </w:rPr>
          <w:t>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39" w:history="1">
        <w:r w:rsidRPr="001F72D0">
          <w:rPr>
            <w:rStyle w:val="af"/>
            <w:bCs/>
            <w:noProof/>
          </w:rPr>
          <w:t>Статья 1. Назначение и содержание настоящих Правил</w:t>
        </w:r>
        <w:r w:rsidRPr="001F72D0">
          <w:rPr>
            <w:noProof/>
            <w:webHidden/>
          </w:rPr>
          <w:tab/>
        </w:r>
        <w:r w:rsidRPr="001F72D0">
          <w:rPr>
            <w:noProof/>
            <w:webHidden/>
          </w:rPr>
          <w:fldChar w:fldCharType="begin"/>
        </w:r>
        <w:r w:rsidRPr="001F72D0">
          <w:rPr>
            <w:noProof/>
            <w:webHidden/>
          </w:rPr>
          <w:instrText xml:space="preserve"> PAGEREF _Toc452547339 \h </w:instrText>
        </w:r>
        <w:r w:rsidRPr="001F72D0">
          <w:rPr>
            <w:noProof/>
            <w:webHidden/>
          </w:rPr>
        </w:r>
        <w:r w:rsidRPr="001F72D0">
          <w:rPr>
            <w:noProof/>
            <w:webHidden/>
          </w:rPr>
          <w:fldChar w:fldCharType="separate"/>
        </w:r>
        <w:r w:rsidRPr="001F72D0">
          <w:rPr>
            <w:noProof/>
            <w:webHidden/>
          </w:rPr>
          <w:t>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0" w:history="1">
        <w:r w:rsidRPr="001F72D0">
          <w:rPr>
            <w:rStyle w:val="af"/>
            <w:bCs/>
            <w:noProof/>
          </w:rPr>
          <w:t>Статья 2. Основные понятия, используемые в настоящих Правилах</w:t>
        </w:r>
        <w:r w:rsidRPr="001F72D0">
          <w:rPr>
            <w:noProof/>
            <w:webHidden/>
          </w:rPr>
          <w:tab/>
        </w:r>
        <w:r w:rsidRPr="001F72D0">
          <w:rPr>
            <w:noProof/>
            <w:webHidden/>
          </w:rPr>
          <w:fldChar w:fldCharType="begin"/>
        </w:r>
        <w:r w:rsidRPr="001F72D0">
          <w:rPr>
            <w:noProof/>
            <w:webHidden/>
          </w:rPr>
          <w:instrText xml:space="preserve"> PAGEREF _Toc452547340 \h </w:instrText>
        </w:r>
        <w:r w:rsidRPr="001F72D0">
          <w:rPr>
            <w:noProof/>
            <w:webHidden/>
          </w:rPr>
        </w:r>
        <w:r w:rsidRPr="001F72D0">
          <w:rPr>
            <w:noProof/>
            <w:webHidden/>
          </w:rPr>
          <w:fldChar w:fldCharType="separate"/>
        </w:r>
        <w:r w:rsidRPr="001F72D0">
          <w:rPr>
            <w:noProof/>
            <w:webHidden/>
          </w:rPr>
          <w:t>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1" w:history="1">
        <w:r w:rsidRPr="001F72D0">
          <w:rPr>
            <w:rStyle w:val="af"/>
            <w:bCs/>
            <w:noProof/>
          </w:rPr>
          <w:t>Статья 3. Правовой статус и сфера действия настоящих Правил</w:t>
        </w:r>
        <w:r w:rsidRPr="001F72D0">
          <w:rPr>
            <w:noProof/>
            <w:webHidden/>
          </w:rPr>
          <w:tab/>
        </w:r>
        <w:r w:rsidRPr="001F72D0">
          <w:rPr>
            <w:noProof/>
            <w:webHidden/>
          </w:rPr>
          <w:fldChar w:fldCharType="begin"/>
        </w:r>
        <w:r w:rsidRPr="001F72D0">
          <w:rPr>
            <w:noProof/>
            <w:webHidden/>
          </w:rPr>
          <w:instrText xml:space="preserve"> PAGEREF _Toc452547341 \h </w:instrText>
        </w:r>
        <w:r w:rsidRPr="001F72D0">
          <w:rPr>
            <w:noProof/>
            <w:webHidden/>
          </w:rPr>
        </w:r>
        <w:r w:rsidRPr="001F72D0">
          <w:rPr>
            <w:noProof/>
            <w:webHidden/>
          </w:rPr>
          <w:fldChar w:fldCharType="separate"/>
        </w:r>
        <w:r w:rsidRPr="001F72D0">
          <w:rPr>
            <w:noProof/>
            <w:webHidden/>
          </w:rPr>
          <w:t>10</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2" w:history="1">
        <w:r w:rsidRPr="001F72D0">
          <w:rPr>
            <w:rStyle w:val="af"/>
            <w:bCs/>
            <w:noProof/>
          </w:rPr>
          <w:t>Статья 4. Порядок внесения изменений в настоящие Правила</w:t>
        </w:r>
        <w:r w:rsidRPr="001F72D0">
          <w:rPr>
            <w:noProof/>
            <w:webHidden/>
          </w:rPr>
          <w:tab/>
        </w:r>
        <w:r w:rsidRPr="001F72D0">
          <w:rPr>
            <w:noProof/>
            <w:webHidden/>
          </w:rPr>
          <w:fldChar w:fldCharType="begin"/>
        </w:r>
        <w:r w:rsidRPr="001F72D0">
          <w:rPr>
            <w:noProof/>
            <w:webHidden/>
          </w:rPr>
          <w:instrText xml:space="preserve"> PAGEREF _Toc452547342 \h </w:instrText>
        </w:r>
        <w:r w:rsidRPr="001F72D0">
          <w:rPr>
            <w:noProof/>
            <w:webHidden/>
          </w:rPr>
        </w:r>
        <w:r w:rsidRPr="001F72D0">
          <w:rPr>
            <w:noProof/>
            <w:webHidden/>
          </w:rPr>
          <w:fldChar w:fldCharType="separate"/>
        </w:r>
        <w:r w:rsidRPr="001F72D0">
          <w:rPr>
            <w:noProof/>
            <w:webHidden/>
          </w:rPr>
          <w:t>11</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3" w:history="1">
        <w:r w:rsidRPr="001F72D0">
          <w:rPr>
            <w:rStyle w:val="af"/>
            <w:bCs/>
            <w:noProof/>
          </w:rPr>
          <w:t>Статья 5. Открытость и доступность информации о землепользовании и застройке</w:t>
        </w:r>
        <w:r w:rsidRPr="001F72D0">
          <w:rPr>
            <w:noProof/>
            <w:webHidden/>
          </w:rPr>
          <w:tab/>
        </w:r>
        <w:r w:rsidRPr="001F72D0">
          <w:rPr>
            <w:noProof/>
            <w:webHidden/>
          </w:rPr>
          <w:fldChar w:fldCharType="begin"/>
        </w:r>
        <w:r w:rsidRPr="001F72D0">
          <w:rPr>
            <w:noProof/>
            <w:webHidden/>
          </w:rPr>
          <w:instrText xml:space="preserve"> PAGEREF _Toc452547343 \h </w:instrText>
        </w:r>
        <w:r w:rsidRPr="001F72D0">
          <w:rPr>
            <w:noProof/>
            <w:webHidden/>
          </w:rPr>
        </w:r>
        <w:r w:rsidRPr="001F72D0">
          <w:rPr>
            <w:noProof/>
            <w:webHidden/>
          </w:rPr>
          <w:fldChar w:fldCharType="separate"/>
        </w:r>
        <w:r w:rsidRPr="001F72D0">
          <w:rPr>
            <w:noProof/>
            <w:webHidden/>
          </w:rPr>
          <w:t>13</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44" w:history="1">
        <w:r w:rsidRPr="001F72D0">
          <w:rPr>
            <w:rStyle w:val="af"/>
            <w:bCs/>
            <w:noProof/>
          </w:rPr>
          <w:t>Глава 2. Полномочия органов местного самоуправления по регулированию землепользования и застройки</w:t>
        </w:r>
        <w:r w:rsidRPr="001F72D0">
          <w:rPr>
            <w:noProof/>
            <w:webHidden/>
          </w:rPr>
          <w:tab/>
        </w:r>
        <w:r w:rsidRPr="001F72D0">
          <w:rPr>
            <w:noProof/>
            <w:webHidden/>
          </w:rPr>
          <w:fldChar w:fldCharType="begin"/>
        </w:r>
        <w:r w:rsidRPr="001F72D0">
          <w:rPr>
            <w:noProof/>
            <w:webHidden/>
          </w:rPr>
          <w:instrText xml:space="preserve"> PAGEREF _Toc452547344 \h </w:instrText>
        </w:r>
        <w:r w:rsidRPr="001F72D0">
          <w:rPr>
            <w:noProof/>
            <w:webHidden/>
          </w:rPr>
        </w:r>
        <w:r w:rsidRPr="001F72D0">
          <w:rPr>
            <w:noProof/>
            <w:webHidden/>
          </w:rPr>
          <w:fldChar w:fldCharType="separate"/>
        </w:r>
        <w:r w:rsidRPr="001F72D0">
          <w:rPr>
            <w:noProof/>
            <w:webHidden/>
          </w:rPr>
          <w:t>13</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5" w:history="1">
        <w:r w:rsidRPr="001F72D0">
          <w:rPr>
            <w:rStyle w:val="af"/>
            <w:bCs/>
            <w:noProof/>
          </w:rPr>
          <w:t>Статья 6.Субъекты отношений в области землепользования и застройки</w:t>
        </w:r>
        <w:r w:rsidRPr="001F72D0">
          <w:rPr>
            <w:noProof/>
            <w:webHidden/>
          </w:rPr>
          <w:tab/>
        </w:r>
        <w:r w:rsidRPr="001F72D0">
          <w:rPr>
            <w:noProof/>
            <w:webHidden/>
          </w:rPr>
          <w:fldChar w:fldCharType="begin"/>
        </w:r>
        <w:r w:rsidRPr="001F72D0">
          <w:rPr>
            <w:noProof/>
            <w:webHidden/>
          </w:rPr>
          <w:instrText xml:space="preserve"> PAGEREF _Toc452547345 \h </w:instrText>
        </w:r>
        <w:r w:rsidRPr="001F72D0">
          <w:rPr>
            <w:noProof/>
            <w:webHidden/>
          </w:rPr>
        </w:r>
        <w:r w:rsidRPr="001F72D0">
          <w:rPr>
            <w:noProof/>
            <w:webHidden/>
          </w:rPr>
          <w:fldChar w:fldCharType="separate"/>
        </w:r>
        <w:r w:rsidRPr="001F72D0">
          <w:rPr>
            <w:noProof/>
            <w:webHidden/>
          </w:rPr>
          <w:t>13</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6" w:history="1">
        <w:r w:rsidRPr="001F72D0">
          <w:rPr>
            <w:rStyle w:val="af"/>
            <w:noProof/>
          </w:rPr>
          <w:t>Статья 7. Регулирование землепользования и застройки органами местного самоуправления.</w:t>
        </w:r>
        <w:r w:rsidRPr="001F72D0">
          <w:rPr>
            <w:noProof/>
            <w:webHidden/>
          </w:rPr>
          <w:tab/>
        </w:r>
        <w:r w:rsidRPr="001F72D0">
          <w:rPr>
            <w:noProof/>
            <w:webHidden/>
          </w:rPr>
          <w:fldChar w:fldCharType="begin"/>
        </w:r>
        <w:r w:rsidRPr="001F72D0">
          <w:rPr>
            <w:noProof/>
            <w:webHidden/>
          </w:rPr>
          <w:instrText xml:space="preserve"> PAGEREF _Toc452547346 \h </w:instrText>
        </w:r>
        <w:r w:rsidRPr="001F72D0">
          <w:rPr>
            <w:noProof/>
            <w:webHidden/>
          </w:rPr>
        </w:r>
        <w:r w:rsidRPr="001F72D0">
          <w:rPr>
            <w:noProof/>
            <w:webHidden/>
          </w:rPr>
          <w:fldChar w:fldCharType="separate"/>
        </w:r>
        <w:r w:rsidRPr="001F72D0">
          <w:rPr>
            <w:noProof/>
            <w:webHidden/>
          </w:rPr>
          <w:t>14</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7" w:history="1">
        <w:r w:rsidRPr="001F72D0">
          <w:rPr>
            <w:rStyle w:val="af"/>
            <w:bCs/>
            <w:noProof/>
          </w:rPr>
          <w:t>Статья 8.Комиссия по подготовке проекта Правил землепользования и застройки</w:t>
        </w:r>
        <w:r w:rsidRPr="001F72D0">
          <w:rPr>
            <w:noProof/>
            <w:webHidden/>
          </w:rPr>
          <w:tab/>
        </w:r>
        <w:r w:rsidRPr="001F72D0">
          <w:rPr>
            <w:noProof/>
            <w:webHidden/>
          </w:rPr>
          <w:fldChar w:fldCharType="begin"/>
        </w:r>
        <w:r w:rsidRPr="001F72D0">
          <w:rPr>
            <w:noProof/>
            <w:webHidden/>
          </w:rPr>
          <w:instrText xml:space="preserve"> PAGEREF _Toc452547347 \h </w:instrText>
        </w:r>
        <w:r w:rsidRPr="001F72D0">
          <w:rPr>
            <w:noProof/>
            <w:webHidden/>
          </w:rPr>
        </w:r>
        <w:r w:rsidRPr="001F72D0">
          <w:rPr>
            <w:noProof/>
            <w:webHidden/>
          </w:rPr>
          <w:fldChar w:fldCharType="separate"/>
        </w:r>
        <w:r w:rsidRPr="001F72D0">
          <w:rPr>
            <w:noProof/>
            <w:webHidden/>
          </w:rPr>
          <w:t>15</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48" w:history="1">
        <w:r w:rsidRPr="001F72D0">
          <w:rPr>
            <w:rStyle w:val="af"/>
            <w:bCs/>
            <w:noProof/>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Pr="001F72D0">
          <w:rPr>
            <w:noProof/>
            <w:webHidden/>
          </w:rPr>
          <w:tab/>
        </w:r>
        <w:r w:rsidRPr="001F72D0">
          <w:rPr>
            <w:noProof/>
            <w:webHidden/>
          </w:rPr>
          <w:fldChar w:fldCharType="begin"/>
        </w:r>
        <w:r w:rsidRPr="001F72D0">
          <w:rPr>
            <w:noProof/>
            <w:webHidden/>
          </w:rPr>
          <w:instrText xml:space="preserve"> PAGEREF _Toc452547348 \h </w:instrText>
        </w:r>
        <w:r w:rsidRPr="001F72D0">
          <w:rPr>
            <w:noProof/>
            <w:webHidden/>
          </w:rPr>
        </w:r>
        <w:r w:rsidRPr="001F72D0">
          <w:rPr>
            <w:noProof/>
            <w:webHidden/>
          </w:rPr>
          <w:fldChar w:fldCharType="separate"/>
        </w:r>
        <w:r w:rsidRPr="001F72D0">
          <w:rPr>
            <w:noProof/>
            <w:webHidden/>
          </w:rPr>
          <w:t>15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49" w:history="1">
        <w:r w:rsidRPr="001F72D0">
          <w:rPr>
            <w:rStyle w:val="af"/>
            <w:bCs/>
            <w:noProof/>
          </w:rPr>
          <w:t>Статья 9</w:t>
        </w:r>
        <w:r w:rsidRPr="001F72D0">
          <w:rPr>
            <w:rStyle w:val="af"/>
            <w:noProof/>
          </w:rPr>
          <w:t xml:space="preserve">. </w:t>
        </w:r>
        <w:r w:rsidRPr="001F72D0">
          <w:rPr>
            <w:rStyle w:val="af"/>
            <w:bCs/>
            <w:noProof/>
          </w:rPr>
          <w:t>Порядок изменения видов разрешенного использования земельных участков и объектов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_Toc452547349 \h </w:instrText>
        </w:r>
        <w:r w:rsidRPr="001F72D0">
          <w:rPr>
            <w:noProof/>
            <w:webHidden/>
          </w:rPr>
        </w:r>
        <w:r w:rsidRPr="001F72D0">
          <w:rPr>
            <w:noProof/>
            <w:webHidden/>
          </w:rPr>
          <w:fldChar w:fldCharType="separate"/>
        </w:r>
        <w:r w:rsidRPr="001F72D0">
          <w:rPr>
            <w:noProof/>
            <w:webHidden/>
          </w:rPr>
          <w:t>15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0" w:history="1">
        <w:r w:rsidRPr="001F72D0">
          <w:rPr>
            <w:rStyle w:val="af"/>
            <w:bCs/>
            <w:noProof/>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_Toc452547350 \h </w:instrText>
        </w:r>
        <w:r w:rsidRPr="001F72D0">
          <w:rPr>
            <w:noProof/>
            <w:webHidden/>
          </w:rPr>
        </w:r>
        <w:r w:rsidRPr="001F72D0">
          <w:rPr>
            <w:noProof/>
            <w:webHidden/>
          </w:rPr>
          <w:fldChar w:fldCharType="separate"/>
        </w:r>
        <w:r w:rsidRPr="001F72D0">
          <w:rPr>
            <w:noProof/>
            <w:webHidden/>
          </w:rPr>
          <w:t>15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1" w:history="1">
        <w:r w:rsidRPr="001F72D0">
          <w:rPr>
            <w:rStyle w:val="af"/>
            <w:bCs/>
            <w:noProof/>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_Toc452547351 \h </w:instrText>
        </w:r>
        <w:r w:rsidRPr="001F72D0">
          <w:rPr>
            <w:noProof/>
            <w:webHidden/>
          </w:rPr>
        </w:r>
        <w:r w:rsidRPr="001F72D0">
          <w:rPr>
            <w:noProof/>
            <w:webHidden/>
          </w:rPr>
          <w:fldChar w:fldCharType="separate"/>
        </w:r>
        <w:r w:rsidRPr="001F72D0">
          <w:rPr>
            <w:noProof/>
            <w:webHidden/>
          </w:rPr>
          <w:t>16</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52" w:history="1">
        <w:r w:rsidRPr="001F72D0">
          <w:rPr>
            <w:rStyle w:val="af"/>
            <w:bCs/>
            <w:noProof/>
          </w:rPr>
          <w:t>Глава 4. Порядок подготовки документации по планировке территории  муниципального образования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_Toc452547352 \h </w:instrText>
        </w:r>
        <w:r w:rsidRPr="001F72D0">
          <w:rPr>
            <w:noProof/>
            <w:webHidden/>
          </w:rPr>
        </w:r>
        <w:r w:rsidRPr="001F72D0">
          <w:rPr>
            <w:noProof/>
            <w:webHidden/>
          </w:rPr>
          <w:fldChar w:fldCharType="separate"/>
        </w:r>
        <w:r w:rsidRPr="001F72D0">
          <w:rPr>
            <w:noProof/>
            <w:webHidden/>
          </w:rPr>
          <w:t>17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3" w:history="1">
        <w:r w:rsidRPr="001F72D0">
          <w:rPr>
            <w:rStyle w:val="af"/>
            <w:bCs/>
            <w:noProof/>
          </w:rPr>
          <w:t>Статья 12. Назначение, виды и состав документации по планировке территории поселения</w:t>
        </w:r>
        <w:r w:rsidRPr="001F72D0">
          <w:rPr>
            <w:noProof/>
            <w:webHidden/>
          </w:rPr>
          <w:tab/>
        </w:r>
        <w:r w:rsidRPr="001F72D0">
          <w:rPr>
            <w:noProof/>
            <w:webHidden/>
          </w:rPr>
          <w:fldChar w:fldCharType="begin"/>
        </w:r>
        <w:r w:rsidRPr="001F72D0">
          <w:rPr>
            <w:noProof/>
            <w:webHidden/>
          </w:rPr>
          <w:instrText xml:space="preserve"> PAGEREF _Toc452547353 \h </w:instrText>
        </w:r>
        <w:r w:rsidRPr="001F72D0">
          <w:rPr>
            <w:noProof/>
            <w:webHidden/>
          </w:rPr>
        </w:r>
        <w:r w:rsidRPr="001F72D0">
          <w:rPr>
            <w:noProof/>
            <w:webHidden/>
          </w:rPr>
          <w:fldChar w:fldCharType="separate"/>
        </w:r>
        <w:r w:rsidRPr="001F72D0">
          <w:rPr>
            <w:noProof/>
            <w:webHidden/>
          </w:rPr>
          <w:t>17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4" w:history="1">
        <w:r w:rsidRPr="001F72D0">
          <w:rPr>
            <w:rStyle w:val="af"/>
            <w:bCs/>
            <w:noProof/>
          </w:rPr>
          <w:t>Статья 13. Порядок подготовки, принятия решения об утверждении или об отклонении  проектов планировки и проектов межевания территории.</w:t>
        </w:r>
        <w:r w:rsidRPr="001F72D0">
          <w:rPr>
            <w:noProof/>
            <w:webHidden/>
          </w:rPr>
          <w:tab/>
        </w:r>
        <w:r w:rsidRPr="001F72D0">
          <w:rPr>
            <w:noProof/>
            <w:webHidden/>
          </w:rPr>
          <w:fldChar w:fldCharType="begin"/>
        </w:r>
        <w:r w:rsidRPr="001F72D0">
          <w:rPr>
            <w:noProof/>
            <w:webHidden/>
          </w:rPr>
          <w:instrText xml:space="preserve"> PAGEREF _Toc452547354 \h </w:instrText>
        </w:r>
        <w:r w:rsidRPr="001F72D0">
          <w:rPr>
            <w:noProof/>
            <w:webHidden/>
          </w:rPr>
        </w:r>
        <w:r w:rsidRPr="001F72D0">
          <w:rPr>
            <w:noProof/>
            <w:webHidden/>
          </w:rPr>
          <w:fldChar w:fldCharType="separate"/>
        </w:r>
        <w:r w:rsidRPr="001F72D0">
          <w:rPr>
            <w:noProof/>
            <w:webHidden/>
          </w:rPr>
          <w:t>18</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5" w:history="1">
        <w:r w:rsidRPr="001F72D0">
          <w:rPr>
            <w:rStyle w:val="af"/>
            <w:bCs/>
            <w:noProof/>
          </w:rPr>
          <w:t>Статья 14. Порядок подготовки градостроительных планов земельных участков</w:t>
        </w:r>
        <w:r w:rsidRPr="001F72D0">
          <w:rPr>
            <w:noProof/>
            <w:webHidden/>
          </w:rPr>
          <w:tab/>
        </w:r>
        <w:r w:rsidRPr="001F72D0">
          <w:rPr>
            <w:noProof/>
            <w:webHidden/>
          </w:rPr>
          <w:fldChar w:fldCharType="begin"/>
        </w:r>
        <w:r w:rsidRPr="001F72D0">
          <w:rPr>
            <w:noProof/>
            <w:webHidden/>
          </w:rPr>
          <w:instrText xml:space="preserve"> PAGEREF _Toc452547355 \h </w:instrText>
        </w:r>
        <w:r w:rsidRPr="001F72D0">
          <w:rPr>
            <w:noProof/>
            <w:webHidden/>
          </w:rPr>
        </w:r>
        <w:r w:rsidRPr="001F72D0">
          <w:rPr>
            <w:noProof/>
            <w:webHidden/>
          </w:rPr>
          <w:fldChar w:fldCharType="separate"/>
        </w:r>
        <w:r w:rsidRPr="001F72D0">
          <w:rPr>
            <w:noProof/>
            <w:webHidden/>
          </w:rPr>
          <w:t>20</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56" w:history="1">
        <w:r w:rsidRPr="001F72D0">
          <w:rPr>
            <w:rStyle w:val="af"/>
            <w:bCs/>
            <w:noProof/>
          </w:rPr>
          <w:t>Глава 5. Публичные слушания по вопросам землепользования и застройки</w:t>
        </w:r>
        <w:r w:rsidRPr="001F72D0">
          <w:rPr>
            <w:noProof/>
            <w:webHidden/>
          </w:rPr>
          <w:tab/>
        </w:r>
        <w:r w:rsidRPr="001F72D0">
          <w:rPr>
            <w:noProof/>
            <w:webHidden/>
          </w:rPr>
          <w:fldChar w:fldCharType="begin"/>
        </w:r>
        <w:r w:rsidRPr="001F72D0">
          <w:rPr>
            <w:noProof/>
            <w:webHidden/>
          </w:rPr>
          <w:instrText xml:space="preserve"> PAGEREF _Toc452547356 \h </w:instrText>
        </w:r>
        <w:r w:rsidRPr="001F72D0">
          <w:rPr>
            <w:noProof/>
            <w:webHidden/>
          </w:rPr>
        </w:r>
        <w:r w:rsidRPr="001F72D0">
          <w:rPr>
            <w:noProof/>
            <w:webHidden/>
          </w:rPr>
          <w:fldChar w:fldCharType="separate"/>
        </w:r>
        <w:r w:rsidRPr="001F72D0">
          <w:rPr>
            <w:noProof/>
            <w:webHidden/>
          </w:rPr>
          <w:t>21</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7" w:history="1">
        <w:r w:rsidRPr="001F72D0">
          <w:rPr>
            <w:rStyle w:val="af"/>
            <w:bCs/>
            <w:noProof/>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1F72D0">
          <w:rPr>
            <w:noProof/>
            <w:webHidden/>
          </w:rPr>
          <w:tab/>
        </w:r>
        <w:r w:rsidRPr="001F72D0">
          <w:rPr>
            <w:noProof/>
            <w:webHidden/>
          </w:rPr>
          <w:fldChar w:fldCharType="begin"/>
        </w:r>
        <w:r w:rsidRPr="001F72D0">
          <w:rPr>
            <w:noProof/>
            <w:webHidden/>
          </w:rPr>
          <w:instrText xml:space="preserve"> PAGEREF _Toc452547357 \h </w:instrText>
        </w:r>
        <w:r w:rsidRPr="001F72D0">
          <w:rPr>
            <w:noProof/>
            <w:webHidden/>
          </w:rPr>
        </w:r>
        <w:r w:rsidRPr="001F72D0">
          <w:rPr>
            <w:noProof/>
            <w:webHidden/>
          </w:rPr>
          <w:fldChar w:fldCharType="separate"/>
        </w:r>
        <w:r w:rsidRPr="001F72D0">
          <w:rPr>
            <w:noProof/>
            <w:webHidden/>
          </w:rPr>
          <w:t>21</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8" w:history="1">
        <w:r w:rsidRPr="001F72D0">
          <w:rPr>
            <w:rStyle w:val="af"/>
            <w:bCs/>
            <w:noProof/>
          </w:rPr>
          <w:t>Статья 16. Сроки проведения публичных слушаний.</w:t>
        </w:r>
        <w:r w:rsidRPr="001F72D0">
          <w:rPr>
            <w:noProof/>
            <w:webHidden/>
          </w:rPr>
          <w:tab/>
        </w:r>
        <w:r w:rsidRPr="001F72D0">
          <w:rPr>
            <w:noProof/>
            <w:webHidden/>
          </w:rPr>
          <w:fldChar w:fldCharType="begin"/>
        </w:r>
        <w:r w:rsidRPr="001F72D0">
          <w:rPr>
            <w:noProof/>
            <w:webHidden/>
          </w:rPr>
          <w:instrText xml:space="preserve"> PAGEREF _Toc452547358 \h </w:instrText>
        </w:r>
        <w:r w:rsidRPr="001F72D0">
          <w:rPr>
            <w:noProof/>
            <w:webHidden/>
          </w:rPr>
        </w:r>
        <w:r w:rsidRPr="001F72D0">
          <w:rPr>
            <w:noProof/>
            <w:webHidden/>
          </w:rPr>
          <w:fldChar w:fldCharType="separate"/>
        </w:r>
        <w:r w:rsidRPr="001F72D0">
          <w:rPr>
            <w:noProof/>
            <w:webHidden/>
          </w:rPr>
          <w:t>21</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59" w:history="1">
        <w:r w:rsidRPr="001F72D0">
          <w:rPr>
            <w:rStyle w:val="af"/>
            <w:bCs/>
            <w:noProof/>
          </w:rPr>
          <w:t>Статья 17. Полномочия Комиссии в области организации и проведения публичных слушаний</w:t>
        </w:r>
        <w:r w:rsidRPr="001F72D0">
          <w:rPr>
            <w:noProof/>
            <w:webHidden/>
          </w:rPr>
          <w:tab/>
        </w:r>
        <w:r w:rsidRPr="001F72D0">
          <w:rPr>
            <w:noProof/>
            <w:webHidden/>
          </w:rPr>
          <w:fldChar w:fldCharType="begin"/>
        </w:r>
        <w:r w:rsidRPr="001F72D0">
          <w:rPr>
            <w:noProof/>
            <w:webHidden/>
          </w:rPr>
          <w:instrText xml:space="preserve"> PAGEREF _Toc452547359 \h </w:instrText>
        </w:r>
        <w:r w:rsidRPr="001F72D0">
          <w:rPr>
            <w:noProof/>
            <w:webHidden/>
          </w:rPr>
        </w:r>
        <w:r w:rsidRPr="001F72D0">
          <w:rPr>
            <w:noProof/>
            <w:webHidden/>
          </w:rPr>
          <w:fldChar w:fldCharType="separate"/>
        </w:r>
        <w:r w:rsidRPr="001F72D0">
          <w:rPr>
            <w:noProof/>
            <w:webHidden/>
          </w:rPr>
          <w:t>22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0" w:history="1">
        <w:r w:rsidRPr="001F72D0">
          <w:rPr>
            <w:rStyle w:val="af"/>
            <w:bCs/>
            <w:noProof/>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w:t>
        </w:r>
        <w:r w:rsidRPr="001F72D0">
          <w:rPr>
            <w:rStyle w:val="af"/>
            <w:bCs/>
            <w:noProof/>
          </w:rPr>
          <w:t>и</w:t>
        </w:r>
        <w:r w:rsidRPr="001F72D0">
          <w:rPr>
            <w:rStyle w:val="af"/>
            <w:bCs/>
            <w:noProof/>
          </w:rPr>
          <w:t>тельства</w:t>
        </w:r>
        <w:r w:rsidRPr="001F72D0">
          <w:rPr>
            <w:noProof/>
            <w:webHidden/>
          </w:rPr>
          <w:tab/>
        </w:r>
        <w:r w:rsidRPr="001F72D0">
          <w:rPr>
            <w:noProof/>
            <w:webHidden/>
          </w:rPr>
          <w:fldChar w:fldCharType="begin"/>
        </w:r>
        <w:r w:rsidRPr="001F72D0">
          <w:rPr>
            <w:noProof/>
            <w:webHidden/>
          </w:rPr>
          <w:instrText xml:space="preserve"> PAGEREF _Toc452547360 \h </w:instrText>
        </w:r>
        <w:r w:rsidRPr="001F72D0">
          <w:rPr>
            <w:noProof/>
            <w:webHidden/>
          </w:rPr>
        </w:r>
        <w:r w:rsidRPr="001F72D0">
          <w:rPr>
            <w:noProof/>
            <w:webHidden/>
          </w:rPr>
          <w:fldChar w:fldCharType="separate"/>
        </w:r>
        <w:r w:rsidRPr="001F72D0">
          <w:rPr>
            <w:noProof/>
            <w:webHidden/>
          </w:rPr>
          <w:t>22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1" w:history="1">
        <w:r w:rsidRPr="001F72D0">
          <w:rPr>
            <w:rStyle w:val="af"/>
            <w:bCs/>
            <w:noProof/>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1F72D0">
          <w:rPr>
            <w:noProof/>
            <w:webHidden/>
          </w:rPr>
          <w:tab/>
        </w:r>
        <w:r w:rsidRPr="001F72D0">
          <w:rPr>
            <w:noProof/>
            <w:webHidden/>
          </w:rPr>
          <w:fldChar w:fldCharType="begin"/>
        </w:r>
        <w:r w:rsidRPr="001F72D0">
          <w:rPr>
            <w:noProof/>
            <w:webHidden/>
          </w:rPr>
          <w:instrText xml:space="preserve"> PAGEREF _Toc452547361 \h </w:instrText>
        </w:r>
        <w:r w:rsidRPr="001F72D0">
          <w:rPr>
            <w:noProof/>
            <w:webHidden/>
          </w:rPr>
        </w:r>
        <w:r w:rsidRPr="001F72D0">
          <w:rPr>
            <w:noProof/>
            <w:webHidden/>
          </w:rPr>
          <w:fldChar w:fldCharType="separate"/>
        </w:r>
        <w:r w:rsidRPr="001F72D0">
          <w:rPr>
            <w:noProof/>
            <w:webHidden/>
          </w:rPr>
          <w:t>23</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62" w:history="1">
        <w:r w:rsidRPr="001F72D0">
          <w:rPr>
            <w:rStyle w:val="af"/>
            <w:bCs/>
            <w:noProof/>
          </w:rPr>
          <w:t>Глава 6. Регулирование землепользования и застройки на территории муниципального образования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_Toc452547362 \h </w:instrText>
        </w:r>
        <w:r w:rsidRPr="001F72D0">
          <w:rPr>
            <w:noProof/>
            <w:webHidden/>
          </w:rPr>
        </w:r>
        <w:r w:rsidRPr="001F72D0">
          <w:rPr>
            <w:noProof/>
            <w:webHidden/>
          </w:rPr>
          <w:fldChar w:fldCharType="separate"/>
        </w:r>
        <w:r w:rsidRPr="001F72D0">
          <w:rPr>
            <w:noProof/>
            <w:webHidden/>
          </w:rPr>
          <w:t>24</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3" w:history="1">
        <w:r w:rsidRPr="001F72D0">
          <w:rPr>
            <w:rStyle w:val="af"/>
            <w:bCs/>
            <w:noProof/>
          </w:rPr>
          <w:t>Статья 20. Общий порядок предоставления земельных участков для строительства из земель муниципальной собственности на территории муниципального образования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_Toc452547363 \h </w:instrText>
        </w:r>
        <w:r w:rsidRPr="001F72D0">
          <w:rPr>
            <w:noProof/>
            <w:webHidden/>
          </w:rPr>
        </w:r>
        <w:r w:rsidRPr="001F72D0">
          <w:rPr>
            <w:noProof/>
            <w:webHidden/>
          </w:rPr>
          <w:fldChar w:fldCharType="separate"/>
        </w:r>
        <w:r w:rsidRPr="001F72D0">
          <w:rPr>
            <w:noProof/>
            <w:webHidden/>
          </w:rPr>
          <w:t>24</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4" w:history="1">
        <w:r w:rsidRPr="001F72D0">
          <w:rPr>
            <w:rStyle w:val="af"/>
            <w:bCs/>
            <w:noProof/>
          </w:rPr>
          <w:t>Статья 21. Публичный сервитут</w:t>
        </w:r>
        <w:r w:rsidRPr="001F72D0">
          <w:rPr>
            <w:noProof/>
            <w:webHidden/>
          </w:rPr>
          <w:tab/>
        </w:r>
        <w:r w:rsidRPr="001F72D0">
          <w:rPr>
            <w:noProof/>
            <w:webHidden/>
          </w:rPr>
          <w:fldChar w:fldCharType="begin"/>
        </w:r>
        <w:r w:rsidRPr="001F72D0">
          <w:rPr>
            <w:noProof/>
            <w:webHidden/>
          </w:rPr>
          <w:instrText xml:space="preserve"> PAGEREF _Toc452547364 \h </w:instrText>
        </w:r>
        <w:r w:rsidRPr="001F72D0">
          <w:rPr>
            <w:noProof/>
            <w:webHidden/>
          </w:rPr>
        </w:r>
        <w:r w:rsidRPr="001F72D0">
          <w:rPr>
            <w:noProof/>
            <w:webHidden/>
          </w:rPr>
          <w:fldChar w:fldCharType="separate"/>
        </w:r>
        <w:r w:rsidRPr="001F72D0">
          <w:rPr>
            <w:noProof/>
            <w:webHidden/>
          </w:rPr>
          <w:t>24</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5" w:history="1">
        <w:r w:rsidRPr="001F72D0">
          <w:rPr>
            <w:rStyle w:val="af"/>
            <w:bCs/>
            <w:noProof/>
          </w:rPr>
          <w:t>Статья 22. Резервирование и изъятие земельных участков для муниципальных нужд</w:t>
        </w:r>
        <w:r w:rsidRPr="001F72D0">
          <w:rPr>
            <w:noProof/>
            <w:webHidden/>
          </w:rPr>
          <w:tab/>
        </w:r>
        <w:r w:rsidRPr="001F72D0">
          <w:rPr>
            <w:noProof/>
            <w:webHidden/>
          </w:rPr>
          <w:fldChar w:fldCharType="begin"/>
        </w:r>
        <w:r w:rsidRPr="001F72D0">
          <w:rPr>
            <w:noProof/>
            <w:webHidden/>
          </w:rPr>
          <w:instrText xml:space="preserve"> PAGEREF _Toc452547365 \h </w:instrText>
        </w:r>
        <w:r w:rsidRPr="001F72D0">
          <w:rPr>
            <w:noProof/>
            <w:webHidden/>
          </w:rPr>
        </w:r>
        <w:r w:rsidRPr="001F72D0">
          <w:rPr>
            <w:noProof/>
            <w:webHidden/>
          </w:rPr>
          <w:fldChar w:fldCharType="separate"/>
        </w:r>
        <w:r w:rsidRPr="001F72D0">
          <w:rPr>
            <w:noProof/>
            <w:webHidden/>
          </w:rPr>
          <w:t>25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6" w:history="1">
        <w:r w:rsidRPr="001F72D0">
          <w:rPr>
            <w:rStyle w:val="af"/>
            <w:bCs/>
            <w:noProof/>
          </w:rPr>
          <w:t>Статья 23. Основные принципы организации застройки территории муниципального образования</w:t>
        </w:r>
        <w:r w:rsidRPr="001F72D0">
          <w:rPr>
            <w:noProof/>
            <w:webHidden/>
          </w:rPr>
          <w:tab/>
        </w:r>
        <w:r w:rsidRPr="001F72D0">
          <w:rPr>
            <w:noProof/>
            <w:webHidden/>
          </w:rPr>
          <w:fldChar w:fldCharType="begin"/>
        </w:r>
        <w:r w:rsidRPr="001F72D0">
          <w:rPr>
            <w:noProof/>
            <w:webHidden/>
          </w:rPr>
          <w:instrText xml:space="preserve"> PAGEREF _Toc452547366 \h </w:instrText>
        </w:r>
        <w:r w:rsidRPr="001F72D0">
          <w:rPr>
            <w:noProof/>
            <w:webHidden/>
          </w:rPr>
        </w:r>
        <w:r w:rsidRPr="001F72D0">
          <w:rPr>
            <w:noProof/>
            <w:webHidden/>
          </w:rPr>
          <w:fldChar w:fldCharType="separate"/>
        </w:r>
        <w:r w:rsidRPr="001F72D0">
          <w:rPr>
            <w:noProof/>
            <w:webHidden/>
          </w:rPr>
          <w:t>26</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7" w:history="1">
        <w:r w:rsidRPr="001F72D0">
          <w:rPr>
            <w:rStyle w:val="af"/>
            <w:bCs/>
            <w:noProof/>
          </w:rPr>
          <w:t>Статья 24. Право на осуществление строительства, реконструкции объектов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_Toc452547367 \h </w:instrText>
        </w:r>
        <w:r w:rsidRPr="001F72D0">
          <w:rPr>
            <w:noProof/>
            <w:webHidden/>
          </w:rPr>
        </w:r>
        <w:r w:rsidRPr="001F72D0">
          <w:rPr>
            <w:noProof/>
            <w:webHidden/>
          </w:rPr>
          <w:fldChar w:fldCharType="separate"/>
        </w:r>
        <w:r w:rsidRPr="001F72D0">
          <w:rPr>
            <w:noProof/>
            <w:webHidden/>
          </w:rPr>
          <w:t>27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8" w:history="1">
        <w:r w:rsidRPr="001F72D0">
          <w:rPr>
            <w:rStyle w:val="af"/>
            <w:bCs/>
            <w:noProof/>
          </w:rPr>
          <w:t>Статья 25. Проектная документация объекта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_Toc452547368 \h </w:instrText>
        </w:r>
        <w:r w:rsidRPr="001F72D0">
          <w:rPr>
            <w:noProof/>
            <w:webHidden/>
          </w:rPr>
        </w:r>
        <w:r w:rsidRPr="001F72D0">
          <w:rPr>
            <w:noProof/>
            <w:webHidden/>
          </w:rPr>
          <w:fldChar w:fldCharType="separate"/>
        </w:r>
        <w:r w:rsidRPr="001F72D0">
          <w:rPr>
            <w:noProof/>
            <w:webHidden/>
          </w:rPr>
          <w:t>28</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69" w:history="1">
        <w:r w:rsidRPr="001F72D0">
          <w:rPr>
            <w:rStyle w:val="af"/>
            <w:bCs/>
            <w:noProof/>
          </w:rPr>
          <w:t>Статья 26. Государственная экспертиза и утверждение проектной документации</w:t>
        </w:r>
        <w:r w:rsidRPr="001F72D0">
          <w:rPr>
            <w:noProof/>
            <w:webHidden/>
          </w:rPr>
          <w:tab/>
        </w:r>
        <w:r w:rsidRPr="001F72D0">
          <w:rPr>
            <w:noProof/>
            <w:webHidden/>
          </w:rPr>
          <w:fldChar w:fldCharType="begin"/>
        </w:r>
        <w:r w:rsidRPr="001F72D0">
          <w:rPr>
            <w:noProof/>
            <w:webHidden/>
          </w:rPr>
          <w:instrText xml:space="preserve"> PAGEREF _Toc452547369 \h </w:instrText>
        </w:r>
        <w:r w:rsidRPr="001F72D0">
          <w:rPr>
            <w:noProof/>
            <w:webHidden/>
          </w:rPr>
        </w:r>
        <w:r w:rsidRPr="001F72D0">
          <w:rPr>
            <w:noProof/>
            <w:webHidden/>
          </w:rPr>
          <w:fldChar w:fldCharType="separate"/>
        </w:r>
        <w:r w:rsidRPr="001F72D0">
          <w:rPr>
            <w:noProof/>
            <w:webHidden/>
          </w:rPr>
          <w:t>29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0" w:history="1">
        <w:r w:rsidRPr="001F72D0">
          <w:rPr>
            <w:rStyle w:val="af"/>
            <w:bCs/>
            <w:noProof/>
          </w:rPr>
          <w:t>Статья 27. Выдача разрешения на строительство</w:t>
        </w:r>
        <w:r w:rsidRPr="001F72D0">
          <w:rPr>
            <w:noProof/>
            <w:webHidden/>
          </w:rPr>
          <w:tab/>
        </w:r>
        <w:r w:rsidRPr="001F72D0">
          <w:rPr>
            <w:noProof/>
            <w:webHidden/>
          </w:rPr>
          <w:fldChar w:fldCharType="begin"/>
        </w:r>
        <w:r w:rsidRPr="001F72D0">
          <w:rPr>
            <w:noProof/>
            <w:webHidden/>
          </w:rPr>
          <w:instrText xml:space="preserve"> PAGEREF _Toc452547370 \h </w:instrText>
        </w:r>
        <w:r w:rsidRPr="001F72D0">
          <w:rPr>
            <w:noProof/>
            <w:webHidden/>
          </w:rPr>
        </w:r>
        <w:r w:rsidRPr="001F72D0">
          <w:rPr>
            <w:noProof/>
            <w:webHidden/>
          </w:rPr>
          <w:fldChar w:fldCharType="separate"/>
        </w:r>
        <w:r w:rsidRPr="001F72D0">
          <w:rPr>
            <w:noProof/>
            <w:webHidden/>
          </w:rPr>
          <w:t>29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1" w:history="1">
        <w:r w:rsidRPr="001F72D0">
          <w:rPr>
            <w:rStyle w:val="af"/>
            <w:bCs/>
            <w:noProof/>
          </w:rPr>
          <w:t>Статья 28. Выдача разрешения на ввод объекта в эксплуатацию</w:t>
        </w:r>
        <w:r w:rsidRPr="001F72D0">
          <w:rPr>
            <w:noProof/>
            <w:webHidden/>
          </w:rPr>
          <w:tab/>
        </w:r>
        <w:r w:rsidRPr="001F72D0">
          <w:rPr>
            <w:noProof/>
            <w:webHidden/>
          </w:rPr>
          <w:fldChar w:fldCharType="begin"/>
        </w:r>
        <w:r w:rsidRPr="001F72D0">
          <w:rPr>
            <w:noProof/>
            <w:webHidden/>
          </w:rPr>
          <w:instrText xml:space="preserve"> PAGEREF _Toc452547371 \h </w:instrText>
        </w:r>
        <w:r w:rsidRPr="001F72D0">
          <w:rPr>
            <w:noProof/>
            <w:webHidden/>
          </w:rPr>
        </w:r>
        <w:r w:rsidRPr="001F72D0">
          <w:rPr>
            <w:noProof/>
            <w:webHidden/>
          </w:rPr>
          <w:fldChar w:fldCharType="separate"/>
        </w:r>
        <w:r w:rsidRPr="001F72D0">
          <w:rPr>
            <w:noProof/>
            <w:webHidden/>
          </w:rPr>
          <w:t>30</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2" w:history="1">
        <w:r w:rsidRPr="001F72D0">
          <w:rPr>
            <w:rStyle w:val="af"/>
            <w:bCs/>
            <w:noProof/>
          </w:rPr>
          <w:t>Статья 29.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1F72D0">
          <w:rPr>
            <w:noProof/>
            <w:webHidden/>
          </w:rPr>
          <w:tab/>
        </w:r>
        <w:r w:rsidRPr="001F72D0">
          <w:rPr>
            <w:noProof/>
            <w:webHidden/>
          </w:rPr>
          <w:fldChar w:fldCharType="begin"/>
        </w:r>
        <w:r w:rsidRPr="001F72D0">
          <w:rPr>
            <w:noProof/>
            <w:webHidden/>
          </w:rPr>
          <w:instrText xml:space="preserve"> PAGEREF _Toc452547372 \h </w:instrText>
        </w:r>
        <w:r w:rsidRPr="001F72D0">
          <w:rPr>
            <w:noProof/>
            <w:webHidden/>
          </w:rPr>
        </w:r>
        <w:r w:rsidRPr="001F72D0">
          <w:rPr>
            <w:noProof/>
            <w:webHidden/>
          </w:rPr>
          <w:fldChar w:fldCharType="separate"/>
        </w:r>
        <w:r w:rsidRPr="001F72D0">
          <w:rPr>
            <w:noProof/>
            <w:webHidden/>
          </w:rPr>
          <w:t>30</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73" w:history="1">
        <w:r w:rsidRPr="001F72D0">
          <w:rPr>
            <w:rStyle w:val="af"/>
            <w:bCs/>
            <w:noProof/>
          </w:rPr>
          <w:t>Глава 7. Заключительные положения</w:t>
        </w:r>
        <w:r w:rsidRPr="001F72D0">
          <w:rPr>
            <w:noProof/>
            <w:webHidden/>
          </w:rPr>
          <w:tab/>
        </w:r>
        <w:r w:rsidRPr="001F72D0">
          <w:rPr>
            <w:noProof/>
            <w:webHidden/>
          </w:rPr>
          <w:fldChar w:fldCharType="begin"/>
        </w:r>
        <w:r w:rsidRPr="001F72D0">
          <w:rPr>
            <w:noProof/>
            <w:webHidden/>
          </w:rPr>
          <w:instrText xml:space="preserve"> PAGEREF _Toc452547373 \h </w:instrText>
        </w:r>
        <w:r w:rsidRPr="001F72D0">
          <w:rPr>
            <w:noProof/>
            <w:webHidden/>
          </w:rPr>
        </w:r>
        <w:r w:rsidRPr="001F72D0">
          <w:rPr>
            <w:noProof/>
            <w:webHidden/>
          </w:rPr>
          <w:fldChar w:fldCharType="separate"/>
        </w:r>
        <w:r w:rsidRPr="001F72D0">
          <w:rPr>
            <w:noProof/>
            <w:webHidden/>
          </w:rPr>
          <w:t>30</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4" w:history="1">
        <w:r w:rsidRPr="001F72D0">
          <w:rPr>
            <w:rStyle w:val="af"/>
            <w:bCs/>
            <w:noProof/>
          </w:rPr>
          <w:t>Статья 30. Действие настоящих правил по отношению к ранее возникшим правоотношениям</w:t>
        </w:r>
        <w:r w:rsidRPr="001F72D0">
          <w:rPr>
            <w:noProof/>
            <w:webHidden/>
          </w:rPr>
          <w:tab/>
        </w:r>
        <w:r w:rsidRPr="001F72D0">
          <w:rPr>
            <w:noProof/>
            <w:webHidden/>
          </w:rPr>
          <w:fldChar w:fldCharType="begin"/>
        </w:r>
        <w:r w:rsidRPr="001F72D0">
          <w:rPr>
            <w:noProof/>
            <w:webHidden/>
          </w:rPr>
          <w:instrText xml:space="preserve"> PAGEREF _Toc452547374 \h </w:instrText>
        </w:r>
        <w:r w:rsidRPr="001F72D0">
          <w:rPr>
            <w:noProof/>
            <w:webHidden/>
          </w:rPr>
        </w:r>
        <w:r w:rsidRPr="001F72D0">
          <w:rPr>
            <w:noProof/>
            <w:webHidden/>
          </w:rPr>
          <w:fldChar w:fldCharType="separate"/>
        </w:r>
        <w:r w:rsidRPr="001F72D0">
          <w:rPr>
            <w:noProof/>
            <w:webHidden/>
          </w:rPr>
          <w:t>30</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5" w:history="1">
        <w:r w:rsidRPr="001F72D0">
          <w:rPr>
            <w:rStyle w:val="af"/>
            <w:bCs/>
            <w:noProof/>
          </w:rPr>
          <w:t>Статья 31. Действие настоящих правил по отношению к градостроительной документации</w:t>
        </w:r>
        <w:r w:rsidRPr="001F72D0">
          <w:rPr>
            <w:noProof/>
            <w:webHidden/>
          </w:rPr>
          <w:tab/>
        </w:r>
        <w:r w:rsidRPr="001F72D0">
          <w:rPr>
            <w:noProof/>
            <w:webHidden/>
          </w:rPr>
          <w:fldChar w:fldCharType="begin"/>
        </w:r>
        <w:r w:rsidRPr="001F72D0">
          <w:rPr>
            <w:noProof/>
            <w:webHidden/>
          </w:rPr>
          <w:instrText xml:space="preserve"> PAGEREF _Toc452547375 \h </w:instrText>
        </w:r>
        <w:r w:rsidRPr="001F72D0">
          <w:rPr>
            <w:noProof/>
            <w:webHidden/>
          </w:rPr>
        </w:r>
        <w:r w:rsidRPr="001F72D0">
          <w:rPr>
            <w:noProof/>
            <w:webHidden/>
          </w:rPr>
          <w:fldChar w:fldCharType="separate"/>
        </w:r>
        <w:r w:rsidRPr="001F72D0">
          <w:rPr>
            <w:noProof/>
            <w:webHidden/>
          </w:rPr>
          <w:t>31</w:t>
        </w:r>
        <w:r w:rsidRPr="001F72D0">
          <w:rPr>
            <w:noProof/>
            <w:webHidden/>
          </w:rPr>
          <w:fldChar w:fldCharType="end"/>
        </w:r>
      </w:hyperlink>
    </w:p>
    <w:p w:rsidR="001F72D0" w:rsidRPr="001F72D0" w:rsidRDefault="001F72D0">
      <w:pPr>
        <w:pStyle w:val="13"/>
        <w:rPr>
          <w:rFonts w:asciiTheme="minorHAnsi" w:eastAsiaTheme="minorEastAsia" w:hAnsiTheme="minorHAnsi" w:cstheme="minorBidi"/>
          <w:b w:val="0"/>
          <w:bCs w:val="0"/>
          <w:noProof/>
          <w:sz w:val="22"/>
          <w:szCs w:val="22"/>
        </w:rPr>
      </w:pPr>
      <w:hyperlink w:anchor="_Toc452547376" w:history="1">
        <w:r w:rsidRPr="001F72D0">
          <w:rPr>
            <w:rStyle w:val="af"/>
            <w:b w:val="0"/>
            <w:noProof/>
          </w:rPr>
          <w:t xml:space="preserve">Часть </w:t>
        </w:r>
        <w:r w:rsidRPr="001F72D0">
          <w:rPr>
            <w:rStyle w:val="af"/>
            <w:b w:val="0"/>
            <w:noProof/>
            <w:lang w:val="en-US"/>
          </w:rPr>
          <w:t>II</w:t>
        </w:r>
        <w:r w:rsidRPr="001F72D0">
          <w:rPr>
            <w:rStyle w:val="af"/>
            <w:b w:val="0"/>
            <w:noProof/>
          </w:rPr>
          <w:t>. Карта градостроительного зонирования</w:t>
        </w:r>
        <w:r w:rsidRPr="001F72D0">
          <w:rPr>
            <w:b w:val="0"/>
            <w:noProof/>
            <w:webHidden/>
          </w:rPr>
          <w:tab/>
        </w:r>
        <w:r w:rsidRPr="001F72D0">
          <w:rPr>
            <w:b w:val="0"/>
            <w:noProof/>
            <w:webHidden/>
          </w:rPr>
          <w:fldChar w:fldCharType="begin"/>
        </w:r>
        <w:r w:rsidRPr="001F72D0">
          <w:rPr>
            <w:b w:val="0"/>
            <w:noProof/>
            <w:webHidden/>
          </w:rPr>
          <w:instrText xml:space="preserve"> PAGEREF _Toc452547376 \h </w:instrText>
        </w:r>
        <w:r w:rsidRPr="001F72D0">
          <w:rPr>
            <w:b w:val="0"/>
            <w:noProof/>
            <w:webHidden/>
          </w:rPr>
        </w:r>
        <w:r w:rsidRPr="001F72D0">
          <w:rPr>
            <w:b w:val="0"/>
            <w:noProof/>
            <w:webHidden/>
          </w:rPr>
          <w:fldChar w:fldCharType="separate"/>
        </w:r>
        <w:r w:rsidRPr="001F72D0">
          <w:rPr>
            <w:b w:val="0"/>
            <w:noProof/>
            <w:webHidden/>
          </w:rPr>
          <w:t>32</w:t>
        </w:r>
        <w:r w:rsidRPr="001F72D0">
          <w:rPr>
            <w:b w:val="0"/>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77" w:history="1">
        <w:r w:rsidRPr="001F72D0">
          <w:rPr>
            <w:rStyle w:val="af"/>
            <w:bCs/>
            <w:noProof/>
          </w:rPr>
          <w:t>Глава 8.Градостроительное зонирование</w:t>
        </w:r>
        <w:r w:rsidRPr="001F72D0">
          <w:rPr>
            <w:noProof/>
            <w:webHidden/>
          </w:rPr>
          <w:tab/>
        </w:r>
        <w:r w:rsidRPr="001F72D0">
          <w:rPr>
            <w:noProof/>
            <w:webHidden/>
          </w:rPr>
          <w:fldChar w:fldCharType="begin"/>
        </w:r>
        <w:r w:rsidRPr="001F72D0">
          <w:rPr>
            <w:noProof/>
            <w:webHidden/>
          </w:rPr>
          <w:instrText xml:space="preserve"> PAGEREF _Toc452547377 \h </w:instrText>
        </w:r>
        <w:r w:rsidRPr="001F72D0">
          <w:rPr>
            <w:noProof/>
            <w:webHidden/>
          </w:rPr>
        </w:r>
        <w:r w:rsidRPr="001F72D0">
          <w:rPr>
            <w:noProof/>
            <w:webHidden/>
          </w:rPr>
          <w:fldChar w:fldCharType="separate"/>
        </w:r>
        <w:r w:rsidRPr="001F72D0">
          <w:rPr>
            <w:noProof/>
            <w:webHidden/>
          </w:rPr>
          <w:t>32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8" w:history="1">
        <w:r w:rsidRPr="001F72D0">
          <w:rPr>
            <w:rStyle w:val="af"/>
            <w:bCs/>
            <w:noProof/>
          </w:rPr>
          <w:t>Статья 32. Карта градостроительного зонирования</w:t>
        </w:r>
        <w:r w:rsidRPr="001F72D0">
          <w:rPr>
            <w:noProof/>
            <w:webHidden/>
          </w:rPr>
          <w:tab/>
        </w:r>
        <w:r w:rsidRPr="001F72D0">
          <w:rPr>
            <w:noProof/>
            <w:webHidden/>
          </w:rPr>
          <w:fldChar w:fldCharType="begin"/>
        </w:r>
        <w:r w:rsidRPr="001F72D0">
          <w:rPr>
            <w:noProof/>
            <w:webHidden/>
          </w:rPr>
          <w:instrText xml:space="preserve"> PAGEREF _Toc452547378 \h </w:instrText>
        </w:r>
        <w:r w:rsidRPr="001F72D0">
          <w:rPr>
            <w:noProof/>
            <w:webHidden/>
          </w:rPr>
        </w:r>
        <w:r w:rsidRPr="001F72D0">
          <w:rPr>
            <w:noProof/>
            <w:webHidden/>
          </w:rPr>
          <w:fldChar w:fldCharType="separate"/>
        </w:r>
        <w:r w:rsidRPr="001F72D0">
          <w:rPr>
            <w:noProof/>
            <w:webHidden/>
          </w:rPr>
          <w:t>32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79" w:history="1">
        <w:r w:rsidRPr="001F72D0">
          <w:rPr>
            <w:rStyle w:val="af"/>
            <w:bCs/>
            <w:noProof/>
          </w:rPr>
          <w:t>Статья 33. Порядок установления территориальных зон</w:t>
        </w:r>
        <w:r w:rsidRPr="001F72D0">
          <w:rPr>
            <w:noProof/>
            <w:webHidden/>
          </w:rPr>
          <w:tab/>
        </w:r>
        <w:r w:rsidRPr="001F72D0">
          <w:rPr>
            <w:noProof/>
            <w:webHidden/>
          </w:rPr>
          <w:fldChar w:fldCharType="begin"/>
        </w:r>
        <w:r w:rsidRPr="001F72D0">
          <w:rPr>
            <w:noProof/>
            <w:webHidden/>
          </w:rPr>
          <w:instrText xml:space="preserve"> PAGEREF _Toc452547379 \h </w:instrText>
        </w:r>
        <w:r w:rsidRPr="001F72D0">
          <w:rPr>
            <w:noProof/>
            <w:webHidden/>
          </w:rPr>
        </w:r>
        <w:r w:rsidRPr="001F72D0">
          <w:rPr>
            <w:noProof/>
            <w:webHidden/>
          </w:rPr>
          <w:fldChar w:fldCharType="separate"/>
        </w:r>
        <w:r w:rsidRPr="001F72D0">
          <w:rPr>
            <w:noProof/>
            <w:webHidden/>
          </w:rPr>
          <w:t>32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0" w:history="1">
        <w:r w:rsidRPr="001F72D0">
          <w:rPr>
            <w:rStyle w:val="af"/>
            <w:bCs/>
            <w:noProof/>
          </w:rPr>
          <w:t>Статья 34. Виды территориальных зон, обозначенных на Карте градостроительного зонирования муниципального образования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_Toc452547380 \h </w:instrText>
        </w:r>
        <w:r w:rsidRPr="001F72D0">
          <w:rPr>
            <w:noProof/>
            <w:webHidden/>
          </w:rPr>
        </w:r>
        <w:r w:rsidRPr="001F72D0">
          <w:rPr>
            <w:noProof/>
            <w:webHidden/>
          </w:rPr>
          <w:fldChar w:fldCharType="separate"/>
        </w:r>
        <w:r w:rsidRPr="001F72D0">
          <w:rPr>
            <w:noProof/>
            <w:webHidden/>
          </w:rPr>
          <w:t>32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1" w:history="1">
        <w:r w:rsidRPr="001F72D0">
          <w:rPr>
            <w:rStyle w:val="af"/>
            <w:noProof/>
          </w:rPr>
          <w:t>Статья 35. Линии градостроительного регулирования</w:t>
        </w:r>
        <w:r w:rsidRPr="001F72D0">
          <w:rPr>
            <w:noProof/>
            <w:webHidden/>
          </w:rPr>
          <w:tab/>
        </w:r>
        <w:r w:rsidRPr="001F72D0">
          <w:rPr>
            <w:noProof/>
            <w:webHidden/>
          </w:rPr>
          <w:fldChar w:fldCharType="begin"/>
        </w:r>
        <w:r w:rsidRPr="001F72D0">
          <w:rPr>
            <w:noProof/>
            <w:webHidden/>
          </w:rPr>
          <w:instrText xml:space="preserve"> PAGEREF _Toc452547381 \h </w:instrText>
        </w:r>
        <w:r w:rsidRPr="001F72D0">
          <w:rPr>
            <w:noProof/>
            <w:webHidden/>
          </w:rPr>
        </w:r>
        <w:r w:rsidRPr="001F72D0">
          <w:rPr>
            <w:noProof/>
            <w:webHidden/>
          </w:rPr>
          <w:fldChar w:fldCharType="separate"/>
        </w:r>
        <w:r w:rsidRPr="001F72D0">
          <w:rPr>
            <w:noProof/>
            <w:webHidden/>
          </w:rPr>
          <w:t>33</w:t>
        </w:r>
        <w:r w:rsidRPr="001F72D0">
          <w:rPr>
            <w:noProof/>
            <w:webHidden/>
          </w:rPr>
          <w:fldChar w:fldCharType="end"/>
        </w:r>
      </w:hyperlink>
    </w:p>
    <w:p w:rsidR="001F72D0" w:rsidRPr="001F72D0" w:rsidRDefault="001F72D0">
      <w:pPr>
        <w:pStyle w:val="13"/>
        <w:rPr>
          <w:rFonts w:asciiTheme="minorHAnsi" w:eastAsiaTheme="minorEastAsia" w:hAnsiTheme="minorHAnsi" w:cstheme="minorBidi"/>
          <w:b w:val="0"/>
          <w:bCs w:val="0"/>
          <w:noProof/>
          <w:sz w:val="22"/>
          <w:szCs w:val="22"/>
        </w:rPr>
      </w:pPr>
      <w:hyperlink w:anchor="_Toc452547382" w:history="1">
        <w:r w:rsidRPr="001F72D0">
          <w:rPr>
            <w:rStyle w:val="af"/>
            <w:b w:val="0"/>
            <w:noProof/>
          </w:rPr>
          <w:t xml:space="preserve">Часть </w:t>
        </w:r>
        <w:r w:rsidRPr="001F72D0">
          <w:rPr>
            <w:rStyle w:val="af"/>
            <w:b w:val="0"/>
            <w:noProof/>
            <w:lang w:val="en-US"/>
          </w:rPr>
          <w:t>III</w:t>
        </w:r>
        <w:r w:rsidRPr="001F72D0">
          <w:rPr>
            <w:rStyle w:val="af"/>
            <w:b w:val="0"/>
            <w:noProof/>
          </w:rPr>
          <w:t>. Градостроительные регламенты</w:t>
        </w:r>
        <w:r w:rsidRPr="001F72D0">
          <w:rPr>
            <w:b w:val="0"/>
            <w:noProof/>
            <w:webHidden/>
          </w:rPr>
          <w:tab/>
        </w:r>
        <w:r w:rsidRPr="001F72D0">
          <w:rPr>
            <w:b w:val="0"/>
            <w:noProof/>
            <w:webHidden/>
          </w:rPr>
          <w:fldChar w:fldCharType="begin"/>
        </w:r>
        <w:r w:rsidRPr="001F72D0">
          <w:rPr>
            <w:b w:val="0"/>
            <w:noProof/>
            <w:webHidden/>
          </w:rPr>
          <w:instrText xml:space="preserve"> PAGEREF _Toc452547382 \h </w:instrText>
        </w:r>
        <w:r w:rsidRPr="001F72D0">
          <w:rPr>
            <w:b w:val="0"/>
            <w:noProof/>
            <w:webHidden/>
          </w:rPr>
        </w:r>
        <w:r w:rsidRPr="001F72D0">
          <w:rPr>
            <w:b w:val="0"/>
            <w:noProof/>
            <w:webHidden/>
          </w:rPr>
          <w:fldChar w:fldCharType="separate"/>
        </w:r>
        <w:r w:rsidRPr="001F72D0">
          <w:rPr>
            <w:b w:val="0"/>
            <w:noProof/>
            <w:webHidden/>
          </w:rPr>
          <w:t>35</w:t>
        </w:r>
        <w:r w:rsidRPr="001F72D0">
          <w:rPr>
            <w:b w:val="0"/>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83" w:history="1">
        <w:r w:rsidRPr="001F72D0">
          <w:rPr>
            <w:rStyle w:val="af"/>
            <w:bCs/>
            <w:noProof/>
          </w:rPr>
          <w:t>Глава 9. Градостроительные регламенты. Параметры разрешенного использования земельных участков и объектов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_Toc452547383 \h </w:instrText>
        </w:r>
        <w:r w:rsidRPr="001F72D0">
          <w:rPr>
            <w:noProof/>
            <w:webHidden/>
          </w:rPr>
        </w:r>
        <w:r w:rsidRPr="001F72D0">
          <w:rPr>
            <w:noProof/>
            <w:webHidden/>
          </w:rPr>
          <w:fldChar w:fldCharType="separate"/>
        </w:r>
        <w:r w:rsidRPr="001F72D0">
          <w:rPr>
            <w:noProof/>
            <w:webHidden/>
          </w:rPr>
          <w:t>35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4" w:history="1">
        <w:r w:rsidRPr="001F72D0">
          <w:rPr>
            <w:rStyle w:val="af"/>
            <w:bCs/>
            <w:noProof/>
          </w:rPr>
          <w:t>Статья 36. Порядок установления градостроительных регламентов</w:t>
        </w:r>
        <w:r w:rsidRPr="001F72D0">
          <w:rPr>
            <w:noProof/>
            <w:webHidden/>
          </w:rPr>
          <w:tab/>
        </w:r>
        <w:r w:rsidRPr="001F72D0">
          <w:rPr>
            <w:noProof/>
            <w:webHidden/>
          </w:rPr>
          <w:fldChar w:fldCharType="begin"/>
        </w:r>
        <w:r w:rsidRPr="001F72D0">
          <w:rPr>
            <w:noProof/>
            <w:webHidden/>
          </w:rPr>
          <w:instrText xml:space="preserve"> PAGEREF _Toc452547384 \h </w:instrText>
        </w:r>
        <w:r w:rsidRPr="001F72D0">
          <w:rPr>
            <w:noProof/>
            <w:webHidden/>
          </w:rPr>
        </w:r>
        <w:r w:rsidRPr="001F72D0">
          <w:rPr>
            <w:noProof/>
            <w:webHidden/>
          </w:rPr>
          <w:fldChar w:fldCharType="separate"/>
        </w:r>
        <w:r w:rsidRPr="001F72D0">
          <w:rPr>
            <w:noProof/>
            <w:webHidden/>
          </w:rPr>
          <w:t>35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5" w:history="1">
        <w:r w:rsidRPr="001F72D0">
          <w:rPr>
            <w:rStyle w:val="af"/>
            <w:bCs/>
            <w:noProof/>
          </w:rPr>
          <w:t>Статья 37. Виды разрешенного использования земельных участков и объектов капитального строительства</w:t>
        </w:r>
        <w:r w:rsidRPr="001F72D0">
          <w:rPr>
            <w:noProof/>
            <w:webHidden/>
          </w:rPr>
          <w:tab/>
        </w:r>
        <w:r w:rsidRPr="001F72D0">
          <w:rPr>
            <w:noProof/>
            <w:webHidden/>
          </w:rPr>
          <w:fldChar w:fldCharType="begin"/>
        </w:r>
        <w:r w:rsidRPr="001F72D0">
          <w:rPr>
            <w:noProof/>
            <w:webHidden/>
          </w:rPr>
          <w:instrText xml:space="preserve"> PAGEREF _Toc452547385 \h </w:instrText>
        </w:r>
        <w:r w:rsidRPr="001F72D0">
          <w:rPr>
            <w:noProof/>
            <w:webHidden/>
          </w:rPr>
        </w:r>
        <w:r w:rsidRPr="001F72D0">
          <w:rPr>
            <w:noProof/>
            <w:webHidden/>
          </w:rPr>
          <w:fldChar w:fldCharType="separate"/>
        </w:r>
        <w:r w:rsidRPr="001F72D0">
          <w:rPr>
            <w:noProof/>
            <w:webHidden/>
          </w:rPr>
          <w:t>36</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6" w:history="1">
        <w:r w:rsidRPr="001F72D0">
          <w:rPr>
            <w:rStyle w:val="af"/>
            <w:bCs/>
            <w:noProof/>
          </w:rPr>
          <w:t>Статья 38. Использование объектов недвижимости, не соответствующих установленным градостроительным регламентам</w:t>
        </w:r>
        <w:r w:rsidRPr="001F72D0">
          <w:rPr>
            <w:noProof/>
            <w:webHidden/>
          </w:rPr>
          <w:tab/>
        </w:r>
        <w:r w:rsidRPr="001F72D0">
          <w:rPr>
            <w:noProof/>
            <w:webHidden/>
          </w:rPr>
          <w:fldChar w:fldCharType="begin"/>
        </w:r>
        <w:r w:rsidRPr="001F72D0">
          <w:rPr>
            <w:noProof/>
            <w:webHidden/>
          </w:rPr>
          <w:instrText xml:space="preserve"> PAGEREF _Toc452547386 \h </w:instrText>
        </w:r>
        <w:r w:rsidRPr="001F72D0">
          <w:rPr>
            <w:noProof/>
            <w:webHidden/>
          </w:rPr>
        </w:r>
        <w:r w:rsidRPr="001F72D0">
          <w:rPr>
            <w:noProof/>
            <w:webHidden/>
          </w:rPr>
          <w:fldChar w:fldCharType="separate"/>
        </w:r>
        <w:r w:rsidRPr="001F72D0">
          <w:rPr>
            <w:noProof/>
            <w:webHidden/>
          </w:rPr>
          <w:t>37</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7" w:history="1">
        <w:r w:rsidRPr="001F72D0">
          <w:rPr>
            <w:rStyle w:val="af"/>
            <w:bCs/>
            <w:noProof/>
          </w:rPr>
          <w:t>Статья 39. Градостроительные регламенты на зонах застройки индивидуальными жилыми домами</w:t>
        </w:r>
        <w:r w:rsidRPr="001F72D0">
          <w:rPr>
            <w:noProof/>
            <w:webHidden/>
          </w:rPr>
          <w:tab/>
        </w:r>
        <w:r w:rsidRPr="001F72D0">
          <w:rPr>
            <w:noProof/>
            <w:webHidden/>
          </w:rPr>
          <w:fldChar w:fldCharType="begin"/>
        </w:r>
        <w:r w:rsidRPr="001F72D0">
          <w:rPr>
            <w:noProof/>
            <w:webHidden/>
          </w:rPr>
          <w:instrText xml:space="preserve"> PAGEREF _Toc452547387 \h </w:instrText>
        </w:r>
        <w:r w:rsidRPr="001F72D0">
          <w:rPr>
            <w:noProof/>
            <w:webHidden/>
          </w:rPr>
        </w:r>
        <w:r w:rsidRPr="001F72D0">
          <w:rPr>
            <w:noProof/>
            <w:webHidden/>
          </w:rPr>
          <w:fldChar w:fldCharType="separate"/>
        </w:r>
        <w:r w:rsidRPr="001F72D0">
          <w:rPr>
            <w:noProof/>
            <w:webHidden/>
          </w:rPr>
          <w:t>39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8" w:history="1">
        <w:r w:rsidRPr="001F72D0">
          <w:rPr>
            <w:rStyle w:val="af"/>
            <w:bCs/>
            <w:noProof/>
          </w:rPr>
          <w:t>Статья 40. Градостроительные регламенты на территориях общественно-деловой зоны</w:t>
        </w:r>
        <w:r w:rsidRPr="001F72D0">
          <w:rPr>
            <w:noProof/>
            <w:webHidden/>
          </w:rPr>
          <w:tab/>
        </w:r>
        <w:r w:rsidRPr="001F72D0">
          <w:rPr>
            <w:noProof/>
            <w:webHidden/>
          </w:rPr>
          <w:fldChar w:fldCharType="begin"/>
        </w:r>
        <w:r w:rsidRPr="001F72D0">
          <w:rPr>
            <w:noProof/>
            <w:webHidden/>
          </w:rPr>
          <w:instrText xml:space="preserve"> PAGEREF _Toc452547388 \h </w:instrText>
        </w:r>
        <w:r w:rsidRPr="001F72D0">
          <w:rPr>
            <w:noProof/>
            <w:webHidden/>
          </w:rPr>
        </w:r>
        <w:r w:rsidRPr="001F72D0">
          <w:rPr>
            <w:noProof/>
            <w:webHidden/>
          </w:rPr>
          <w:fldChar w:fldCharType="separate"/>
        </w:r>
        <w:r w:rsidRPr="001F72D0">
          <w:rPr>
            <w:noProof/>
            <w:webHidden/>
          </w:rPr>
          <w:t>42</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89" w:history="1">
        <w:r w:rsidRPr="001F72D0">
          <w:rPr>
            <w:rStyle w:val="af"/>
            <w:bCs/>
            <w:noProof/>
          </w:rPr>
          <w:t>Статья 41. Градостроительные регламенты на территориях зоны транспортной инфраструктуры</w:t>
        </w:r>
        <w:r w:rsidRPr="001F72D0">
          <w:rPr>
            <w:noProof/>
            <w:webHidden/>
          </w:rPr>
          <w:tab/>
        </w:r>
        <w:r w:rsidRPr="001F72D0">
          <w:rPr>
            <w:noProof/>
            <w:webHidden/>
          </w:rPr>
          <w:fldChar w:fldCharType="begin"/>
        </w:r>
        <w:r w:rsidRPr="001F72D0">
          <w:rPr>
            <w:noProof/>
            <w:webHidden/>
          </w:rPr>
          <w:instrText xml:space="preserve"> PAGEREF _Toc452547389 \h </w:instrText>
        </w:r>
        <w:r w:rsidRPr="001F72D0">
          <w:rPr>
            <w:noProof/>
            <w:webHidden/>
          </w:rPr>
        </w:r>
        <w:r w:rsidRPr="001F72D0">
          <w:rPr>
            <w:noProof/>
            <w:webHidden/>
          </w:rPr>
          <w:fldChar w:fldCharType="separate"/>
        </w:r>
        <w:r w:rsidRPr="001F72D0">
          <w:rPr>
            <w:noProof/>
            <w:webHidden/>
          </w:rPr>
          <w:t>45</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0" w:history="1">
        <w:r w:rsidRPr="001F72D0">
          <w:rPr>
            <w:rStyle w:val="af"/>
            <w:bCs/>
            <w:noProof/>
          </w:rPr>
          <w:t>Статья 42. Градостроительные регламенты на территориях зоны инженерной инфраструктуры</w:t>
        </w:r>
        <w:r w:rsidRPr="001F72D0">
          <w:rPr>
            <w:noProof/>
            <w:webHidden/>
          </w:rPr>
          <w:tab/>
        </w:r>
        <w:r w:rsidRPr="001F72D0">
          <w:rPr>
            <w:noProof/>
            <w:webHidden/>
          </w:rPr>
          <w:fldChar w:fldCharType="begin"/>
        </w:r>
        <w:r w:rsidRPr="001F72D0">
          <w:rPr>
            <w:noProof/>
            <w:webHidden/>
          </w:rPr>
          <w:instrText xml:space="preserve"> PAGEREF _Toc452547390 \h </w:instrText>
        </w:r>
        <w:r w:rsidRPr="001F72D0">
          <w:rPr>
            <w:noProof/>
            <w:webHidden/>
          </w:rPr>
        </w:r>
        <w:r w:rsidRPr="001F72D0">
          <w:rPr>
            <w:noProof/>
            <w:webHidden/>
          </w:rPr>
          <w:fldChar w:fldCharType="separate"/>
        </w:r>
        <w:r w:rsidRPr="001F72D0">
          <w:rPr>
            <w:noProof/>
            <w:webHidden/>
          </w:rPr>
          <w:t>49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1" w:history="1">
        <w:r w:rsidRPr="001F72D0">
          <w:rPr>
            <w:rStyle w:val="af"/>
            <w:bCs/>
            <w:noProof/>
          </w:rPr>
          <w:t>Статья 43. Градостроительные регламенты на территориях зон рекреационного назначения</w:t>
        </w:r>
        <w:r w:rsidRPr="001F72D0">
          <w:rPr>
            <w:noProof/>
            <w:webHidden/>
          </w:rPr>
          <w:tab/>
        </w:r>
        <w:r w:rsidRPr="001F72D0">
          <w:rPr>
            <w:noProof/>
            <w:webHidden/>
          </w:rPr>
          <w:fldChar w:fldCharType="begin"/>
        </w:r>
        <w:r w:rsidRPr="001F72D0">
          <w:rPr>
            <w:noProof/>
            <w:webHidden/>
          </w:rPr>
          <w:instrText xml:space="preserve"> PAGEREF _Toc452547391 \h </w:instrText>
        </w:r>
        <w:r w:rsidRPr="001F72D0">
          <w:rPr>
            <w:noProof/>
            <w:webHidden/>
          </w:rPr>
        </w:r>
        <w:r w:rsidRPr="001F72D0">
          <w:rPr>
            <w:noProof/>
            <w:webHidden/>
          </w:rPr>
          <w:fldChar w:fldCharType="separate"/>
        </w:r>
        <w:r w:rsidRPr="001F72D0">
          <w:rPr>
            <w:noProof/>
            <w:webHidden/>
          </w:rPr>
          <w:t>50</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2" w:history="1">
        <w:r w:rsidRPr="001F72D0">
          <w:rPr>
            <w:rStyle w:val="af"/>
            <w:bCs/>
            <w:noProof/>
          </w:rPr>
          <w:t>Статья 44. Градостроительные регламенты на территориях зоны сельскохозяйственного использования.</w:t>
        </w:r>
        <w:r w:rsidRPr="001F72D0">
          <w:rPr>
            <w:noProof/>
            <w:webHidden/>
          </w:rPr>
          <w:tab/>
        </w:r>
        <w:r w:rsidRPr="001F72D0">
          <w:rPr>
            <w:noProof/>
            <w:webHidden/>
          </w:rPr>
          <w:fldChar w:fldCharType="begin"/>
        </w:r>
        <w:r w:rsidRPr="001F72D0">
          <w:rPr>
            <w:noProof/>
            <w:webHidden/>
          </w:rPr>
          <w:instrText xml:space="preserve"> PAGEREF _Toc452547392 \h </w:instrText>
        </w:r>
        <w:r w:rsidRPr="001F72D0">
          <w:rPr>
            <w:noProof/>
            <w:webHidden/>
          </w:rPr>
        </w:r>
        <w:r w:rsidRPr="001F72D0">
          <w:rPr>
            <w:noProof/>
            <w:webHidden/>
          </w:rPr>
          <w:fldChar w:fldCharType="separate"/>
        </w:r>
        <w:r w:rsidRPr="001F72D0">
          <w:rPr>
            <w:noProof/>
            <w:webHidden/>
          </w:rPr>
          <w:t>53</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3" w:history="1">
        <w:r w:rsidRPr="001F72D0">
          <w:rPr>
            <w:rStyle w:val="af"/>
            <w:bCs/>
            <w:noProof/>
          </w:rPr>
          <w:t>Статья 45. Градостроительные регламенты на территориях зон специального назначения</w:t>
        </w:r>
        <w:r w:rsidRPr="001F72D0">
          <w:rPr>
            <w:noProof/>
            <w:webHidden/>
          </w:rPr>
          <w:tab/>
        </w:r>
        <w:r w:rsidRPr="001F72D0">
          <w:rPr>
            <w:noProof/>
            <w:webHidden/>
          </w:rPr>
          <w:fldChar w:fldCharType="begin"/>
        </w:r>
        <w:r w:rsidRPr="001F72D0">
          <w:rPr>
            <w:noProof/>
            <w:webHidden/>
          </w:rPr>
          <w:instrText xml:space="preserve"> PAGEREF _Toc452547393 \h </w:instrText>
        </w:r>
        <w:r w:rsidRPr="001F72D0">
          <w:rPr>
            <w:noProof/>
            <w:webHidden/>
          </w:rPr>
        </w:r>
        <w:r w:rsidRPr="001F72D0">
          <w:rPr>
            <w:noProof/>
            <w:webHidden/>
          </w:rPr>
          <w:fldChar w:fldCharType="separate"/>
        </w:r>
        <w:r w:rsidRPr="001F72D0">
          <w:rPr>
            <w:noProof/>
            <w:webHidden/>
          </w:rPr>
          <w:t>56</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4" w:history="1">
        <w:r w:rsidRPr="001F72D0">
          <w:rPr>
            <w:rStyle w:val="af"/>
            <w:bCs/>
            <w:noProof/>
          </w:rPr>
          <w:t>Статья 46. Зоны, для которых градостроительные регламенты не устанавливаются</w:t>
        </w:r>
        <w:r w:rsidRPr="001F72D0">
          <w:rPr>
            <w:noProof/>
            <w:webHidden/>
          </w:rPr>
          <w:tab/>
        </w:r>
        <w:r w:rsidRPr="001F72D0">
          <w:rPr>
            <w:noProof/>
            <w:webHidden/>
          </w:rPr>
          <w:fldChar w:fldCharType="begin"/>
        </w:r>
        <w:r w:rsidRPr="001F72D0">
          <w:rPr>
            <w:noProof/>
            <w:webHidden/>
          </w:rPr>
          <w:instrText xml:space="preserve"> PAGEREF _Toc452547394 \h </w:instrText>
        </w:r>
        <w:r w:rsidRPr="001F72D0">
          <w:rPr>
            <w:noProof/>
            <w:webHidden/>
          </w:rPr>
        </w:r>
        <w:r w:rsidRPr="001F72D0">
          <w:rPr>
            <w:noProof/>
            <w:webHidden/>
          </w:rPr>
          <w:fldChar w:fldCharType="separate"/>
        </w:r>
        <w:r w:rsidRPr="001F72D0">
          <w:rPr>
            <w:noProof/>
            <w:webHidden/>
          </w:rPr>
          <w:t>58</w:t>
        </w:r>
        <w:r w:rsidRPr="001F72D0">
          <w:rPr>
            <w:noProof/>
            <w:webHidden/>
          </w:rPr>
          <w:fldChar w:fldCharType="end"/>
        </w:r>
      </w:hyperlink>
    </w:p>
    <w:p w:rsidR="001F72D0" w:rsidRPr="001F72D0" w:rsidRDefault="001F72D0">
      <w:pPr>
        <w:pStyle w:val="21"/>
        <w:tabs>
          <w:tab w:val="right" w:leader="dot" w:pos="9345"/>
        </w:tabs>
        <w:rPr>
          <w:rFonts w:asciiTheme="minorHAnsi" w:eastAsiaTheme="minorEastAsia" w:hAnsiTheme="minorHAnsi" w:cstheme="minorBidi"/>
          <w:noProof/>
          <w:sz w:val="22"/>
          <w:szCs w:val="22"/>
        </w:rPr>
      </w:pPr>
      <w:hyperlink w:anchor="_Toc452547395" w:history="1">
        <w:r w:rsidRPr="001F72D0">
          <w:rPr>
            <w:rStyle w:val="af"/>
            <w:bCs/>
            <w:noProof/>
          </w:rPr>
          <w:t>Глава 10. Градостроительные ограничения и особые условия использования территории МО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_Toc452547395 \h </w:instrText>
        </w:r>
        <w:r w:rsidRPr="001F72D0">
          <w:rPr>
            <w:noProof/>
            <w:webHidden/>
          </w:rPr>
        </w:r>
        <w:r w:rsidRPr="001F72D0">
          <w:rPr>
            <w:noProof/>
            <w:webHidden/>
          </w:rPr>
          <w:fldChar w:fldCharType="separate"/>
        </w:r>
        <w:r w:rsidRPr="001F72D0">
          <w:rPr>
            <w:noProof/>
            <w:webHidden/>
          </w:rPr>
          <w:t>59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6" w:history="1">
        <w:r w:rsidRPr="001F72D0">
          <w:rPr>
            <w:rStyle w:val="af"/>
            <w:bCs/>
            <w:noProof/>
          </w:rPr>
          <w:t>Статья 47. Виды зон градостроительных ограничений</w:t>
        </w:r>
        <w:r w:rsidRPr="001F72D0">
          <w:rPr>
            <w:noProof/>
            <w:webHidden/>
          </w:rPr>
          <w:tab/>
        </w:r>
        <w:r w:rsidRPr="001F72D0">
          <w:rPr>
            <w:noProof/>
            <w:webHidden/>
          </w:rPr>
          <w:fldChar w:fldCharType="begin"/>
        </w:r>
        <w:r w:rsidRPr="001F72D0">
          <w:rPr>
            <w:noProof/>
            <w:webHidden/>
          </w:rPr>
          <w:instrText xml:space="preserve"> PAGEREF _Toc452547396 \h </w:instrText>
        </w:r>
        <w:r w:rsidRPr="001F72D0">
          <w:rPr>
            <w:noProof/>
            <w:webHidden/>
          </w:rPr>
        </w:r>
        <w:r w:rsidRPr="001F72D0">
          <w:rPr>
            <w:noProof/>
            <w:webHidden/>
          </w:rPr>
          <w:fldChar w:fldCharType="separate"/>
        </w:r>
        <w:r w:rsidRPr="001F72D0">
          <w:rPr>
            <w:noProof/>
            <w:webHidden/>
          </w:rPr>
          <w:t>59</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7" w:history="1">
        <w:r w:rsidRPr="001F72D0">
          <w:rPr>
            <w:rStyle w:val="af"/>
            <w:bCs/>
            <w:noProof/>
          </w:rPr>
          <w:t>Статья 48. Зоны с особыми условиями использования территорий муниципального образования Новодраченинский сельсовет</w:t>
        </w:r>
        <w:r w:rsidRPr="001F72D0">
          <w:rPr>
            <w:noProof/>
            <w:webHidden/>
          </w:rPr>
          <w:tab/>
        </w:r>
        <w:r w:rsidRPr="001F72D0">
          <w:rPr>
            <w:noProof/>
            <w:webHidden/>
          </w:rPr>
          <w:fldChar w:fldCharType="begin"/>
        </w:r>
        <w:r w:rsidRPr="001F72D0">
          <w:rPr>
            <w:noProof/>
            <w:webHidden/>
          </w:rPr>
          <w:instrText xml:space="preserve"> PAGEREF _Toc452547397 \h </w:instrText>
        </w:r>
        <w:r w:rsidRPr="001F72D0">
          <w:rPr>
            <w:noProof/>
            <w:webHidden/>
          </w:rPr>
        </w:r>
        <w:r w:rsidRPr="001F72D0">
          <w:rPr>
            <w:noProof/>
            <w:webHidden/>
          </w:rPr>
          <w:fldChar w:fldCharType="separate"/>
        </w:r>
        <w:r w:rsidRPr="001F72D0">
          <w:rPr>
            <w:noProof/>
            <w:webHidden/>
          </w:rPr>
          <w:t>61</w:t>
        </w:r>
        <w:r w:rsidRPr="001F72D0">
          <w:rPr>
            <w:noProof/>
            <w:webHidden/>
          </w:rPr>
          <w:fldChar w:fldCharType="end"/>
        </w:r>
      </w:hyperlink>
    </w:p>
    <w:p w:rsidR="001F72D0" w:rsidRPr="001F72D0" w:rsidRDefault="001F72D0">
      <w:pPr>
        <w:pStyle w:val="31"/>
        <w:tabs>
          <w:tab w:val="right" w:leader="dot" w:pos="9345"/>
        </w:tabs>
        <w:rPr>
          <w:rFonts w:asciiTheme="minorHAnsi" w:eastAsiaTheme="minorEastAsia" w:hAnsiTheme="minorHAnsi" w:cstheme="minorBidi"/>
          <w:noProof/>
          <w:sz w:val="22"/>
          <w:szCs w:val="22"/>
        </w:rPr>
      </w:pPr>
      <w:hyperlink w:anchor="_Toc452547398" w:history="1">
        <w:r w:rsidRPr="001F72D0">
          <w:rPr>
            <w:rStyle w:val="af"/>
            <w:bCs/>
            <w:noProof/>
          </w:rPr>
          <w:t>Статья 49. Зоны действия опасных природных или техногенных процессов</w:t>
        </w:r>
        <w:r w:rsidRPr="001F72D0">
          <w:rPr>
            <w:noProof/>
            <w:webHidden/>
          </w:rPr>
          <w:tab/>
        </w:r>
        <w:r w:rsidRPr="001F72D0">
          <w:rPr>
            <w:noProof/>
            <w:webHidden/>
          </w:rPr>
          <w:fldChar w:fldCharType="begin"/>
        </w:r>
        <w:r w:rsidRPr="001F72D0">
          <w:rPr>
            <w:noProof/>
            <w:webHidden/>
          </w:rPr>
          <w:instrText xml:space="preserve"> PAGEREF _Toc452547398 \h </w:instrText>
        </w:r>
        <w:r w:rsidRPr="001F72D0">
          <w:rPr>
            <w:noProof/>
            <w:webHidden/>
          </w:rPr>
        </w:r>
        <w:r w:rsidRPr="001F72D0">
          <w:rPr>
            <w:noProof/>
            <w:webHidden/>
          </w:rPr>
          <w:fldChar w:fldCharType="separate"/>
        </w:r>
        <w:r w:rsidRPr="001F72D0">
          <w:rPr>
            <w:noProof/>
            <w:webHidden/>
          </w:rPr>
          <w:t>66</w:t>
        </w:r>
        <w:r w:rsidRPr="001F72D0">
          <w:rPr>
            <w:noProof/>
            <w:webHidden/>
          </w:rPr>
          <w:fldChar w:fldCharType="end"/>
        </w:r>
      </w:hyperlink>
    </w:p>
    <w:p w:rsidR="001F72D0" w:rsidRDefault="001F72D0">
      <w:pPr>
        <w:pStyle w:val="13"/>
        <w:rPr>
          <w:rFonts w:asciiTheme="minorHAnsi" w:eastAsiaTheme="minorEastAsia" w:hAnsiTheme="minorHAnsi" w:cstheme="minorBidi"/>
          <w:b w:val="0"/>
          <w:bCs w:val="0"/>
          <w:noProof/>
          <w:sz w:val="22"/>
          <w:szCs w:val="22"/>
        </w:rPr>
      </w:pPr>
      <w:hyperlink w:anchor="_Toc452547399" w:history="1">
        <w:r w:rsidRPr="001F72D0">
          <w:rPr>
            <w:rStyle w:val="af"/>
            <w:b w:val="0"/>
            <w:noProof/>
          </w:rPr>
          <w:t>Приложение</w:t>
        </w:r>
        <w:r w:rsidRPr="001F72D0">
          <w:rPr>
            <w:b w:val="0"/>
            <w:noProof/>
            <w:webHidden/>
          </w:rPr>
          <w:tab/>
        </w:r>
        <w:r w:rsidRPr="001F72D0">
          <w:rPr>
            <w:b w:val="0"/>
            <w:noProof/>
            <w:webHidden/>
          </w:rPr>
          <w:fldChar w:fldCharType="begin"/>
        </w:r>
        <w:r w:rsidRPr="001F72D0">
          <w:rPr>
            <w:b w:val="0"/>
            <w:noProof/>
            <w:webHidden/>
          </w:rPr>
          <w:instrText xml:space="preserve"> PAGEREF _Toc452547399 \h </w:instrText>
        </w:r>
        <w:r w:rsidRPr="001F72D0">
          <w:rPr>
            <w:b w:val="0"/>
            <w:noProof/>
            <w:webHidden/>
          </w:rPr>
        </w:r>
        <w:r w:rsidRPr="001F72D0">
          <w:rPr>
            <w:b w:val="0"/>
            <w:noProof/>
            <w:webHidden/>
          </w:rPr>
          <w:fldChar w:fldCharType="separate"/>
        </w:r>
        <w:r w:rsidRPr="001F72D0">
          <w:rPr>
            <w:b w:val="0"/>
            <w:noProof/>
            <w:webHidden/>
          </w:rPr>
          <w:t>67</w:t>
        </w:r>
        <w:r w:rsidRPr="001F72D0">
          <w:rPr>
            <w:b w:val="0"/>
            <w:noProof/>
            <w:webHidden/>
          </w:rPr>
          <w:fldChar w:fldCharType="end"/>
        </w:r>
      </w:hyperlink>
    </w:p>
    <w:p w:rsidR="0055731E" w:rsidRPr="0028738B" w:rsidRDefault="00D51128">
      <w:r w:rsidRPr="00F04F10">
        <w:fldChar w:fldCharType="end"/>
      </w:r>
    </w:p>
    <w:p w:rsidR="0055731E" w:rsidRPr="0028738B" w:rsidRDefault="0055731E">
      <w:pPr>
        <w:ind w:firstLine="709"/>
        <w:jc w:val="both"/>
      </w:pPr>
    </w:p>
    <w:p w:rsidR="0055731E" w:rsidRPr="0028738B" w:rsidRDefault="0055731E">
      <w:pPr>
        <w:ind w:firstLine="709"/>
        <w:jc w:val="both"/>
      </w:pPr>
      <w:bookmarkStart w:id="0" w:name="_Toc339819786"/>
      <w:r w:rsidRPr="0028738B">
        <w:br w:type="page"/>
      </w:r>
    </w:p>
    <w:p w:rsidR="0055731E" w:rsidRDefault="0055731E" w:rsidP="00033D02">
      <w:pPr>
        <w:jc w:val="center"/>
        <w:outlineLvl w:val="0"/>
        <w:rPr>
          <w:b/>
          <w:bCs/>
        </w:rPr>
      </w:pPr>
      <w:bookmarkStart w:id="1" w:name="_Toc446023187"/>
      <w:bookmarkStart w:id="2" w:name="_Toc452547336"/>
      <w:r>
        <w:rPr>
          <w:b/>
          <w:bCs/>
        </w:rPr>
        <w:lastRenderedPageBreak/>
        <w:t>Введение</w:t>
      </w:r>
      <w:bookmarkEnd w:id="0"/>
      <w:bookmarkEnd w:id="1"/>
      <w:bookmarkEnd w:id="2"/>
    </w:p>
    <w:p w:rsidR="0055731E" w:rsidRDefault="0055731E" w:rsidP="00C27789">
      <w:pPr>
        <w:jc w:val="center"/>
        <w:rPr>
          <w:b/>
          <w:bCs/>
        </w:rPr>
      </w:pPr>
    </w:p>
    <w:p w:rsidR="0055731E" w:rsidRDefault="0055731E" w:rsidP="00C27789">
      <w:pPr>
        <w:pStyle w:val="aa"/>
        <w:spacing w:after="0"/>
        <w:ind w:left="0" w:firstLine="709"/>
        <w:jc w:val="both"/>
      </w:pPr>
      <w:proofErr w:type="gramStart"/>
      <w:r>
        <w:t xml:space="preserve">Правила землепользования и застройки муниципального образования </w:t>
      </w:r>
      <w:proofErr w:type="spellStart"/>
      <w:r>
        <w:t>Новодрач</w:t>
      </w:r>
      <w:r>
        <w:t>е</w:t>
      </w:r>
      <w:r>
        <w:t>нинский</w:t>
      </w:r>
      <w:proofErr w:type="spellEnd"/>
      <w:r>
        <w:t xml:space="preserve"> сельсовет </w:t>
      </w:r>
      <w:proofErr w:type="spellStart"/>
      <w:r>
        <w:t>Заринского</w:t>
      </w:r>
      <w:proofErr w:type="spellEnd"/>
      <w:r>
        <w:t xml:space="preserve"> района Алтайского края (далее - Правила) являются норм</w:t>
      </w:r>
      <w:r>
        <w:t>а</w:t>
      </w:r>
      <w:r>
        <w:t xml:space="preserve">тивно-правовым актом </w:t>
      </w:r>
      <w:r w:rsidRPr="00B600AC">
        <w:t>муниципального образования</w:t>
      </w:r>
      <w:r>
        <w:t xml:space="preserve">,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w:t>
      </w:r>
      <w:proofErr w:type="spellStart"/>
      <w:r>
        <w:t>Заринского</w:t>
      </w:r>
      <w:proofErr w:type="spellEnd"/>
      <w:r>
        <w:t xml:space="preserve"> района, </w:t>
      </w:r>
      <w:proofErr w:type="spellStart"/>
      <w:r>
        <w:t>Новодраченинского</w:t>
      </w:r>
      <w:proofErr w:type="spellEnd"/>
      <w:r>
        <w:t xml:space="preserve"> сельс</w:t>
      </w:r>
      <w:r>
        <w:t>о</w:t>
      </w:r>
      <w:r>
        <w:t>вета.</w:t>
      </w:r>
      <w:proofErr w:type="gramEnd"/>
    </w:p>
    <w:p w:rsidR="0055731E" w:rsidRPr="006C51CD" w:rsidRDefault="0055731E" w:rsidP="00C27789">
      <w:pPr>
        <w:pStyle w:val="aa"/>
        <w:spacing w:after="0"/>
        <w:ind w:left="0"/>
        <w:jc w:val="both"/>
        <w:rPr>
          <w:color w:val="000000"/>
        </w:rPr>
      </w:pPr>
      <w:r>
        <w:tab/>
      </w:r>
      <w:r w:rsidRPr="006C51CD">
        <w:rPr>
          <w:color w:val="000000"/>
        </w:rPr>
        <w:t>Целями настоящих Правил являются:</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создание условий для устойчивого развития территории муниципального образ</w:t>
      </w:r>
      <w:r w:rsidRPr="006C51CD">
        <w:rPr>
          <w:rFonts w:ascii="Times New Roman" w:hAnsi="Times New Roman" w:cs="Times New Roman"/>
          <w:color w:val="000000"/>
          <w:sz w:val="24"/>
          <w:szCs w:val="24"/>
        </w:rPr>
        <w:t>о</w:t>
      </w:r>
      <w:r w:rsidRPr="006C51CD">
        <w:rPr>
          <w:rFonts w:ascii="Times New Roman" w:hAnsi="Times New Roman" w:cs="Times New Roman"/>
          <w:color w:val="000000"/>
          <w:sz w:val="24"/>
          <w:szCs w:val="24"/>
        </w:rPr>
        <w:t xml:space="preserve">вания </w:t>
      </w:r>
      <w:proofErr w:type="spellStart"/>
      <w:r>
        <w:rPr>
          <w:rFonts w:ascii="Times New Roman" w:hAnsi="Times New Roman" w:cs="Times New Roman"/>
          <w:color w:val="000000"/>
          <w:sz w:val="24"/>
          <w:szCs w:val="24"/>
        </w:rPr>
        <w:t>Новодраченин</w:t>
      </w:r>
      <w:r w:rsidRPr="006C51CD">
        <w:rPr>
          <w:rFonts w:ascii="Times New Roman" w:hAnsi="Times New Roman" w:cs="Times New Roman"/>
          <w:color w:val="000000"/>
          <w:sz w:val="24"/>
          <w:szCs w:val="24"/>
        </w:rPr>
        <w:t>ский</w:t>
      </w:r>
      <w:proofErr w:type="spellEnd"/>
      <w:r w:rsidRPr="006C51CD">
        <w:rPr>
          <w:rFonts w:ascii="Times New Roman" w:hAnsi="Times New Roman" w:cs="Times New Roman"/>
          <w:color w:val="000000"/>
          <w:sz w:val="24"/>
          <w:szCs w:val="24"/>
        </w:rPr>
        <w:t xml:space="preserve"> сельсовет, сохранения окружающей среды и объектов культу</w:t>
      </w:r>
      <w:r w:rsidRPr="006C51CD">
        <w:rPr>
          <w:rFonts w:ascii="Times New Roman" w:hAnsi="Times New Roman" w:cs="Times New Roman"/>
          <w:color w:val="000000"/>
          <w:sz w:val="24"/>
          <w:szCs w:val="24"/>
        </w:rPr>
        <w:t>р</w:t>
      </w:r>
      <w:r w:rsidRPr="006C51CD">
        <w:rPr>
          <w:rFonts w:ascii="Times New Roman" w:hAnsi="Times New Roman" w:cs="Times New Roman"/>
          <w:color w:val="000000"/>
          <w:sz w:val="24"/>
          <w:szCs w:val="24"/>
        </w:rPr>
        <w:t>ного наследия;</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создание условий для планировки территории муниципального образования</w:t>
      </w:r>
      <w:r w:rsidR="00147C7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w:t>
      </w:r>
      <w:r>
        <w:rPr>
          <w:rFonts w:ascii="Times New Roman" w:hAnsi="Times New Roman" w:cs="Times New Roman"/>
          <w:color w:val="000000"/>
          <w:sz w:val="24"/>
          <w:szCs w:val="24"/>
        </w:rPr>
        <w:t>о</w:t>
      </w:r>
      <w:r>
        <w:rPr>
          <w:rFonts w:ascii="Times New Roman" w:hAnsi="Times New Roman" w:cs="Times New Roman"/>
          <w:color w:val="000000"/>
          <w:sz w:val="24"/>
          <w:szCs w:val="24"/>
        </w:rPr>
        <w:t>водраченин</w:t>
      </w:r>
      <w:r w:rsidRPr="006C51CD">
        <w:rPr>
          <w:rFonts w:ascii="Times New Roman" w:hAnsi="Times New Roman" w:cs="Times New Roman"/>
          <w:color w:val="000000"/>
          <w:sz w:val="24"/>
          <w:szCs w:val="24"/>
        </w:rPr>
        <w:t>ский</w:t>
      </w:r>
      <w:proofErr w:type="spellEnd"/>
      <w:r w:rsidRPr="006C51CD">
        <w:rPr>
          <w:rFonts w:ascii="Times New Roman" w:hAnsi="Times New Roman" w:cs="Times New Roman"/>
          <w:color w:val="000000"/>
          <w:sz w:val="24"/>
          <w:szCs w:val="24"/>
        </w:rPr>
        <w:t xml:space="preserve"> сельсовет;</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w:t>
      </w:r>
      <w:r w:rsidRPr="006C51CD">
        <w:rPr>
          <w:rFonts w:ascii="Times New Roman" w:hAnsi="Times New Roman" w:cs="Times New Roman"/>
          <w:color w:val="000000"/>
          <w:sz w:val="24"/>
          <w:szCs w:val="24"/>
        </w:rPr>
        <w:t>ь</w:t>
      </w:r>
      <w:r w:rsidRPr="006C51CD">
        <w:rPr>
          <w:rFonts w:ascii="Times New Roman" w:hAnsi="Times New Roman" w:cs="Times New Roman"/>
          <w:color w:val="000000"/>
          <w:sz w:val="24"/>
          <w:szCs w:val="24"/>
        </w:rPr>
        <w:t>ных участков и объектов капитального строительства;</w:t>
      </w:r>
    </w:p>
    <w:p w:rsidR="0055731E" w:rsidRPr="006C51CD" w:rsidRDefault="0055731E" w:rsidP="00C27789">
      <w:pPr>
        <w:ind w:firstLine="709"/>
        <w:jc w:val="both"/>
        <w:rPr>
          <w:color w:val="000000"/>
        </w:rPr>
      </w:pPr>
      <w:r>
        <w:rPr>
          <w:color w:val="000000"/>
        </w:rPr>
        <w:t>–</w:t>
      </w:r>
      <w:r w:rsidRPr="006C51CD">
        <w:rPr>
          <w:color w:val="000000"/>
        </w:rPr>
        <w:t>обеспечение сбалансированного учета экологических, экономических, социал</w:t>
      </w:r>
      <w:r w:rsidRPr="006C51CD">
        <w:rPr>
          <w:color w:val="000000"/>
        </w:rPr>
        <w:t>ь</w:t>
      </w:r>
      <w:r w:rsidRPr="006C51CD">
        <w:rPr>
          <w:color w:val="000000"/>
        </w:rPr>
        <w:t>ных и иных факторов при осуществлении градостроительной деятельности;</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sidRPr="006C51CD">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55731E" w:rsidRPr="006C51CD" w:rsidRDefault="0055731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обеспечение открытой информации о правилах и условиях использования земел</w:t>
      </w:r>
      <w:r w:rsidRPr="006C51CD">
        <w:rPr>
          <w:rFonts w:ascii="Times New Roman" w:hAnsi="Times New Roman" w:cs="Times New Roman"/>
          <w:color w:val="000000"/>
          <w:sz w:val="24"/>
          <w:szCs w:val="24"/>
        </w:rPr>
        <w:t>ь</w:t>
      </w:r>
      <w:r w:rsidRPr="006C51CD">
        <w:rPr>
          <w:rFonts w:ascii="Times New Roman" w:hAnsi="Times New Roman" w:cs="Times New Roman"/>
          <w:color w:val="000000"/>
          <w:sz w:val="24"/>
          <w:szCs w:val="24"/>
        </w:rPr>
        <w:t>ных участков, осуществления на них строительства и реконструкции;</w:t>
      </w:r>
    </w:p>
    <w:p w:rsidR="0055731E" w:rsidRPr="006C51CD" w:rsidRDefault="0055731E" w:rsidP="00C27789">
      <w:pPr>
        <w:ind w:firstLine="709"/>
        <w:jc w:val="both"/>
        <w:rPr>
          <w:color w:val="000000"/>
        </w:rPr>
      </w:pPr>
      <w:r>
        <w:rPr>
          <w:color w:val="000000"/>
        </w:rPr>
        <w:t>–</w:t>
      </w:r>
      <w:r w:rsidRPr="006C51CD">
        <w:rPr>
          <w:color w:val="00000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5731E" w:rsidRPr="006C51CD" w:rsidRDefault="0055731E" w:rsidP="00C27789">
      <w:pPr>
        <w:pStyle w:val="a8"/>
        <w:spacing w:after="0"/>
        <w:jc w:val="both"/>
        <w:rPr>
          <w:color w:val="000000"/>
        </w:rPr>
      </w:pPr>
      <w:r w:rsidRPr="006C51CD">
        <w:rPr>
          <w:color w:val="000000"/>
        </w:rPr>
        <w:tab/>
        <w:t>Правила, устанавливающие общий порядок осуществления градостроительной де</w:t>
      </w:r>
      <w:r w:rsidRPr="006C51CD">
        <w:rPr>
          <w:color w:val="000000"/>
        </w:rPr>
        <w:t>я</w:t>
      </w:r>
      <w:r w:rsidRPr="006C51CD">
        <w:rPr>
          <w:color w:val="000000"/>
        </w:rPr>
        <w:t xml:space="preserve">тельности, обязательны для органов государственной власти и местного самоуправления, физических и юридических лиц. </w:t>
      </w:r>
    </w:p>
    <w:p w:rsidR="0055731E" w:rsidRPr="006C51CD" w:rsidRDefault="0055731E" w:rsidP="00C27789">
      <w:pPr>
        <w:pStyle w:val="a7"/>
        <w:jc w:val="both"/>
        <w:rPr>
          <w:color w:val="000000"/>
        </w:rPr>
      </w:pPr>
      <w:r w:rsidRPr="006C51CD">
        <w:rPr>
          <w:color w:val="000000"/>
        </w:rPr>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w:t>
      </w:r>
      <w:r w:rsidRPr="006C51CD">
        <w:rPr>
          <w:color w:val="000000"/>
        </w:rPr>
        <w:t>и</w:t>
      </w:r>
      <w:r w:rsidRPr="006C51CD">
        <w:rPr>
          <w:color w:val="000000"/>
        </w:rPr>
        <w:t>то</w:t>
      </w:r>
      <w:r>
        <w:rPr>
          <w:color w:val="000000"/>
        </w:rPr>
        <w:t xml:space="preserve">рии муниципального образования </w:t>
      </w:r>
      <w:proofErr w:type="spellStart"/>
      <w:r>
        <w:rPr>
          <w:color w:val="000000"/>
        </w:rPr>
        <w:t>Новодраченинс</w:t>
      </w:r>
      <w:r w:rsidRPr="006C51CD">
        <w:rPr>
          <w:color w:val="000000"/>
        </w:rPr>
        <w:t>кий</w:t>
      </w:r>
      <w:proofErr w:type="spellEnd"/>
      <w:r w:rsidRPr="006C51CD">
        <w:rPr>
          <w:color w:val="000000"/>
        </w:rPr>
        <w:t xml:space="preserve"> сельсовет, действуют настоящие Правила.</w:t>
      </w:r>
    </w:p>
    <w:p w:rsidR="0055731E" w:rsidRDefault="0055731E" w:rsidP="00C27789">
      <w:pPr>
        <w:jc w:val="center"/>
        <w:rPr>
          <w:b/>
          <w:bCs/>
        </w:rPr>
      </w:pPr>
    </w:p>
    <w:p w:rsidR="0055731E" w:rsidRPr="00251974" w:rsidRDefault="0055731E" w:rsidP="00600ACE">
      <w:pPr>
        <w:pStyle w:val="a7"/>
        <w:spacing w:before="100" w:beforeAutospacing="1" w:after="100" w:afterAutospacing="1"/>
        <w:ind w:firstLine="709"/>
        <w:jc w:val="center"/>
        <w:outlineLvl w:val="0"/>
        <w:rPr>
          <w:b/>
          <w:bCs/>
        </w:rPr>
      </w:pPr>
      <w:bookmarkStart w:id="3" w:name="_Toc339819787"/>
      <w:r>
        <w:rPr>
          <w:b/>
          <w:bCs/>
        </w:rPr>
        <w:br w:type="page"/>
      </w:r>
      <w:bookmarkStart w:id="4" w:name="_Toc446023188"/>
      <w:bookmarkStart w:id="5" w:name="_Toc452547337"/>
      <w:r w:rsidRPr="00251974">
        <w:rPr>
          <w:b/>
          <w:bCs/>
        </w:rPr>
        <w:lastRenderedPageBreak/>
        <w:t>Часть I. Порядок применения Правил землепользования и застройки и внес</w:t>
      </w:r>
      <w:r w:rsidRPr="00251974">
        <w:rPr>
          <w:b/>
          <w:bCs/>
        </w:rPr>
        <w:t>е</w:t>
      </w:r>
      <w:r w:rsidRPr="00251974">
        <w:rPr>
          <w:b/>
          <w:bCs/>
        </w:rPr>
        <w:t>ния в них изменений</w:t>
      </w:r>
      <w:bookmarkEnd w:id="3"/>
      <w:bookmarkEnd w:id="4"/>
      <w:bookmarkEnd w:id="5"/>
    </w:p>
    <w:p w:rsidR="0055731E" w:rsidRPr="00093803" w:rsidRDefault="0055731E" w:rsidP="00600ACE">
      <w:pPr>
        <w:spacing w:before="100" w:beforeAutospacing="1" w:after="100" w:afterAutospacing="1"/>
        <w:ind w:firstLine="709"/>
        <w:jc w:val="center"/>
        <w:outlineLvl w:val="1"/>
        <w:rPr>
          <w:b/>
          <w:bCs/>
        </w:rPr>
      </w:pPr>
      <w:bookmarkStart w:id="6" w:name="_Toc282347505"/>
      <w:bookmarkStart w:id="7" w:name="_Toc321209542"/>
      <w:bookmarkStart w:id="8" w:name="_Toc339819788"/>
      <w:bookmarkStart w:id="9" w:name="_Toc446023189"/>
      <w:bookmarkStart w:id="10" w:name="_Toc452547338"/>
      <w:r w:rsidRPr="00251974">
        <w:rPr>
          <w:b/>
          <w:bCs/>
          <w:color w:val="000000"/>
        </w:rPr>
        <w:t>Глава 1.</w:t>
      </w:r>
      <w:r w:rsidRPr="00251974">
        <w:rPr>
          <w:b/>
          <w:bCs/>
        </w:rPr>
        <w:t xml:space="preserve"> Общие положения</w:t>
      </w:r>
      <w:bookmarkEnd w:id="6"/>
      <w:bookmarkEnd w:id="7"/>
      <w:bookmarkEnd w:id="8"/>
      <w:bookmarkEnd w:id="9"/>
      <w:bookmarkEnd w:id="10"/>
    </w:p>
    <w:p w:rsidR="0055731E" w:rsidRPr="00093803" w:rsidRDefault="0055731E" w:rsidP="00600ACE">
      <w:pPr>
        <w:spacing w:before="100" w:beforeAutospacing="1" w:after="100" w:afterAutospacing="1"/>
        <w:ind w:firstLine="709"/>
        <w:jc w:val="center"/>
        <w:outlineLvl w:val="2"/>
        <w:rPr>
          <w:b/>
          <w:bCs/>
          <w:color w:val="000000"/>
        </w:rPr>
      </w:pPr>
      <w:bookmarkStart w:id="11" w:name="_Toc282347506"/>
      <w:bookmarkStart w:id="12" w:name="_Toc321209543"/>
      <w:bookmarkStart w:id="13" w:name="_Toc339819789"/>
      <w:bookmarkStart w:id="14" w:name="_Toc446023190"/>
      <w:bookmarkStart w:id="15" w:name="_Toc452547339"/>
      <w:r w:rsidRPr="00251974">
        <w:rPr>
          <w:b/>
          <w:bCs/>
          <w:color w:val="000000"/>
        </w:rPr>
        <w:t>Статья 1. Назначение и содержание настоящих Правил</w:t>
      </w:r>
      <w:bookmarkEnd w:id="11"/>
      <w:bookmarkEnd w:id="12"/>
      <w:bookmarkEnd w:id="13"/>
      <w:bookmarkEnd w:id="14"/>
      <w:bookmarkEnd w:id="15"/>
    </w:p>
    <w:p w:rsidR="0055731E" w:rsidRPr="000F5CA2" w:rsidRDefault="0055731E" w:rsidP="009040C2">
      <w:pPr>
        <w:pStyle w:val="a7"/>
        <w:ind w:firstLine="709"/>
        <w:jc w:val="both"/>
        <w:rPr>
          <w:color w:val="000000"/>
        </w:rPr>
      </w:pPr>
      <w:r w:rsidRPr="000F5CA2">
        <w:rPr>
          <w:color w:val="000000"/>
        </w:rPr>
        <w:t>Настоящие Правила в соответствии с Градостроительным кодексом Российской Федерации</w:t>
      </w:r>
      <w:r>
        <w:rPr>
          <w:color w:val="000000"/>
        </w:rPr>
        <w:t>, законом</w:t>
      </w:r>
      <w:r w:rsidRPr="000F5CA2">
        <w:rPr>
          <w:color w:val="000000"/>
        </w:rPr>
        <w:t xml:space="preserve">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w:t>
      </w:r>
      <w:r>
        <w:rPr>
          <w:color w:val="000000"/>
        </w:rPr>
        <w:t xml:space="preserve"> муниципального образования </w:t>
      </w:r>
      <w:proofErr w:type="spellStart"/>
      <w:r>
        <w:rPr>
          <w:color w:val="000000"/>
        </w:rPr>
        <w:t>Н</w:t>
      </w:r>
      <w:r>
        <w:rPr>
          <w:color w:val="000000"/>
        </w:rPr>
        <w:t>о</w:t>
      </w:r>
      <w:r>
        <w:rPr>
          <w:color w:val="000000"/>
        </w:rPr>
        <w:t>водраченинский</w:t>
      </w:r>
      <w:proofErr w:type="spellEnd"/>
      <w:r>
        <w:rPr>
          <w:color w:val="000000"/>
        </w:rPr>
        <w:t xml:space="preserve"> сельсовет</w:t>
      </w:r>
      <w:r w:rsidRPr="000F5CA2">
        <w:rPr>
          <w:color w:val="000000"/>
        </w:rPr>
        <w:t>, установлении градостроительных регламентов – ограничений использования террито</w:t>
      </w:r>
      <w:r>
        <w:rPr>
          <w:color w:val="000000"/>
        </w:rPr>
        <w:t>рии.</w:t>
      </w:r>
    </w:p>
    <w:p w:rsidR="0055731E" w:rsidRPr="006E22EA" w:rsidRDefault="0055731E" w:rsidP="009040C2">
      <w:pPr>
        <w:pStyle w:val="aa"/>
        <w:spacing w:after="0"/>
        <w:ind w:left="0"/>
        <w:jc w:val="both"/>
        <w:rPr>
          <w:color w:val="000000"/>
        </w:rPr>
      </w:pPr>
      <w:r>
        <w:tab/>
      </w:r>
      <w:r w:rsidRPr="006E22EA">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5731E" w:rsidRPr="006E22EA" w:rsidRDefault="0055731E" w:rsidP="009040C2">
      <w:pPr>
        <w:pStyle w:val="aa"/>
        <w:spacing w:after="0"/>
        <w:ind w:left="0"/>
        <w:jc w:val="both"/>
        <w:rPr>
          <w:color w:val="000000"/>
        </w:rPr>
      </w:pPr>
      <w:r>
        <w:rPr>
          <w:color w:val="000000"/>
        </w:rPr>
        <w:tab/>
        <w:t xml:space="preserve">– </w:t>
      </w:r>
      <w:r w:rsidRPr="006E22EA">
        <w:rPr>
          <w:color w:val="000000"/>
        </w:rPr>
        <w:t>предоставление разрешения на условно разрешенный вид использования земел</w:t>
      </w:r>
      <w:r w:rsidRPr="006E22EA">
        <w:rPr>
          <w:color w:val="000000"/>
        </w:rPr>
        <w:t>ь</w:t>
      </w:r>
      <w:r w:rsidRPr="006E22EA">
        <w:rPr>
          <w:color w:val="000000"/>
        </w:rPr>
        <w:t>ного участка или объекта капитального строительства;</w:t>
      </w:r>
    </w:p>
    <w:p w:rsidR="0055731E" w:rsidRPr="006E22EA" w:rsidRDefault="0055731E" w:rsidP="009040C2">
      <w:pPr>
        <w:pStyle w:val="aa"/>
        <w:spacing w:after="0"/>
        <w:ind w:left="0"/>
        <w:jc w:val="both"/>
        <w:rPr>
          <w:color w:val="000000"/>
        </w:rPr>
      </w:pPr>
      <w:r>
        <w:rPr>
          <w:color w:val="000000"/>
        </w:rPr>
        <w:tab/>
        <w:t xml:space="preserve">– </w:t>
      </w:r>
      <w:r w:rsidRPr="006E22EA">
        <w:rPr>
          <w:color w:val="000000"/>
        </w:rPr>
        <w:t>предоставление разрешения на отклонение от предельных параметров разреше</w:t>
      </w:r>
      <w:r w:rsidRPr="006E22EA">
        <w:rPr>
          <w:color w:val="000000"/>
        </w:rPr>
        <w:t>н</w:t>
      </w:r>
      <w:r w:rsidRPr="006E22EA">
        <w:rPr>
          <w:color w:val="000000"/>
        </w:rPr>
        <w:t>ного строительства, реконструкции объектов капитального строительства;</w:t>
      </w:r>
    </w:p>
    <w:p w:rsidR="0055731E" w:rsidRPr="006E22EA" w:rsidRDefault="0055731E" w:rsidP="009040C2">
      <w:pPr>
        <w:pStyle w:val="aa"/>
        <w:spacing w:after="0"/>
        <w:ind w:left="0"/>
        <w:jc w:val="both"/>
        <w:rPr>
          <w:color w:val="000000"/>
        </w:rPr>
      </w:pPr>
      <w:r w:rsidRPr="006E22EA">
        <w:rPr>
          <w:color w:val="000000"/>
        </w:rPr>
        <w:tab/>
        <w:t>– организация и проведение публичных слушаний по вопросам землепользования и застройки;</w:t>
      </w:r>
    </w:p>
    <w:p w:rsidR="0055731E" w:rsidRPr="006E22EA" w:rsidRDefault="0055731E" w:rsidP="009040C2">
      <w:pPr>
        <w:pStyle w:val="aa"/>
        <w:spacing w:after="0"/>
        <w:ind w:left="0"/>
        <w:jc w:val="both"/>
        <w:rPr>
          <w:color w:val="000000"/>
        </w:rPr>
      </w:pPr>
      <w:r w:rsidRPr="006E22EA">
        <w:rPr>
          <w:color w:val="000000"/>
        </w:rPr>
        <w:tab/>
        <w:t>–организац</w:t>
      </w:r>
      <w:r>
        <w:rPr>
          <w:color w:val="000000"/>
        </w:rPr>
        <w:t xml:space="preserve">ия разработки и согласования, </w:t>
      </w:r>
      <w:r w:rsidRPr="006E22EA">
        <w:rPr>
          <w:color w:val="000000"/>
        </w:rPr>
        <w:t>утверждение проектной документации;</w:t>
      </w:r>
    </w:p>
    <w:p w:rsidR="0055731E" w:rsidRPr="006E22EA" w:rsidRDefault="0055731E" w:rsidP="009040C2">
      <w:pPr>
        <w:pStyle w:val="aa"/>
        <w:spacing w:after="0"/>
        <w:ind w:left="0"/>
        <w:jc w:val="both"/>
        <w:rPr>
          <w:color w:val="000000"/>
        </w:rPr>
      </w:pPr>
      <w:r>
        <w:rPr>
          <w:color w:val="000000"/>
        </w:rPr>
        <w:tab/>
        <w:t xml:space="preserve">– </w:t>
      </w:r>
      <w:r w:rsidRPr="006E22EA">
        <w:rPr>
          <w:color w:val="000000"/>
        </w:rPr>
        <w:t>выдача разрешений на строительство, разрешений на ввод объекта в эксплуат</w:t>
      </w:r>
      <w:r w:rsidRPr="006E22EA">
        <w:rPr>
          <w:color w:val="000000"/>
        </w:rPr>
        <w:t>а</w:t>
      </w:r>
      <w:r w:rsidRPr="006E22EA">
        <w:rPr>
          <w:color w:val="000000"/>
        </w:rPr>
        <w:t>цию;</w:t>
      </w:r>
    </w:p>
    <w:p w:rsidR="0055731E" w:rsidRPr="006E22EA" w:rsidRDefault="0055731E" w:rsidP="009040C2">
      <w:pPr>
        <w:pStyle w:val="aa"/>
        <w:spacing w:after="0"/>
        <w:ind w:left="0"/>
        <w:jc w:val="both"/>
        <w:rPr>
          <w:color w:val="000000"/>
        </w:rPr>
      </w:pPr>
      <w:r w:rsidRPr="006E22EA">
        <w:rPr>
          <w:color w:val="000000"/>
        </w:rPr>
        <w:tab/>
        <w:t>–организация подготовки документации по планировке территории;</w:t>
      </w:r>
    </w:p>
    <w:p w:rsidR="0055731E" w:rsidRPr="006E22EA" w:rsidRDefault="0055731E" w:rsidP="009040C2">
      <w:pPr>
        <w:pStyle w:val="aa"/>
        <w:spacing w:after="0"/>
        <w:ind w:left="0"/>
        <w:jc w:val="both"/>
        <w:rPr>
          <w:color w:val="000000"/>
        </w:rPr>
      </w:pPr>
      <w:r w:rsidRPr="006E22EA">
        <w:rPr>
          <w:color w:val="000000"/>
        </w:rPr>
        <w:tab/>
        <w:t>–внесение изменений в настоящие Правила.</w:t>
      </w:r>
    </w:p>
    <w:p w:rsidR="0055731E" w:rsidRPr="006E22EA" w:rsidRDefault="0055731E" w:rsidP="009040C2">
      <w:pPr>
        <w:pStyle w:val="aa"/>
        <w:spacing w:after="0"/>
        <w:ind w:left="0"/>
        <w:jc w:val="both"/>
        <w:rPr>
          <w:color w:val="000000"/>
        </w:rPr>
      </w:pPr>
      <w:r w:rsidRPr="00A00F9E">
        <w:rPr>
          <w:color w:val="0000FF"/>
        </w:rPr>
        <w:tab/>
      </w:r>
      <w:r w:rsidRPr="006E22EA">
        <w:rPr>
          <w:color w:val="000000"/>
        </w:rPr>
        <w:t>Настоящие Правила содержат:</w:t>
      </w:r>
    </w:p>
    <w:p w:rsidR="0055731E" w:rsidRPr="006E22EA" w:rsidRDefault="0055731E" w:rsidP="009040C2">
      <w:pPr>
        <w:pStyle w:val="aa"/>
        <w:numPr>
          <w:ilvl w:val="0"/>
          <w:numId w:val="1"/>
        </w:numPr>
        <w:tabs>
          <w:tab w:val="clear" w:pos="540"/>
          <w:tab w:val="num" w:pos="720"/>
        </w:tabs>
        <w:spacing w:after="0"/>
        <w:ind w:left="720" w:firstLine="180"/>
        <w:jc w:val="both"/>
        <w:rPr>
          <w:color w:val="000000"/>
        </w:rPr>
      </w:pPr>
      <w:r w:rsidRPr="006E22EA">
        <w:rPr>
          <w:color w:val="000000"/>
        </w:rPr>
        <w:t>общую часть (порядок применения настоящих Правил и внесения в них и</w:t>
      </w:r>
      <w:r w:rsidRPr="006E22EA">
        <w:rPr>
          <w:color w:val="000000"/>
        </w:rPr>
        <w:t>з</w:t>
      </w:r>
      <w:r w:rsidRPr="006E22EA">
        <w:rPr>
          <w:color w:val="000000"/>
        </w:rPr>
        <w:t>менений);</w:t>
      </w:r>
    </w:p>
    <w:p w:rsidR="0055731E" w:rsidRPr="006E22EA" w:rsidRDefault="0055731E" w:rsidP="009040C2">
      <w:pPr>
        <w:pStyle w:val="aa"/>
        <w:numPr>
          <w:ilvl w:val="0"/>
          <w:numId w:val="1"/>
        </w:numPr>
        <w:spacing w:after="0"/>
        <w:ind w:firstLine="360"/>
        <w:jc w:val="both"/>
        <w:rPr>
          <w:color w:val="000000"/>
        </w:rPr>
      </w:pPr>
      <w:r w:rsidRPr="006E22EA">
        <w:rPr>
          <w:color w:val="000000"/>
        </w:rPr>
        <w:t>карту градостроительного зонирования;</w:t>
      </w:r>
    </w:p>
    <w:p w:rsidR="0055731E" w:rsidRPr="00DC138C" w:rsidRDefault="0055731E" w:rsidP="009040C2">
      <w:pPr>
        <w:pStyle w:val="aa"/>
        <w:numPr>
          <w:ilvl w:val="0"/>
          <w:numId w:val="1"/>
        </w:numPr>
        <w:spacing w:after="0"/>
        <w:ind w:firstLine="360"/>
        <w:jc w:val="both"/>
        <w:rPr>
          <w:color w:val="000000"/>
        </w:rPr>
      </w:pPr>
      <w:r w:rsidRPr="006E22EA">
        <w:rPr>
          <w:color w:val="000000"/>
        </w:rPr>
        <w:t>градостроительные регламенты.</w:t>
      </w:r>
    </w:p>
    <w:p w:rsidR="0055731E" w:rsidRPr="00093803" w:rsidRDefault="0055731E" w:rsidP="00600ACE">
      <w:pPr>
        <w:spacing w:before="100" w:beforeAutospacing="1" w:after="100" w:afterAutospacing="1"/>
        <w:ind w:firstLine="709"/>
        <w:jc w:val="center"/>
        <w:outlineLvl w:val="2"/>
        <w:rPr>
          <w:b/>
          <w:bCs/>
        </w:rPr>
      </w:pPr>
      <w:bookmarkStart w:id="16" w:name="_Toc282347507"/>
      <w:bookmarkStart w:id="17" w:name="_Toc321209544"/>
      <w:bookmarkStart w:id="18" w:name="_Toc339819790"/>
      <w:bookmarkStart w:id="19" w:name="_Toc446023191"/>
      <w:bookmarkStart w:id="20" w:name="_Toc452547340"/>
      <w:r w:rsidRPr="00251974">
        <w:rPr>
          <w:b/>
          <w:bCs/>
          <w:color w:val="000000"/>
        </w:rPr>
        <w:t>Статья 2.</w:t>
      </w:r>
      <w:r w:rsidRPr="00251974">
        <w:rPr>
          <w:b/>
          <w:bCs/>
        </w:rPr>
        <w:t xml:space="preserve"> Основные понятия, используемые в настоящих Правилах</w:t>
      </w:r>
      <w:bookmarkEnd w:id="16"/>
      <w:bookmarkEnd w:id="17"/>
      <w:bookmarkEnd w:id="18"/>
      <w:bookmarkEnd w:id="19"/>
      <w:bookmarkEnd w:id="20"/>
    </w:p>
    <w:p w:rsidR="0055731E" w:rsidRPr="00E31E4B" w:rsidRDefault="0055731E" w:rsidP="009869DA">
      <w:pPr>
        <w:jc w:val="both"/>
        <w:rPr>
          <w:color w:val="000000"/>
        </w:rPr>
      </w:pPr>
      <w:r>
        <w:rPr>
          <w:color w:val="000000"/>
        </w:rPr>
        <w:tab/>
        <w:t>В целях применения настоящих</w:t>
      </w:r>
      <w:r w:rsidRPr="00E31E4B">
        <w:rPr>
          <w:color w:val="000000"/>
        </w:rPr>
        <w:t xml:space="preserve"> Правил</w:t>
      </w:r>
      <w:r>
        <w:rPr>
          <w:color w:val="000000"/>
        </w:rPr>
        <w:t>, используемые в них понятия, употребл</w:t>
      </w:r>
      <w:r>
        <w:rPr>
          <w:color w:val="000000"/>
        </w:rPr>
        <w:t>я</w:t>
      </w:r>
      <w:r>
        <w:rPr>
          <w:color w:val="000000"/>
        </w:rPr>
        <w:t>ются</w:t>
      </w:r>
      <w:r w:rsidRPr="00E31E4B">
        <w:rPr>
          <w:color w:val="000000"/>
        </w:rPr>
        <w:t xml:space="preserve"> в следующих значениях:</w:t>
      </w:r>
    </w:p>
    <w:p w:rsidR="0055731E" w:rsidRPr="00E31E4B" w:rsidRDefault="0055731E" w:rsidP="009869DA">
      <w:pPr>
        <w:jc w:val="both"/>
        <w:rPr>
          <w:color w:val="000000"/>
        </w:rPr>
      </w:pPr>
      <w:r>
        <w:rPr>
          <w:color w:val="000000"/>
        </w:rPr>
        <w:tab/>
        <w:t xml:space="preserve">– </w:t>
      </w:r>
      <w:r w:rsidRPr="00F008C3">
        <w:rPr>
          <w:i/>
          <w:iCs/>
          <w:color w:val="000000"/>
        </w:rPr>
        <w:t>виды разрешенного использования земельных участков и объектов капитального строительства</w:t>
      </w:r>
      <w:r w:rsidRPr="00E31E4B">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w:t>
      </w:r>
      <w:r w:rsidRPr="00E31E4B">
        <w:rPr>
          <w:color w:val="000000"/>
        </w:rPr>
        <w:t>ы</w:t>
      </w:r>
      <w:r w:rsidRPr="00E31E4B">
        <w:rPr>
          <w:color w:val="000000"/>
        </w:rPr>
        <w:t>ми нормативными правовыми актами</w:t>
      </w:r>
      <w:r>
        <w:rPr>
          <w:color w:val="000000"/>
        </w:rPr>
        <w:t>;</w:t>
      </w:r>
    </w:p>
    <w:p w:rsidR="0055731E" w:rsidRPr="00E31E4B" w:rsidRDefault="0055731E" w:rsidP="009869DA">
      <w:pPr>
        <w:jc w:val="both"/>
        <w:rPr>
          <w:color w:val="000000"/>
        </w:rPr>
      </w:pPr>
      <w:r>
        <w:rPr>
          <w:color w:val="000000"/>
        </w:rPr>
        <w:tab/>
        <w:t xml:space="preserve">– </w:t>
      </w:r>
      <w:r w:rsidRPr="00F008C3">
        <w:rPr>
          <w:i/>
          <w:iCs/>
          <w:color w:val="000000"/>
        </w:rPr>
        <w:t>временные объекты, используемые для строительства (реконструкции, кап</w:t>
      </w:r>
      <w:r w:rsidRPr="00F008C3">
        <w:rPr>
          <w:i/>
          <w:iCs/>
          <w:color w:val="000000"/>
        </w:rPr>
        <w:t>и</w:t>
      </w:r>
      <w:r w:rsidRPr="00F008C3">
        <w:rPr>
          <w:i/>
          <w:iCs/>
          <w:color w:val="000000"/>
        </w:rPr>
        <w:t>тального ремонта) объектов капитального строительства</w:t>
      </w:r>
      <w:r w:rsidRPr="00E31E4B">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w:t>
      </w:r>
      <w:r w:rsidRPr="00E31E4B">
        <w:rPr>
          <w:color w:val="000000"/>
        </w:rPr>
        <w:t>т</w:t>
      </w:r>
      <w:r w:rsidRPr="00E31E4B">
        <w:rPr>
          <w:color w:val="000000"/>
        </w:rPr>
        <w:t>ва (реконструкции, капитального ремонта) и подлежащие демонтажу после прекращения деятельности, для которой они возводились;</w:t>
      </w:r>
    </w:p>
    <w:p w:rsidR="0055731E" w:rsidRPr="00E31E4B" w:rsidRDefault="0055731E" w:rsidP="009869DA">
      <w:pPr>
        <w:pStyle w:val="a7"/>
        <w:jc w:val="both"/>
        <w:rPr>
          <w:color w:val="000000"/>
        </w:rPr>
      </w:pPr>
      <w:r>
        <w:rPr>
          <w:color w:val="000000"/>
        </w:rPr>
        <w:tab/>
        <w:t xml:space="preserve">– </w:t>
      </w:r>
      <w:r w:rsidRPr="00F008C3">
        <w:rPr>
          <w:i/>
          <w:iCs/>
          <w:color w:val="000000"/>
        </w:rPr>
        <w:t>вспомогательный вид использования</w:t>
      </w:r>
      <w:r w:rsidRPr="00E31E4B">
        <w:rPr>
          <w:color w:val="000000"/>
        </w:rPr>
        <w:t xml:space="preserve"> – вид использования земельного участка, необходимый для обеспечения разрешенного (основног</w:t>
      </w:r>
      <w:r>
        <w:rPr>
          <w:color w:val="000000"/>
        </w:rPr>
        <w:t>о) вида деятельности;</w:t>
      </w:r>
    </w:p>
    <w:p w:rsidR="0055731E" w:rsidRPr="00E31E4B" w:rsidRDefault="0055731E" w:rsidP="009869DA">
      <w:pPr>
        <w:pStyle w:val="ConsNormal"/>
        <w:ind w:right="0" w:firstLine="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ab/>
        <w:t xml:space="preserve">– </w:t>
      </w:r>
      <w:r w:rsidRPr="00F008C3">
        <w:rPr>
          <w:rFonts w:ascii="Times New Roman" w:eastAsia="Arial Unicode MS" w:hAnsi="Times New Roman" w:cs="Times New Roman"/>
          <w:i/>
          <w:iCs/>
          <w:color w:val="000000"/>
          <w:sz w:val="24"/>
          <w:szCs w:val="24"/>
        </w:rPr>
        <w:t>высота строения</w:t>
      </w:r>
      <w:r w:rsidRPr="00E31E4B">
        <w:rPr>
          <w:rFonts w:ascii="Times New Roman" w:eastAsia="Arial Unicode MS" w:hAnsi="Times New Roman" w:cs="Times New Roman"/>
          <w:color w:val="000000"/>
          <w:sz w:val="24"/>
          <w:szCs w:val="24"/>
        </w:rPr>
        <w:t xml:space="preserve"> – расстояние по вертикали, измеренное от проектной отметки до наивысшей точки плоской </w:t>
      </w:r>
      <w:r>
        <w:rPr>
          <w:rFonts w:ascii="Times New Roman" w:eastAsia="Arial Unicode MS" w:hAnsi="Times New Roman" w:cs="Times New Roman"/>
          <w:color w:val="000000"/>
          <w:sz w:val="24"/>
          <w:szCs w:val="24"/>
        </w:rPr>
        <w:t xml:space="preserve">крыши </w:t>
      </w:r>
      <w:r w:rsidRPr="00E31E4B">
        <w:rPr>
          <w:rFonts w:ascii="Times New Roman" w:eastAsia="Arial Unicode MS" w:hAnsi="Times New Roman" w:cs="Times New Roman"/>
          <w:color w:val="000000"/>
          <w:sz w:val="24"/>
          <w:szCs w:val="24"/>
        </w:rPr>
        <w:t>или до наивысшей точки конька скатной крыши;</w:t>
      </w:r>
    </w:p>
    <w:p w:rsidR="0055731E" w:rsidRDefault="0055731E" w:rsidP="009869DA">
      <w:pPr>
        <w:jc w:val="both"/>
      </w:pPr>
      <w:r>
        <w:rPr>
          <w:color w:val="000000"/>
        </w:rPr>
        <w:tab/>
        <w:t xml:space="preserve">– </w:t>
      </w:r>
      <w:r w:rsidRPr="00F008C3">
        <w:rPr>
          <w:i/>
          <w:iCs/>
          <w:color w:val="000000"/>
        </w:rPr>
        <w:t>градостроительная деятельность</w:t>
      </w:r>
      <w:r>
        <w:t xml:space="preserve">– </w:t>
      </w:r>
      <w:proofErr w:type="gramStart"/>
      <w:r>
        <w:t>де</w:t>
      </w:r>
      <w:proofErr w:type="gramEnd"/>
      <w:r>
        <w:t>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t>и</w:t>
      </w:r>
      <w:r>
        <w:t>тального строительства;</w:t>
      </w:r>
    </w:p>
    <w:p w:rsidR="0055731E" w:rsidRDefault="0055731E" w:rsidP="009869DA">
      <w:pPr>
        <w:jc w:val="both"/>
        <w:rPr>
          <w:color w:val="000000"/>
        </w:rPr>
      </w:pPr>
      <w:r>
        <w:rPr>
          <w:color w:val="000000"/>
        </w:rPr>
        <w:tab/>
        <w:t xml:space="preserve">– </w:t>
      </w:r>
      <w:r w:rsidRPr="00F008C3">
        <w:rPr>
          <w:i/>
          <w:iCs/>
          <w:color w:val="000000"/>
        </w:rPr>
        <w:t>градостроительное зонирование</w:t>
      </w:r>
      <w:r w:rsidRPr="00E31E4B">
        <w:rPr>
          <w:color w:val="000000"/>
        </w:rPr>
        <w:t xml:space="preserve"> – зониров</w:t>
      </w:r>
      <w:r>
        <w:rPr>
          <w:color w:val="000000"/>
        </w:rPr>
        <w:t xml:space="preserve">ание территории муниципального </w:t>
      </w:r>
      <w:r w:rsidRPr="00E31E4B">
        <w:rPr>
          <w:color w:val="000000"/>
        </w:rPr>
        <w:t>о</w:t>
      </w:r>
      <w:r w:rsidRPr="00E31E4B">
        <w:rPr>
          <w:color w:val="000000"/>
        </w:rPr>
        <w:t>б</w:t>
      </w:r>
      <w:r w:rsidRPr="00E31E4B">
        <w:rPr>
          <w:color w:val="000000"/>
        </w:rPr>
        <w:t>разования в целях определения территориальных зон и установления градостроительных регламен</w:t>
      </w:r>
      <w:r>
        <w:rPr>
          <w:color w:val="000000"/>
        </w:rPr>
        <w:t>тов;</w:t>
      </w:r>
    </w:p>
    <w:p w:rsidR="0055731E" w:rsidRPr="00C01CC6" w:rsidRDefault="0055731E" w:rsidP="009869DA">
      <w:pPr>
        <w:ind w:firstLine="720"/>
        <w:jc w:val="both"/>
        <w:rPr>
          <w:color w:val="000000"/>
        </w:rPr>
      </w:pPr>
      <w:r w:rsidRPr="00C01CC6">
        <w:rPr>
          <w:color w:val="000000"/>
        </w:rPr>
        <w:t xml:space="preserve">– </w:t>
      </w:r>
      <w:r w:rsidRPr="00C01CC6">
        <w:rPr>
          <w:rStyle w:val="ac"/>
          <w:b w:val="0"/>
          <w:bCs w:val="0"/>
          <w:i/>
          <w:iCs/>
          <w:color w:val="000000"/>
        </w:rPr>
        <w:t>градостроительный план земельного участка</w:t>
      </w:r>
      <w:r w:rsidRPr="00C01CC6">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w:t>
      </w:r>
      <w:r w:rsidRPr="00C01CC6">
        <w:rPr>
          <w:color w:val="000000"/>
        </w:rPr>
        <w:t>о</w:t>
      </w:r>
      <w:r w:rsidRPr="00C01CC6">
        <w:rPr>
          <w:color w:val="000000"/>
        </w:rPr>
        <w:t>ванием для подготовки проектной документации, выдачи разрешения на строительство и выдачи разрешения на ввод объекта в эксплуатацию;</w:t>
      </w:r>
    </w:p>
    <w:p w:rsidR="0055731E" w:rsidRDefault="0055731E" w:rsidP="009869DA">
      <w:pPr>
        <w:jc w:val="both"/>
        <w:rPr>
          <w:color w:val="000000"/>
        </w:rPr>
      </w:pPr>
      <w:r>
        <w:rPr>
          <w:color w:val="000000"/>
        </w:rPr>
        <w:tab/>
        <w:t xml:space="preserve">– </w:t>
      </w:r>
      <w:r w:rsidRPr="00F008C3">
        <w:rPr>
          <w:i/>
          <w:iCs/>
          <w:color w:val="000000"/>
        </w:rPr>
        <w:t>градостроительное регулирование</w:t>
      </w:r>
      <w:r>
        <w:rPr>
          <w:color w:val="000000"/>
        </w:rPr>
        <w:t>–</w:t>
      </w:r>
      <w:r w:rsidRPr="00E31E4B">
        <w:rPr>
          <w:color w:val="000000"/>
        </w:rPr>
        <w:t xml:space="preserve"> </w:t>
      </w:r>
      <w:proofErr w:type="gramStart"/>
      <w:r w:rsidRPr="00E31E4B">
        <w:rPr>
          <w:color w:val="000000"/>
        </w:rPr>
        <w:t>де</w:t>
      </w:r>
      <w:proofErr w:type="gramEnd"/>
      <w:r w:rsidRPr="00E31E4B">
        <w:rPr>
          <w:color w:val="000000"/>
        </w:rPr>
        <w:t>ятельность органов государственной вл</w:t>
      </w:r>
      <w:r w:rsidRPr="00E31E4B">
        <w:rPr>
          <w:color w:val="000000"/>
        </w:rPr>
        <w:t>а</w:t>
      </w:r>
      <w:r w:rsidRPr="00E31E4B">
        <w:rPr>
          <w:color w:val="000000"/>
        </w:rPr>
        <w:t>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w:t>
      </w:r>
      <w:r w:rsidRPr="00E31E4B">
        <w:rPr>
          <w:color w:val="000000"/>
        </w:rPr>
        <w:t>а</w:t>
      </w:r>
      <w:r w:rsidRPr="00E31E4B">
        <w:rPr>
          <w:color w:val="000000"/>
        </w:rPr>
        <w:t>ции документов территориального планирования, документации по планировке террит</w:t>
      </w:r>
      <w:r w:rsidRPr="00E31E4B">
        <w:rPr>
          <w:color w:val="000000"/>
        </w:rPr>
        <w:t>о</w:t>
      </w:r>
      <w:r w:rsidRPr="00E31E4B">
        <w:rPr>
          <w:color w:val="000000"/>
        </w:rPr>
        <w:t>рии и правил землепользования и застройки;</w:t>
      </w:r>
    </w:p>
    <w:p w:rsidR="0055731E" w:rsidRDefault="0055731E" w:rsidP="009869DA">
      <w:pPr>
        <w:jc w:val="both"/>
        <w:rPr>
          <w:color w:val="000000"/>
        </w:rPr>
      </w:pPr>
      <w:r>
        <w:rPr>
          <w:color w:val="000000"/>
        </w:rPr>
        <w:tab/>
        <w:t xml:space="preserve">– </w:t>
      </w:r>
      <w:r w:rsidRPr="00EB7027">
        <w:rPr>
          <w:i/>
          <w:iCs/>
          <w:color w:val="000000"/>
        </w:rPr>
        <w:t>градостроительный регламент</w:t>
      </w:r>
      <w:r>
        <w:rPr>
          <w:color w:val="000000"/>
        </w:rPr>
        <w:t>–</w:t>
      </w:r>
      <w:r w:rsidRPr="00E31E4B">
        <w:rPr>
          <w:color w:val="000000"/>
        </w:rPr>
        <w:t xml:space="preserve"> </w:t>
      </w:r>
      <w:proofErr w:type="gramStart"/>
      <w:r w:rsidRPr="00E31E4B">
        <w:rPr>
          <w:color w:val="000000"/>
        </w:rPr>
        <w:t>ус</w:t>
      </w:r>
      <w:proofErr w:type="gramEnd"/>
      <w:r w:rsidRPr="00E31E4B">
        <w:rPr>
          <w:color w:val="000000"/>
        </w:rPr>
        <w:t>танавливаемые в пределах границ соответс</w:t>
      </w:r>
      <w:r w:rsidRPr="00E31E4B">
        <w:rPr>
          <w:color w:val="000000"/>
        </w:rPr>
        <w:t>т</w:t>
      </w:r>
      <w:r w:rsidRPr="00E31E4B">
        <w:rPr>
          <w:color w:val="000000"/>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Pr="00E31E4B">
        <w:rPr>
          <w:color w:val="000000"/>
        </w:rPr>
        <w:t>т</w:t>
      </w:r>
      <w:r w:rsidRPr="00E31E4B">
        <w:rPr>
          <w:color w:val="000000"/>
        </w:rPr>
        <w:t>ся в процессе их застройки и последующей эксплуатации объектов капитального стро</w:t>
      </w:r>
      <w:r w:rsidRPr="00E31E4B">
        <w:rPr>
          <w:color w:val="000000"/>
        </w:rPr>
        <w:t>и</w:t>
      </w:r>
      <w:r w:rsidRPr="00E31E4B">
        <w:rPr>
          <w:color w:val="000000"/>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E31E4B">
        <w:rPr>
          <w:color w:val="000000"/>
        </w:rPr>
        <w:t>ь</w:t>
      </w:r>
      <w:r w:rsidRPr="00E31E4B">
        <w:rPr>
          <w:color w:val="000000"/>
        </w:rPr>
        <w:t>ного строительства, а также ограничения использования земельных участков и объектов капитального строительства;</w:t>
      </w:r>
    </w:p>
    <w:p w:rsidR="0055731E" w:rsidRPr="00C01CC6" w:rsidRDefault="0055731E" w:rsidP="009869DA">
      <w:pPr>
        <w:ind w:firstLine="720"/>
        <w:jc w:val="both"/>
        <w:rPr>
          <w:color w:val="000000"/>
        </w:rPr>
      </w:pPr>
      <w:r w:rsidRPr="00C01CC6">
        <w:rPr>
          <w:rStyle w:val="ac"/>
          <w:b w:val="0"/>
          <w:bCs w:val="0"/>
          <w:i/>
          <w:iCs/>
          <w:color w:val="000000"/>
        </w:rPr>
        <w:t>– земельный участок</w:t>
      </w:r>
      <w:r w:rsidRPr="00C01CC6">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55731E" w:rsidRDefault="0055731E" w:rsidP="009869DA">
      <w:pPr>
        <w:jc w:val="both"/>
        <w:rPr>
          <w:color w:val="000000"/>
        </w:rPr>
      </w:pPr>
      <w:r>
        <w:rPr>
          <w:color w:val="000000"/>
        </w:rPr>
        <w:tab/>
        <w:t xml:space="preserve">– </w:t>
      </w:r>
      <w:r w:rsidRPr="00EB7027">
        <w:rPr>
          <w:i/>
          <w:iCs/>
          <w:color w:val="000000"/>
        </w:rPr>
        <w:t>зоны с особыми условиями использования территорий</w:t>
      </w:r>
      <w:r>
        <w:rPr>
          <w:color w:val="000000"/>
        </w:rPr>
        <w:t>–</w:t>
      </w:r>
      <w:r w:rsidRPr="00E31E4B">
        <w:rPr>
          <w:color w:val="000000"/>
        </w:rPr>
        <w:t xml:space="preserve"> </w:t>
      </w:r>
      <w:proofErr w:type="gramStart"/>
      <w:r w:rsidRPr="00E31E4B">
        <w:rPr>
          <w:color w:val="000000"/>
        </w:rPr>
        <w:t>ох</w:t>
      </w:r>
      <w:proofErr w:type="gramEnd"/>
      <w:r w:rsidRPr="00E31E4B">
        <w:rPr>
          <w:color w:val="000000"/>
        </w:rPr>
        <w:t>ранные, санитарно-защитные зоны, зоны охраны объектов культурного наследия (памятников истории и культуры)</w:t>
      </w:r>
      <w:r>
        <w:t>народов Российской Федерации (далее - объекты культурного наследия)</w:t>
      </w:r>
      <w:r w:rsidRPr="00E31E4B">
        <w:rPr>
          <w:color w:val="000000"/>
        </w:rPr>
        <w:t xml:space="preserve">, </w:t>
      </w:r>
      <w:proofErr w:type="spellStart"/>
      <w:r w:rsidRPr="00E31E4B">
        <w:rPr>
          <w:color w:val="000000"/>
        </w:rPr>
        <w:t>вод</w:t>
      </w:r>
      <w:r w:rsidRPr="00E31E4B">
        <w:rPr>
          <w:color w:val="000000"/>
        </w:rPr>
        <w:t>о</w:t>
      </w:r>
      <w:r w:rsidRPr="00E31E4B">
        <w:rPr>
          <w:color w:val="000000"/>
        </w:rPr>
        <w:t>охранные</w:t>
      </w:r>
      <w:proofErr w:type="spellEnd"/>
      <w:r w:rsidRPr="00E31E4B">
        <w:rPr>
          <w:color w:val="00000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731E" w:rsidRPr="00C01CC6" w:rsidRDefault="0055731E" w:rsidP="009869DA">
      <w:pPr>
        <w:ind w:firstLine="720"/>
        <w:jc w:val="both"/>
        <w:rPr>
          <w:color w:val="000000"/>
        </w:rPr>
      </w:pPr>
      <w:r w:rsidRPr="00C01CC6">
        <w:rPr>
          <w:i/>
          <w:iCs/>
          <w:color w:val="000000"/>
        </w:rPr>
        <w:t>– индивидуальный жилой дом</w:t>
      </w:r>
      <w:r w:rsidRPr="00C01CC6">
        <w:rPr>
          <w:color w:val="000000"/>
        </w:rPr>
        <w:t xml:space="preserve"> – отдельно стоящий жилой дом с количеством эт</w:t>
      </w:r>
      <w:r w:rsidRPr="00C01CC6">
        <w:rPr>
          <w:color w:val="000000"/>
        </w:rPr>
        <w:t>а</w:t>
      </w:r>
      <w:r w:rsidRPr="00C01CC6">
        <w:rPr>
          <w:color w:val="000000"/>
        </w:rPr>
        <w:t>жей не более трех, предназначенный для проживания одной семьи;</w:t>
      </w:r>
    </w:p>
    <w:p w:rsidR="0055731E" w:rsidRDefault="0055731E" w:rsidP="009869DA">
      <w:pPr>
        <w:jc w:val="both"/>
      </w:pPr>
      <w:r>
        <w:tab/>
        <w:t xml:space="preserve">– </w:t>
      </w:r>
      <w:r w:rsidRPr="00EB7027">
        <w:rPr>
          <w:i/>
          <w:iCs/>
        </w:rPr>
        <w:t>инженерные изыскания</w:t>
      </w:r>
      <w:r>
        <w:t>–</w:t>
      </w:r>
      <w:r w:rsidRPr="00E31E4B">
        <w:t xml:space="preserve"> </w:t>
      </w:r>
      <w:proofErr w:type="gramStart"/>
      <w:r w:rsidRPr="00E31E4B">
        <w:t>из</w:t>
      </w:r>
      <w:proofErr w:type="gramEnd"/>
      <w:r w:rsidRPr="00E31E4B">
        <w:t>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731E" w:rsidRDefault="0055731E" w:rsidP="009869DA">
      <w:pPr>
        <w:jc w:val="both"/>
        <w:rPr>
          <w:color w:val="000000"/>
        </w:rPr>
      </w:pPr>
      <w:r>
        <w:tab/>
        <w:t xml:space="preserve">– </w:t>
      </w:r>
      <w:r w:rsidRPr="00EB7027">
        <w:rPr>
          <w:i/>
          <w:iCs/>
        </w:rPr>
        <w:t>инженерная, транспортная, и социальная инфраструктуры</w:t>
      </w:r>
      <w:r>
        <w:t>–</w:t>
      </w:r>
      <w:r w:rsidRPr="00E31E4B">
        <w:t xml:space="preserve"> </w:t>
      </w:r>
      <w:proofErr w:type="gramStart"/>
      <w:r w:rsidRPr="00E31E4B">
        <w:t>ко</w:t>
      </w:r>
      <w:proofErr w:type="gramEnd"/>
      <w:r w:rsidRPr="00E31E4B">
        <w:t>мплекс сооруж</w:t>
      </w:r>
      <w:r w:rsidRPr="00E31E4B">
        <w:t>е</w:t>
      </w:r>
      <w:r w:rsidRPr="00E31E4B">
        <w:t>ний и коммуникаций транспорта, связи, инженерного обеспечения, а также объектов с</w:t>
      </w:r>
      <w:r w:rsidRPr="00E31E4B">
        <w:t>о</w:t>
      </w:r>
      <w:r w:rsidRPr="00E31E4B">
        <w:t>циального и культурно-бытового обслуживания населения, обеспечивающий устойчивое разви</w:t>
      </w:r>
      <w:r>
        <w:t>тие и функционирование города;</w:t>
      </w:r>
    </w:p>
    <w:p w:rsidR="0055731E" w:rsidRPr="00E31E4B" w:rsidRDefault="0055731E" w:rsidP="009869DA">
      <w:pPr>
        <w:jc w:val="both"/>
        <w:rPr>
          <w:color w:val="000000"/>
        </w:rPr>
      </w:pPr>
      <w:r>
        <w:rPr>
          <w:color w:val="000000"/>
        </w:rPr>
        <w:tab/>
        <w:t xml:space="preserve">– </w:t>
      </w:r>
      <w:r w:rsidRPr="00EB7027">
        <w:rPr>
          <w:i/>
          <w:iCs/>
          <w:color w:val="000000"/>
        </w:rPr>
        <w:t>капитальный ремонт</w:t>
      </w:r>
      <w:r>
        <w:rPr>
          <w:color w:val="000000"/>
        </w:rPr>
        <w:t>–</w:t>
      </w:r>
      <w:r w:rsidRPr="00E31E4B">
        <w:rPr>
          <w:color w:val="000000"/>
        </w:rPr>
        <w:t xml:space="preserve"> </w:t>
      </w:r>
      <w:proofErr w:type="gramStart"/>
      <w:r w:rsidRPr="00E31E4B">
        <w:rPr>
          <w:color w:val="000000"/>
        </w:rPr>
        <w:t>те</w:t>
      </w:r>
      <w:proofErr w:type="gramEnd"/>
      <w:r w:rsidRPr="00E31E4B">
        <w:rPr>
          <w:color w:val="000000"/>
        </w:rPr>
        <w:t>хническое переоснащение объектов с целью восстано</w:t>
      </w:r>
      <w:r w:rsidRPr="00E31E4B">
        <w:rPr>
          <w:color w:val="000000"/>
        </w:rPr>
        <w:t>в</w:t>
      </w:r>
      <w:r w:rsidRPr="00E31E4B">
        <w:rPr>
          <w:color w:val="000000"/>
        </w:rPr>
        <w:t>ления или улучшения эксплуатационных качеств, наружной и внутренней отделки без и</w:t>
      </w:r>
      <w:r w:rsidRPr="00E31E4B">
        <w:rPr>
          <w:color w:val="000000"/>
        </w:rPr>
        <w:t>з</w:t>
      </w:r>
      <w:r w:rsidRPr="00E31E4B">
        <w:rPr>
          <w:color w:val="000000"/>
        </w:rPr>
        <w:t>менения технико-экономических показателей, функционального назначения и архите</w:t>
      </w:r>
      <w:r w:rsidRPr="00E31E4B">
        <w:rPr>
          <w:color w:val="000000"/>
        </w:rPr>
        <w:t>к</w:t>
      </w:r>
      <w:r w:rsidRPr="00E31E4B">
        <w:rPr>
          <w:color w:val="000000"/>
        </w:rPr>
        <w:t>турного облика. При этом может осуществляться экономически целесообразная модерн</w:t>
      </w:r>
      <w:r w:rsidRPr="00E31E4B">
        <w:rPr>
          <w:color w:val="000000"/>
        </w:rPr>
        <w:t>и</w:t>
      </w:r>
      <w:r w:rsidRPr="00E31E4B">
        <w:rPr>
          <w:color w:val="000000"/>
        </w:rPr>
        <w:lastRenderedPageBreak/>
        <w:t>зация здания и объекта, его перепланировка, не вызывающие изменений основных техн</w:t>
      </w:r>
      <w:r w:rsidRPr="00E31E4B">
        <w:rPr>
          <w:color w:val="000000"/>
        </w:rPr>
        <w:t>и</w:t>
      </w:r>
      <w:r>
        <w:rPr>
          <w:color w:val="000000"/>
        </w:rPr>
        <w:t>ко-экономических показателей;</w:t>
      </w:r>
    </w:p>
    <w:p w:rsidR="0055731E" w:rsidRPr="00EB7027" w:rsidRDefault="0055731E" w:rsidP="009869DA">
      <w:pPr>
        <w:pStyle w:val="ConsNormal"/>
        <w:ind w:right="0" w:firstLine="0"/>
        <w:jc w:val="both"/>
        <w:rPr>
          <w:rFonts w:ascii="Times New Roman" w:hAnsi="Times New Roman" w:cs="Times New Roman"/>
          <w:sz w:val="24"/>
          <w:szCs w:val="24"/>
        </w:rPr>
      </w:pPr>
      <w:r w:rsidRPr="00EB7027">
        <w:rPr>
          <w:rFonts w:cs="Times New Roman"/>
          <w:sz w:val="24"/>
          <w:szCs w:val="24"/>
        </w:rPr>
        <w:tab/>
      </w:r>
      <w:r w:rsidRPr="00EB7027">
        <w:rPr>
          <w:rFonts w:ascii="Times New Roman" w:hAnsi="Times New Roman" w:cs="Times New Roman"/>
          <w:sz w:val="24"/>
          <w:szCs w:val="24"/>
        </w:rPr>
        <w:t xml:space="preserve">– </w:t>
      </w:r>
      <w:r w:rsidRPr="00EB7027">
        <w:rPr>
          <w:rFonts w:ascii="Times New Roman" w:hAnsi="Times New Roman" w:cs="Times New Roman"/>
          <w:i/>
          <w:iCs/>
          <w:sz w:val="24"/>
          <w:szCs w:val="24"/>
        </w:rPr>
        <w:t>коэффициент использования земельного участка</w:t>
      </w:r>
      <w:r w:rsidRPr="00EB7027">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w:t>
      </w:r>
      <w:r w:rsidRPr="00EB7027">
        <w:rPr>
          <w:rFonts w:ascii="Times New Roman" w:hAnsi="Times New Roman" w:cs="Times New Roman"/>
          <w:sz w:val="24"/>
          <w:szCs w:val="24"/>
        </w:rPr>
        <w:t>ю</w:t>
      </w:r>
      <w:r w:rsidRPr="00EB7027">
        <w:rPr>
          <w:rFonts w:ascii="Times New Roman" w:hAnsi="Times New Roman" w:cs="Times New Roman"/>
          <w:sz w:val="24"/>
          <w:szCs w:val="24"/>
        </w:rPr>
        <w:t>щих и тех, которые могут быть построены дополнительно) к площади земельного участка;</w:t>
      </w:r>
    </w:p>
    <w:p w:rsidR="0055731E" w:rsidRPr="001A43ED" w:rsidRDefault="0055731E" w:rsidP="009869DA">
      <w:pPr>
        <w:pStyle w:val="ConsNormal"/>
        <w:ind w:right="0" w:firstLine="0"/>
        <w:jc w:val="both"/>
        <w:rPr>
          <w:rFonts w:ascii="Times New Roman" w:hAnsi="Times New Roman" w:cs="Times New Roman"/>
          <w:sz w:val="24"/>
          <w:szCs w:val="24"/>
        </w:rPr>
      </w:pPr>
      <w:r w:rsidRPr="00EB7027">
        <w:rPr>
          <w:rFonts w:cs="Times New Roman"/>
        </w:rPr>
        <w:tab/>
      </w:r>
      <w:proofErr w:type="gramStart"/>
      <w:r w:rsidRPr="001A43ED">
        <w:rPr>
          <w:rFonts w:ascii="Times New Roman" w:hAnsi="Times New Roman" w:cs="Times New Roman"/>
          <w:sz w:val="24"/>
          <w:szCs w:val="24"/>
        </w:rPr>
        <w:t xml:space="preserve">– </w:t>
      </w:r>
      <w:r w:rsidRPr="001A43ED">
        <w:rPr>
          <w:rFonts w:ascii="Times New Roman" w:hAnsi="Times New Roman" w:cs="Times New Roman"/>
          <w:i/>
          <w:iCs/>
          <w:sz w:val="24"/>
          <w:szCs w:val="24"/>
        </w:rPr>
        <w:t>красные линии</w:t>
      </w:r>
      <w:r w:rsidRPr="001A43ED">
        <w:rPr>
          <w:rFonts w:ascii="Times New Roman" w:hAnsi="Times New Roman" w:cs="Times New Roman"/>
          <w:sz w:val="24"/>
          <w:szCs w:val="24"/>
        </w:rPr>
        <w:t xml:space="preserve"> – линии, которые устанавливаются посредством проектов план</w:t>
      </w:r>
      <w:r w:rsidRPr="001A43ED">
        <w:rPr>
          <w:rFonts w:ascii="Times New Roman" w:hAnsi="Times New Roman" w:cs="Times New Roman"/>
          <w:sz w:val="24"/>
          <w:szCs w:val="24"/>
        </w:rPr>
        <w:t>и</w:t>
      </w:r>
      <w:r w:rsidRPr="001A43ED">
        <w:rPr>
          <w:rFonts w:ascii="Times New Roman" w:hAnsi="Times New Roman" w:cs="Times New Roman"/>
          <w:sz w:val="24"/>
          <w:szCs w:val="24"/>
        </w:rPr>
        <w:t>ровки и</w:t>
      </w:r>
      <w:r w:rsidR="00147C70">
        <w:rPr>
          <w:rFonts w:ascii="Times New Roman" w:hAnsi="Times New Roman" w:cs="Times New Roman"/>
          <w:sz w:val="24"/>
          <w:szCs w:val="24"/>
        </w:rPr>
        <w:t xml:space="preserve"> </w:t>
      </w:r>
      <w:r w:rsidRPr="001A43ED">
        <w:rPr>
          <w:rFonts w:ascii="Times New Roman" w:hAnsi="Times New Roman" w:cs="Times New Roman"/>
          <w:sz w:val="24"/>
          <w:szCs w:val="24"/>
        </w:rPr>
        <w:t>обозначают существующие, планируемые (изменяемые, вновь образуемые) гр</w:t>
      </w:r>
      <w:r w:rsidRPr="001A43ED">
        <w:rPr>
          <w:rFonts w:ascii="Times New Roman" w:hAnsi="Times New Roman" w:cs="Times New Roman"/>
          <w:sz w:val="24"/>
          <w:szCs w:val="24"/>
        </w:rPr>
        <w:t>а</w:t>
      </w:r>
      <w:r w:rsidRPr="001A43ED">
        <w:rPr>
          <w:rFonts w:ascii="Times New Roman" w:hAnsi="Times New Roman" w:cs="Times New Roman"/>
          <w:sz w:val="24"/>
          <w:szCs w:val="24"/>
        </w:rPr>
        <w:t>ницы территорий общего пользования, границы земельных участков, на которых расп</w:t>
      </w:r>
      <w:r w:rsidRPr="001A43ED">
        <w:rPr>
          <w:rFonts w:ascii="Times New Roman" w:hAnsi="Times New Roman" w:cs="Times New Roman"/>
          <w:sz w:val="24"/>
          <w:szCs w:val="24"/>
        </w:rPr>
        <w:t>о</w:t>
      </w:r>
      <w:r w:rsidRPr="001A43ED">
        <w:rPr>
          <w:rFonts w:ascii="Times New Roman" w:hAnsi="Times New Roman" w:cs="Times New Roman"/>
          <w:sz w:val="24"/>
          <w:szCs w:val="24"/>
        </w:rPr>
        <w:t>ложены линии электропередачи, линии связи (в том числе линейно-кабельные сооруж</w:t>
      </w:r>
      <w:r w:rsidRPr="001A43ED">
        <w:rPr>
          <w:rFonts w:ascii="Times New Roman" w:hAnsi="Times New Roman" w:cs="Times New Roman"/>
          <w:sz w:val="24"/>
          <w:szCs w:val="24"/>
        </w:rPr>
        <w:t>е</w:t>
      </w:r>
      <w:r w:rsidRPr="001A43ED">
        <w:rPr>
          <w:rFonts w:ascii="Times New Roman" w:hAnsi="Times New Roman" w:cs="Times New Roman"/>
          <w:sz w:val="24"/>
          <w:szCs w:val="24"/>
        </w:rPr>
        <w:t>ния), трубопроводы, автомобильные дороги, железнодорожные линии и другие подобные с</w:t>
      </w:r>
      <w:r w:rsidRPr="001A43ED">
        <w:rPr>
          <w:rFonts w:ascii="Times New Roman" w:hAnsi="Times New Roman" w:cs="Times New Roman"/>
          <w:sz w:val="24"/>
          <w:szCs w:val="24"/>
        </w:rPr>
        <w:t>о</w:t>
      </w:r>
      <w:r w:rsidRPr="001A43ED">
        <w:rPr>
          <w:rFonts w:ascii="Times New Roman" w:hAnsi="Times New Roman" w:cs="Times New Roman"/>
          <w:sz w:val="24"/>
          <w:szCs w:val="24"/>
        </w:rPr>
        <w:t xml:space="preserve">оружения (далее - линейные объекты); </w:t>
      </w:r>
      <w:proofErr w:type="gramEnd"/>
    </w:p>
    <w:p w:rsidR="0055731E" w:rsidRPr="001A43ED" w:rsidRDefault="0055731E" w:rsidP="009869DA">
      <w:pPr>
        <w:pStyle w:val="ConsNormal"/>
        <w:ind w:right="0"/>
        <w:jc w:val="both"/>
        <w:rPr>
          <w:rFonts w:ascii="Times New Roman" w:hAnsi="Times New Roman" w:cs="Times New Roman"/>
          <w:sz w:val="24"/>
          <w:szCs w:val="24"/>
        </w:rPr>
      </w:pPr>
      <w:r w:rsidRPr="001A43ED">
        <w:rPr>
          <w:rFonts w:ascii="Times New Roman" w:hAnsi="Times New Roman" w:cs="Times New Roman"/>
          <w:i/>
          <w:iCs/>
          <w:sz w:val="24"/>
          <w:szCs w:val="24"/>
        </w:rPr>
        <w:t>– линии градостроительного регулирования</w:t>
      </w:r>
      <w:r w:rsidRPr="001A43ED">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w:t>
      </w:r>
      <w:r w:rsidRPr="001A43ED">
        <w:rPr>
          <w:rFonts w:ascii="Times New Roman" w:hAnsi="Times New Roman" w:cs="Times New Roman"/>
          <w:sz w:val="24"/>
          <w:szCs w:val="24"/>
        </w:rPr>
        <w:t>а</w:t>
      </w:r>
      <w:r w:rsidRPr="001A43ED">
        <w:rPr>
          <w:rFonts w:ascii="Times New Roman" w:hAnsi="Times New Roman" w:cs="Times New Roman"/>
          <w:sz w:val="24"/>
          <w:szCs w:val="24"/>
        </w:rPr>
        <w:t xml:space="preserve">ниц земельного участка; </w:t>
      </w:r>
    </w:p>
    <w:p w:rsidR="0055731E" w:rsidRPr="00C34CD4" w:rsidRDefault="0055731E" w:rsidP="009869DA">
      <w:pPr>
        <w:autoSpaceDE w:val="0"/>
        <w:ind w:firstLine="720"/>
        <w:jc w:val="both"/>
        <w:rPr>
          <w:color w:val="000000"/>
        </w:rPr>
      </w:pPr>
      <w:r w:rsidRPr="001A43ED">
        <w:t>–</w:t>
      </w:r>
      <w:r w:rsidRPr="00C34CD4">
        <w:rPr>
          <w:i/>
          <w:iCs/>
          <w:color w:val="000000"/>
        </w:rPr>
        <w:t xml:space="preserve"> малоэтажная многоквартирная застройка</w:t>
      </w:r>
      <w:r>
        <w:rPr>
          <w:color w:val="000000"/>
        </w:rPr>
        <w:t>-</w:t>
      </w:r>
      <w:r w:rsidRPr="00C34CD4">
        <w:rPr>
          <w:color w:val="000000"/>
        </w:rPr>
        <w:t>застройка домами до 4 этажей вкл</w:t>
      </w:r>
      <w:r w:rsidRPr="00C34CD4">
        <w:rPr>
          <w:color w:val="000000"/>
        </w:rPr>
        <w:t>ю</w:t>
      </w:r>
      <w:r w:rsidRPr="00C34CD4">
        <w:rPr>
          <w:color w:val="000000"/>
        </w:rPr>
        <w:t>читель</w:t>
      </w:r>
      <w:r>
        <w:rPr>
          <w:color w:val="000000"/>
        </w:rPr>
        <w:t xml:space="preserve">но (включая </w:t>
      </w:r>
      <w:proofErr w:type="gramStart"/>
      <w:r>
        <w:rPr>
          <w:color w:val="000000"/>
        </w:rPr>
        <w:t>мансардный</w:t>
      </w:r>
      <w:proofErr w:type="gramEnd"/>
      <w:r>
        <w:rPr>
          <w:color w:val="000000"/>
        </w:rPr>
        <w:t xml:space="preserve">); </w:t>
      </w:r>
    </w:p>
    <w:p w:rsidR="0055731E" w:rsidRDefault="0055731E" w:rsidP="009869DA">
      <w:pPr>
        <w:autoSpaceDE w:val="0"/>
        <w:jc w:val="both"/>
        <w:rPr>
          <w:color w:val="000000"/>
        </w:rPr>
      </w:pPr>
      <w:r>
        <w:tab/>
        <w:t xml:space="preserve">– </w:t>
      </w:r>
      <w:r w:rsidRPr="00EB7027">
        <w:rPr>
          <w:i/>
          <w:iCs/>
        </w:rPr>
        <w:t>минимальная площадь земельного участка</w:t>
      </w:r>
      <w:r w:rsidRPr="00E31E4B">
        <w:t xml:space="preserve"> – минимально допустимая площадь земельного участка, установленная градостроительным регламентом определенной терр</w:t>
      </w:r>
      <w:r w:rsidRPr="00E31E4B">
        <w:t>и</w:t>
      </w:r>
      <w:r w:rsidRPr="00E31E4B">
        <w:t>ториальной зоны;</w:t>
      </w:r>
      <w:r>
        <w:tab/>
      </w:r>
    </w:p>
    <w:p w:rsidR="0055731E" w:rsidRDefault="0055731E" w:rsidP="009869DA">
      <w:pPr>
        <w:autoSpaceDE w:val="0"/>
        <w:jc w:val="both"/>
      </w:pPr>
      <w:r>
        <w:tab/>
        <w:t xml:space="preserve">– </w:t>
      </w:r>
      <w:r w:rsidRPr="00EB7027">
        <w:rPr>
          <w:i/>
          <w:iCs/>
        </w:rPr>
        <w:t>максимальная плотность застройки</w:t>
      </w:r>
      <w:r>
        <w:t>–</w:t>
      </w:r>
      <w:r w:rsidRPr="00E31E4B">
        <w:t xml:space="preserve"> </w:t>
      </w:r>
      <w:proofErr w:type="gramStart"/>
      <w:r w:rsidRPr="00E31E4B">
        <w:t>пл</w:t>
      </w:r>
      <w:proofErr w:type="gramEnd"/>
      <w:r w:rsidRPr="00E31E4B">
        <w:t>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w:t>
      </w:r>
      <w:r>
        <w:t>е реконструкции;</w:t>
      </w:r>
    </w:p>
    <w:p w:rsidR="0055731E" w:rsidRDefault="0055731E" w:rsidP="009869DA">
      <w:pPr>
        <w:ind w:firstLine="720"/>
        <w:jc w:val="both"/>
      </w:pPr>
      <w:r w:rsidRPr="001A43ED">
        <w:t>–</w:t>
      </w:r>
      <w:r w:rsidRPr="00C34CD4">
        <w:rPr>
          <w:i/>
          <w:iCs/>
          <w:color w:val="000000"/>
        </w:rPr>
        <w:t xml:space="preserve"> многоквартирный жилой дом</w:t>
      </w:r>
      <w:r w:rsidRPr="00C34CD4">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5731E" w:rsidRPr="00C313B2" w:rsidRDefault="0055731E" w:rsidP="009869DA">
      <w:pPr>
        <w:autoSpaceDE w:val="0"/>
        <w:jc w:val="both"/>
        <w:rPr>
          <w:color w:val="000000"/>
        </w:rPr>
      </w:pPr>
      <w:r>
        <w:tab/>
        <w:t xml:space="preserve">– </w:t>
      </w:r>
      <w:r w:rsidRPr="00C313B2">
        <w:rPr>
          <w:i/>
          <w:iCs/>
        </w:rPr>
        <w:t xml:space="preserve">некапитальный объект </w:t>
      </w:r>
      <w:proofErr w:type="gramStart"/>
      <w:r w:rsidRPr="00C313B2">
        <w:rPr>
          <w:i/>
          <w:iCs/>
        </w:rPr>
        <w:t>недвижимости</w:t>
      </w:r>
      <w:r>
        <w:t>–</w:t>
      </w:r>
      <w:r w:rsidRPr="00E31E4B">
        <w:t>здание</w:t>
      </w:r>
      <w:proofErr w:type="gramEnd"/>
      <w:r w:rsidRPr="00E31E4B">
        <w:t xml:space="preserve"> или сооружение, у которого о</w:t>
      </w:r>
      <w:r w:rsidRPr="00E31E4B">
        <w:t>т</w:t>
      </w:r>
      <w:r w:rsidRPr="00E31E4B">
        <w:t>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w:t>
      </w:r>
      <w:r w:rsidRPr="00E31E4B">
        <w:t>в</w:t>
      </w:r>
      <w:r w:rsidRPr="00E31E4B">
        <w:t>ля);</w:t>
      </w:r>
    </w:p>
    <w:p w:rsidR="0055731E" w:rsidRDefault="0055731E" w:rsidP="009869DA">
      <w:pPr>
        <w:jc w:val="both"/>
        <w:rPr>
          <w:color w:val="000000"/>
        </w:rPr>
      </w:pPr>
      <w:r>
        <w:rPr>
          <w:color w:val="000000"/>
        </w:rPr>
        <w:tab/>
        <w:t xml:space="preserve">– </w:t>
      </w:r>
      <w:r w:rsidRPr="00C313B2">
        <w:rPr>
          <w:i/>
          <w:iCs/>
          <w:color w:val="000000"/>
        </w:rPr>
        <w:t xml:space="preserve">объекты индивидуального жилищного строительства </w:t>
      </w:r>
      <w:r>
        <w:rPr>
          <w:color w:val="000000"/>
        </w:rPr>
        <w:t>–</w:t>
      </w:r>
      <w:r w:rsidRPr="00E31E4B">
        <w:rPr>
          <w:color w:val="000000"/>
        </w:rPr>
        <w:t xml:space="preserve"> отдельно стоящие ж</w:t>
      </w:r>
      <w:r w:rsidRPr="00E31E4B">
        <w:rPr>
          <w:color w:val="000000"/>
        </w:rPr>
        <w:t>и</w:t>
      </w:r>
      <w:r w:rsidRPr="00E31E4B">
        <w:rPr>
          <w:color w:val="000000"/>
        </w:rPr>
        <w:t>лые дома с количеством этажей не более чем три, предназначенные для проживания о</w:t>
      </w:r>
      <w:r w:rsidRPr="00E31E4B">
        <w:rPr>
          <w:color w:val="000000"/>
        </w:rPr>
        <w:t>д</w:t>
      </w:r>
      <w:r w:rsidRPr="00E31E4B">
        <w:rPr>
          <w:color w:val="000000"/>
        </w:rPr>
        <w:t>ной се</w:t>
      </w:r>
      <w:r>
        <w:rPr>
          <w:color w:val="000000"/>
        </w:rPr>
        <w:t>мьи;</w:t>
      </w:r>
    </w:p>
    <w:p w:rsidR="0055731E" w:rsidRDefault="0055731E" w:rsidP="009869DA">
      <w:pPr>
        <w:jc w:val="both"/>
        <w:rPr>
          <w:color w:val="000000"/>
        </w:rPr>
      </w:pPr>
      <w:r>
        <w:rPr>
          <w:color w:val="000000"/>
        </w:rPr>
        <w:tab/>
        <w:t xml:space="preserve">– </w:t>
      </w:r>
      <w:r w:rsidRPr="00C313B2">
        <w:rPr>
          <w:i/>
          <w:iCs/>
          <w:color w:val="000000"/>
        </w:rPr>
        <w:t>объект капитального строительства</w:t>
      </w:r>
      <w:r>
        <w:rPr>
          <w:color w:val="000000"/>
        </w:rPr>
        <w:t xml:space="preserve"> -</w:t>
      </w:r>
      <w:r w:rsidRPr="00E31E4B">
        <w:rPr>
          <w:color w:val="000000"/>
        </w:rPr>
        <w:t xml:space="preserve"> здание, строение, сооружение, а также объекты, строительство которых не завершено (дале</w:t>
      </w:r>
      <w:proofErr w:type="gramStart"/>
      <w:r w:rsidRPr="00E31E4B">
        <w:rPr>
          <w:color w:val="000000"/>
        </w:rPr>
        <w:t>е-</w:t>
      </w:r>
      <w:proofErr w:type="gramEnd"/>
      <w:r w:rsidRPr="00E31E4B">
        <w:rPr>
          <w:color w:val="000000"/>
        </w:rPr>
        <w:t xml:space="preserve"> объекты незавершенного стро</w:t>
      </w:r>
      <w:r w:rsidRPr="00E31E4B">
        <w:rPr>
          <w:color w:val="000000"/>
        </w:rPr>
        <w:t>и</w:t>
      </w:r>
      <w:r w:rsidRPr="00E31E4B">
        <w:rPr>
          <w:color w:val="000000"/>
        </w:rPr>
        <w:t>тельства), за исключением временных построек, киосков, навесов и других подобных п</w:t>
      </w:r>
      <w:r w:rsidRPr="00E31E4B">
        <w:rPr>
          <w:color w:val="000000"/>
        </w:rPr>
        <w:t>о</w:t>
      </w:r>
      <w:r w:rsidRPr="00E31E4B">
        <w:rPr>
          <w:color w:val="000000"/>
        </w:rPr>
        <w:t>строек;</w:t>
      </w:r>
    </w:p>
    <w:p w:rsidR="0055731E" w:rsidRDefault="0055731E" w:rsidP="009869DA">
      <w:pPr>
        <w:jc w:val="both"/>
        <w:rPr>
          <w:color w:val="000000"/>
        </w:rPr>
      </w:pPr>
      <w:r>
        <w:rPr>
          <w:color w:val="000000"/>
        </w:rPr>
        <w:tab/>
        <w:t xml:space="preserve">– </w:t>
      </w:r>
      <w:r w:rsidRPr="004C1B07">
        <w:rPr>
          <w:i/>
          <w:iCs/>
          <w:color w:val="000000"/>
        </w:rPr>
        <w:t>правила землепользования и застройки</w:t>
      </w:r>
      <w:r>
        <w:rPr>
          <w:color w:val="000000"/>
        </w:rPr>
        <w:t>–</w:t>
      </w:r>
      <w:r w:rsidRPr="00E31E4B">
        <w:rPr>
          <w:color w:val="000000"/>
        </w:rPr>
        <w:t xml:space="preserve"> </w:t>
      </w:r>
      <w:proofErr w:type="gramStart"/>
      <w:r w:rsidRPr="00E31E4B">
        <w:rPr>
          <w:color w:val="000000"/>
        </w:rPr>
        <w:t>до</w:t>
      </w:r>
      <w:proofErr w:type="gramEnd"/>
      <w:r w:rsidRPr="00E31E4B">
        <w:rPr>
          <w:color w:val="000000"/>
        </w:rPr>
        <w:t>кумент градостроительного зониров</w:t>
      </w:r>
      <w:r w:rsidRPr="00E31E4B">
        <w:rPr>
          <w:color w:val="000000"/>
        </w:rPr>
        <w:t>а</w:t>
      </w:r>
      <w:r w:rsidRPr="00E31E4B">
        <w:rPr>
          <w:color w:val="000000"/>
        </w:rPr>
        <w:t>ния, который утверждается нормативными правовыми актами органов местного сам</w:t>
      </w:r>
      <w:r w:rsidRPr="00E31E4B">
        <w:rPr>
          <w:color w:val="000000"/>
        </w:rPr>
        <w:t>о</w:t>
      </w:r>
      <w:r w:rsidRPr="00E31E4B">
        <w:rPr>
          <w:color w:val="000000"/>
        </w:rPr>
        <w:t>управления и в котором устанавливаются территориальные зоны, градостроительные ре</w:t>
      </w:r>
      <w:r w:rsidRPr="00E31E4B">
        <w:rPr>
          <w:color w:val="000000"/>
        </w:rPr>
        <w:t>г</w:t>
      </w:r>
      <w:r w:rsidRPr="00E31E4B">
        <w:rPr>
          <w:color w:val="000000"/>
        </w:rPr>
        <w:t>ламенты, порядок применения такого документа и порядок внесения в него изменений;</w:t>
      </w:r>
    </w:p>
    <w:p w:rsidR="0055731E" w:rsidRPr="00E31E4B" w:rsidRDefault="0055731E" w:rsidP="009869DA">
      <w:pPr>
        <w:jc w:val="both"/>
        <w:rPr>
          <w:color w:val="000000"/>
        </w:rPr>
      </w:pPr>
      <w:r>
        <w:rPr>
          <w:color w:val="000000"/>
        </w:rPr>
        <w:tab/>
        <w:t xml:space="preserve">– </w:t>
      </w:r>
      <w:r w:rsidRPr="004C1B07">
        <w:rPr>
          <w:i/>
          <w:iCs/>
          <w:color w:val="000000"/>
        </w:rPr>
        <w:t>процент застройки земельного участка</w:t>
      </w:r>
      <w:r w:rsidRPr="00E31E4B">
        <w:rPr>
          <w:color w:val="000000"/>
        </w:rPr>
        <w:t xml:space="preserve"> – выраженный в процентах показатель градостроительного регламента, показывающий, какая максимальная часть площади ка</w:t>
      </w:r>
      <w:r w:rsidRPr="00E31E4B">
        <w:rPr>
          <w:color w:val="000000"/>
        </w:rPr>
        <w:t>ж</w:t>
      </w:r>
      <w:r w:rsidRPr="00E31E4B">
        <w:rPr>
          <w:color w:val="000000"/>
        </w:rPr>
        <w:t>дого земельного участка, расположенного в соответствующей территориальной зоне, м</w:t>
      </w:r>
      <w:r w:rsidRPr="00E31E4B">
        <w:rPr>
          <w:color w:val="000000"/>
        </w:rPr>
        <w:t>о</w:t>
      </w:r>
      <w:r w:rsidRPr="00E31E4B">
        <w:rPr>
          <w:color w:val="000000"/>
        </w:rPr>
        <w:t>жет быть занята зданиями, строениями и сооружениями;</w:t>
      </w:r>
    </w:p>
    <w:p w:rsidR="0055731E" w:rsidRPr="00E31E4B" w:rsidRDefault="0055731E" w:rsidP="009869DA">
      <w:pPr>
        <w:ind w:firstLine="708"/>
        <w:jc w:val="both"/>
        <w:rPr>
          <w:color w:val="000000"/>
        </w:rPr>
      </w:pPr>
      <w:r>
        <w:rPr>
          <w:color w:val="000000"/>
        </w:rPr>
        <w:t xml:space="preserve">– </w:t>
      </w:r>
      <w:r w:rsidRPr="003C43BC">
        <w:rPr>
          <w:i/>
          <w:iCs/>
          <w:color w:val="000000"/>
        </w:rPr>
        <w:t>приусадебный участок</w:t>
      </w:r>
      <w:r w:rsidRPr="00E31E4B">
        <w:rPr>
          <w:color w:val="000000"/>
        </w:rPr>
        <w:t xml:space="preserve"> – земельный участок, предназначенный для строительс</w:t>
      </w:r>
      <w:r w:rsidRPr="00E31E4B">
        <w:rPr>
          <w:color w:val="000000"/>
        </w:rPr>
        <w:t>т</w:t>
      </w:r>
      <w:r w:rsidRPr="00E31E4B">
        <w:rPr>
          <w:color w:val="000000"/>
        </w:rPr>
        <w:t>ва, эксплуатации и содержания индивидуального жилого дома;</w:t>
      </w:r>
    </w:p>
    <w:p w:rsidR="0055731E" w:rsidRPr="00E31E4B" w:rsidRDefault="0055731E" w:rsidP="009869DA">
      <w:pPr>
        <w:ind w:firstLine="708"/>
        <w:jc w:val="both"/>
        <w:rPr>
          <w:color w:val="000000"/>
        </w:rPr>
      </w:pPr>
      <w:r>
        <w:rPr>
          <w:color w:val="000000"/>
        </w:rPr>
        <w:t xml:space="preserve">– </w:t>
      </w:r>
      <w:r w:rsidRPr="003C43BC">
        <w:rPr>
          <w:i/>
          <w:iCs/>
          <w:color w:val="000000"/>
        </w:rPr>
        <w:t>публичные слушания</w:t>
      </w:r>
      <w:r w:rsidRPr="00E31E4B">
        <w:rPr>
          <w:color w:val="000000"/>
        </w:rPr>
        <w:t xml:space="preserve"> – форма непосредственного участия населения в осущест</w:t>
      </w:r>
      <w:r w:rsidRPr="00E31E4B">
        <w:rPr>
          <w:color w:val="000000"/>
        </w:rPr>
        <w:t>в</w:t>
      </w:r>
      <w:r w:rsidRPr="00E31E4B">
        <w:rPr>
          <w:color w:val="000000"/>
        </w:rPr>
        <w:t>лении местного самоуправления посредством публичного обсуждения проектов муниц</w:t>
      </w:r>
      <w:r w:rsidRPr="00E31E4B">
        <w:rPr>
          <w:color w:val="000000"/>
        </w:rPr>
        <w:t>и</w:t>
      </w:r>
      <w:r w:rsidRPr="00E31E4B">
        <w:rPr>
          <w:color w:val="000000"/>
        </w:rPr>
        <w:t>пальных правовых актов и вопросов в сфере градостроительной деятельности, планиру</w:t>
      </w:r>
      <w:r w:rsidRPr="00E31E4B">
        <w:rPr>
          <w:color w:val="000000"/>
        </w:rPr>
        <w:t>е</w:t>
      </w:r>
      <w:r w:rsidRPr="00E31E4B">
        <w:rPr>
          <w:color w:val="000000"/>
        </w:rPr>
        <w:t>мой к проведению на территории муниципального образования</w:t>
      </w:r>
      <w:r>
        <w:rPr>
          <w:color w:val="000000"/>
        </w:rPr>
        <w:t>;</w:t>
      </w:r>
    </w:p>
    <w:p w:rsidR="0055731E" w:rsidRPr="00E31E4B" w:rsidRDefault="0055731E" w:rsidP="009869DA">
      <w:pPr>
        <w:ind w:firstLine="708"/>
        <w:jc w:val="both"/>
        <w:rPr>
          <w:color w:val="000000"/>
        </w:rPr>
      </w:pPr>
      <w:r>
        <w:rPr>
          <w:color w:val="000000"/>
        </w:rPr>
        <w:t xml:space="preserve">– </w:t>
      </w:r>
      <w:r w:rsidRPr="003C43BC">
        <w:rPr>
          <w:i/>
          <w:iCs/>
          <w:color w:val="000000"/>
        </w:rPr>
        <w:t>публичный сервитут</w:t>
      </w:r>
      <w:r w:rsidRPr="00E31E4B">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а</w:t>
      </w:r>
      <w:r w:rsidRPr="00E31E4B">
        <w:rPr>
          <w:color w:val="000000"/>
        </w:rPr>
        <w:t>д</w:t>
      </w:r>
      <w:r w:rsidRPr="00E31E4B">
        <w:rPr>
          <w:color w:val="000000"/>
        </w:rPr>
        <w:lastRenderedPageBreak/>
        <w:t xml:space="preserve">министрацией </w:t>
      </w:r>
      <w:proofErr w:type="spellStart"/>
      <w:r w:rsidRPr="00E31E4B">
        <w:rPr>
          <w:color w:val="000000"/>
        </w:rPr>
        <w:t>поселенияи</w:t>
      </w:r>
      <w:proofErr w:type="spellEnd"/>
      <w:r w:rsidRPr="00E31E4B">
        <w:rPr>
          <w:color w:val="000000"/>
        </w:rPr>
        <w:t xml:space="preserve"> физическим или юридическим лицом на основании град</w:t>
      </w:r>
      <w:r w:rsidRPr="00E31E4B">
        <w:rPr>
          <w:color w:val="000000"/>
        </w:rPr>
        <w:t>о</w:t>
      </w:r>
      <w:r w:rsidRPr="00E31E4B">
        <w:rPr>
          <w:color w:val="000000"/>
        </w:rPr>
        <w:t>строительной документации и настоящих Правил в случаях, если это определяется гос</w:t>
      </w:r>
      <w:r w:rsidRPr="00E31E4B">
        <w:rPr>
          <w:color w:val="000000"/>
        </w:rPr>
        <w:t>у</w:t>
      </w:r>
      <w:r w:rsidRPr="00E31E4B">
        <w:rPr>
          <w:color w:val="000000"/>
        </w:rPr>
        <w:t>дарственными или общественными интересами</w:t>
      </w:r>
      <w:r>
        <w:rPr>
          <w:color w:val="000000"/>
        </w:rPr>
        <w:t>;</w:t>
      </w:r>
    </w:p>
    <w:p w:rsidR="0055731E" w:rsidRPr="00E31E4B" w:rsidRDefault="0055731E" w:rsidP="009869DA">
      <w:pPr>
        <w:autoSpaceDE w:val="0"/>
        <w:autoSpaceDN w:val="0"/>
        <w:adjustRightInd w:val="0"/>
        <w:ind w:firstLine="708"/>
        <w:jc w:val="both"/>
        <w:rPr>
          <w:color w:val="000000"/>
        </w:rPr>
      </w:pPr>
      <w:r>
        <w:rPr>
          <w:color w:val="000000"/>
        </w:rPr>
        <w:t>–</w:t>
      </w:r>
      <w:r w:rsidRPr="003C43BC">
        <w:rPr>
          <w:i/>
          <w:iCs/>
          <w:color w:val="000000"/>
        </w:rPr>
        <w:t>разрешенное использование</w:t>
      </w:r>
      <w:r w:rsidRPr="00E31E4B">
        <w:rPr>
          <w:color w:val="000000"/>
        </w:rPr>
        <w:t xml:space="preserve"> – использование земельных участков и объектов к</w:t>
      </w:r>
      <w:r w:rsidRPr="00E31E4B">
        <w:rPr>
          <w:color w:val="000000"/>
        </w:rPr>
        <w:t>а</w:t>
      </w:r>
      <w:r w:rsidRPr="00E31E4B">
        <w:rPr>
          <w:color w:val="000000"/>
        </w:rPr>
        <w:t>питального строительства в соответствии с градостроительными регламентами и огран</w:t>
      </w:r>
      <w:r w:rsidRPr="00E31E4B">
        <w:rPr>
          <w:color w:val="000000"/>
        </w:rPr>
        <w:t>и</w:t>
      </w:r>
      <w:r w:rsidRPr="00E31E4B">
        <w:rPr>
          <w:color w:val="000000"/>
        </w:rPr>
        <w:t>чениями, установленными законодательством;</w:t>
      </w:r>
    </w:p>
    <w:p w:rsidR="0055731E" w:rsidRPr="00E31E4B" w:rsidRDefault="0055731E" w:rsidP="009869DA">
      <w:pPr>
        <w:ind w:firstLine="539"/>
        <w:jc w:val="both"/>
        <w:rPr>
          <w:color w:val="000000"/>
        </w:rPr>
      </w:pPr>
      <w:r>
        <w:rPr>
          <w:color w:val="000000"/>
        </w:rPr>
        <w:t xml:space="preserve">– </w:t>
      </w:r>
      <w:r w:rsidRPr="003C43BC">
        <w:rPr>
          <w:i/>
          <w:iCs/>
          <w:color w:val="000000"/>
        </w:rPr>
        <w:t>разрешение на строительство</w:t>
      </w:r>
      <w:r w:rsidRPr="00E31E4B">
        <w:rPr>
          <w:color w:val="000000"/>
        </w:rPr>
        <w:t xml:space="preserve"> – документ, подтверждающий соответствие проек</w:t>
      </w:r>
      <w:r w:rsidRPr="00E31E4B">
        <w:rPr>
          <w:color w:val="000000"/>
        </w:rPr>
        <w:t>т</w:t>
      </w:r>
      <w:r w:rsidRPr="00E31E4B">
        <w:rPr>
          <w:color w:val="000000"/>
        </w:rPr>
        <w:t>ной документации требованиям градостроительного плана земельного участка и дающий застройщику право осуществлять строительство</w:t>
      </w:r>
      <w:r w:rsidR="00147C70">
        <w:rPr>
          <w:color w:val="000000"/>
        </w:rPr>
        <w:t xml:space="preserve"> </w:t>
      </w:r>
      <w:r w:rsidRPr="00E31E4B">
        <w:rPr>
          <w:color w:val="000000"/>
        </w:rPr>
        <w:t>за исключением случаев предусмотре</w:t>
      </w:r>
      <w:r w:rsidRPr="00E31E4B">
        <w:rPr>
          <w:color w:val="000000"/>
        </w:rPr>
        <w:t>н</w:t>
      </w:r>
      <w:r>
        <w:rPr>
          <w:color w:val="000000"/>
        </w:rPr>
        <w:t>ных Г</w:t>
      </w:r>
      <w:r w:rsidRPr="00E31E4B">
        <w:rPr>
          <w:color w:val="000000"/>
        </w:rPr>
        <w:t>К РФ;</w:t>
      </w:r>
    </w:p>
    <w:p w:rsidR="0055731E" w:rsidRPr="00E31E4B" w:rsidRDefault="0055731E" w:rsidP="009869DA">
      <w:pPr>
        <w:ind w:firstLine="539"/>
        <w:jc w:val="both"/>
        <w:rPr>
          <w:color w:val="000000"/>
        </w:rPr>
      </w:pPr>
      <w:r>
        <w:rPr>
          <w:color w:val="000000"/>
        </w:rPr>
        <w:t xml:space="preserve">– </w:t>
      </w:r>
      <w:r w:rsidRPr="003C43BC">
        <w:rPr>
          <w:i/>
          <w:iCs/>
          <w:color w:val="000000"/>
        </w:rPr>
        <w:t>разрешение на ввод объекта в эксплуатацию</w:t>
      </w:r>
      <w:r w:rsidRPr="00E31E4B">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w:t>
      </w:r>
      <w:r w:rsidRPr="00E31E4B">
        <w:rPr>
          <w:color w:val="000000"/>
        </w:rPr>
        <w:t>е</w:t>
      </w:r>
      <w:r w:rsidRPr="00E31E4B">
        <w:rPr>
          <w:color w:val="000000"/>
        </w:rPr>
        <w:t>конструированного объекта капитального строительства градостроительному плану з</w:t>
      </w:r>
      <w:r w:rsidRPr="00E31E4B">
        <w:rPr>
          <w:color w:val="000000"/>
        </w:rPr>
        <w:t>е</w:t>
      </w:r>
      <w:r w:rsidRPr="00E31E4B">
        <w:rPr>
          <w:color w:val="000000"/>
        </w:rPr>
        <w:t>мельного участка и проектной документации</w:t>
      </w:r>
      <w:r>
        <w:rPr>
          <w:color w:val="000000"/>
        </w:rPr>
        <w:t>;</w:t>
      </w:r>
    </w:p>
    <w:p w:rsidR="0055731E" w:rsidRPr="00E31E4B" w:rsidRDefault="0055731E" w:rsidP="009869DA">
      <w:pPr>
        <w:ind w:firstLine="539"/>
        <w:jc w:val="both"/>
        <w:rPr>
          <w:color w:val="000000"/>
        </w:rPr>
      </w:pPr>
      <w:r>
        <w:rPr>
          <w:color w:val="000000"/>
        </w:rPr>
        <w:t xml:space="preserve">– </w:t>
      </w:r>
      <w:r w:rsidRPr="003C43BC">
        <w:rPr>
          <w:i/>
          <w:iCs/>
          <w:color w:val="000000"/>
        </w:rPr>
        <w:t>реконструкция</w:t>
      </w:r>
      <w:r>
        <w:rPr>
          <w:color w:val="000000"/>
        </w:rPr>
        <w:t xml:space="preserve"> –</w:t>
      </w:r>
      <w:r w:rsidRPr="00E31E4B">
        <w:rPr>
          <w:color w:val="000000"/>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55731E" w:rsidRPr="00E31E4B" w:rsidRDefault="0055731E" w:rsidP="009869DA">
      <w:pPr>
        <w:ind w:firstLine="539"/>
        <w:jc w:val="both"/>
        <w:rPr>
          <w:color w:val="000000"/>
        </w:rPr>
      </w:pPr>
      <w:r>
        <w:rPr>
          <w:color w:val="000000"/>
        </w:rPr>
        <w:t>–</w:t>
      </w:r>
      <w:r w:rsidRPr="003C43BC">
        <w:rPr>
          <w:i/>
          <w:iCs/>
          <w:color w:val="000000"/>
        </w:rPr>
        <w:t xml:space="preserve"> строительство</w:t>
      </w:r>
      <w:r>
        <w:rPr>
          <w:color w:val="000000"/>
        </w:rPr>
        <w:t>–</w:t>
      </w:r>
      <w:r w:rsidRPr="00E31E4B">
        <w:rPr>
          <w:color w:val="000000"/>
        </w:rPr>
        <w:t xml:space="preserve"> </w:t>
      </w:r>
      <w:proofErr w:type="gramStart"/>
      <w:r w:rsidRPr="00E31E4B">
        <w:rPr>
          <w:color w:val="000000"/>
        </w:rPr>
        <w:t>со</w:t>
      </w:r>
      <w:proofErr w:type="gramEnd"/>
      <w:r w:rsidRPr="00E31E4B">
        <w:rPr>
          <w:color w:val="000000"/>
        </w:rPr>
        <w:t>здание зданий, строений, сооружений (в том числе на месте сносимых объектов капитального строительства);</w:t>
      </w:r>
    </w:p>
    <w:p w:rsidR="0055731E" w:rsidRPr="00E31E4B" w:rsidRDefault="0055731E" w:rsidP="009869DA">
      <w:pPr>
        <w:ind w:firstLine="539"/>
        <w:jc w:val="both"/>
        <w:rPr>
          <w:color w:val="000000"/>
        </w:rPr>
      </w:pPr>
      <w:r>
        <w:rPr>
          <w:color w:val="000000"/>
        </w:rPr>
        <w:t xml:space="preserve">– </w:t>
      </w:r>
      <w:r w:rsidRPr="003C43BC">
        <w:rPr>
          <w:i/>
          <w:iCs/>
          <w:color w:val="000000"/>
        </w:rPr>
        <w:t>территориальные зоны</w:t>
      </w:r>
      <w:r>
        <w:rPr>
          <w:color w:val="000000"/>
        </w:rPr>
        <w:t>–</w:t>
      </w:r>
      <w:r w:rsidRPr="00E31E4B">
        <w:rPr>
          <w:color w:val="000000"/>
        </w:rPr>
        <w:t xml:space="preserve"> </w:t>
      </w:r>
      <w:proofErr w:type="gramStart"/>
      <w:r w:rsidRPr="00E31E4B">
        <w:rPr>
          <w:color w:val="000000"/>
        </w:rPr>
        <w:t>зо</w:t>
      </w:r>
      <w:proofErr w:type="gramEnd"/>
      <w:r w:rsidRPr="00E31E4B">
        <w:rPr>
          <w:color w:val="000000"/>
        </w:rPr>
        <w:t>ны, для которых в правилах землепользования и з</w:t>
      </w:r>
      <w:r w:rsidRPr="00E31E4B">
        <w:rPr>
          <w:color w:val="000000"/>
        </w:rPr>
        <w:t>а</w:t>
      </w:r>
      <w:r w:rsidRPr="00E31E4B">
        <w:rPr>
          <w:color w:val="000000"/>
        </w:rPr>
        <w:t>стройки определены границы и установлены градостроительные регламенты;</w:t>
      </w:r>
    </w:p>
    <w:p w:rsidR="0055731E" w:rsidRPr="00E31E4B" w:rsidRDefault="0055731E" w:rsidP="009869DA">
      <w:pPr>
        <w:ind w:firstLine="539"/>
        <w:jc w:val="both"/>
        <w:rPr>
          <w:color w:val="000000"/>
        </w:rPr>
      </w:pPr>
      <w:r>
        <w:rPr>
          <w:color w:val="000000"/>
        </w:rPr>
        <w:t xml:space="preserve">– </w:t>
      </w:r>
      <w:r w:rsidRPr="003C43BC">
        <w:rPr>
          <w:i/>
          <w:iCs/>
          <w:color w:val="000000"/>
        </w:rPr>
        <w:t>территории общего пользования</w:t>
      </w:r>
      <w:r>
        <w:rPr>
          <w:color w:val="000000"/>
        </w:rPr>
        <w:t>–</w:t>
      </w:r>
      <w:r w:rsidRPr="00E31E4B">
        <w:rPr>
          <w:color w:val="000000"/>
        </w:rPr>
        <w:t xml:space="preserve"> </w:t>
      </w:r>
      <w:proofErr w:type="gramStart"/>
      <w:r w:rsidRPr="00E31E4B">
        <w:rPr>
          <w:color w:val="000000"/>
        </w:rPr>
        <w:t>те</w:t>
      </w:r>
      <w:proofErr w:type="gramEnd"/>
      <w:r w:rsidRPr="00E31E4B">
        <w:rPr>
          <w:color w:val="000000"/>
        </w:rPr>
        <w:t>рритории, которыми беспрепятственно пол</w:t>
      </w:r>
      <w:r w:rsidRPr="00E31E4B">
        <w:rPr>
          <w:color w:val="000000"/>
        </w:rPr>
        <w:t>ь</w:t>
      </w:r>
      <w:r w:rsidRPr="00E31E4B">
        <w:rPr>
          <w:color w:val="000000"/>
        </w:rPr>
        <w:t>зуется неограниченный круг лиц (в том числе площади, улицы, проезды, набережные, скверы, бульвары);</w:t>
      </w:r>
    </w:p>
    <w:p w:rsidR="0055731E" w:rsidRPr="00C2120E" w:rsidRDefault="0055731E" w:rsidP="00C2120E">
      <w:pPr>
        <w:pStyle w:val="ConsPlusNormal"/>
        <w:widowControl/>
        <w:ind w:firstLine="540"/>
        <w:jc w:val="both"/>
        <w:rPr>
          <w:rFonts w:ascii="Times New Roman" w:hAnsi="Times New Roman" w:cs="Times New Roman"/>
          <w:sz w:val="24"/>
          <w:szCs w:val="24"/>
        </w:rPr>
      </w:pPr>
      <w:r w:rsidRPr="00C2120E">
        <w:rPr>
          <w:rFonts w:ascii="Times New Roman" w:hAnsi="Times New Roman" w:cs="Times New Roman"/>
          <w:color w:val="000000"/>
          <w:sz w:val="24"/>
          <w:szCs w:val="24"/>
        </w:rPr>
        <w:t xml:space="preserve">– </w:t>
      </w:r>
      <w:r w:rsidRPr="00C2120E">
        <w:rPr>
          <w:rFonts w:ascii="Times New Roman" w:hAnsi="Times New Roman" w:cs="Times New Roman"/>
          <w:i/>
          <w:iCs/>
          <w:color w:val="000000"/>
          <w:sz w:val="24"/>
          <w:szCs w:val="24"/>
        </w:rPr>
        <w:t>территориальное планирование</w:t>
      </w:r>
      <w:r w:rsidRPr="00C2120E">
        <w:rPr>
          <w:rFonts w:ascii="Times New Roman" w:hAnsi="Times New Roman" w:cs="Times New Roman"/>
          <w:color w:val="000000"/>
          <w:sz w:val="24"/>
          <w:szCs w:val="24"/>
        </w:rPr>
        <w:t xml:space="preserve"> –</w:t>
      </w:r>
      <w:r w:rsidRPr="00C2120E">
        <w:rPr>
          <w:rFonts w:ascii="Times New Roman" w:hAnsi="Times New Roman" w:cs="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731E" w:rsidRPr="00E31E4B" w:rsidRDefault="0055731E" w:rsidP="009869DA">
      <w:pPr>
        <w:ind w:firstLine="539"/>
        <w:jc w:val="both"/>
        <w:rPr>
          <w:color w:val="000000"/>
        </w:rPr>
      </w:pPr>
      <w:r>
        <w:rPr>
          <w:color w:val="000000"/>
        </w:rPr>
        <w:t xml:space="preserve">– </w:t>
      </w:r>
      <w:r w:rsidRPr="003C43BC">
        <w:rPr>
          <w:i/>
          <w:iCs/>
          <w:color w:val="000000"/>
        </w:rPr>
        <w:t>функциональные зоны</w:t>
      </w:r>
      <w:r>
        <w:rPr>
          <w:color w:val="000000"/>
        </w:rPr>
        <w:t xml:space="preserve"> –</w:t>
      </w:r>
      <w:r w:rsidRPr="00E31E4B">
        <w:rPr>
          <w:color w:val="000000"/>
        </w:rPr>
        <w:t xml:space="preserve"> зоны, для которых документами территориального план</w:t>
      </w:r>
      <w:r w:rsidRPr="00E31E4B">
        <w:rPr>
          <w:color w:val="000000"/>
        </w:rPr>
        <w:t>и</w:t>
      </w:r>
      <w:r w:rsidRPr="00E31E4B">
        <w:rPr>
          <w:color w:val="000000"/>
        </w:rPr>
        <w:t>рования определены гран</w:t>
      </w:r>
      <w:r>
        <w:rPr>
          <w:color w:val="000000"/>
        </w:rPr>
        <w:t>ицы и функциональное назначение;</w:t>
      </w:r>
    </w:p>
    <w:p w:rsidR="0055731E" w:rsidRDefault="0055731E" w:rsidP="009869DA">
      <w:pPr>
        <w:ind w:firstLine="539"/>
        <w:jc w:val="both"/>
        <w:rPr>
          <w:color w:val="000000"/>
        </w:rPr>
      </w:pPr>
      <w:proofErr w:type="gramStart"/>
      <w:r>
        <w:rPr>
          <w:color w:val="000000"/>
        </w:rPr>
        <w:t xml:space="preserve">– </w:t>
      </w:r>
      <w:r w:rsidRPr="003C43BC">
        <w:rPr>
          <w:i/>
          <w:iCs/>
          <w:color w:val="000000"/>
        </w:rPr>
        <w:t>хозяйственные постройки</w:t>
      </w:r>
      <w:r w:rsidRPr="00E31E4B">
        <w:rPr>
          <w:color w:val="000000"/>
        </w:rPr>
        <w:t xml:space="preserve"> – расположенные на приусадебном земельном участке гаражи, сараи, бани, теплицы, навесы, погреба, колодцы, мусоросборники и другие с</w:t>
      </w:r>
      <w:r w:rsidRPr="00E31E4B">
        <w:rPr>
          <w:color w:val="000000"/>
        </w:rPr>
        <w:t>о</w:t>
      </w:r>
      <w:r w:rsidRPr="00E31E4B">
        <w:rPr>
          <w:color w:val="000000"/>
        </w:rPr>
        <w:t>оружения, используемые исключительно для личных, семейных, домашних и иных нужд, не связанных с осуществлением п</w:t>
      </w:r>
      <w:r>
        <w:rPr>
          <w:color w:val="000000"/>
        </w:rPr>
        <w:t>редпринимательской деятельности.</w:t>
      </w:r>
      <w:proofErr w:type="gramEnd"/>
    </w:p>
    <w:p w:rsidR="0055731E" w:rsidRPr="00093803" w:rsidRDefault="0055731E" w:rsidP="00950778">
      <w:pPr>
        <w:spacing w:before="100" w:beforeAutospacing="1" w:after="100" w:afterAutospacing="1"/>
        <w:ind w:firstLine="709"/>
        <w:jc w:val="center"/>
        <w:outlineLvl w:val="2"/>
        <w:rPr>
          <w:b/>
          <w:bCs/>
        </w:rPr>
      </w:pPr>
      <w:bookmarkStart w:id="21" w:name="_Toc321209545"/>
      <w:bookmarkStart w:id="22" w:name="_Toc339819791"/>
      <w:bookmarkStart w:id="23" w:name="_Toc446023192"/>
      <w:bookmarkStart w:id="24" w:name="_Toc452547341"/>
      <w:r w:rsidRPr="00251974">
        <w:rPr>
          <w:b/>
          <w:bCs/>
          <w:color w:val="000000"/>
        </w:rPr>
        <w:t>Статья 3.</w:t>
      </w:r>
      <w:r w:rsidRPr="00251974">
        <w:rPr>
          <w:b/>
          <w:bCs/>
        </w:rPr>
        <w:t xml:space="preserve"> Правовой статус и сфера действия настоящих </w:t>
      </w:r>
      <w:r>
        <w:rPr>
          <w:b/>
          <w:bCs/>
        </w:rPr>
        <w:t>П</w:t>
      </w:r>
      <w:r w:rsidRPr="00251974">
        <w:rPr>
          <w:b/>
          <w:bCs/>
        </w:rPr>
        <w:t>равил</w:t>
      </w:r>
      <w:bookmarkEnd w:id="21"/>
      <w:bookmarkEnd w:id="22"/>
      <w:bookmarkEnd w:id="23"/>
      <w:bookmarkEnd w:id="24"/>
    </w:p>
    <w:p w:rsidR="0055731E" w:rsidRPr="00B6517D" w:rsidRDefault="0055731E" w:rsidP="00B6517D">
      <w:pPr>
        <w:ind w:firstLine="709"/>
        <w:jc w:val="both"/>
        <w:rPr>
          <w:color w:val="000000"/>
        </w:rPr>
      </w:pPr>
      <w:r w:rsidRPr="00B6517D">
        <w:rPr>
          <w:color w:val="000000"/>
        </w:rPr>
        <w:t>1</w:t>
      </w:r>
      <w:r w:rsidRPr="00B6517D">
        <w:rPr>
          <w:color w:val="000000"/>
          <w:sz w:val="28"/>
          <w:szCs w:val="28"/>
        </w:rPr>
        <w:t xml:space="preserve">. </w:t>
      </w:r>
      <w:r w:rsidRPr="00B6517D">
        <w:rPr>
          <w:color w:val="000000"/>
        </w:rPr>
        <w:t>Правила</w:t>
      </w:r>
      <w:r w:rsidRPr="00571B17">
        <w:rPr>
          <w:color w:val="000000"/>
        </w:rPr>
        <w:t xml:space="preserve"> землепользования и застройки разработаны на основе </w:t>
      </w:r>
      <w:r>
        <w:rPr>
          <w:color w:val="000000"/>
        </w:rPr>
        <w:t>СТП</w:t>
      </w:r>
      <w:r w:rsidR="00147C70">
        <w:rPr>
          <w:color w:val="000000"/>
        </w:rPr>
        <w:t xml:space="preserve"> </w:t>
      </w:r>
      <w:proofErr w:type="spellStart"/>
      <w:r>
        <w:rPr>
          <w:color w:val="000000"/>
        </w:rPr>
        <w:t>Зарин</w:t>
      </w:r>
      <w:r w:rsidRPr="00B6517D">
        <w:rPr>
          <w:color w:val="000000"/>
        </w:rPr>
        <w:t>ского</w:t>
      </w:r>
      <w:proofErr w:type="spellEnd"/>
      <w:r w:rsidRPr="00B6517D">
        <w:rPr>
          <w:color w:val="000000"/>
        </w:rPr>
        <w:t xml:space="preserve"> района и не должны ему противоречить.</w:t>
      </w:r>
    </w:p>
    <w:p w:rsidR="0055731E" w:rsidRPr="00B6517D" w:rsidRDefault="0055731E" w:rsidP="00B6517D">
      <w:pPr>
        <w:ind w:firstLine="709"/>
        <w:jc w:val="both"/>
        <w:rPr>
          <w:color w:val="000000"/>
        </w:rPr>
      </w:pPr>
      <w:r w:rsidRPr="00B6517D">
        <w:rPr>
          <w:color w:val="000000"/>
        </w:rPr>
        <w:t xml:space="preserve">2. Настоящие Правила </w:t>
      </w:r>
      <w:r w:rsidRPr="004C05D1">
        <w:rPr>
          <w:color w:val="000000"/>
        </w:rPr>
        <w:t xml:space="preserve">действуют </w:t>
      </w:r>
      <w:r>
        <w:rPr>
          <w:color w:val="000000"/>
        </w:rPr>
        <w:t>на часть территории</w:t>
      </w:r>
      <w:r w:rsidRPr="00B6517D">
        <w:rPr>
          <w:color w:val="000000"/>
        </w:rPr>
        <w:t xml:space="preserve"> муниципального образов</w:t>
      </w:r>
      <w:r w:rsidRPr="00B6517D">
        <w:rPr>
          <w:color w:val="000000"/>
        </w:rPr>
        <w:t>а</w:t>
      </w:r>
      <w:r w:rsidRPr="00B6517D">
        <w:rPr>
          <w:color w:val="000000"/>
        </w:rPr>
        <w:t xml:space="preserve">ния. </w:t>
      </w:r>
    </w:p>
    <w:p w:rsidR="0055731E" w:rsidRPr="00B6517D" w:rsidRDefault="0055731E" w:rsidP="00B6517D">
      <w:pPr>
        <w:ind w:firstLine="709"/>
        <w:jc w:val="both"/>
        <w:rPr>
          <w:color w:val="000000"/>
        </w:rPr>
      </w:pPr>
      <w:r w:rsidRPr="00B6517D">
        <w:rPr>
          <w:color w:val="000000"/>
        </w:rPr>
        <w:t xml:space="preserve">В случае внесения изменений в </w:t>
      </w:r>
      <w:r>
        <w:rPr>
          <w:color w:val="000000"/>
        </w:rPr>
        <w:t xml:space="preserve">СТП </w:t>
      </w:r>
      <w:proofErr w:type="spellStart"/>
      <w:r>
        <w:rPr>
          <w:color w:val="000000"/>
        </w:rPr>
        <w:t>Заринского</w:t>
      </w:r>
      <w:proofErr w:type="spellEnd"/>
      <w:r>
        <w:rPr>
          <w:color w:val="000000"/>
        </w:rPr>
        <w:t xml:space="preserve"> района или при разработке </w:t>
      </w:r>
      <w:r w:rsidRPr="004C05D1">
        <w:rPr>
          <w:color w:val="000000"/>
        </w:rPr>
        <w:t>Ген</w:t>
      </w:r>
      <w:r w:rsidRPr="004C05D1">
        <w:rPr>
          <w:color w:val="000000"/>
        </w:rPr>
        <w:t>е</w:t>
      </w:r>
      <w:r w:rsidRPr="004C05D1">
        <w:rPr>
          <w:color w:val="000000"/>
        </w:rPr>
        <w:t>ральн</w:t>
      </w:r>
      <w:r>
        <w:rPr>
          <w:color w:val="000000"/>
        </w:rPr>
        <w:t>ого</w:t>
      </w:r>
      <w:r w:rsidRPr="004C05D1">
        <w:rPr>
          <w:color w:val="000000"/>
        </w:rPr>
        <w:t xml:space="preserve"> план</w:t>
      </w:r>
      <w:r>
        <w:rPr>
          <w:color w:val="000000"/>
        </w:rPr>
        <w:t>а</w:t>
      </w:r>
      <w:r w:rsidRPr="004C05D1">
        <w:rPr>
          <w:color w:val="000000"/>
        </w:rPr>
        <w:t xml:space="preserve"> муниципального образования</w:t>
      </w:r>
      <w:r w:rsidR="00147C70">
        <w:rPr>
          <w:color w:val="000000"/>
        </w:rPr>
        <w:t xml:space="preserve"> </w:t>
      </w:r>
      <w:proofErr w:type="spellStart"/>
      <w:r>
        <w:rPr>
          <w:color w:val="000000"/>
        </w:rPr>
        <w:t>Новодраченин</w:t>
      </w:r>
      <w:r w:rsidRPr="00B6517D">
        <w:rPr>
          <w:color w:val="000000"/>
        </w:rPr>
        <w:t>ский</w:t>
      </w:r>
      <w:proofErr w:type="spellEnd"/>
      <w:r w:rsidRPr="00B6517D">
        <w:rPr>
          <w:color w:val="000000"/>
        </w:rPr>
        <w:t xml:space="preserve"> сельсовет, соответс</w:t>
      </w:r>
      <w:r w:rsidRPr="00B6517D">
        <w:rPr>
          <w:color w:val="000000"/>
        </w:rPr>
        <w:t>т</w:t>
      </w:r>
      <w:r w:rsidRPr="00B6517D">
        <w:rPr>
          <w:color w:val="000000"/>
        </w:rPr>
        <w:t>вующие изменения должны быть внесены в Правила землепользования и застройки.</w:t>
      </w:r>
    </w:p>
    <w:p w:rsidR="0055731E" w:rsidRDefault="0055731E" w:rsidP="00B6517D">
      <w:pPr>
        <w:ind w:firstLine="709"/>
        <w:jc w:val="both"/>
        <w:rPr>
          <w:color w:val="000000"/>
        </w:rPr>
      </w:pPr>
      <w:r w:rsidRPr="00B6517D">
        <w:rPr>
          <w:color w:val="000000"/>
        </w:rPr>
        <w:t>3. Документация по планировке территории разрабатывается на основе Генерал</w:t>
      </w:r>
      <w:r w:rsidRPr="00B6517D">
        <w:rPr>
          <w:color w:val="000000"/>
        </w:rPr>
        <w:t>ь</w:t>
      </w:r>
      <w:r w:rsidRPr="00B6517D">
        <w:rPr>
          <w:color w:val="000000"/>
        </w:rPr>
        <w:t xml:space="preserve">ного плана </w:t>
      </w:r>
      <w:proofErr w:type="spellStart"/>
      <w:r>
        <w:rPr>
          <w:color w:val="000000"/>
        </w:rPr>
        <w:t>Новодраченин</w:t>
      </w:r>
      <w:r w:rsidRPr="00B6517D">
        <w:rPr>
          <w:color w:val="000000"/>
        </w:rPr>
        <w:t>ского</w:t>
      </w:r>
      <w:proofErr w:type="spellEnd"/>
      <w:r w:rsidRPr="00B6517D">
        <w:rPr>
          <w:color w:val="000000"/>
        </w:rPr>
        <w:t xml:space="preserve"> сельсовета</w:t>
      </w:r>
      <w:r>
        <w:rPr>
          <w:color w:val="000000"/>
        </w:rPr>
        <w:t xml:space="preserve"> (при его наличии)</w:t>
      </w:r>
      <w:r w:rsidRPr="00B6517D">
        <w:rPr>
          <w:color w:val="000000"/>
        </w:rPr>
        <w:t>, Правил землепользования и застройки и не должна</w:t>
      </w:r>
      <w:r w:rsidRPr="00571B17">
        <w:rPr>
          <w:color w:val="000000"/>
        </w:rPr>
        <w:t xml:space="preserve"> им противоречить.</w:t>
      </w:r>
    </w:p>
    <w:p w:rsidR="0055731E" w:rsidRPr="003203DC" w:rsidRDefault="0055731E" w:rsidP="00600ACE">
      <w:pPr>
        <w:ind w:firstLine="709"/>
        <w:jc w:val="both"/>
      </w:pPr>
      <w:r w:rsidRPr="003203DC">
        <w:t>4. Действие градостроительного регламента не распространяется на земельные уч</w:t>
      </w:r>
      <w:r w:rsidRPr="003203DC">
        <w:t>а</w:t>
      </w:r>
      <w:r w:rsidRPr="003203DC">
        <w:t>стки:</w:t>
      </w:r>
    </w:p>
    <w:p w:rsidR="0055731E" w:rsidRPr="003203DC" w:rsidRDefault="0055731E" w:rsidP="00600ACE">
      <w:pPr>
        <w:ind w:firstLine="709"/>
        <w:jc w:val="both"/>
      </w:pPr>
      <w:proofErr w:type="gramStart"/>
      <w:r w:rsidRPr="003203DC">
        <w:t>– в границах территорий памятников и ансамблей, включенных в единый госуда</w:t>
      </w:r>
      <w:r w:rsidRPr="003203DC">
        <w:t>р</w:t>
      </w:r>
      <w:r w:rsidRPr="003203DC">
        <w:t>ственный реестр объектов культурного наследия (памятников истории и культуры) нар</w:t>
      </w:r>
      <w:r w:rsidRPr="003203DC">
        <w:t>о</w:t>
      </w:r>
      <w:r w:rsidRPr="003203DC">
        <w:lastRenderedPageBreak/>
        <w:t>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w:t>
      </w:r>
      <w:r w:rsidRPr="003203DC">
        <w:t>е</w:t>
      </w:r>
      <w:r w:rsidRPr="003203DC">
        <w:t>жиме содержания, параметрах реставрации, консервации, воссоздания, ремонта и присп</w:t>
      </w:r>
      <w:r w:rsidRPr="003203DC">
        <w:t>о</w:t>
      </w:r>
      <w:r w:rsidRPr="003203DC">
        <w:t>соблений, которые применяются в порядке, установленном законодательством РФ об о</w:t>
      </w:r>
      <w:r w:rsidRPr="003203DC">
        <w:t>х</w:t>
      </w:r>
      <w:r w:rsidRPr="003203DC">
        <w:t>ране объектов культурного наследия</w:t>
      </w:r>
      <w:proofErr w:type="gramEnd"/>
      <w:r w:rsidRPr="003203DC">
        <w:t>;</w:t>
      </w:r>
    </w:p>
    <w:p w:rsidR="0055731E" w:rsidRPr="003203DC" w:rsidRDefault="0055731E" w:rsidP="00600ACE">
      <w:pPr>
        <w:ind w:firstLine="709"/>
        <w:jc w:val="both"/>
      </w:pPr>
      <w:r w:rsidRPr="003203DC">
        <w:t>– в границах территорий общего пользования;</w:t>
      </w:r>
    </w:p>
    <w:p w:rsidR="0055731E" w:rsidRPr="003203DC" w:rsidRDefault="0055731E" w:rsidP="00600ACE">
      <w:pPr>
        <w:ind w:firstLine="709"/>
        <w:jc w:val="both"/>
      </w:pPr>
      <w:r w:rsidRPr="003203DC">
        <w:t xml:space="preserve">– </w:t>
      </w:r>
      <w:proofErr w:type="gramStart"/>
      <w:r w:rsidRPr="003203DC">
        <w:t>занятые</w:t>
      </w:r>
      <w:proofErr w:type="gramEnd"/>
      <w:r w:rsidRPr="003203DC">
        <w:t xml:space="preserve"> линейными объектами;</w:t>
      </w:r>
    </w:p>
    <w:p w:rsidR="0055731E" w:rsidRPr="003203DC" w:rsidRDefault="0055731E" w:rsidP="00600ACE">
      <w:pPr>
        <w:ind w:firstLine="709"/>
        <w:jc w:val="both"/>
      </w:pPr>
      <w:proofErr w:type="gramStart"/>
      <w:r w:rsidRPr="003203DC">
        <w:t>– предоставленные для добычи полезных ископаемых;</w:t>
      </w:r>
      <w:proofErr w:type="gramEnd"/>
    </w:p>
    <w:p w:rsidR="0055731E" w:rsidRPr="003203DC" w:rsidRDefault="0055731E" w:rsidP="00600ACE">
      <w:pPr>
        <w:ind w:firstLine="709"/>
        <w:jc w:val="both"/>
      </w:pPr>
      <w:r w:rsidRPr="003203DC">
        <w:t>– особо охраняемых природных территорий.</w:t>
      </w:r>
    </w:p>
    <w:p w:rsidR="0055731E" w:rsidRPr="003203DC" w:rsidRDefault="0055731E" w:rsidP="00600ACE">
      <w:pPr>
        <w:ind w:firstLine="709"/>
        <w:jc w:val="both"/>
      </w:pPr>
      <w:r w:rsidRPr="003203DC">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w:t>
      </w:r>
      <w:r w:rsidRPr="003203DC">
        <w:t>и</w:t>
      </w:r>
      <w:r w:rsidRPr="003203DC">
        <w:t>родных территорий (за исключением земель лечебно-оздоровительных местностей и к</w:t>
      </w:r>
      <w:r w:rsidRPr="003203DC">
        <w:t>у</w:t>
      </w:r>
      <w:r w:rsidRPr="003203DC">
        <w:t>рортов), сельскохозяйственных угодий в составе земель сельскохозяйственного назнач</w:t>
      </w:r>
      <w:r w:rsidRPr="003203DC">
        <w:t>е</w:t>
      </w:r>
      <w:r w:rsidRPr="003203DC">
        <w:t>ния, земельных участков, расположенных в границах особых экономических зон;</w:t>
      </w:r>
    </w:p>
    <w:p w:rsidR="0055731E" w:rsidRPr="003203DC" w:rsidRDefault="0055731E" w:rsidP="00600ACE">
      <w:pPr>
        <w:ind w:firstLine="709"/>
        <w:jc w:val="both"/>
      </w:pPr>
      <w:r w:rsidRPr="003203DC">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w:t>
      </w:r>
      <w:r w:rsidRPr="003203DC">
        <w:t>с</w:t>
      </w:r>
      <w:r w:rsidRPr="003203DC">
        <w:t>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w:t>
      </w:r>
      <w:r w:rsidRPr="003203DC">
        <w:t>е</w:t>
      </w:r>
      <w:r w:rsidRPr="003203DC">
        <w:t>рации или уполномоченными органами местного самоуправления в соответствии с фед</w:t>
      </w:r>
      <w:r w:rsidRPr="003203DC">
        <w:t>е</w:t>
      </w:r>
      <w:r w:rsidRPr="003203DC">
        <w:t>ральными законами. Использование земельных участков в границах особых экономич</w:t>
      </w:r>
      <w:r w:rsidRPr="003203DC">
        <w:t>е</w:t>
      </w:r>
      <w:r w:rsidRPr="003203DC">
        <w:t>ских зон определяется органами управления особыми экономическими зонами.</w:t>
      </w:r>
    </w:p>
    <w:p w:rsidR="0055731E" w:rsidRPr="003203DC" w:rsidRDefault="0055731E" w:rsidP="00600ACE">
      <w:pPr>
        <w:ind w:firstLine="709"/>
        <w:jc w:val="both"/>
      </w:pPr>
      <w:r w:rsidRPr="003203DC">
        <w:t>7.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w:t>
      </w:r>
      <w:r w:rsidRPr="003203DC">
        <w:t>р</w:t>
      </w:r>
      <w:r w:rsidRPr="003203DC">
        <w:t xml:space="preserve">ганами местного самоуправления </w:t>
      </w:r>
      <w:proofErr w:type="spellStart"/>
      <w:r>
        <w:t>Зари</w:t>
      </w:r>
      <w:r w:rsidRPr="003203DC">
        <w:t>нского</w:t>
      </w:r>
      <w:proofErr w:type="spellEnd"/>
      <w:r w:rsidRPr="003203DC">
        <w:t xml:space="preserve"> района, органами местного самоуправления </w:t>
      </w:r>
      <w:proofErr w:type="spellStart"/>
      <w:r>
        <w:t>Новодрачени</w:t>
      </w:r>
      <w:r w:rsidRPr="003203DC">
        <w:t>нского</w:t>
      </w:r>
      <w:proofErr w:type="spellEnd"/>
      <w:r w:rsidRPr="003203DC">
        <w:t xml:space="preserve"> сельсовета и иных сельских поселений, юридическими лицами и гр</w:t>
      </w:r>
      <w:r w:rsidRPr="003203DC">
        <w:t>а</w:t>
      </w:r>
      <w:r w:rsidRPr="003203DC">
        <w:t>жданами.</w:t>
      </w:r>
    </w:p>
    <w:p w:rsidR="0055731E" w:rsidRPr="00093803" w:rsidRDefault="0055731E" w:rsidP="00FE5FAF">
      <w:pPr>
        <w:spacing w:before="100" w:beforeAutospacing="1" w:after="100" w:afterAutospacing="1"/>
        <w:ind w:firstLine="709"/>
        <w:jc w:val="center"/>
        <w:outlineLvl w:val="2"/>
        <w:rPr>
          <w:b/>
          <w:bCs/>
          <w:color w:val="000000"/>
        </w:rPr>
      </w:pPr>
      <w:bookmarkStart w:id="25" w:name="_Toc282347509"/>
      <w:bookmarkStart w:id="26" w:name="_Toc321209546"/>
      <w:bookmarkStart w:id="27" w:name="_Toc339819792"/>
      <w:bookmarkStart w:id="28" w:name="_Toc446023193"/>
      <w:bookmarkStart w:id="29" w:name="_Toc452547342"/>
      <w:r w:rsidRPr="00251974">
        <w:rPr>
          <w:b/>
          <w:bCs/>
          <w:color w:val="000000"/>
        </w:rPr>
        <w:t>Статья 4. Порядок внесения изменений в настоящие Правила</w:t>
      </w:r>
      <w:bookmarkEnd w:id="25"/>
      <w:bookmarkEnd w:id="26"/>
      <w:bookmarkEnd w:id="27"/>
      <w:bookmarkEnd w:id="28"/>
      <w:bookmarkEnd w:id="29"/>
    </w:p>
    <w:p w:rsidR="0055731E" w:rsidRPr="003203DC" w:rsidRDefault="0055731E" w:rsidP="001B2DC9">
      <w:pPr>
        <w:pStyle w:val="ConsPlusNormal"/>
        <w:widowControl/>
        <w:shd w:val="clear" w:color="auto" w:fill="FFFFFF"/>
        <w:ind w:firstLine="709"/>
        <w:jc w:val="both"/>
        <w:rPr>
          <w:rFonts w:ascii="Times New Roman" w:hAnsi="Times New Roman" w:cs="Times New Roman"/>
          <w:sz w:val="24"/>
          <w:szCs w:val="24"/>
        </w:rPr>
      </w:pPr>
      <w:r w:rsidRPr="003008C2">
        <w:rPr>
          <w:rFonts w:ascii="Times New Roman" w:hAnsi="Times New Roman" w:cs="Times New Roman"/>
          <w:sz w:val="24"/>
          <w:szCs w:val="24"/>
        </w:rPr>
        <w:t>1.</w:t>
      </w:r>
      <w:r w:rsidRPr="003203DC">
        <w:rPr>
          <w:rFonts w:ascii="Times New Roman" w:hAnsi="Times New Roman" w:cs="Times New Roman"/>
          <w:sz w:val="24"/>
          <w:szCs w:val="24"/>
        </w:rPr>
        <w:t>Подготовка и утверждение правил землепользования и застройки, а также внес</w:t>
      </w:r>
      <w:r w:rsidRPr="003203DC">
        <w:rPr>
          <w:rFonts w:ascii="Times New Roman" w:hAnsi="Times New Roman" w:cs="Times New Roman"/>
          <w:sz w:val="24"/>
          <w:szCs w:val="24"/>
        </w:rPr>
        <w:t>е</w:t>
      </w:r>
      <w:r w:rsidRPr="003203DC">
        <w:rPr>
          <w:rFonts w:ascii="Times New Roman" w:hAnsi="Times New Roman" w:cs="Times New Roman"/>
          <w:sz w:val="24"/>
          <w:szCs w:val="24"/>
        </w:rPr>
        <w:t>ние в них изменений осуществляется в порядке, установленном статьями 31, 32, 33  Гр</w:t>
      </w:r>
      <w:r w:rsidRPr="003203DC">
        <w:rPr>
          <w:rFonts w:ascii="Times New Roman" w:hAnsi="Times New Roman" w:cs="Times New Roman"/>
          <w:sz w:val="24"/>
          <w:szCs w:val="24"/>
        </w:rPr>
        <w:t>а</w:t>
      </w:r>
      <w:r w:rsidRPr="003203DC">
        <w:rPr>
          <w:rFonts w:ascii="Times New Roman" w:hAnsi="Times New Roman" w:cs="Times New Roman"/>
          <w:sz w:val="24"/>
          <w:szCs w:val="24"/>
        </w:rPr>
        <w:t>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w:t>
      </w:r>
      <w:r w:rsidRPr="003203DC">
        <w:rPr>
          <w:rFonts w:ascii="Times New Roman" w:hAnsi="Times New Roman" w:cs="Times New Roman"/>
          <w:sz w:val="24"/>
          <w:szCs w:val="24"/>
        </w:rPr>
        <w:t>ь</w:t>
      </w:r>
      <w:r w:rsidRPr="003203DC">
        <w:rPr>
          <w:rFonts w:ascii="Times New Roman" w:hAnsi="Times New Roman" w:cs="Times New Roman"/>
          <w:sz w:val="24"/>
          <w:szCs w:val="24"/>
        </w:rPr>
        <w:t xml:space="preserve">ного образования </w:t>
      </w:r>
      <w:proofErr w:type="spellStart"/>
      <w:r>
        <w:rPr>
          <w:rFonts w:ascii="Times New Roman" w:hAnsi="Times New Roman" w:cs="Times New Roman"/>
          <w:sz w:val="24"/>
          <w:szCs w:val="24"/>
        </w:rPr>
        <w:t>Зари</w:t>
      </w:r>
      <w:r w:rsidRPr="003203DC">
        <w:rPr>
          <w:rFonts w:ascii="Times New Roman" w:hAnsi="Times New Roman" w:cs="Times New Roman"/>
          <w:sz w:val="24"/>
          <w:szCs w:val="24"/>
        </w:rPr>
        <w:t>нский</w:t>
      </w:r>
      <w:proofErr w:type="spellEnd"/>
      <w:r w:rsidRPr="003203DC">
        <w:rPr>
          <w:rFonts w:ascii="Times New Roman" w:hAnsi="Times New Roman" w:cs="Times New Roman"/>
          <w:sz w:val="24"/>
          <w:szCs w:val="24"/>
        </w:rPr>
        <w:t xml:space="preserve"> район Алтайского края, Уставом муниципального образов</w:t>
      </w:r>
      <w:r w:rsidRPr="003203DC">
        <w:rPr>
          <w:rFonts w:ascii="Times New Roman" w:hAnsi="Times New Roman" w:cs="Times New Roman"/>
          <w:sz w:val="24"/>
          <w:szCs w:val="24"/>
        </w:rPr>
        <w:t>а</w:t>
      </w:r>
      <w:r w:rsidRPr="003203DC">
        <w:rPr>
          <w:rFonts w:ascii="Times New Roman" w:hAnsi="Times New Roman" w:cs="Times New Roman"/>
          <w:sz w:val="24"/>
          <w:szCs w:val="24"/>
        </w:rPr>
        <w:t xml:space="preserve">ния </w:t>
      </w:r>
      <w:proofErr w:type="spellStart"/>
      <w:r>
        <w:rPr>
          <w:rFonts w:ascii="Times New Roman" w:hAnsi="Times New Roman" w:cs="Times New Roman"/>
          <w:sz w:val="24"/>
          <w:szCs w:val="24"/>
        </w:rPr>
        <w:t>Новодрачени</w:t>
      </w:r>
      <w:r w:rsidRPr="003203DC">
        <w:rPr>
          <w:rFonts w:ascii="Times New Roman" w:hAnsi="Times New Roman" w:cs="Times New Roman"/>
          <w:sz w:val="24"/>
          <w:szCs w:val="24"/>
        </w:rPr>
        <w:t>нский</w:t>
      </w:r>
      <w:proofErr w:type="spellEnd"/>
      <w:r w:rsidRPr="003203DC">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Зари</w:t>
      </w:r>
      <w:r w:rsidRPr="003203DC">
        <w:rPr>
          <w:rFonts w:ascii="Times New Roman" w:hAnsi="Times New Roman" w:cs="Times New Roman"/>
          <w:sz w:val="24"/>
          <w:szCs w:val="24"/>
        </w:rPr>
        <w:t>нского</w:t>
      </w:r>
      <w:proofErr w:type="spellEnd"/>
      <w:r w:rsidRPr="003203DC">
        <w:rPr>
          <w:rFonts w:ascii="Times New Roman" w:hAnsi="Times New Roman" w:cs="Times New Roman"/>
          <w:sz w:val="24"/>
          <w:szCs w:val="24"/>
        </w:rPr>
        <w:t xml:space="preserve"> района Алтайского края.</w:t>
      </w:r>
    </w:p>
    <w:p w:rsidR="0055731E" w:rsidRPr="001B2DC9" w:rsidRDefault="0055731E" w:rsidP="001B2DC9">
      <w:pPr>
        <w:pStyle w:val="ConsPlusNormal"/>
        <w:widowControl/>
        <w:ind w:firstLine="709"/>
        <w:jc w:val="both"/>
        <w:rPr>
          <w:rFonts w:ascii="Times New Roman" w:hAnsi="Times New Roman" w:cs="Times New Roman"/>
          <w:color w:val="000000"/>
          <w:sz w:val="24"/>
          <w:szCs w:val="24"/>
        </w:rPr>
      </w:pPr>
      <w:r w:rsidRPr="001B2DC9">
        <w:rPr>
          <w:rFonts w:ascii="Times New Roman" w:hAnsi="Times New Roman" w:cs="Times New Roman"/>
          <w:color w:val="000000"/>
          <w:sz w:val="24"/>
          <w:szCs w:val="24"/>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5731E" w:rsidRPr="003008C2" w:rsidRDefault="0055731E" w:rsidP="003008C2">
      <w:pPr>
        <w:shd w:val="clear" w:color="auto" w:fill="FFFFFF"/>
        <w:ind w:firstLine="708"/>
        <w:jc w:val="both"/>
        <w:rPr>
          <w:color w:val="000000"/>
        </w:rPr>
      </w:pPr>
      <w:r w:rsidRPr="003008C2">
        <w:rPr>
          <w:color w:val="000000"/>
        </w:rPr>
        <w:t>3. Основанием для рассмотрения вопроса о внесении изменений в</w:t>
      </w:r>
      <w:r w:rsidR="00147C70">
        <w:rPr>
          <w:color w:val="000000"/>
        </w:rPr>
        <w:t xml:space="preserve"> </w:t>
      </w:r>
      <w:r w:rsidRPr="003008C2">
        <w:rPr>
          <w:color w:val="000000"/>
        </w:rPr>
        <w:t>настоящие Пр</w:t>
      </w:r>
      <w:r w:rsidRPr="003008C2">
        <w:rPr>
          <w:color w:val="000000"/>
        </w:rPr>
        <w:t>а</w:t>
      </w:r>
      <w:r w:rsidRPr="003008C2">
        <w:rPr>
          <w:color w:val="000000"/>
        </w:rPr>
        <w:t>вила являются:</w:t>
      </w:r>
    </w:p>
    <w:p w:rsidR="0055731E" w:rsidRPr="003008C2" w:rsidRDefault="0055731E" w:rsidP="003008C2">
      <w:pPr>
        <w:shd w:val="clear" w:color="auto" w:fill="FFFFFF"/>
        <w:tabs>
          <w:tab w:val="left" w:pos="0"/>
          <w:tab w:val="left" w:pos="709"/>
          <w:tab w:val="left" w:pos="993"/>
        </w:tabs>
        <w:ind w:firstLine="709"/>
        <w:jc w:val="both"/>
        <w:rPr>
          <w:color w:val="000000"/>
        </w:rPr>
      </w:pPr>
      <w:r w:rsidRPr="003008C2">
        <w:rPr>
          <w:color w:val="000000"/>
        </w:rPr>
        <w:t xml:space="preserve">- несоответствие Правил утвержденному Генеральному плану </w:t>
      </w:r>
      <w:proofErr w:type="spellStart"/>
      <w:r>
        <w:rPr>
          <w:color w:val="000000"/>
        </w:rPr>
        <w:t>Новодраченин</w:t>
      </w:r>
      <w:r w:rsidRPr="003008C2">
        <w:rPr>
          <w:color w:val="000000"/>
        </w:rPr>
        <w:t>ского</w:t>
      </w:r>
      <w:proofErr w:type="spellEnd"/>
      <w:r w:rsidRPr="003008C2">
        <w:rPr>
          <w:color w:val="000000"/>
        </w:rPr>
        <w:t xml:space="preserve"> сельсовета, возникшее в результате внесения в Генеральный план изменений;</w:t>
      </w:r>
    </w:p>
    <w:p w:rsidR="0055731E" w:rsidRDefault="0055731E" w:rsidP="003008C2">
      <w:pPr>
        <w:shd w:val="clear" w:color="auto" w:fill="FFFFFF"/>
        <w:tabs>
          <w:tab w:val="left" w:pos="0"/>
          <w:tab w:val="left" w:pos="993"/>
          <w:tab w:val="left" w:pos="1418"/>
        </w:tabs>
        <w:ind w:firstLine="709"/>
        <w:jc w:val="both"/>
        <w:rPr>
          <w:color w:val="000000"/>
        </w:rPr>
      </w:pPr>
      <w:r w:rsidRPr="003008C2">
        <w:rPr>
          <w:color w:val="000000"/>
        </w:rPr>
        <w:t>- поступление предложений об изменении границ территориальных зон, изменении градостроительных регламентов</w:t>
      </w:r>
      <w:r>
        <w:rPr>
          <w:color w:val="000000"/>
        </w:rPr>
        <w:t>;</w:t>
      </w:r>
    </w:p>
    <w:p w:rsidR="0055731E" w:rsidRPr="003203DC" w:rsidRDefault="0055731E" w:rsidP="001B2DC9">
      <w:pPr>
        <w:shd w:val="clear" w:color="auto" w:fill="FFFFFF"/>
        <w:tabs>
          <w:tab w:val="left" w:pos="0"/>
        </w:tabs>
        <w:ind w:firstLine="720"/>
        <w:jc w:val="both"/>
      </w:pPr>
      <w:r w:rsidRPr="003203DC">
        <w:t xml:space="preserve">- несоответствие Правил Схеме территориального планирования </w:t>
      </w:r>
      <w:proofErr w:type="spellStart"/>
      <w:r>
        <w:t>Зари</w:t>
      </w:r>
      <w:r w:rsidRPr="003203DC">
        <w:t>нского</w:t>
      </w:r>
      <w:proofErr w:type="spellEnd"/>
      <w:r w:rsidRPr="003203DC">
        <w:t xml:space="preserve"> ра</w:t>
      </w:r>
      <w:r w:rsidRPr="003203DC">
        <w:t>й</w:t>
      </w:r>
      <w:r w:rsidRPr="003203DC">
        <w:t>она Алтайского края, возникшее в результате внесения в схему территориального план</w:t>
      </w:r>
      <w:r w:rsidRPr="003203DC">
        <w:t>и</w:t>
      </w:r>
      <w:r w:rsidRPr="003203DC">
        <w:t>рования изменений.</w:t>
      </w:r>
    </w:p>
    <w:p w:rsidR="0055731E" w:rsidRPr="003008C2" w:rsidRDefault="0055731E" w:rsidP="003008C2">
      <w:pPr>
        <w:shd w:val="clear" w:color="auto" w:fill="FFFFFF"/>
        <w:tabs>
          <w:tab w:val="left" w:pos="0"/>
        </w:tabs>
        <w:jc w:val="both"/>
        <w:rPr>
          <w:color w:val="000000"/>
        </w:rPr>
      </w:pPr>
      <w:r w:rsidRPr="003008C2">
        <w:rPr>
          <w:color w:val="000000"/>
        </w:rPr>
        <w:tab/>
        <w:t>4. С предложениями о внесении изменений в настоящие правила могут выступать:</w:t>
      </w:r>
    </w:p>
    <w:p w:rsidR="0055731E" w:rsidRPr="003008C2" w:rsidRDefault="0055731E" w:rsidP="003008C2">
      <w:pPr>
        <w:shd w:val="clear" w:color="auto" w:fill="FFFFFF"/>
        <w:tabs>
          <w:tab w:val="left" w:pos="0"/>
          <w:tab w:val="left" w:pos="1276"/>
          <w:tab w:val="left" w:pos="1418"/>
        </w:tabs>
        <w:ind w:firstLine="709"/>
        <w:jc w:val="both"/>
        <w:rPr>
          <w:color w:val="000000"/>
        </w:rPr>
      </w:pPr>
      <w:r w:rsidRPr="003008C2">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w:t>
      </w:r>
      <w:r w:rsidRPr="003008C2">
        <w:rPr>
          <w:color w:val="000000"/>
        </w:rPr>
        <w:t>и</w:t>
      </w:r>
      <w:r w:rsidRPr="003008C2">
        <w:rPr>
          <w:color w:val="000000"/>
        </w:rPr>
        <w:t>тельства федерального значения;</w:t>
      </w:r>
    </w:p>
    <w:p w:rsidR="0055731E" w:rsidRPr="003008C2" w:rsidRDefault="0055731E" w:rsidP="003008C2">
      <w:pPr>
        <w:shd w:val="clear" w:color="auto" w:fill="FFFFFF"/>
        <w:tabs>
          <w:tab w:val="left" w:pos="0"/>
          <w:tab w:val="left" w:pos="1276"/>
          <w:tab w:val="left" w:pos="1418"/>
        </w:tabs>
        <w:ind w:firstLine="709"/>
        <w:jc w:val="both"/>
        <w:rPr>
          <w:color w:val="000000"/>
        </w:rPr>
      </w:pPr>
      <w:r w:rsidRPr="003008C2">
        <w:rPr>
          <w:color w:val="000000"/>
        </w:rPr>
        <w:lastRenderedPageBreak/>
        <w:t>- органы исполнительной власти Алтайского края в случаях, если настоящие Пр</w:t>
      </w:r>
      <w:r w:rsidRPr="003008C2">
        <w:rPr>
          <w:color w:val="000000"/>
        </w:rPr>
        <w:t>а</w:t>
      </w:r>
      <w:r w:rsidRPr="003008C2">
        <w:rPr>
          <w:color w:val="000000"/>
        </w:rPr>
        <w:t>вила могут воспрепятствовать функционированию, размещению объектов капитального строительства краевого значения;</w:t>
      </w:r>
    </w:p>
    <w:p w:rsidR="0055731E" w:rsidRPr="003008C2" w:rsidRDefault="0055731E" w:rsidP="003008C2">
      <w:pPr>
        <w:shd w:val="clear" w:color="auto" w:fill="FFFFFF"/>
        <w:tabs>
          <w:tab w:val="left" w:pos="0"/>
          <w:tab w:val="left" w:pos="1276"/>
          <w:tab w:val="left" w:pos="1418"/>
        </w:tabs>
        <w:ind w:firstLine="709"/>
        <w:jc w:val="both"/>
        <w:rPr>
          <w:color w:val="000000"/>
        </w:rPr>
      </w:pPr>
      <w:r w:rsidRPr="003008C2">
        <w:rPr>
          <w:color w:val="000000"/>
        </w:rPr>
        <w:t xml:space="preserve">- органы местного самоуправления </w:t>
      </w:r>
      <w:proofErr w:type="spellStart"/>
      <w:r>
        <w:rPr>
          <w:color w:val="000000"/>
        </w:rPr>
        <w:t>Зарин</w:t>
      </w:r>
      <w:r w:rsidRPr="003008C2">
        <w:rPr>
          <w:color w:val="000000"/>
        </w:rPr>
        <w:t>ского</w:t>
      </w:r>
      <w:proofErr w:type="spellEnd"/>
      <w:r w:rsidRPr="003008C2">
        <w:rPr>
          <w:color w:val="000000"/>
        </w:rPr>
        <w:t xml:space="preserve"> района, в случаях, если настоящие Правила могут воспрепятствовать функционированию, размещению объектов капитальн</w:t>
      </w:r>
      <w:r w:rsidRPr="003008C2">
        <w:rPr>
          <w:color w:val="000000"/>
        </w:rPr>
        <w:t>о</w:t>
      </w:r>
      <w:r w:rsidRPr="003008C2">
        <w:rPr>
          <w:color w:val="000000"/>
        </w:rPr>
        <w:t>го строительства районного значения;</w:t>
      </w:r>
    </w:p>
    <w:p w:rsidR="0055731E" w:rsidRPr="003008C2" w:rsidRDefault="0055731E" w:rsidP="003008C2">
      <w:pPr>
        <w:shd w:val="clear" w:color="auto" w:fill="FFFFFF"/>
        <w:tabs>
          <w:tab w:val="left" w:pos="0"/>
          <w:tab w:val="left" w:pos="1276"/>
          <w:tab w:val="left" w:pos="1418"/>
        </w:tabs>
        <w:ind w:firstLine="709"/>
        <w:jc w:val="both"/>
        <w:rPr>
          <w:color w:val="000000"/>
        </w:rPr>
      </w:pPr>
      <w:r w:rsidRPr="003008C2">
        <w:rPr>
          <w:color w:val="000000"/>
        </w:rPr>
        <w:t xml:space="preserve">- органы местного самоуправления муниципального образования </w:t>
      </w:r>
      <w:proofErr w:type="spellStart"/>
      <w:r>
        <w:rPr>
          <w:color w:val="000000"/>
        </w:rPr>
        <w:t>Новодрачени</w:t>
      </w:r>
      <w:r>
        <w:rPr>
          <w:color w:val="000000"/>
        </w:rPr>
        <w:t>н</w:t>
      </w:r>
      <w:r w:rsidRPr="003008C2">
        <w:rPr>
          <w:color w:val="000000"/>
        </w:rPr>
        <w:t>ский</w:t>
      </w:r>
      <w:proofErr w:type="spellEnd"/>
      <w:r w:rsidRPr="003008C2">
        <w:rPr>
          <w:color w:val="000000"/>
        </w:rPr>
        <w:t xml:space="preserve"> сельсовет (далее – поселение в соответствующем падеже) в случаях, если необход</w:t>
      </w:r>
      <w:r w:rsidRPr="003008C2">
        <w:rPr>
          <w:color w:val="000000"/>
        </w:rPr>
        <w:t>и</w:t>
      </w:r>
      <w:r w:rsidRPr="003008C2">
        <w:rPr>
          <w:color w:val="000000"/>
        </w:rPr>
        <w:t>мо совершенствовать порядок регулирования землепользования и застройки на террит</w:t>
      </w:r>
      <w:r w:rsidRPr="003008C2">
        <w:rPr>
          <w:color w:val="000000"/>
        </w:rPr>
        <w:t>о</w:t>
      </w:r>
      <w:r w:rsidRPr="003008C2">
        <w:rPr>
          <w:color w:val="000000"/>
        </w:rPr>
        <w:t>рии сельсовета;</w:t>
      </w:r>
    </w:p>
    <w:p w:rsidR="0055731E" w:rsidRPr="003008C2" w:rsidRDefault="0055731E" w:rsidP="003008C2">
      <w:pPr>
        <w:shd w:val="clear" w:color="auto" w:fill="FFFFFF"/>
        <w:tabs>
          <w:tab w:val="left" w:pos="0"/>
          <w:tab w:val="left" w:pos="1276"/>
          <w:tab w:val="left" w:pos="1418"/>
        </w:tabs>
        <w:ind w:firstLine="709"/>
        <w:jc w:val="both"/>
        <w:rPr>
          <w:color w:val="000000"/>
        </w:rPr>
      </w:pPr>
      <w:r w:rsidRPr="003008C2">
        <w:rPr>
          <w:color w:val="000000"/>
        </w:rPr>
        <w:t xml:space="preserve">- физические или юридические лица в инициативном порядке либо в случаях, если в результате применения настоящих </w:t>
      </w:r>
      <w:proofErr w:type="gramStart"/>
      <w:r w:rsidRPr="003008C2">
        <w:rPr>
          <w:color w:val="000000"/>
        </w:rPr>
        <w:t>Правил</w:t>
      </w:r>
      <w:proofErr w:type="gramEnd"/>
      <w:r w:rsidRPr="003008C2">
        <w:rPr>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w:t>
      </w:r>
      <w:r w:rsidRPr="003008C2">
        <w:rPr>
          <w:color w:val="000000"/>
        </w:rPr>
        <w:t>а</w:t>
      </w:r>
      <w:r w:rsidRPr="003008C2">
        <w:rPr>
          <w:color w:val="000000"/>
        </w:rPr>
        <w:t>лизуются права и законные интересы граждан и их объединений.</w:t>
      </w:r>
    </w:p>
    <w:p w:rsidR="0055731E" w:rsidRPr="003008C2" w:rsidRDefault="0055731E" w:rsidP="003008C2">
      <w:pPr>
        <w:widowControl w:val="0"/>
        <w:ind w:firstLine="851"/>
        <w:jc w:val="both"/>
        <w:rPr>
          <w:color w:val="000000"/>
        </w:rPr>
      </w:pPr>
      <w:r w:rsidRPr="003008C2">
        <w:rPr>
          <w:color w:val="000000"/>
        </w:rPr>
        <w:t>5. Предложения о внесении изменений в настоящие Правила направляются</w:t>
      </w:r>
      <w:r w:rsidR="00147C70">
        <w:rPr>
          <w:color w:val="000000"/>
        </w:rPr>
        <w:t xml:space="preserve"> </w:t>
      </w:r>
      <w:r w:rsidRPr="003008C2">
        <w:rPr>
          <w:color w:val="000000"/>
        </w:rPr>
        <w:t>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w:t>
      </w:r>
      <w:r w:rsidRPr="003008C2">
        <w:rPr>
          <w:color w:val="000000"/>
        </w:rPr>
        <w:t>е</w:t>
      </w:r>
      <w:r w:rsidRPr="003008C2">
        <w:rPr>
          <w:color w:val="000000"/>
        </w:rPr>
        <w:t>шенного использования недвижимости, предельным параметрам разрешенного строител</w:t>
      </w:r>
      <w:r w:rsidRPr="003008C2">
        <w:rPr>
          <w:color w:val="000000"/>
        </w:rPr>
        <w:t>ь</w:t>
      </w:r>
      <w:r w:rsidRPr="003008C2">
        <w:rPr>
          <w:color w:val="000000"/>
        </w:rPr>
        <w:t>ства, границам территориальных зон.</w:t>
      </w:r>
    </w:p>
    <w:p w:rsidR="0055731E" w:rsidRPr="003008C2" w:rsidRDefault="0055731E" w:rsidP="003008C2">
      <w:pPr>
        <w:widowControl w:val="0"/>
        <w:ind w:firstLine="851"/>
        <w:jc w:val="both"/>
        <w:rPr>
          <w:color w:val="000000"/>
        </w:rPr>
      </w:pPr>
      <w:r w:rsidRPr="003008C2">
        <w:rPr>
          <w:color w:val="000000"/>
        </w:rPr>
        <w:t>Заявка регистрируется</w:t>
      </w:r>
      <w:r>
        <w:rPr>
          <w:color w:val="000000"/>
        </w:rPr>
        <w:t>,</w:t>
      </w:r>
      <w:r w:rsidRPr="003008C2">
        <w:rPr>
          <w:color w:val="000000"/>
        </w:rPr>
        <w:t xml:space="preserve"> и ее копия не позднее следующего рабочего дня после п</w:t>
      </w:r>
      <w:r w:rsidRPr="003008C2">
        <w:rPr>
          <w:color w:val="000000"/>
        </w:rPr>
        <w:t>о</w:t>
      </w:r>
      <w:r w:rsidRPr="003008C2">
        <w:rPr>
          <w:color w:val="000000"/>
        </w:rPr>
        <w:t>ступления направляется председателю Комиссии по землепользованию и застройке.</w:t>
      </w:r>
    </w:p>
    <w:p w:rsidR="0055731E" w:rsidRPr="003008C2" w:rsidRDefault="0055731E" w:rsidP="003008C2">
      <w:pPr>
        <w:ind w:firstLine="900"/>
        <w:jc w:val="both"/>
        <w:rPr>
          <w:color w:val="000000"/>
          <w:sz w:val="28"/>
          <w:szCs w:val="28"/>
        </w:rPr>
      </w:pPr>
      <w:r w:rsidRPr="003008C2">
        <w:rPr>
          <w:color w:val="000000"/>
        </w:rPr>
        <w:t>6. Комиссия в течение тридцати дней со дня поступления предложения о внес</w:t>
      </w:r>
      <w:r w:rsidRPr="003008C2">
        <w:rPr>
          <w:color w:val="000000"/>
        </w:rPr>
        <w:t>е</w:t>
      </w:r>
      <w:r w:rsidRPr="003008C2">
        <w:rPr>
          <w:color w:val="000000"/>
        </w:rPr>
        <w:t>нии изменения в правила землепользования и застройки осуществляет подготовку закл</w:t>
      </w:r>
      <w:r w:rsidRPr="003008C2">
        <w:rPr>
          <w:color w:val="000000"/>
        </w:rPr>
        <w:t>ю</w:t>
      </w:r>
      <w:r w:rsidRPr="003008C2">
        <w:rPr>
          <w:color w:val="000000"/>
        </w:rPr>
        <w:t xml:space="preserve">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217640">
        <w:rPr>
          <w:color w:val="000000"/>
          <w:highlight w:val="yellow"/>
        </w:rPr>
        <w:t>Администрации района</w:t>
      </w:r>
      <w:r w:rsidRPr="003008C2">
        <w:rPr>
          <w:color w:val="000000"/>
        </w:rPr>
        <w:t>.</w:t>
      </w:r>
    </w:p>
    <w:p w:rsidR="0055731E" w:rsidRPr="003203DC" w:rsidRDefault="0055731E" w:rsidP="00E14114">
      <w:pPr>
        <w:ind w:firstLine="709"/>
        <w:jc w:val="both"/>
      </w:pPr>
      <w:bookmarkStart w:id="30" w:name="_Toc88913035"/>
      <w:bookmarkStart w:id="31" w:name="_Toc154142013"/>
      <w:bookmarkStart w:id="32" w:name="_Toc282347510"/>
      <w:bookmarkStart w:id="33" w:name="_Toc321209547"/>
      <w:r w:rsidRPr="003203DC">
        <w:t xml:space="preserve">7. </w:t>
      </w:r>
      <w:r w:rsidRPr="001D7CD2">
        <w:rPr>
          <w:highlight w:val="yellow"/>
        </w:rPr>
        <w:t xml:space="preserve">Глава </w:t>
      </w:r>
      <w:r w:rsidRPr="00217640">
        <w:rPr>
          <w:color w:val="000000"/>
          <w:highlight w:val="yellow"/>
        </w:rPr>
        <w:t>Администрации района</w:t>
      </w:r>
      <w:r w:rsidR="00147C70">
        <w:rPr>
          <w:color w:val="000000"/>
        </w:rPr>
        <w:t xml:space="preserve"> </w:t>
      </w:r>
      <w:r w:rsidRPr="00217640">
        <w:t>с</w:t>
      </w:r>
      <w:r w:rsidRPr="003203DC">
        <w:t xml:space="preserve"> учетом рекомендаций, содержащихся в заключ</w:t>
      </w:r>
      <w:r w:rsidRPr="003203DC">
        <w:t>е</w:t>
      </w:r>
      <w:r w:rsidRPr="003203DC">
        <w:t>ни</w:t>
      </w:r>
      <w:proofErr w:type="gramStart"/>
      <w:r w:rsidRPr="003203DC">
        <w:t>и</w:t>
      </w:r>
      <w:proofErr w:type="gramEnd"/>
      <w:r w:rsidRPr="003203DC">
        <w:t xml:space="preserve"> комиссии, в течение тридцати дней принимает решение о подготовке проекта о вн</w:t>
      </w:r>
      <w:r w:rsidRPr="003203DC">
        <w:t>е</w:t>
      </w:r>
      <w:r w:rsidRPr="003203DC">
        <w:t>сении изменения в правила землепользования и застройки или об отклонении предлож</w:t>
      </w:r>
      <w:r w:rsidRPr="003203DC">
        <w:t>е</w:t>
      </w:r>
      <w:r w:rsidRPr="003203DC">
        <w:t>ния о внесении изменения в данные правила с указанием причин отклонения и направляет копию такого решения заявителям.</w:t>
      </w:r>
    </w:p>
    <w:p w:rsidR="0055731E" w:rsidRPr="003203DC" w:rsidRDefault="0055731E" w:rsidP="00E14114">
      <w:pPr>
        <w:widowControl w:val="0"/>
        <w:ind w:firstLine="709"/>
        <w:jc w:val="both"/>
      </w:pPr>
      <w:r w:rsidRPr="003203DC">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 настоящих Правил. </w:t>
      </w:r>
    </w:p>
    <w:p w:rsidR="0055731E" w:rsidRPr="003203DC" w:rsidRDefault="0055731E" w:rsidP="00E14114">
      <w:pPr>
        <w:widowControl w:val="0"/>
        <w:ind w:firstLine="709"/>
        <w:jc w:val="both"/>
      </w:pPr>
      <w:r w:rsidRPr="003203DC">
        <w:t>9. На публичные слушания приглашаются правообладатели недвижимости, интер</w:t>
      </w:r>
      <w:r w:rsidRPr="003203DC">
        <w:t>е</w:t>
      </w:r>
      <w:r w:rsidRPr="003203DC">
        <w:t>сы которых затрагиваются, а также представители органов, уполномоченных регулир</w:t>
      </w:r>
      <w:r w:rsidRPr="003203DC">
        <w:t>о</w:t>
      </w:r>
      <w:r w:rsidRPr="003203DC">
        <w:t>вать и контролировать землепользование и застройку, другие заинтересованные лица. П</w:t>
      </w:r>
      <w:r w:rsidRPr="003203DC">
        <w:t>о</w:t>
      </w:r>
      <w:r w:rsidRPr="003203DC">
        <w:t>зиция указанных органов по рассматриваемому вопросу должна быть письменно зафикс</w:t>
      </w:r>
      <w:r w:rsidRPr="003203DC">
        <w:t>и</w:t>
      </w:r>
      <w:r w:rsidRPr="003203DC">
        <w:t>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5731E" w:rsidRPr="003203DC" w:rsidRDefault="0055731E" w:rsidP="00E14114">
      <w:pPr>
        <w:widowControl w:val="0"/>
        <w:ind w:firstLine="709"/>
        <w:jc w:val="both"/>
      </w:pPr>
      <w:r w:rsidRPr="003203DC">
        <w:t>10. Подготовленные по итогам публичных слушаний рекомендации Комиссии н</w:t>
      </w:r>
      <w:r w:rsidRPr="003203DC">
        <w:t>а</w:t>
      </w:r>
      <w:r w:rsidRPr="003203DC">
        <w:t xml:space="preserve">правляются </w:t>
      </w:r>
      <w:r w:rsidRPr="00217640">
        <w:rPr>
          <w:highlight w:val="yellow"/>
        </w:rPr>
        <w:t xml:space="preserve">главе </w:t>
      </w:r>
      <w:r w:rsidRPr="00217640">
        <w:rPr>
          <w:color w:val="000000"/>
          <w:highlight w:val="yellow"/>
        </w:rPr>
        <w:t>Администрации района</w:t>
      </w:r>
      <w:r w:rsidRPr="003203DC">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r w:rsidRPr="00217640">
        <w:rPr>
          <w:color w:val="000000"/>
          <w:highlight w:val="yellow"/>
        </w:rPr>
        <w:t>Администрации района</w:t>
      </w:r>
      <w:r w:rsidR="00147C70">
        <w:rPr>
          <w:color w:val="000000"/>
        </w:rPr>
        <w:t xml:space="preserve"> </w:t>
      </w:r>
      <w:r w:rsidRPr="003203DC">
        <w:t xml:space="preserve">направляет проект соответствующих предложений в </w:t>
      </w:r>
      <w:proofErr w:type="spellStart"/>
      <w:r>
        <w:rPr>
          <w:highlight w:val="yellow"/>
        </w:rPr>
        <w:t>Зарин</w:t>
      </w:r>
      <w:r w:rsidRPr="00B56ACD">
        <w:rPr>
          <w:highlight w:val="yellow"/>
        </w:rPr>
        <w:t>ский</w:t>
      </w:r>
      <w:proofErr w:type="spellEnd"/>
      <w:r w:rsidR="00147C70">
        <w:rPr>
          <w:highlight w:val="yellow"/>
        </w:rPr>
        <w:t xml:space="preserve"> </w:t>
      </w:r>
      <w:r>
        <w:rPr>
          <w:highlight w:val="yellow"/>
        </w:rPr>
        <w:t xml:space="preserve">районный </w:t>
      </w:r>
      <w:r w:rsidRPr="00B56ACD">
        <w:rPr>
          <w:highlight w:val="yellow"/>
        </w:rPr>
        <w:t>Совет народных депутатов</w:t>
      </w:r>
      <w:r w:rsidRPr="003203DC">
        <w:t>.</w:t>
      </w:r>
    </w:p>
    <w:p w:rsidR="0055731E" w:rsidRPr="003203DC" w:rsidRDefault="0055731E" w:rsidP="00E14114">
      <w:pPr>
        <w:pStyle w:val="a7"/>
        <w:tabs>
          <w:tab w:val="left" w:pos="720"/>
        </w:tabs>
        <w:ind w:firstLine="709"/>
        <w:jc w:val="both"/>
      </w:pPr>
      <w:r w:rsidRPr="003203DC">
        <w:t>11. В случае если внесение изменений в Правила связано с размещением или р</w:t>
      </w:r>
      <w:r w:rsidRPr="003203DC">
        <w:t>е</w:t>
      </w:r>
      <w:r w:rsidRPr="003203DC">
        <w:t>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w:t>
      </w:r>
      <w:r w:rsidRPr="003203DC">
        <w:t>з</w:t>
      </w:r>
      <w:r w:rsidRPr="003203DC">
        <w:t>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5731E" w:rsidRPr="003203DC" w:rsidRDefault="0055731E" w:rsidP="00E14114">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lastRenderedPageBreak/>
        <w:t xml:space="preserve">12. </w:t>
      </w:r>
      <w:proofErr w:type="gramStart"/>
      <w:r w:rsidRPr="003203DC">
        <w:rPr>
          <w:rFonts w:ascii="Times New Roman" w:hAnsi="Times New Roman" w:cs="Times New Roman"/>
          <w:sz w:val="24"/>
          <w:szCs w:val="24"/>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w:t>
      </w:r>
      <w:r w:rsidRPr="003203DC">
        <w:rPr>
          <w:rFonts w:ascii="Times New Roman" w:hAnsi="Times New Roman" w:cs="Times New Roman"/>
          <w:sz w:val="24"/>
          <w:szCs w:val="24"/>
        </w:rPr>
        <w:t>т</w:t>
      </w:r>
      <w:r w:rsidRPr="003203DC">
        <w:rPr>
          <w:rFonts w:ascii="Times New Roman" w:hAnsi="Times New Roman" w:cs="Times New Roman"/>
          <w:sz w:val="24"/>
          <w:szCs w:val="24"/>
        </w:rPr>
        <w:t>ков, имеющих общую границу с земельным участком, на котором планируется осущес</w:t>
      </w:r>
      <w:r w:rsidRPr="003203DC">
        <w:rPr>
          <w:rFonts w:ascii="Times New Roman" w:hAnsi="Times New Roman" w:cs="Times New Roman"/>
          <w:sz w:val="24"/>
          <w:szCs w:val="24"/>
        </w:rPr>
        <w:t>т</w:t>
      </w:r>
      <w:r w:rsidRPr="003203DC">
        <w:rPr>
          <w:rFonts w:ascii="Times New Roman" w:hAnsi="Times New Roman" w:cs="Times New Roman"/>
          <w:sz w:val="24"/>
          <w:szCs w:val="24"/>
        </w:rPr>
        <w:t>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w:t>
      </w:r>
      <w:r w:rsidRPr="003203DC">
        <w:rPr>
          <w:rFonts w:ascii="Times New Roman" w:hAnsi="Times New Roman" w:cs="Times New Roman"/>
          <w:sz w:val="24"/>
          <w:szCs w:val="24"/>
        </w:rPr>
        <w:t>е</w:t>
      </w:r>
      <w:r w:rsidRPr="003203DC">
        <w:rPr>
          <w:rFonts w:ascii="Times New Roman" w:hAnsi="Times New Roman" w:cs="Times New Roman"/>
          <w:sz w:val="24"/>
          <w:szCs w:val="24"/>
        </w:rPr>
        <w:t>щений в таком объекте, а также правообладателям объектов</w:t>
      </w:r>
      <w:proofErr w:type="gramEnd"/>
      <w:r w:rsidRPr="003203DC">
        <w:rPr>
          <w:rFonts w:ascii="Times New Roman" w:hAnsi="Times New Roman" w:cs="Times New Roman"/>
          <w:sz w:val="24"/>
          <w:szCs w:val="24"/>
        </w:rPr>
        <w:t xml:space="preserve"> капитального строительства, расположенных в границах зон с особыми условиями использования территорий. </w:t>
      </w:r>
    </w:p>
    <w:p w:rsidR="0055731E" w:rsidRPr="003203DC" w:rsidRDefault="0055731E" w:rsidP="00E14114">
      <w:pPr>
        <w:autoSpaceDE w:val="0"/>
        <w:autoSpaceDN w:val="0"/>
        <w:adjustRightInd w:val="0"/>
        <w:ind w:firstLine="540"/>
        <w:jc w:val="both"/>
      </w:pPr>
      <w:r w:rsidRPr="003203DC">
        <w:t>13. Правовые акты об изменениях в настоящие Правила вступают в силу со дня оф</w:t>
      </w:r>
      <w:r w:rsidRPr="003203DC">
        <w:t>и</w:t>
      </w:r>
      <w:r w:rsidRPr="003203DC">
        <w:t>циального опубликования, подлежат опубликованию в порядке, установленном для оф</w:t>
      </w:r>
      <w:r w:rsidRPr="003203DC">
        <w:t>и</w:t>
      </w:r>
      <w:r w:rsidRPr="003203DC">
        <w:t>циального опубликования муниципальных правовых актов, иной официальной информ</w:t>
      </w:r>
      <w:r w:rsidRPr="003203DC">
        <w:t>а</w:t>
      </w:r>
      <w:r w:rsidRPr="003203DC">
        <w:t xml:space="preserve">ции, и размещаются на официальном сайте Администрации </w:t>
      </w:r>
      <w:proofErr w:type="spellStart"/>
      <w:r>
        <w:t>Заринского</w:t>
      </w:r>
      <w:proofErr w:type="spellEnd"/>
      <w:r w:rsidR="00147C70">
        <w:t xml:space="preserve"> </w:t>
      </w:r>
      <w:r w:rsidRPr="003203DC">
        <w:t>района в сети «Интернет».</w:t>
      </w:r>
    </w:p>
    <w:p w:rsidR="0055731E" w:rsidRPr="00093803" w:rsidRDefault="0055731E" w:rsidP="00E0493D">
      <w:pPr>
        <w:pStyle w:val="ConsPlusNormal"/>
        <w:widowControl/>
        <w:spacing w:before="100" w:beforeAutospacing="1" w:after="100" w:afterAutospacing="1"/>
        <w:ind w:firstLine="709"/>
        <w:jc w:val="center"/>
        <w:outlineLvl w:val="2"/>
        <w:rPr>
          <w:rFonts w:ascii="Times New Roman" w:hAnsi="Times New Roman" w:cs="Times New Roman"/>
          <w:b/>
          <w:bCs/>
          <w:sz w:val="24"/>
          <w:szCs w:val="24"/>
        </w:rPr>
      </w:pPr>
      <w:bookmarkStart w:id="34" w:name="_Toc339819793"/>
      <w:bookmarkStart w:id="35" w:name="_Toc446023194"/>
      <w:bookmarkStart w:id="36" w:name="_Toc452547343"/>
      <w:r w:rsidRPr="00251974">
        <w:rPr>
          <w:rFonts w:ascii="Times New Roman" w:hAnsi="Times New Roman" w:cs="Times New Roman"/>
          <w:b/>
          <w:bCs/>
          <w:sz w:val="24"/>
          <w:szCs w:val="24"/>
        </w:rPr>
        <w:t>Статья 5. Открытость и доступность информации о землепользовании и з</w:t>
      </w:r>
      <w:r w:rsidRPr="00251974">
        <w:rPr>
          <w:rFonts w:ascii="Times New Roman" w:hAnsi="Times New Roman" w:cs="Times New Roman"/>
          <w:b/>
          <w:bCs/>
          <w:sz w:val="24"/>
          <w:szCs w:val="24"/>
        </w:rPr>
        <w:t>а</w:t>
      </w:r>
      <w:r w:rsidRPr="00251974">
        <w:rPr>
          <w:rFonts w:ascii="Times New Roman" w:hAnsi="Times New Roman" w:cs="Times New Roman"/>
          <w:b/>
          <w:bCs/>
          <w:sz w:val="24"/>
          <w:szCs w:val="24"/>
        </w:rPr>
        <w:t>стройке</w:t>
      </w:r>
      <w:bookmarkEnd w:id="30"/>
      <w:bookmarkEnd w:id="31"/>
      <w:bookmarkEnd w:id="32"/>
      <w:bookmarkEnd w:id="33"/>
      <w:bookmarkEnd w:id="34"/>
      <w:bookmarkEnd w:id="35"/>
      <w:bookmarkEnd w:id="36"/>
    </w:p>
    <w:p w:rsidR="0055731E" w:rsidRPr="00FC25C8" w:rsidRDefault="0055731E" w:rsidP="00CF1AED">
      <w:pPr>
        <w:pStyle w:val="aa"/>
        <w:tabs>
          <w:tab w:val="left" w:pos="720"/>
        </w:tabs>
        <w:spacing w:after="0"/>
        <w:ind w:left="0"/>
        <w:jc w:val="both"/>
      </w:pPr>
      <w:r>
        <w:tab/>
      </w:r>
      <w:r w:rsidRPr="00FC25C8">
        <w:t>1. Настоящие Правила являются открытыми для физических и юридических лиц.</w:t>
      </w:r>
    </w:p>
    <w:p w:rsidR="0055731E" w:rsidRPr="00FC25C8" w:rsidRDefault="0055731E" w:rsidP="00FC25C8">
      <w:pPr>
        <w:pStyle w:val="aa"/>
        <w:tabs>
          <w:tab w:val="left" w:pos="720"/>
        </w:tabs>
        <w:spacing w:after="0"/>
        <w:ind w:left="0"/>
        <w:jc w:val="both"/>
      </w:pPr>
      <w:r w:rsidRPr="00FC25C8">
        <w:tab/>
        <w:t xml:space="preserve">2. Администрация </w:t>
      </w:r>
      <w:proofErr w:type="spellStart"/>
      <w:r>
        <w:t>Заринского</w:t>
      </w:r>
      <w:proofErr w:type="spellEnd"/>
      <w:r>
        <w:t xml:space="preserve"> района</w:t>
      </w:r>
      <w:r w:rsidRPr="00FC25C8">
        <w:t xml:space="preserve"> обеспечивает возможность ознакомления с Правилами через их официальное обнародование. </w:t>
      </w:r>
    </w:p>
    <w:p w:rsidR="0055731E" w:rsidRPr="00FC25C8" w:rsidRDefault="0055731E" w:rsidP="00FC25C8">
      <w:pPr>
        <w:pStyle w:val="aa"/>
        <w:tabs>
          <w:tab w:val="left" w:pos="720"/>
        </w:tabs>
        <w:spacing w:after="0"/>
        <w:ind w:left="0"/>
        <w:jc w:val="both"/>
      </w:pPr>
      <w:r w:rsidRPr="00FC25C8">
        <w:tab/>
        <w:t>3. Граждане имеют право участвовать в принятии решений по вопросам землепол</w:t>
      </w:r>
      <w:r w:rsidRPr="00FC25C8">
        <w:t>ь</w:t>
      </w:r>
      <w:r w:rsidRPr="00FC25C8">
        <w:t xml:space="preserve">зования и застройки в соответствии с действующими нормативными правовыми актами Российской Федерации, Алтайского края и </w:t>
      </w:r>
      <w:proofErr w:type="spellStart"/>
      <w:r>
        <w:t>Зарин</w:t>
      </w:r>
      <w:r w:rsidRPr="00FC25C8">
        <w:t>ского</w:t>
      </w:r>
      <w:proofErr w:type="spellEnd"/>
      <w:r w:rsidRPr="00FC25C8">
        <w:t xml:space="preserve"> района. </w:t>
      </w:r>
    </w:p>
    <w:p w:rsidR="0055731E" w:rsidRPr="00093803" w:rsidRDefault="0055731E" w:rsidP="00FC25C8">
      <w:pPr>
        <w:pStyle w:val="aa"/>
        <w:spacing w:after="0"/>
        <w:ind w:left="0" w:firstLine="708"/>
        <w:jc w:val="both"/>
      </w:pPr>
      <w:r w:rsidRPr="00FC25C8">
        <w:t>4. Нормативные</w:t>
      </w:r>
      <w:r>
        <w:t xml:space="preserve"> правовые акты муниципального образования в области землепол</w:t>
      </w:r>
      <w:r>
        <w:t>ь</w:t>
      </w:r>
      <w:r>
        <w:t>зования и застройки, принятые до вступления в силу настоящих Правил землепользования и застройки, применяются в части, не противоречащей им.</w:t>
      </w:r>
    </w:p>
    <w:p w:rsidR="0055731E" w:rsidRPr="00093803" w:rsidRDefault="0055731E" w:rsidP="00567BED">
      <w:pPr>
        <w:spacing w:before="100" w:beforeAutospacing="1" w:after="100" w:afterAutospacing="1"/>
        <w:ind w:firstLine="709"/>
        <w:jc w:val="center"/>
        <w:outlineLvl w:val="1"/>
        <w:rPr>
          <w:b/>
          <w:bCs/>
          <w:color w:val="000000"/>
        </w:rPr>
      </w:pPr>
      <w:bookmarkStart w:id="37" w:name="_Toc282347511"/>
      <w:bookmarkStart w:id="38" w:name="_Toc321209548"/>
      <w:bookmarkStart w:id="39" w:name="_Toc339819794"/>
      <w:bookmarkStart w:id="40" w:name="_Toc446023195"/>
      <w:bookmarkStart w:id="41" w:name="_Toc452547344"/>
      <w:r w:rsidRPr="00251974">
        <w:rPr>
          <w:b/>
          <w:bCs/>
          <w:color w:val="000000"/>
        </w:rPr>
        <w:t>Глава 2. Полномочия органов местного самоуправления по регулированию землепользования и застройки</w:t>
      </w:r>
      <w:bookmarkEnd w:id="37"/>
      <w:bookmarkEnd w:id="38"/>
      <w:bookmarkEnd w:id="39"/>
      <w:bookmarkEnd w:id="40"/>
      <w:bookmarkEnd w:id="41"/>
    </w:p>
    <w:p w:rsidR="0055731E" w:rsidRPr="003203DC" w:rsidRDefault="0055731E" w:rsidP="00567BED">
      <w:pPr>
        <w:spacing w:before="100" w:beforeAutospacing="1" w:after="100" w:afterAutospacing="1"/>
        <w:ind w:firstLine="720"/>
        <w:jc w:val="center"/>
        <w:outlineLvl w:val="2"/>
      </w:pPr>
      <w:bookmarkStart w:id="42" w:name="_Toc321209549"/>
      <w:bookmarkStart w:id="43" w:name="_Toc339819795"/>
      <w:bookmarkStart w:id="44" w:name="_Toc379293252"/>
      <w:bookmarkStart w:id="45" w:name="_Toc380051122"/>
      <w:bookmarkStart w:id="46" w:name="_Toc436510663"/>
      <w:bookmarkStart w:id="47" w:name="_Toc437587875"/>
      <w:bookmarkStart w:id="48" w:name="_Toc446023196"/>
      <w:bookmarkStart w:id="49" w:name="_Toc282347512"/>
      <w:bookmarkStart w:id="50" w:name="_Toc282347528"/>
      <w:bookmarkStart w:id="51" w:name="_Toc321209568"/>
      <w:bookmarkStart w:id="52" w:name="_Toc452547345"/>
      <w:r w:rsidRPr="003203DC">
        <w:rPr>
          <w:b/>
          <w:bCs/>
        </w:rPr>
        <w:t>Статья 6.</w:t>
      </w:r>
      <w:bookmarkEnd w:id="42"/>
      <w:bookmarkEnd w:id="43"/>
      <w:r w:rsidRPr="003203DC">
        <w:rPr>
          <w:b/>
          <w:bCs/>
        </w:rPr>
        <w:t>Субъекты отношений в области землепользования и застройки</w:t>
      </w:r>
      <w:bookmarkEnd w:id="44"/>
      <w:bookmarkEnd w:id="45"/>
      <w:bookmarkEnd w:id="46"/>
      <w:bookmarkEnd w:id="47"/>
      <w:bookmarkEnd w:id="48"/>
      <w:bookmarkEnd w:id="52"/>
    </w:p>
    <w:p w:rsidR="0055731E" w:rsidRPr="003203DC" w:rsidRDefault="0055731E" w:rsidP="009A7E89">
      <w:pPr>
        <w:pStyle w:val="Main"/>
        <w:rPr>
          <w:sz w:val="24"/>
          <w:szCs w:val="24"/>
        </w:rPr>
      </w:pPr>
      <w:r w:rsidRPr="003203DC">
        <w:rPr>
          <w:sz w:val="24"/>
          <w:szCs w:val="24"/>
        </w:rPr>
        <w:t>1. Субъектами отношений в области землепользования и застройки являются:</w:t>
      </w:r>
    </w:p>
    <w:p w:rsidR="0055731E" w:rsidRPr="003203DC" w:rsidRDefault="0055731E" w:rsidP="009A7E89">
      <w:pPr>
        <w:pStyle w:val="Main"/>
        <w:tabs>
          <w:tab w:val="left" w:pos="720"/>
          <w:tab w:val="left" w:pos="900"/>
        </w:tabs>
        <w:ind w:left="709" w:firstLine="0"/>
        <w:rPr>
          <w:sz w:val="24"/>
          <w:szCs w:val="24"/>
        </w:rPr>
      </w:pPr>
      <w:r w:rsidRPr="003203DC">
        <w:rPr>
          <w:sz w:val="24"/>
          <w:szCs w:val="24"/>
        </w:rPr>
        <w:t>- органы государственной власти Российской Федерации;</w:t>
      </w:r>
    </w:p>
    <w:p w:rsidR="0055731E" w:rsidRPr="003203DC" w:rsidRDefault="0055731E" w:rsidP="009A7E89">
      <w:pPr>
        <w:pStyle w:val="Main"/>
        <w:tabs>
          <w:tab w:val="left" w:pos="720"/>
          <w:tab w:val="left" w:pos="900"/>
        </w:tabs>
        <w:ind w:left="709" w:firstLine="0"/>
        <w:rPr>
          <w:sz w:val="24"/>
          <w:szCs w:val="24"/>
        </w:rPr>
      </w:pPr>
      <w:r w:rsidRPr="003203DC">
        <w:rPr>
          <w:sz w:val="24"/>
          <w:szCs w:val="24"/>
        </w:rPr>
        <w:t>- органы государственной власти Алтайского края;</w:t>
      </w:r>
    </w:p>
    <w:p w:rsidR="0055731E" w:rsidRPr="003203DC" w:rsidRDefault="0055731E" w:rsidP="009A7E89">
      <w:pPr>
        <w:pStyle w:val="Main"/>
        <w:tabs>
          <w:tab w:val="left" w:pos="720"/>
          <w:tab w:val="left" w:pos="900"/>
        </w:tabs>
        <w:ind w:left="709" w:firstLine="0"/>
        <w:rPr>
          <w:sz w:val="24"/>
          <w:szCs w:val="24"/>
        </w:rPr>
      </w:pPr>
      <w:r w:rsidRPr="003203DC">
        <w:rPr>
          <w:sz w:val="24"/>
          <w:szCs w:val="24"/>
        </w:rPr>
        <w:t xml:space="preserve">- органы местного самоуправления муниципального образования </w:t>
      </w:r>
      <w:proofErr w:type="spellStart"/>
      <w:r>
        <w:rPr>
          <w:sz w:val="24"/>
          <w:szCs w:val="24"/>
        </w:rPr>
        <w:t>Зари</w:t>
      </w:r>
      <w:r w:rsidRPr="003203DC">
        <w:rPr>
          <w:sz w:val="24"/>
          <w:szCs w:val="24"/>
        </w:rPr>
        <w:t>нский</w:t>
      </w:r>
      <w:proofErr w:type="spellEnd"/>
      <w:r w:rsidRPr="003203DC">
        <w:rPr>
          <w:sz w:val="24"/>
          <w:szCs w:val="24"/>
        </w:rPr>
        <w:t xml:space="preserve"> район Алтайского края;</w:t>
      </w:r>
    </w:p>
    <w:p w:rsidR="0055731E" w:rsidRPr="003203DC" w:rsidRDefault="0055731E" w:rsidP="009A7E89">
      <w:pPr>
        <w:pStyle w:val="Main"/>
        <w:tabs>
          <w:tab w:val="left" w:pos="720"/>
          <w:tab w:val="left" w:pos="900"/>
        </w:tabs>
        <w:ind w:left="709" w:firstLine="0"/>
        <w:rPr>
          <w:sz w:val="24"/>
          <w:szCs w:val="24"/>
        </w:rPr>
      </w:pPr>
      <w:r w:rsidRPr="003203DC">
        <w:rPr>
          <w:sz w:val="24"/>
          <w:szCs w:val="24"/>
        </w:rPr>
        <w:t xml:space="preserve">- органы местного самоуправления муниципального </w:t>
      </w:r>
      <w:r w:rsidRPr="00647921">
        <w:rPr>
          <w:sz w:val="24"/>
          <w:szCs w:val="24"/>
        </w:rPr>
        <w:t>образования</w:t>
      </w:r>
      <w:r w:rsidR="00147C70">
        <w:rPr>
          <w:sz w:val="24"/>
          <w:szCs w:val="24"/>
        </w:rPr>
        <w:t xml:space="preserve"> </w:t>
      </w:r>
      <w:proofErr w:type="spellStart"/>
      <w:r>
        <w:rPr>
          <w:sz w:val="24"/>
          <w:szCs w:val="24"/>
        </w:rPr>
        <w:t>Новодрачен</w:t>
      </w:r>
      <w:r w:rsidRPr="00647921">
        <w:rPr>
          <w:sz w:val="24"/>
          <w:szCs w:val="24"/>
        </w:rPr>
        <w:t>и</w:t>
      </w:r>
      <w:r w:rsidRPr="00647921">
        <w:rPr>
          <w:sz w:val="24"/>
          <w:szCs w:val="24"/>
        </w:rPr>
        <w:t>н</w:t>
      </w:r>
      <w:r w:rsidRPr="00647921">
        <w:rPr>
          <w:sz w:val="24"/>
          <w:szCs w:val="24"/>
        </w:rPr>
        <w:t>ский</w:t>
      </w:r>
      <w:proofErr w:type="spellEnd"/>
      <w:r w:rsidRPr="003203DC">
        <w:rPr>
          <w:sz w:val="24"/>
          <w:szCs w:val="24"/>
        </w:rPr>
        <w:t xml:space="preserve"> сельсовет</w:t>
      </w:r>
      <w:r w:rsidR="00147C70">
        <w:rPr>
          <w:sz w:val="24"/>
          <w:szCs w:val="24"/>
        </w:rPr>
        <w:t xml:space="preserve"> </w:t>
      </w:r>
      <w:proofErr w:type="spellStart"/>
      <w:r>
        <w:rPr>
          <w:sz w:val="24"/>
          <w:szCs w:val="24"/>
        </w:rPr>
        <w:t>Зари</w:t>
      </w:r>
      <w:r w:rsidRPr="003203DC">
        <w:rPr>
          <w:sz w:val="24"/>
          <w:szCs w:val="24"/>
        </w:rPr>
        <w:t>нского</w:t>
      </w:r>
      <w:proofErr w:type="spellEnd"/>
      <w:r w:rsidRPr="003203DC">
        <w:rPr>
          <w:sz w:val="24"/>
          <w:szCs w:val="24"/>
        </w:rPr>
        <w:t xml:space="preserve"> района Алтайского края;</w:t>
      </w:r>
    </w:p>
    <w:p w:rsidR="0055731E" w:rsidRPr="003203DC" w:rsidRDefault="0055731E" w:rsidP="009A7E89">
      <w:pPr>
        <w:pStyle w:val="Main"/>
        <w:tabs>
          <w:tab w:val="left" w:pos="720"/>
          <w:tab w:val="left" w:pos="900"/>
        </w:tabs>
        <w:ind w:left="709" w:firstLine="0"/>
        <w:rPr>
          <w:sz w:val="24"/>
          <w:szCs w:val="24"/>
        </w:rPr>
      </w:pPr>
      <w:r w:rsidRPr="003203DC">
        <w:rPr>
          <w:sz w:val="24"/>
          <w:szCs w:val="24"/>
        </w:rPr>
        <w:t>- физические и юридические лица.</w:t>
      </w:r>
    </w:p>
    <w:p w:rsidR="0055731E" w:rsidRPr="003203DC" w:rsidRDefault="0055731E" w:rsidP="009A7E89">
      <w:pPr>
        <w:pStyle w:val="Main"/>
        <w:rPr>
          <w:sz w:val="24"/>
          <w:szCs w:val="24"/>
        </w:rPr>
      </w:pPr>
      <w:r w:rsidRPr="003203DC">
        <w:rPr>
          <w:sz w:val="24"/>
          <w:szCs w:val="24"/>
        </w:rPr>
        <w:t>2. Настоящие Правила наряду с нормами действующего законодательства Росси</w:t>
      </w:r>
      <w:r w:rsidRPr="003203DC">
        <w:rPr>
          <w:sz w:val="24"/>
          <w:szCs w:val="24"/>
        </w:rPr>
        <w:t>й</w:t>
      </w:r>
      <w:r w:rsidRPr="003203DC">
        <w:rPr>
          <w:sz w:val="24"/>
          <w:szCs w:val="24"/>
        </w:rPr>
        <w:t>ской Федерации регулируют действия физических и юридических лиц, которые:</w:t>
      </w:r>
    </w:p>
    <w:p w:rsidR="0055731E" w:rsidRPr="003203DC" w:rsidRDefault="0055731E" w:rsidP="009A7E89">
      <w:pPr>
        <w:pStyle w:val="Main"/>
        <w:numPr>
          <w:ilvl w:val="0"/>
          <w:numId w:val="7"/>
        </w:numPr>
        <w:tabs>
          <w:tab w:val="left" w:pos="900"/>
          <w:tab w:val="left" w:pos="1080"/>
        </w:tabs>
        <w:ind w:left="0" w:firstLine="709"/>
        <w:rPr>
          <w:sz w:val="24"/>
          <w:szCs w:val="24"/>
        </w:rPr>
      </w:pPr>
      <w:r w:rsidRPr="003203DC">
        <w:rPr>
          <w:sz w:val="24"/>
          <w:szCs w:val="24"/>
        </w:rPr>
        <w:t xml:space="preserve">участвуют в торгах (конкурсах, аукционах), подготавливаемых и </w:t>
      </w:r>
      <w:r w:rsidRPr="003203DC">
        <w:rPr>
          <w:sz w:val="24"/>
          <w:szCs w:val="24"/>
          <w:highlight w:val="yellow"/>
        </w:rPr>
        <w:t xml:space="preserve">проводимых </w:t>
      </w:r>
      <w:r>
        <w:rPr>
          <w:sz w:val="24"/>
          <w:szCs w:val="24"/>
          <w:highlight w:val="yellow"/>
        </w:rPr>
        <w:t>А</w:t>
      </w:r>
      <w:r w:rsidRPr="00632859">
        <w:rPr>
          <w:sz w:val="24"/>
          <w:szCs w:val="24"/>
          <w:highlight w:val="yellow"/>
        </w:rPr>
        <w:t>дминистрацией муниципального района</w:t>
      </w:r>
      <w:r w:rsidRPr="003203DC">
        <w:rPr>
          <w:sz w:val="24"/>
          <w:szCs w:val="24"/>
        </w:rPr>
        <w:t xml:space="preserve"> по предоставлению прав собственности или аренды на земельные участки, подготовленные и сформированные из состава муниц</w:t>
      </w:r>
      <w:r w:rsidRPr="003203DC">
        <w:rPr>
          <w:sz w:val="24"/>
          <w:szCs w:val="24"/>
        </w:rPr>
        <w:t>и</w:t>
      </w:r>
      <w:r w:rsidRPr="003203DC">
        <w:rPr>
          <w:sz w:val="24"/>
          <w:szCs w:val="24"/>
        </w:rPr>
        <w:t>пальных земель, в целях нового строительства или реконструкции;</w:t>
      </w:r>
    </w:p>
    <w:p w:rsidR="0055731E" w:rsidRPr="003203DC" w:rsidRDefault="0055731E" w:rsidP="009A7E89">
      <w:pPr>
        <w:pStyle w:val="Main"/>
        <w:numPr>
          <w:ilvl w:val="0"/>
          <w:numId w:val="7"/>
        </w:numPr>
        <w:tabs>
          <w:tab w:val="left" w:pos="900"/>
          <w:tab w:val="left" w:pos="1080"/>
        </w:tabs>
        <w:ind w:left="0" w:firstLine="709"/>
        <w:rPr>
          <w:sz w:val="24"/>
          <w:szCs w:val="24"/>
        </w:rPr>
      </w:pPr>
      <w:r w:rsidRPr="003203DC">
        <w:rPr>
          <w:sz w:val="24"/>
          <w:szCs w:val="24"/>
        </w:rPr>
        <w:t xml:space="preserve">обращаются в </w:t>
      </w:r>
      <w:r>
        <w:rPr>
          <w:sz w:val="24"/>
          <w:szCs w:val="24"/>
          <w:highlight w:val="yellow"/>
        </w:rPr>
        <w:t>А</w:t>
      </w:r>
      <w:r w:rsidRPr="009249AD">
        <w:rPr>
          <w:sz w:val="24"/>
          <w:szCs w:val="24"/>
          <w:highlight w:val="yellow"/>
        </w:rPr>
        <w:t xml:space="preserve">дминистрацию муниципального </w:t>
      </w:r>
      <w:proofErr w:type="spellStart"/>
      <w:r w:rsidRPr="009249AD">
        <w:rPr>
          <w:sz w:val="24"/>
          <w:szCs w:val="24"/>
          <w:highlight w:val="yellow"/>
        </w:rPr>
        <w:t>района</w:t>
      </w:r>
      <w:r w:rsidRPr="003203DC">
        <w:rPr>
          <w:sz w:val="24"/>
          <w:szCs w:val="24"/>
        </w:rPr>
        <w:t>с</w:t>
      </w:r>
      <w:proofErr w:type="spellEnd"/>
      <w:r w:rsidRPr="003203DC">
        <w:rPr>
          <w:sz w:val="24"/>
          <w:szCs w:val="24"/>
        </w:rPr>
        <w:t xml:space="preserve"> заявлением о подгото</w:t>
      </w:r>
      <w:r w:rsidRPr="003203DC">
        <w:rPr>
          <w:sz w:val="24"/>
          <w:szCs w:val="24"/>
        </w:rPr>
        <w:t>в</w:t>
      </w:r>
      <w:r w:rsidRPr="003203DC">
        <w:rPr>
          <w:sz w:val="24"/>
          <w:szCs w:val="24"/>
        </w:rPr>
        <w:t>ке и предоставлении земельного участка (земельных участков) для строительства, реко</w:t>
      </w:r>
      <w:r w:rsidRPr="003203DC">
        <w:rPr>
          <w:sz w:val="24"/>
          <w:szCs w:val="24"/>
        </w:rPr>
        <w:t>н</w:t>
      </w:r>
      <w:r w:rsidRPr="003203DC">
        <w:rPr>
          <w:sz w:val="24"/>
          <w:szCs w:val="24"/>
        </w:rPr>
        <w:t>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55731E" w:rsidRPr="003203DC" w:rsidRDefault="0055731E" w:rsidP="009A7E89">
      <w:pPr>
        <w:pStyle w:val="Main"/>
        <w:numPr>
          <w:ilvl w:val="0"/>
          <w:numId w:val="7"/>
        </w:numPr>
        <w:tabs>
          <w:tab w:val="left" w:pos="900"/>
          <w:tab w:val="left" w:pos="1080"/>
        </w:tabs>
        <w:ind w:left="0" w:firstLine="709"/>
        <w:rPr>
          <w:sz w:val="24"/>
          <w:szCs w:val="24"/>
        </w:rPr>
      </w:pPr>
      <w:r w:rsidRPr="003203DC">
        <w:rPr>
          <w:sz w:val="24"/>
          <w:szCs w:val="24"/>
        </w:rPr>
        <w:lastRenderedPageBreak/>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w:t>
      </w:r>
      <w:r w:rsidRPr="003203DC">
        <w:rPr>
          <w:sz w:val="24"/>
          <w:szCs w:val="24"/>
        </w:rPr>
        <w:t>т</w:t>
      </w:r>
      <w:r w:rsidRPr="003203DC">
        <w:rPr>
          <w:sz w:val="24"/>
          <w:szCs w:val="24"/>
        </w:rPr>
        <w:t>вляют в соответствии с ней строительство, реконструкцию, иные изменения недвижим</w:t>
      </w:r>
      <w:r w:rsidRPr="003203DC">
        <w:rPr>
          <w:sz w:val="24"/>
          <w:szCs w:val="24"/>
        </w:rPr>
        <w:t>о</w:t>
      </w:r>
      <w:r w:rsidRPr="003203DC">
        <w:rPr>
          <w:sz w:val="24"/>
          <w:szCs w:val="24"/>
        </w:rPr>
        <w:t>сти;</w:t>
      </w:r>
    </w:p>
    <w:p w:rsidR="0055731E" w:rsidRPr="003203DC" w:rsidRDefault="0055731E" w:rsidP="009A7E89">
      <w:pPr>
        <w:pStyle w:val="Main"/>
        <w:numPr>
          <w:ilvl w:val="0"/>
          <w:numId w:val="7"/>
        </w:numPr>
        <w:tabs>
          <w:tab w:val="left" w:pos="900"/>
          <w:tab w:val="left" w:pos="1080"/>
        </w:tabs>
        <w:ind w:left="0" w:firstLine="709"/>
        <w:rPr>
          <w:sz w:val="24"/>
          <w:szCs w:val="24"/>
        </w:rPr>
      </w:pPr>
      <w:r w:rsidRPr="003203DC">
        <w:rPr>
          <w:sz w:val="24"/>
          <w:szCs w:val="24"/>
        </w:rPr>
        <w:t>осуществляют иные действия в области землепользования и застройки на терр</w:t>
      </w:r>
      <w:r w:rsidRPr="003203DC">
        <w:rPr>
          <w:sz w:val="24"/>
          <w:szCs w:val="24"/>
        </w:rPr>
        <w:t>и</w:t>
      </w:r>
      <w:r w:rsidRPr="003203DC">
        <w:rPr>
          <w:sz w:val="24"/>
          <w:szCs w:val="24"/>
        </w:rPr>
        <w:t xml:space="preserve">тории </w:t>
      </w:r>
      <w:proofErr w:type="spellStart"/>
      <w:r>
        <w:rPr>
          <w:sz w:val="24"/>
          <w:szCs w:val="24"/>
        </w:rPr>
        <w:t>Новодраченин</w:t>
      </w:r>
      <w:r w:rsidRPr="003203DC">
        <w:rPr>
          <w:sz w:val="24"/>
          <w:szCs w:val="24"/>
        </w:rPr>
        <w:t>ского</w:t>
      </w:r>
      <w:proofErr w:type="spellEnd"/>
      <w:r w:rsidRPr="003203DC">
        <w:rPr>
          <w:sz w:val="24"/>
          <w:szCs w:val="24"/>
        </w:rPr>
        <w:t xml:space="preserve"> сельсовета.</w:t>
      </w:r>
    </w:p>
    <w:p w:rsidR="0055731E" w:rsidRPr="003203DC" w:rsidRDefault="0055731E" w:rsidP="009A7E89">
      <w:pPr>
        <w:autoSpaceDE w:val="0"/>
        <w:autoSpaceDN w:val="0"/>
        <w:adjustRightInd w:val="0"/>
        <w:ind w:firstLine="709"/>
        <w:jc w:val="both"/>
      </w:pPr>
      <w:r w:rsidRPr="003203DC">
        <w:t>3. Распоряжение земельными участками, находящимися в государственной собс</w:t>
      </w:r>
      <w:r w:rsidRPr="003203DC">
        <w:t>т</w:t>
      </w:r>
      <w:r w:rsidRPr="003203DC">
        <w:t xml:space="preserve">венности 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55731E" w:rsidRPr="003203DC" w:rsidRDefault="0055731E" w:rsidP="009A7E89">
      <w:pPr>
        <w:autoSpaceDE w:val="0"/>
        <w:autoSpaceDN w:val="0"/>
        <w:adjustRightInd w:val="0"/>
        <w:ind w:firstLine="709"/>
        <w:jc w:val="both"/>
      </w:pPr>
      <w:r w:rsidRPr="003203DC">
        <w:t xml:space="preserve">Распоряжение земельными участками, государственная собственность на которые не разграничена, осуществляется органами местного самоуправления </w:t>
      </w:r>
      <w:r w:rsidRPr="003203DC">
        <w:rPr>
          <w:highlight w:val="yellow"/>
        </w:rPr>
        <w:t>муниципального района.</w:t>
      </w:r>
    </w:p>
    <w:p w:rsidR="0055731E" w:rsidRPr="003203DC" w:rsidRDefault="0055731E" w:rsidP="009A7E89">
      <w:pPr>
        <w:ind w:firstLine="709"/>
        <w:jc w:val="both"/>
      </w:pPr>
      <w:r w:rsidRPr="003203DC">
        <w:t>Отсутствие государственной регистрации права собственности на земельные уч</w:t>
      </w:r>
      <w:r w:rsidRPr="003203DC">
        <w:t>а</w:t>
      </w:r>
      <w:r w:rsidRPr="003203DC">
        <w:t>стки, государственная собственность на которые не разграничена, не является препятств</w:t>
      </w:r>
      <w:r w:rsidRPr="003203DC">
        <w:t>и</w:t>
      </w:r>
      <w:r w:rsidRPr="003203DC">
        <w:t>ем для осуществления распоряжения ими.</w:t>
      </w:r>
    </w:p>
    <w:p w:rsidR="0055731E" w:rsidRPr="003203DC" w:rsidRDefault="0055731E" w:rsidP="009A7E89">
      <w:pPr>
        <w:pStyle w:val="afb"/>
        <w:spacing w:before="100" w:beforeAutospacing="1" w:after="100" w:afterAutospacing="1"/>
        <w:ind w:left="0" w:firstLine="720"/>
        <w:jc w:val="center"/>
        <w:outlineLvl w:val="2"/>
        <w:rPr>
          <w:sz w:val="24"/>
          <w:szCs w:val="24"/>
        </w:rPr>
      </w:pPr>
      <w:bookmarkStart w:id="53" w:name="_Toc247603933"/>
      <w:bookmarkStart w:id="54" w:name="_Toc254100475"/>
      <w:bookmarkStart w:id="55" w:name="_Toc254253948"/>
      <w:bookmarkStart w:id="56" w:name="_Toc254255811"/>
      <w:bookmarkStart w:id="57" w:name="_Toc254269178"/>
      <w:bookmarkStart w:id="58" w:name="_Toc254863767"/>
      <w:bookmarkStart w:id="59" w:name="_Toc297206764"/>
      <w:bookmarkStart w:id="60" w:name="_Toc297206870"/>
      <w:bookmarkStart w:id="61" w:name="_Toc297207440"/>
      <w:bookmarkStart w:id="62" w:name="_Toc301859843"/>
      <w:bookmarkStart w:id="63" w:name="_Toc301861910"/>
      <w:bookmarkStart w:id="64" w:name="_Toc324859758"/>
      <w:bookmarkStart w:id="65" w:name="_Toc340580353"/>
      <w:bookmarkStart w:id="66" w:name="_Toc340580572"/>
      <w:bookmarkStart w:id="67" w:name="_Toc379293253"/>
      <w:bookmarkStart w:id="68" w:name="_Toc436510664"/>
      <w:bookmarkStart w:id="69" w:name="_Toc437587876"/>
      <w:bookmarkStart w:id="70" w:name="_Toc446023197"/>
      <w:bookmarkStart w:id="71" w:name="_Toc452547346"/>
      <w:r w:rsidRPr="003203DC">
        <w:rPr>
          <w:sz w:val="24"/>
          <w:szCs w:val="24"/>
        </w:rPr>
        <w:t xml:space="preserve">Статья 7. Регулирование землепользования и застройки </w:t>
      </w:r>
      <w:bookmarkEnd w:id="53"/>
      <w:r w:rsidRPr="003203DC">
        <w:rPr>
          <w:sz w:val="24"/>
          <w:szCs w:val="24"/>
        </w:rPr>
        <w:t>органами местного самоуправления</w:t>
      </w:r>
      <w:bookmarkEnd w:id="54"/>
      <w:bookmarkEnd w:id="55"/>
      <w:bookmarkEnd w:id="56"/>
      <w:bookmarkEnd w:id="57"/>
      <w:bookmarkEnd w:id="58"/>
      <w:bookmarkEnd w:id="59"/>
      <w:bookmarkEnd w:id="60"/>
      <w:bookmarkEnd w:id="61"/>
      <w:bookmarkEnd w:id="62"/>
      <w:bookmarkEnd w:id="63"/>
      <w:bookmarkEnd w:id="64"/>
      <w:r w:rsidRPr="003203DC">
        <w:rPr>
          <w:sz w:val="24"/>
          <w:szCs w:val="24"/>
        </w:rPr>
        <w:t>.</w:t>
      </w:r>
      <w:bookmarkEnd w:id="65"/>
      <w:bookmarkEnd w:id="66"/>
      <w:bookmarkEnd w:id="67"/>
      <w:bookmarkEnd w:id="68"/>
      <w:bookmarkEnd w:id="69"/>
      <w:bookmarkEnd w:id="70"/>
      <w:bookmarkEnd w:id="71"/>
    </w:p>
    <w:p w:rsidR="0055731E" w:rsidRPr="003203DC" w:rsidRDefault="0055731E" w:rsidP="009A7E89">
      <w:pPr>
        <w:pStyle w:val="Main"/>
        <w:rPr>
          <w:sz w:val="24"/>
          <w:szCs w:val="24"/>
        </w:rPr>
      </w:pPr>
      <w:r w:rsidRPr="003203DC">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5731E" w:rsidRPr="003203DC" w:rsidRDefault="0055731E" w:rsidP="009A7E89">
      <w:pPr>
        <w:pStyle w:val="Main"/>
        <w:rPr>
          <w:sz w:val="24"/>
          <w:szCs w:val="24"/>
        </w:rPr>
      </w:pPr>
      <w:r w:rsidRPr="003203DC">
        <w:rPr>
          <w:sz w:val="24"/>
          <w:szCs w:val="24"/>
        </w:rPr>
        <w:t xml:space="preserve">1) органы местного самоуправления </w:t>
      </w:r>
      <w:proofErr w:type="spellStart"/>
      <w:r>
        <w:rPr>
          <w:sz w:val="24"/>
          <w:szCs w:val="24"/>
        </w:rPr>
        <w:t>Зари</w:t>
      </w:r>
      <w:r w:rsidRPr="003203DC">
        <w:rPr>
          <w:sz w:val="24"/>
          <w:szCs w:val="24"/>
        </w:rPr>
        <w:t>нского</w:t>
      </w:r>
      <w:proofErr w:type="spellEnd"/>
      <w:r w:rsidRPr="003203DC">
        <w:rPr>
          <w:sz w:val="24"/>
          <w:szCs w:val="24"/>
        </w:rPr>
        <w:t xml:space="preserve"> района;</w:t>
      </w:r>
    </w:p>
    <w:p w:rsidR="0055731E" w:rsidRPr="003203DC" w:rsidRDefault="0055731E" w:rsidP="009A7E89">
      <w:pPr>
        <w:pStyle w:val="Main"/>
        <w:rPr>
          <w:sz w:val="24"/>
          <w:szCs w:val="24"/>
        </w:rPr>
      </w:pPr>
      <w:r w:rsidRPr="003203DC">
        <w:rPr>
          <w:sz w:val="24"/>
          <w:szCs w:val="24"/>
        </w:rPr>
        <w:t xml:space="preserve">2) органы местного самоуправления муниципального образования </w:t>
      </w:r>
      <w:proofErr w:type="spellStart"/>
      <w:r>
        <w:rPr>
          <w:sz w:val="24"/>
          <w:szCs w:val="24"/>
        </w:rPr>
        <w:t>Новодрачени</w:t>
      </w:r>
      <w:r>
        <w:rPr>
          <w:sz w:val="24"/>
          <w:szCs w:val="24"/>
        </w:rPr>
        <w:t>н</w:t>
      </w:r>
      <w:r w:rsidRPr="003203DC">
        <w:rPr>
          <w:sz w:val="24"/>
          <w:szCs w:val="24"/>
        </w:rPr>
        <w:t>ский</w:t>
      </w:r>
      <w:proofErr w:type="spellEnd"/>
      <w:r w:rsidRPr="003203DC">
        <w:rPr>
          <w:sz w:val="24"/>
          <w:szCs w:val="24"/>
        </w:rPr>
        <w:t xml:space="preserve"> сельсовет </w:t>
      </w:r>
      <w:proofErr w:type="spellStart"/>
      <w:r>
        <w:rPr>
          <w:sz w:val="24"/>
          <w:szCs w:val="24"/>
        </w:rPr>
        <w:t>Зари</w:t>
      </w:r>
      <w:r w:rsidRPr="003203DC">
        <w:rPr>
          <w:sz w:val="24"/>
          <w:szCs w:val="24"/>
        </w:rPr>
        <w:t>нского</w:t>
      </w:r>
      <w:proofErr w:type="spellEnd"/>
      <w:r w:rsidRPr="003203DC">
        <w:rPr>
          <w:sz w:val="24"/>
          <w:szCs w:val="24"/>
        </w:rPr>
        <w:t xml:space="preserve"> района Алтайского края (в случае заключения соглашения о передаче части полномочий в соответствии с </w:t>
      </w:r>
      <w:proofErr w:type="gramStart"/>
      <w:r w:rsidRPr="003203DC">
        <w:rPr>
          <w:sz w:val="24"/>
          <w:szCs w:val="24"/>
        </w:rPr>
        <w:t>ч</w:t>
      </w:r>
      <w:proofErr w:type="gramEnd"/>
      <w:r w:rsidRPr="003203DC">
        <w:rPr>
          <w:sz w:val="24"/>
          <w:szCs w:val="24"/>
        </w:rPr>
        <w:t>.4 ст.15 Федерального закона № 131-ФЗ от 06.10.2003);</w:t>
      </w:r>
    </w:p>
    <w:p w:rsidR="0055731E" w:rsidRPr="003203DC" w:rsidRDefault="0055731E" w:rsidP="009A7E89">
      <w:pPr>
        <w:pStyle w:val="Main"/>
        <w:rPr>
          <w:sz w:val="24"/>
          <w:szCs w:val="24"/>
        </w:rPr>
      </w:pPr>
      <w:r w:rsidRPr="003203DC">
        <w:rPr>
          <w:sz w:val="24"/>
          <w:szCs w:val="24"/>
        </w:rPr>
        <w:t>3) иные уполномоченные органы.</w:t>
      </w:r>
    </w:p>
    <w:p w:rsidR="0055731E" w:rsidRPr="003203DC" w:rsidRDefault="0055731E" w:rsidP="009A7E89">
      <w:pPr>
        <w:pStyle w:val="Main"/>
        <w:rPr>
          <w:sz w:val="24"/>
          <w:szCs w:val="24"/>
        </w:rPr>
      </w:pPr>
      <w:r w:rsidRPr="003203DC">
        <w:rPr>
          <w:sz w:val="24"/>
          <w:szCs w:val="24"/>
        </w:rPr>
        <w:t>2. К полномочиям органов местного самоуправления муниципального района в о</w:t>
      </w:r>
      <w:r w:rsidRPr="003203DC">
        <w:rPr>
          <w:sz w:val="24"/>
          <w:szCs w:val="24"/>
        </w:rPr>
        <w:t>б</w:t>
      </w:r>
      <w:r w:rsidRPr="003203DC">
        <w:rPr>
          <w:sz w:val="24"/>
          <w:szCs w:val="24"/>
        </w:rPr>
        <w:t xml:space="preserve">ласти землепользования и застройки относятся (в соответствии с </w:t>
      </w:r>
      <w:proofErr w:type="gramStart"/>
      <w:r w:rsidRPr="003203DC">
        <w:rPr>
          <w:sz w:val="24"/>
          <w:szCs w:val="24"/>
        </w:rPr>
        <w:t>ч</w:t>
      </w:r>
      <w:proofErr w:type="gramEnd"/>
      <w:r w:rsidRPr="003203DC">
        <w:rPr>
          <w:sz w:val="24"/>
          <w:szCs w:val="24"/>
        </w:rPr>
        <w:t>.1 и 4 ст.15 Федерал</w:t>
      </w:r>
      <w:r w:rsidRPr="003203DC">
        <w:rPr>
          <w:sz w:val="24"/>
          <w:szCs w:val="24"/>
        </w:rPr>
        <w:t>ь</w:t>
      </w:r>
      <w:r w:rsidRPr="003203DC">
        <w:rPr>
          <w:sz w:val="24"/>
          <w:szCs w:val="24"/>
        </w:rPr>
        <w:t>ного закона № 131-ФЗ от 06.10.2003</w:t>
      </w:r>
      <w:r>
        <w:rPr>
          <w:sz w:val="24"/>
          <w:szCs w:val="24"/>
        </w:rPr>
        <w:t>,</w:t>
      </w:r>
      <w:r w:rsidRPr="003203DC">
        <w:rPr>
          <w:sz w:val="24"/>
          <w:szCs w:val="24"/>
        </w:rPr>
        <w:t xml:space="preserve"> ст. 2 Федерального закона от 27.05.2014 № 136-ФЗ (ред. от 23.06.2014)):</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1) утверждение генеральных планов поселения;</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2) утверждение правил землепользования и застройки;</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3) утверждение подготовленной на основе генеральных планов поселения докуме</w:t>
      </w:r>
      <w:r w:rsidRPr="003203DC">
        <w:rPr>
          <w:rFonts w:ascii="Times New Roman" w:hAnsi="Times New Roman" w:cs="Times New Roman"/>
          <w:sz w:val="24"/>
          <w:szCs w:val="24"/>
        </w:rPr>
        <w:t>н</w:t>
      </w:r>
      <w:r w:rsidRPr="003203DC">
        <w:rPr>
          <w:rFonts w:ascii="Times New Roman" w:hAnsi="Times New Roman" w:cs="Times New Roman"/>
          <w:sz w:val="24"/>
          <w:szCs w:val="24"/>
        </w:rPr>
        <w:t>тации по планировке территории;</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4) выдача разрешений на строительство (за исключением случаев, предусмотре</w:t>
      </w:r>
      <w:r w:rsidRPr="003203DC">
        <w:rPr>
          <w:rFonts w:ascii="Times New Roman" w:hAnsi="Times New Roman" w:cs="Times New Roman"/>
          <w:sz w:val="24"/>
          <w:szCs w:val="24"/>
        </w:rPr>
        <w:t>н</w:t>
      </w:r>
      <w:r w:rsidRPr="003203DC">
        <w:rPr>
          <w:rFonts w:ascii="Times New Roman" w:hAnsi="Times New Roman" w:cs="Times New Roman"/>
          <w:sz w:val="24"/>
          <w:szCs w:val="24"/>
        </w:rPr>
        <w:t>ных Градостроительным кодексом Российской Федерации, иными федеральными закон</w:t>
      </w:r>
      <w:r w:rsidRPr="003203DC">
        <w:rPr>
          <w:rFonts w:ascii="Times New Roman" w:hAnsi="Times New Roman" w:cs="Times New Roman"/>
          <w:sz w:val="24"/>
          <w:szCs w:val="24"/>
        </w:rPr>
        <w:t>а</w:t>
      </w:r>
      <w:r w:rsidRPr="003203DC">
        <w:rPr>
          <w:rFonts w:ascii="Times New Roman" w:hAnsi="Times New Roman" w:cs="Times New Roman"/>
          <w:sz w:val="24"/>
          <w:szCs w:val="24"/>
        </w:rPr>
        <w:t>ми), разрешений на ввод объектов в эксплуатацию при осуществлении строительства, р</w:t>
      </w:r>
      <w:r w:rsidRPr="003203DC">
        <w:rPr>
          <w:rFonts w:ascii="Times New Roman" w:hAnsi="Times New Roman" w:cs="Times New Roman"/>
          <w:sz w:val="24"/>
          <w:szCs w:val="24"/>
        </w:rPr>
        <w:t>е</w:t>
      </w:r>
      <w:r w:rsidRPr="003203DC">
        <w:rPr>
          <w:rFonts w:ascii="Times New Roman" w:hAnsi="Times New Roman" w:cs="Times New Roman"/>
          <w:sz w:val="24"/>
          <w:szCs w:val="24"/>
        </w:rPr>
        <w:t>конструкции объектов капитального строительства расположенных на территории пос</w:t>
      </w:r>
      <w:r w:rsidRPr="003203DC">
        <w:rPr>
          <w:rFonts w:ascii="Times New Roman" w:hAnsi="Times New Roman" w:cs="Times New Roman"/>
          <w:sz w:val="24"/>
          <w:szCs w:val="24"/>
        </w:rPr>
        <w:t>е</w:t>
      </w:r>
      <w:r w:rsidRPr="003203DC">
        <w:rPr>
          <w:rFonts w:ascii="Times New Roman" w:hAnsi="Times New Roman" w:cs="Times New Roman"/>
          <w:sz w:val="24"/>
          <w:szCs w:val="24"/>
        </w:rPr>
        <w:t>ления;</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5) утверждение местных нормативов градостроительного проектирования посел</w:t>
      </w:r>
      <w:r w:rsidRPr="003203DC">
        <w:rPr>
          <w:rFonts w:ascii="Times New Roman" w:hAnsi="Times New Roman" w:cs="Times New Roman"/>
          <w:sz w:val="24"/>
          <w:szCs w:val="24"/>
        </w:rPr>
        <w:t>е</w:t>
      </w:r>
      <w:r w:rsidRPr="003203DC">
        <w:rPr>
          <w:rFonts w:ascii="Times New Roman" w:hAnsi="Times New Roman" w:cs="Times New Roman"/>
          <w:sz w:val="24"/>
          <w:szCs w:val="24"/>
        </w:rPr>
        <w:t>ния;</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6) резервирование земель и изъятие, в том числе путем выкупа, земельных участков в границах поселения для муниципальных нужд;</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7) осуществление муниципального земельного контроля в границах поселения;</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8) осуществление в случаях, предусмотренных Градостроительным кодексом Ро</w:t>
      </w:r>
      <w:r w:rsidRPr="003203DC">
        <w:rPr>
          <w:rFonts w:ascii="Times New Roman" w:hAnsi="Times New Roman" w:cs="Times New Roman"/>
          <w:sz w:val="24"/>
          <w:szCs w:val="24"/>
        </w:rPr>
        <w:t>с</w:t>
      </w:r>
      <w:r w:rsidRPr="003203DC">
        <w:rPr>
          <w:rFonts w:ascii="Times New Roman" w:hAnsi="Times New Roman" w:cs="Times New Roman"/>
          <w:sz w:val="24"/>
          <w:szCs w:val="24"/>
        </w:rPr>
        <w:t>сийской Федерации, осмотров зданий, сооружений и выдача рекомендаций об устранении выявленных в ходе таких осмотров нарушений;</w:t>
      </w:r>
    </w:p>
    <w:p w:rsidR="0055731E" w:rsidRPr="003203DC" w:rsidRDefault="0055731E" w:rsidP="009A7E89">
      <w:pPr>
        <w:ind w:firstLine="720"/>
        <w:jc w:val="both"/>
      </w:pPr>
      <w:r w:rsidRPr="003203DC">
        <w:t>9) иные полномочия в соответствии с федеральным законодательством.</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3. Органы местного самоуправления поселения (в случае заключения соглашения о передаче части полномочий в соответствии с </w:t>
      </w:r>
      <w:proofErr w:type="gramStart"/>
      <w:r w:rsidRPr="003203DC">
        <w:rPr>
          <w:rFonts w:ascii="Times New Roman" w:hAnsi="Times New Roman" w:cs="Times New Roman"/>
          <w:sz w:val="24"/>
          <w:szCs w:val="24"/>
        </w:rPr>
        <w:t>ч</w:t>
      </w:r>
      <w:proofErr w:type="gramEnd"/>
      <w:r w:rsidRPr="003203DC">
        <w:rPr>
          <w:rFonts w:ascii="Times New Roman" w:hAnsi="Times New Roman" w:cs="Times New Roman"/>
          <w:sz w:val="24"/>
          <w:szCs w:val="24"/>
        </w:rPr>
        <w:t xml:space="preserve">.4 ст.15 Федерального закона № 131-ФЗ от </w:t>
      </w:r>
      <w:r w:rsidRPr="003203DC">
        <w:rPr>
          <w:rFonts w:ascii="Times New Roman" w:hAnsi="Times New Roman" w:cs="Times New Roman"/>
          <w:sz w:val="24"/>
          <w:szCs w:val="24"/>
        </w:rPr>
        <w:lastRenderedPageBreak/>
        <w:t>06.10.2003) принимает на себя осуществление таких полномочий от Администрации ра</w:t>
      </w:r>
      <w:r w:rsidRPr="003203DC">
        <w:rPr>
          <w:rFonts w:ascii="Times New Roman" w:hAnsi="Times New Roman" w:cs="Times New Roman"/>
          <w:sz w:val="24"/>
          <w:szCs w:val="24"/>
        </w:rPr>
        <w:t>й</w:t>
      </w:r>
      <w:r w:rsidRPr="003203DC">
        <w:rPr>
          <w:rFonts w:ascii="Times New Roman" w:hAnsi="Times New Roman" w:cs="Times New Roman"/>
          <w:sz w:val="24"/>
          <w:szCs w:val="24"/>
        </w:rPr>
        <w:t xml:space="preserve">она. </w:t>
      </w:r>
    </w:p>
    <w:p w:rsidR="0055731E" w:rsidRPr="003203DC" w:rsidRDefault="0055731E" w:rsidP="009A7E89">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w:t>
      </w:r>
      <w:r w:rsidRPr="003203DC">
        <w:rPr>
          <w:rFonts w:ascii="Times New Roman" w:hAnsi="Times New Roman" w:cs="Times New Roman"/>
          <w:sz w:val="24"/>
          <w:szCs w:val="24"/>
        </w:rPr>
        <w:t>т</w:t>
      </w:r>
      <w:r w:rsidRPr="003203DC">
        <w:rPr>
          <w:rFonts w:ascii="Times New Roman" w:hAnsi="Times New Roman" w:cs="Times New Roman"/>
          <w:sz w:val="24"/>
          <w:szCs w:val="24"/>
        </w:rPr>
        <w:t>вии с нормативными документами и настоящими Правилами.</w:t>
      </w:r>
    </w:p>
    <w:p w:rsidR="0055731E" w:rsidRPr="003203DC" w:rsidRDefault="0055731E" w:rsidP="009A7E89">
      <w:pPr>
        <w:ind w:firstLine="720"/>
        <w:jc w:val="both"/>
      </w:pPr>
      <w:bookmarkStart w:id="72" w:name="sub_8019"/>
      <w:bookmarkEnd w:id="49"/>
    </w:p>
    <w:p w:rsidR="0055731E" w:rsidRPr="003203DC" w:rsidRDefault="0055731E" w:rsidP="009A7E89">
      <w:pPr>
        <w:ind w:firstLine="720"/>
        <w:jc w:val="center"/>
        <w:outlineLvl w:val="2"/>
        <w:rPr>
          <w:b/>
          <w:bCs/>
        </w:rPr>
      </w:pPr>
      <w:bookmarkStart w:id="73" w:name="_Toc282347515"/>
      <w:bookmarkStart w:id="74" w:name="_Toc437587877"/>
      <w:bookmarkStart w:id="75" w:name="_Toc446023198"/>
      <w:bookmarkStart w:id="76" w:name="_Toc452547347"/>
      <w:bookmarkEnd w:id="72"/>
      <w:r w:rsidRPr="003203DC">
        <w:rPr>
          <w:b/>
          <w:bCs/>
        </w:rPr>
        <w:t>Статья 8.Комиссия по подготовке проекта Правил землепользования и з</w:t>
      </w:r>
      <w:r w:rsidRPr="003203DC">
        <w:rPr>
          <w:b/>
          <w:bCs/>
        </w:rPr>
        <w:t>а</w:t>
      </w:r>
      <w:r w:rsidRPr="003203DC">
        <w:rPr>
          <w:b/>
          <w:bCs/>
        </w:rPr>
        <w:t>стройки</w:t>
      </w:r>
      <w:bookmarkEnd w:id="73"/>
      <w:bookmarkEnd w:id="74"/>
      <w:bookmarkEnd w:id="75"/>
      <w:bookmarkEnd w:id="76"/>
    </w:p>
    <w:p w:rsidR="0055731E" w:rsidRPr="003203DC" w:rsidRDefault="0055731E" w:rsidP="009A7E89">
      <w:pPr>
        <w:ind w:firstLine="708"/>
        <w:jc w:val="both"/>
        <w:outlineLvl w:val="2"/>
      </w:pPr>
    </w:p>
    <w:p w:rsidR="0055731E" w:rsidRPr="003203DC" w:rsidRDefault="0055731E" w:rsidP="009A7E89">
      <w:pPr>
        <w:ind w:firstLine="709"/>
        <w:jc w:val="both"/>
      </w:pPr>
      <w:bookmarkStart w:id="77" w:name="_Toc282347516"/>
      <w:r w:rsidRPr="003203DC">
        <w:t>1.Комиссия по подготовке проекта Правил землепользования и застройки является постоянно действующей. Комиссия организует разработку проекта правил землепольз</w:t>
      </w:r>
      <w:r w:rsidRPr="003203DC">
        <w:t>о</w:t>
      </w:r>
      <w:r w:rsidRPr="003203DC">
        <w:t>вания и застройки, внесения в них изменений, а также проводит публичные слушания.</w:t>
      </w:r>
    </w:p>
    <w:p w:rsidR="0055731E" w:rsidRPr="003203DC" w:rsidRDefault="0055731E" w:rsidP="009A7E89">
      <w:pPr>
        <w:ind w:firstLine="709"/>
        <w:jc w:val="both"/>
      </w:pPr>
      <w:r w:rsidRPr="003203DC">
        <w:t xml:space="preserve">2.Состав Комиссии и порядок ее деятельности утверждается главой </w:t>
      </w:r>
      <w:r>
        <w:rPr>
          <w:highlight w:val="yellow"/>
        </w:rPr>
        <w:t>А</w:t>
      </w:r>
      <w:r w:rsidRPr="00AA7465">
        <w:rPr>
          <w:highlight w:val="yellow"/>
        </w:rPr>
        <w:t>дминистр</w:t>
      </w:r>
      <w:r w:rsidRPr="00AA7465">
        <w:rPr>
          <w:highlight w:val="yellow"/>
        </w:rPr>
        <w:t>а</w:t>
      </w:r>
      <w:r w:rsidRPr="00AA7465">
        <w:rPr>
          <w:highlight w:val="yellow"/>
        </w:rPr>
        <w:t xml:space="preserve">ции </w:t>
      </w:r>
      <w:proofErr w:type="spellStart"/>
      <w:r w:rsidRPr="00AA7465">
        <w:rPr>
          <w:highlight w:val="yellow"/>
        </w:rPr>
        <w:t>района</w:t>
      </w:r>
      <w:r w:rsidRPr="003203DC">
        <w:t>в</w:t>
      </w:r>
      <w:proofErr w:type="spellEnd"/>
      <w:r w:rsidRPr="003203DC">
        <w:t xml:space="preserve"> соответствии с Уставом муниципального </w:t>
      </w:r>
      <w:r>
        <w:t>района</w:t>
      </w:r>
      <w:r w:rsidRPr="003203DC">
        <w:t>, Законом Алтайского края «О градостроительной деятельности на территории Алтайского края», Градостроител</w:t>
      </w:r>
      <w:r w:rsidRPr="003203DC">
        <w:t>ь</w:t>
      </w:r>
      <w:r w:rsidRPr="003203DC">
        <w:t xml:space="preserve">ным кодексом и настоящими Правилами. </w:t>
      </w:r>
    </w:p>
    <w:p w:rsidR="0055731E" w:rsidRPr="003203DC" w:rsidRDefault="0055731E" w:rsidP="009A7E89">
      <w:pPr>
        <w:spacing w:before="100" w:beforeAutospacing="1" w:after="100" w:afterAutospacing="1"/>
        <w:ind w:firstLine="720"/>
        <w:jc w:val="center"/>
        <w:outlineLvl w:val="1"/>
        <w:rPr>
          <w:b/>
          <w:bCs/>
        </w:rPr>
      </w:pPr>
      <w:bookmarkStart w:id="78" w:name="_Toc437587878"/>
      <w:bookmarkStart w:id="79" w:name="_Toc446023199"/>
      <w:bookmarkStart w:id="80" w:name="_Toc452547348"/>
      <w:r w:rsidRPr="003203DC">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w:t>
      </w:r>
      <w:r w:rsidRPr="003203DC">
        <w:rPr>
          <w:b/>
          <w:bCs/>
        </w:rPr>
        <w:t>е</w:t>
      </w:r>
      <w:r w:rsidRPr="003203DC">
        <w:rPr>
          <w:b/>
          <w:bCs/>
        </w:rPr>
        <w:t>ния</w:t>
      </w:r>
      <w:bookmarkEnd w:id="77"/>
      <w:bookmarkEnd w:id="78"/>
      <w:bookmarkEnd w:id="79"/>
      <w:bookmarkEnd w:id="80"/>
    </w:p>
    <w:p w:rsidR="0055731E" w:rsidRPr="003203DC" w:rsidRDefault="0055731E" w:rsidP="009A7E89">
      <w:pPr>
        <w:spacing w:before="100" w:beforeAutospacing="1" w:after="100" w:afterAutospacing="1"/>
        <w:ind w:firstLine="720"/>
        <w:jc w:val="center"/>
        <w:outlineLvl w:val="2"/>
        <w:rPr>
          <w:b/>
          <w:bCs/>
        </w:rPr>
      </w:pPr>
      <w:bookmarkStart w:id="81" w:name="_Toc282347517"/>
      <w:bookmarkStart w:id="82" w:name="_Toc437587879"/>
      <w:bookmarkStart w:id="83" w:name="_Toc446023200"/>
      <w:bookmarkStart w:id="84" w:name="_Toc452547349"/>
      <w:r w:rsidRPr="003203DC">
        <w:rPr>
          <w:b/>
          <w:bCs/>
        </w:rPr>
        <w:t>Статья 9</w:t>
      </w:r>
      <w:r w:rsidRPr="003203DC">
        <w:t xml:space="preserve">. </w:t>
      </w:r>
      <w:r w:rsidRPr="003203DC">
        <w:rPr>
          <w:b/>
          <w:bCs/>
        </w:rPr>
        <w:t>Порядок изменения видов разрешенного использования земельных участков и объектов капитального строительства</w:t>
      </w:r>
      <w:bookmarkEnd w:id="81"/>
      <w:bookmarkEnd w:id="82"/>
      <w:bookmarkEnd w:id="83"/>
      <w:bookmarkEnd w:id="84"/>
    </w:p>
    <w:p w:rsidR="0055731E" w:rsidRPr="003203DC" w:rsidRDefault="0055731E" w:rsidP="009A7E89">
      <w:pPr>
        <w:widowControl w:val="0"/>
        <w:shd w:val="clear" w:color="auto" w:fill="FFFFFF"/>
        <w:ind w:firstLine="851"/>
        <w:jc w:val="both"/>
      </w:pPr>
      <w:r w:rsidRPr="003203DC">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w:t>
      </w:r>
      <w:r w:rsidRPr="003203DC">
        <w:t>и</w:t>
      </w:r>
      <w:r w:rsidRPr="003203DC">
        <w:t>тельным законодательством, настоящими Правилами, иными муниципальными нормати</w:t>
      </w:r>
      <w:r w:rsidRPr="003203DC">
        <w:t>в</w:t>
      </w:r>
      <w:r w:rsidRPr="003203DC">
        <w:t>ными правовыми актами.</w:t>
      </w:r>
    </w:p>
    <w:p w:rsidR="0055731E" w:rsidRPr="003203DC" w:rsidRDefault="0055731E" w:rsidP="009A7E89">
      <w:pPr>
        <w:autoSpaceDE w:val="0"/>
        <w:autoSpaceDN w:val="0"/>
        <w:adjustRightInd w:val="0"/>
        <w:ind w:firstLine="720"/>
        <w:jc w:val="both"/>
        <w:rPr>
          <w:sz w:val="28"/>
          <w:szCs w:val="28"/>
        </w:rPr>
      </w:pPr>
      <w:r w:rsidRPr="003203DC">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w:t>
      </w:r>
      <w:r w:rsidRPr="003203DC">
        <w:t>т</w:t>
      </w:r>
      <w:r w:rsidRPr="003203DC">
        <w:t>ся в соответствии с градостроительными  регламентами при условии соблюдения треб</w:t>
      </w:r>
      <w:r w:rsidRPr="003203DC">
        <w:t>о</w:t>
      </w:r>
      <w:r w:rsidRPr="003203DC">
        <w:t>ваний технических регламентов.</w:t>
      </w:r>
    </w:p>
    <w:p w:rsidR="0055731E" w:rsidRPr="003203DC" w:rsidRDefault="0055731E" w:rsidP="009A7E89">
      <w:pPr>
        <w:widowControl w:val="0"/>
        <w:shd w:val="clear" w:color="auto" w:fill="FFFFFF"/>
        <w:ind w:firstLine="851"/>
        <w:jc w:val="both"/>
      </w:pPr>
      <w:r w:rsidRPr="003203DC">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w:t>
      </w:r>
      <w:r w:rsidRPr="003203DC">
        <w:t>у</w:t>
      </w:r>
      <w:r w:rsidRPr="003203DC">
        <w:t>дарственных и муниципальных унитарных предприятий, выбираются самостоятельно без дополнительных разрешений и согласования.</w:t>
      </w:r>
    </w:p>
    <w:p w:rsidR="0055731E" w:rsidRPr="003203DC" w:rsidRDefault="0055731E" w:rsidP="009A7E89">
      <w:pPr>
        <w:ind w:firstLine="851"/>
        <w:jc w:val="both"/>
      </w:pPr>
      <w:r w:rsidRPr="003203DC">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w:t>
      </w:r>
      <w:r w:rsidRPr="003203DC">
        <w:t>о</w:t>
      </w:r>
      <w:r w:rsidRPr="003203DC">
        <w:t>строительные регламенты не устанавливаются, на другой вид такого использования пр</w:t>
      </w:r>
      <w:r w:rsidRPr="003203DC">
        <w:t>и</w:t>
      </w:r>
      <w:r w:rsidRPr="003203DC">
        <w:t>нимаются в соответствии с федеральными законами.</w:t>
      </w:r>
    </w:p>
    <w:p w:rsidR="0055731E" w:rsidRPr="003203DC" w:rsidRDefault="0055731E" w:rsidP="009A7E89">
      <w:pPr>
        <w:spacing w:before="100" w:beforeAutospacing="1" w:after="100" w:afterAutospacing="1"/>
        <w:ind w:firstLine="720"/>
        <w:jc w:val="center"/>
        <w:outlineLvl w:val="2"/>
        <w:rPr>
          <w:b/>
          <w:bCs/>
        </w:rPr>
      </w:pPr>
      <w:bookmarkStart w:id="85" w:name="_Toc282347518"/>
      <w:bookmarkStart w:id="86" w:name="_Toc437587880"/>
      <w:bookmarkStart w:id="87" w:name="_Toc446023201"/>
      <w:bookmarkStart w:id="88" w:name="_Toc452547350"/>
      <w:r w:rsidRPr="003203DC">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85"/>
      <w:bookmarkEnd w:id="86"/>
      <w:bookmarkEnd w:id="87"/>
      <w:bookmarkEnd w:id="88"/>
    </w:p>
    <w:p w:rsidR="0055731E" w:rsidRPr="003203DC" w:rsidRDefault="0055731E" w:rsidP="009A7E89">
      <w:pPr>
        <w:ind w:firstLine="708"/>
        <w:jc w:val="both"/>
      </w:pPr>
      <w:r w:rsidRPr="003203DC">
        <w:t>1. Предоставление разрешения на условно разрешенный вид использования з</w:t>
      </w:r>
      <w:r w:rsidRPr="003203DC">
        <w:t>е</w:t>
      </w:r>
      <w:r w:rsidRPr="003203DC">
        <w:t>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5731E" w:rsidRPr="003203DC" w:rsidRDefault="0055731E" w:rsidP="009A7E89">
      <w:pPr>
        <w:autoSpaceDE w:val="0"/>
        <w:autoSpaceDN w:val="0"/>
        <w:adjustRightInd w:val="0"/>
        <w:ind w:firstLine="720"/>
        <w:jc w:val="both"/>
      </w:pPr>
      <w:bookmarkStart w:id="89" w:name="sub_3901"/>
      <w:r w:rsidRPr="003203DC">
        <w:t>2. Физическое или юридическое лицо, заинтересованное в предоставлении разр</w:t>
      </w:r>
      <w:r w:rsidRPr="003203DC">
        <w:t>е</w:t>
      </w:r>
      <w:r w:rsidRPr="003203DC">
        <w:t>шения на условно разрешенный вид использования земельного участка или объекта кап</w:t>
      </w:r>
      <w:r w:rsidRPr="003203DC">
        <w:t>и</w:t>
      </w:r>
      <w:r w:rsidRPr="003203DC">
        <w:lastRenderedPageBreak/>
        <w:t>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w:t>
      </w:r>
      <w:r w:rsidRPr="003203DC">
        <w:t>ь</w:t>
      </w:r>
      <w:r w:rsidRPr="003203DC">
        <w:t>зования в Комиссию.</w:t>
      </w:r>
    </w:p>
    <w:p w:rsidR="0055731E" w:rsidRPr="003203DC" w:rsidRDefault="0055731E" w:rsidP="009A7E89">
      <w:pPr>
        <w:autoSpaceDE w:val="0"/>
        <w:autoSpaceDN w:val="0"/>
        <w:adjustRightInd w:val="0"/>
        <w:ind w:firstLine="720"/>
        <w:jc w:val="both"/>
      </w:pPr>
      <w:bookmarkStart w:id="90" w:name="sub_3902"/>
      <w:bookmarkEnd w:id="89"/>
      <w:r w:rsidRPr="003203DC">
        <w:t>3. Вопрос о предоставлении разрешения на условно разрешенный вид использов</w:t>
      </w:r>
      <w:r w:rsidRPr="003203DC">
        <w:t>а</w:t>
      </w:r>
      <w:r w:rsidRPr="003203DC">
        <w:t xml:space="preserve">ния подлежит обсуждению на публичных слушаниях. Порядок организации и проведения публичных </w:t>
      </w:r>
      <w:r w:rsidRPr="000A1D9B">
        <w:t xml:space="preserve">слушаний определяется </w:t>
      </w:r>
      <w:r w:rsidRPr="003F59D8">
        <w:rPr>
          <w:highlight w:val="yellow"/>
        </w:rPr>
        <w:t>уставом муниципального образования</w:t>
      </w:r>
      <w:r w:rsidRPr="003203DC">
        <w:t xml:space="preserve"> и (или) друг</w:t>
      </w:r>
      <w:r w:rsidRPr="003203DC">
        <w:t>и</w:t>
      </w:r>
      <w:r w:rsidRPr="003203DC">
        <w:t>ми нормативными правовыми актами.</w:t>
      </w:r>
      <w:bookmarkEnd w:id="90"/>
    </w:p>
    <w:p w:rsidR="0055731E" w:rsidRPr="003203DC" w:rsidRDefault="0055731E" w:rsidP="009A7E89">
      <w:pPr>
        <w:autoSpaceDE w:val="0"/>
        <w:autoSpaceDN w:val="0"/>
        <w:adjustRightInd w:val="0"/>
        <w:ind w:firstLine="720"/>
        <w:jc w:val="both"/>
      </w:pPr>
      <w:bookmarkStart w:id="91" w:name="sub_3905"/>
      <w:r w:rsidRPr="003203DC">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w:t>
      </w:r>
      <w:r w:rsidRPr="003203DC">
        <w:t>е</w:t>
      </w:r>
      <w:r w:rsidRPr="003203DC">
        <w:t>ния и замечания, касающиеся указанного вопроса, для включения их в протокол публи</w:t>
      </w:r>
      <w:r w:rsidRPr="003203DC">
        <w:t>ч</w:t>
      </w:r>
      <w:r w:rsidRPr="003203DC">
        <w:t>ных слушаний.</w:t>
      </w:r>
    </w:p>
    <w:p w:rsidR="0055731E" w:rsidRPr="003203DC" w:rsidRDefault="0055731E" w:rsidP="009A7E89">
      <w:pPr>
        <w:autoSpaceDE w:val="0"/>
        <w:autoSpaceDN w:val="0"/>
        <w:adjustRightInd w:val="0"/>
        <w:ind w:firstLine="720"/>
        <w:jc w:val="both"/>
        <w:rPr>
          <w:strike/>
        </w:rPr>
      </w:pPr>
      <w:bookmarkStart w:id="92" w:name="sub_3906"/>
      <w:r w:rsidRPr="003203DC">
        <w:t xml:space="preserve">5. </w:t>
      </w:r>
      <w:bookmarkEnd w:id="91"/>
      <w:bookmarkEnd w:id="92"/>
      <w:r w:rsidRPr="003203DC">
        <w:t>Заключение о результатах публичных слушаний по вопросу предоставления ра</w:t>
      </w:r>
      <w:r w:rsidRPr="003203DC">
        <w:t>з</w:t>
      </w:r>
      <w:r w:rsidRPr="003203DC">
        <w:t>решения на условно разрешенный вид использования подлежит опубликованию в поря</w:t>
      </w:r>
      <w:r w:rsidRPr="003203DC">
        <w:t>д</w:t>
      </w:r>
      <w:r w:rsidRPr="003203DC">
        <w:t>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55731E" w:rsidRPr="003203DC" w:rsidRDefault="0055731E" w:rsidP="009A7E89">
      <w:pPr>
        <w:autoSpaceDE w:val="0"/>
        <w:autoSpaceDN w:val="0"/>
        <w:adjustRightInd w:val="0"/>
        <w:ind w:firstLine="720"/>
        <w:jc w:val="both"/>
      </w:pPr>
      <w:bookmarkStart w:id="93" w:name="sub_3908"/>
      <w:r w:rsidRPr="003203DC">
        <w:t xml:space="preserve">6. </w:t>
      </w:r>
      <w:proofErr w:type="gramStart"/>
      <w:r w:rsidRPr="003203DC">
        <w:t>На основании заключения о результатах публичных слушаний по вопросу о пр</w:t>
      </w:r>
      <w:r w:rsidRPr="003203DC">
        <w:t>е</w:t>
      </w:r>
      <w:r w:rsidRPr="003203DC">
        <w:t>доставлении разрешения на условно разрешенный вид</w:t>
      </w:r>
      <w:proofErr w:type="gramEnd"/>
      <w:r w:rsidRPr="003203DC">
        <w:t xml:space="preserve"> использования Комиссия осущес</w:t>
      </w:r>
      <w:r w:rsidRPr="003203DC">
        <w:t>т</w:t>
      </w:r>
      <w:r w:rsidRPr="003203DC">
        <w:t xml:space="preserve">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rsidRPr="003203DC">
        <w:rPr>
          <w:highlight w:val="yellow"/>
        </w:rPr>
        <w:t xml:space="preserve">их </w:t>
      </w:r>
      <w:r w:rsidRPr="00D46509">
        <w:rPr>
          <w:highlight w:val="yellow"/>
        </w:rPr>
        <w:t xml:space="preserve">главе </w:t>
      </w:r>
      <w:r w:rsidRPr="00D46509">
        <w:rPr>
          <w:color w:val="000000"/>
          <w:highlight w:val="yellow"/>
        </w:rPr>
        <w:t>Администрации района</w:t>
      </w:r>
      <w:r w:rsidRPr="003203DC">
        <w:rPr>
          <w:highlight w:val="yellow"/>
        </w:rPr>
        <w:t>.</w:t>
      </w:r>
    </w:p>
    <w:p w:rsidR="0055731E" w:rsidRPr="003203DC" w:rsidRDefault="0055731E" w:rsidP="009A7E89">
      <w:pPr>
        <w:autoSpaceDE w:val="0"/>
        <w:autoSpaceDN w:val="0"/>
        <w:adjustRightInd w:val="0"/>
        <w:ind w:firstLine="720"/>
        <w:jc w:val="both"/>
      </w:pPr>
      <w:bookmarkStart w:id="94" w:name="sub_3909"/>
      <w:bookmarkEnd w:id="93"/>
      <w:r w:rsidRPr="003203DC">
        <w:t xml:space="preserve">7. На основании  рекомендаций  Комиссии </w:t>
      </w:r>
      <w:r w:rsidRPr="003203DC">
        <w:rPr>
          <w:highlight w:val="yellow"/>
        </w:rPr>
        <w:t xml:space="preserve">глава </w:t>
      </w:r>
      <w:r w:rsidRPr="00D46509">
        <w:rPr>
          <w:color w:val="000000"/>
          <w:highlight w:val="yellow"/>
        </w:rPr>
        <w:t>Администрации района</w:t>
      </w:r>
      <w:r w:rsidRPr="003203DC">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w:t>
      </w:r>
      <w:r w:rsidRPr="003203DC">
        <w:t>н</w:t>
      </w:r>
      <w:r w:rsidRPr="003203DC">
        <w:t>ном для официального опубликования муниципальных правовых актов, иной официал</w:t>
      </w:r>
      <w:r w:rsidRPr="003203DC">
        <w:t>ь</w:t>
      </w:r>
      <w:r w:rsidRPr="003203DC">
        <w:t>ной информации.</w:t>
      </w:r>
      <w:bookmarkStart w:id="95" w:name="sub_39010"/>
      <w:bookmarkEnd w:id="94"/>
    </w:p>
    <w:p w:rsidR="0055731E" w:rsidRPr="003203DC" w:rsidRDefault="0055731E" w:rsidP="009A7E89">
      <w:pPr>
        <w:autoSpaceDE w:val="0"/>
        <w:autoSpaceDN w:val="0"/>
        <w:adjustRightInd w:val="0"/>
        <w:ind w:firstLine="720"/>
        <w:jc w:val="both"/>
      </w:pPr>
      <w:r w:rsidRPr="003203DC">
        <w:t>8. Расходы, связанные с организацией и проведением публичных слушаний по в</w:t>
      </w:r>
      <w:r w:rsidRPr="003203DC">
        <w:t>о</w:t>
      </w:r>
      <w:r w:rsidRPr="003203DC">
        <w:t>просу предоставления разрешения на условно разрешенный вид использования, несет ф</w:t>
      </w:r>
      <w:r w:rsidRPr="003203DC">
        <w:t>и</w:t>
      </w:r>
      <w:r w:rsidRPr="003203DC">
        <w:t>зическое или юридическое лицо, заинтересованное в предоставлении такого разрешения.</w:t>
      </w:r>
    </w:p>
    <w:p w:rsidR="0055731E" w:rsidRPr="003203DC" w:rsidRDefault="0055731E" w:rsidP="009A7E89">
      <w:pPr>
        <w:autoSpaceDE w:val="0"/>
        <w:autoSpaceDN w:val="0"/>
        <w:adjustRightInd w:val="0"/>
        <w:ind w:firstLine="720"/>
        <w:jc w:val="both"/>
      </w:pPr>
      <w:bookmarkStart w:id="96" w:name="sub_39012"/>
      <w:bookmarkEnd w:id="95"/>
      <w:r w:rsidRPr="003203DC">
        <w:t>9. Физическое или юридическое лицо вправе оспорить в судебном порядке реш</w:t>
      </w:r>
      <w:r w:rsidRPr="003203DC">
        <w:t>е</w:t>
      </w:r>
      <w:r w:rsidRPr="003203DC">
        <w:t>ние о предоставлении разрешения на условно разрешенный вид использования или об о</w:t>
      </w:r>
      <w:r w:rsidRPr="003203DC">
        <w:t>т</w:t>
      </w:r>
      <w:r w:rsidRPr="003203DC">
        <w:t>казе в предоставлении такого разрешения.</w:t>
      </w:r>
      <w:bookmarkEnd w:id="96"/>
    </w:p>
    <w:p w:rsidR="0055731E" w:rsidRPr="003203DC" w:rsidRDefault="0055731E" w:rsidP="009A7E89">
      <w:pPr>
        <w:autoSpaceDE w:val="0"/>
        <w:autoSpaceDN w:val="0"/>
        <w:adjustRightInd w:val="0"/>
        <w:ind w:firstLine="720"/>
        <w:jc w:val="both"/>
      </w:pPr>
      <w:r w:rsidRPr="003203DC">
        <w:t>10. В случае</w:t>
      </w:r>
      <w:proofErr w:type="gramStart"/>
      <w:r w:rsidRPr="003203DC">
        <w:t>,</w:t>
      </w:r>
      <w:proofErr w:type="gramEnd"/>
      <w:r w:rsidRPr="003203D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w:t>
      </w:r>
      <w:r w:rsidRPr="003203DC">
        <w:t>а</w:t>
      </w:r>
      <w:r w:rsidRPr="003203DC">
        <w:t>новленном для внесения изменений в настоящие Правила порядке после проведения пу</w:t>
      </w:r>
      <w:r w:rsidRPr="003203DC">
        <w:t>б</w:t>
      </w:r>
      <w:r w:rsidRPr="003203DC">
        <w:t>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5731E" w:rsidRPr="003203DC" w:rsidRDefault="0055731E" w:rsidP="009A7E89">
      <w:pPr>
        <w:spacing w:before="100" w:beforeAutospacing="1" w:after="100" w:afterAutospacing="1"/>
        <w:ind w:firstLine="720"/>
        <w:jc w:val="center"/>
        <w:outlineLvl w:val="2"/>
        <w:rPr>
          <w:b/>
          <w:bCs/>
        </w:rPr>
      </w:pPr>
      <w:bookmarkStart w:id="97" w:name="_Toc437587881"/>
      <w:bookmarkStart w:id="98" w:name="_Toc446023202"/>
      <w:bookmarkStart w:id="99" w:name="_Toc452547351"/>
      <w:r w:rsidRPr="003203DC">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7"/>
      <w:bookmarkEnd w:id="98"/>
      <w:bookmarkEnd w:id="99"/>
    </w:p>
    <w:p w:rsidR="0055731E" w:rsidRPr="003203DC" w:rsidRDefault="0055731E" w:rsidP="009A7E89">
      <w:pPr>
        <w:ind w:firstLine="708"/>
        <w:jc w:val="both"/>
      </w:pPr>
      <w:bookmarkStart w:id="100" w:name="sub_4001"/>
      <w:r w:rsidRPr="003203DC">
        <w:t>1. Предоставление разрешения на отклонение от предельных параметров разр</w:t>
      </w:r>
      <w:r w:rsidRPr="003203DC">
        <w:t>е</w:t>
      </w:r>
      <w:r w:rsidRPr="003203DC">
        <w:t>шенного строительства, реконструкции объектов капитального строительства осущест</w:t>
      </w:r>
      <w:r w:rsidRPr="003203DC">
        <w:t>в</w:t>
      </w:r>
      <w:r w:rsidRPr="003203DC">
        <w:t>ляется в порядке, предусмотренном статьей 40 Градостроительного кодекса Российской Федерации.</w:t>
      </w:r>
    </w:p>
    <w:p w:rsidR="0055731E" w:rsidRPr="003203DC" w:rsidRDefault="0055731E" w:rsidP="009A7E89">
      <w:pPr>
        <w:autoSpaceDE w:val="0"/>
        <w:autoSpaceDN w:val="0"/>
        <w:adjustRightInd w:val="0"/>
        <w:ind w:firstLine="720"/>
        <w:jc w:val="both"/>
      </w:pPr>
      <w:r w:rsidRPr="003203DC">
        <w:t xml:space="preserve">2. Правообладатели земельных участков, размеры которых меньше установленных </w:t>
      </w:r>
      <w:hyperlink w:anchor="sub_109" w:history="1">
        <w:r w:rsidRPr="003203DC">
          <w:t>градостроительными регламентами</w:t>
        </w:r>
      </w:hyperlink>
      <w:r w:rsidRPr="003203DC">
        <w:t xml:space="preserve"> минимальных размеров земельных участков либо конфигурация, инженерно-геологические или иные характеристики которых неблагопр</w:t>
      </w:r>
      <w:r w:rsidRPr="003203DC">
        <w:t>и</w:t>
      </w:r>
      <w:r w:rsidRPr="003203DC">
        <w:lastRenderedPageBreak/>
        <w:t>ятны для застройки, вправе обратиться за разрешениями на отклонение от предельных п</w:t>
      </w:r>
      <w:r w:rsidRPr="003203DC">
        <w:t>а</w:t>
      </w:r>
      <w:r w:rsidRPr="003203DC">
        <w:t xml:space="preserve">раметров разрешенного строительства, </w:t>
      </w:r>
      <w:hyperlink w:anchor="sub_1014" w:history="1">
        <w:r w:rsidRPr="003203DC">
          <w:t>реконструкции</w:t>
        </w:r>
      </w:hyperlink>
      <w:r w:rsidRPr="003203DC">
        <w:t xml:space="preserve"> объектов капитального строител</w:t>
      </w:r>
      <w:r w:rsidRPr="003203DC">
        <w:t>ь</w:t>
      </w:r>
      <w:r w:rsidRPr="003203DC">
        <w:t>ства.</w:t>
      </w:r>
    </w:p>
    <w:p w:rsidR="0055731E" w:rsidRPr="003203DC" w:rsidRDefault="0055731E" w:rsidP="009A7E89">
      <w:pPr>
        <w:pStyle w:val="Default"/>
        <w:ind w:firstLine="709"/>
        <w:jc w:val="both"/>
        <w:rPr>
          <w:color w:val="auto"/>
          <w:sz w:val="23"/>
          <w:szCs w:val="23"/>
        </w:rPr>
      </w:pPr>
      <w:r w:rsidRPr="003203DC">
        <w:rPr>
          <w:color w:val="auto"/>
          <w:sz w:val="23"/>
          <w:szCs w:val="23"/>
        </w:rPr>
        <w:t>Заявление может содержать материалы, обосновывающие требования о предоставл</w:t>
      </w:r>
      <w:r w:rsidRPr="003203DC">
        <w:rPr>
          <w:color w:val="auto"/>
          <w:sz w:val="23"/>
          <w:szCs w:val="23"/>
        </w:rPr>
        <w:t>е</w:t>
      </w:r>
      <w:r w:rsidRPr="003203DC">
        <w:rPr>
          <w:color w:val="auto"/>
          <w:sz w:val="23"/>
          <w:szCs w:val="23"/>
        </w:rPr>
        <w:t xml:space="preserve">нии указанного разрешения. </w:t>
      </w:r>
    </w:p>
    <w:p w:rsidR="0055731E" w:rsidRPr="003203DC" w:rsidRDefault="0055731E" w:rsidP="009A7E89">
      <w:pPr>
        <w:autoSpaceDE w:val="0"/>
        <w:autoSpaceDN w:val="0"/>
        <w:adjustRightInd w:val="0"/>
        <w:ind w:firstLine="709"/>
        <w:jc w:val="both"/>
      </w:pPr>
      <w:r w:rsidRPr="003203DC">
        <w:rPr>
          <w:sz w:val="23"/>
          <w:szCs w:val="23"/>
        </w:rPr>
        <w:t>Обосновывающие материалы предоставляются в виде эскизного проекта строительс</w:t>
      </w:r>
      <w:r w:rsidRPr="003203DC">
        <w:rPr>
          <w:sz w:val="23"/>
          <w:szCs w:val="23"/>
        </w:rPr>
        <w:t>т</w:t>
      </w:r>
      <w:r w:rsidRPr="003203DC">
        <w:rPr>
          <w:sz w:val="23"/>
          <w:szCs w:val="23"/>
        </w:rPr>
        <w:t>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5731E" w:rsidRPr="003203DC" w:rsidRDefault="0055731E" w:rsidP="009A7E89">
      <w:pPr>
        <w:autoSpaceDE w:val="0"/>
        <w:autoSpaceDN w:val="0"/>
        <w:adjustRightInd w:val="0"/>
        <w:ind w:firstLine="720"/>
        <w:jc w:val="both"/>
      </w:pPr>
      <w:bookmarkStart w:id="101" w:name="sub_4002"/>
      <w:bookmarkEnd w:id="100"/>
      <w:r w:rsidRPr="003203DC">
        <w:t>3. Отклонение от предельных параметров разрешенного строительства, реконс</w:t>
      </w:r>
      <w:r w:rsidRPr="003203DC">
        <w:t>т</w:t>
      </w:r>
      <w:r w:rsidRPr="003203DC">
        <w:t>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5731E" w:rsidRPr="003203DC" w:rsidRDefault="0055731E" w:rsidP="009A7E89">
      <w:pPr>
        <w:autoSpaceDE w:val="0"/>
        <w:autoSpaceDN w:val="0"/>
        <w:adjustRightInd w:val="0"/>
        <w:ind w:firstLine="720"/>
        <w:jc w:val="both"/>
      </w:pPr>
      <w:bookmarkStart w:id="102" w:name="sub_4003"/>
      <w:bookmarkEnd w:id="101"/>
      <w:r w:rsidRPr="003203DC">
        <w:t>4. Заинтересованное в получении разрешения на отклонение от предельных пар</w:t>
      </w:r>
      <w:r w:rsidRPr="003203DC">
        <w:t>а</w:t>
      </w:r>
      <w:r w:rsidRPr="003203DC">
        <w:t>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5731E" w:rsidRPr="003203DC" w:rsidRDefault="0055731E" w:rsidP="009A7E89">
      <w:pPr>
        <w:autoSpaceDE w:val="0"/>
        <w:autoSpaceDN w:val="0"/>
        <w:adjustRightInd w:val="0"/>
        <w:ind w:firstLine="720"/>
        <w:jc w:val="both"/>
        <w:rPr>
          <w:sz w:val="23"/>
          <w:szCs w:val="23"/>
        </w:rPr>
      </w:pPr>
      <w:bookmarkStart w:id="103" w:name="sub_4004"/>
      <w:bookmarkEnd w:id="102"/>
      <w:r w:rsidRPr="003203DC">
        <w:t xml:space="preserve">5. </w:t>
      </w:r>
      <w:bookmarkStart w:id="104" w:name="sub_4005"/>
      <w:bookmarkEnd w:id="103"/>
      <w:r w:rsidRPr="003203DC">
        <w:rPr>
          <w:sz w:val="23"/>
          <w:szCs w:val="23"/>
        </w:rPr>
        <w:t xml:space="preserve">Вопрос о предоставлении такого разрешения подлежит обсуждению на публичных слушаниях. </w:t>
      </w:r>
    </w:p>
    <w:p w:rsidR="0055731E" w:rsidRPr="003203DC" w:rsidRDefault="0055731E" w:rsidP="009A7E89">
      <w:pPr>
        <w:autoSpaceDE w:val="0"/>
        <w:autoSpaceDN w:val="0"/>
        <w:adjustRightInd w:val="0"/>
        <w:ind w:firstLine="720"/>
        <w:jc w:val="both"/>
      </w:pPr>
      <w:r w:rsidRPr="003203DC">
        <w:t xml:space="preserve">6. </w:t>
      </w:r>
      <w:proofErr w:type="gramStart"/>
      <w:r w:rsidRPr="003203DC">
        <w:t>На основании заключения о результатах публичных слушаний по вопросу о пр</w:t>
      </w:r>
      <w:r w:rsidRPr="003203DC">
        <w:t>е</w:t>
      </w:r>
      <w:r w:rsidRPr="003203DC">
        <w:t>доставлении разрешения на отклонение</w:t>
      </w:r>
      <w:proofErr w:type="gramEnd"/>
      <w:r w:rsidRPr="003203DC">
        <w:t xml:space="preserve"> от предельных параметров разрешенного стро</w:t>
      </w:r>
      <w:r w:rsidRPr="003203DC">
        <w:t>и</w:t>
      </w:r>
      <w:r w:rsidRPr="003203DC">
        <w:t>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w:t>
      </w:r>
      <w:r w:rsidRPr="003203DC">
        <w:t>с</w:t>
      </w:r>
      <w:r w:rsidRPr="003203DC">
        <w:t>тавлении такого разрешения с указанием причин принятого решения и направляет указа</w:t>
      </w:r>
      <w:r w:rsidRPr="003203DC">
        <w:t>н</w:t>
      </w:r>
      <w:r w:rsidRPr="003203DC">
        <w:t xml:space="preserve">ные </w:t>
      </w:r>
      <w:r w:rsidRPr="003203DC">
        <w:rPr>
          <w:highlight w:val="yellow"/>
        </w:rPr>
        <w:t xml:space="preserve">рекомендации главе </w:t>
      </w:r>
      <w:r w:rsidRPr="00D46509">
        <w:rPr>
          <w:color w:val="000000"/>
          <w:highlight w:val="yellow"/>
        </w:rPr>
        <w:t>Администрации района</w:t>
      </w:r>
      <w:r w:rsidRPr="003203DC">
        <w:rPr>
          <w:highlight w:val="yellow"/>
        </w:rPr>
        <w:t>.</w:t>
      </w:r>
    </w:p>
    <w:p w:rsidR="0055731E" w:rsidRPr="003203DC" w:rsidRDefault="0055731E" w:rsidP="009A7E89">
      <w:pPr>
        <w:autoSpaceDE w:val="0"/>
        <w:autoSpaceDN w:val="0"/>
        <w:adjustRightInd w:val="0"/>
        <w:ind w:firstLine="720"/>
        <w:jc w:val="both"/>
      </w:pPr>
      <w:bookmarkStart w:id="105" w:name="sub_4006"/>
      <w:bookmarkEnd w:id="104"/>
      <w:r w:rsidRPr="003203DC">
        <w:t xml:space="preserve">7. </w:t>
      </w:r>
      <w:r w:rsidRPr="003203DC">
        <w:rPr>
          <w:highlight w:val="yellow"/>
        </w:rPr>
        <w:t xml:space="preserve">Глава </w:t>
      </w:r>
      <w:r w:rsidRPr="00D46509">
        <w:rPr>
          <w:color w:val="000000"/>
          <w:highlight w:val="yellow"/>
        </w:rPr>
        <w:t>Администрации района</w:t>
      </w:r>
      <w:r w:rsidR="00147C70">
        <w:rPr>
          <w:color w:val="000000"/>
        </w:rPr>
        <w:t xml:space="preserve"> </w:t>
      </w:r>
      <w:r w:rsidRPr="003203DC">
        <w:t>в течение семи дней со дня поступления рекоме</w:t>
      </w:r>
      <w:r w:rsidRPr="003203DC">
        <w:t>н</w:t>
      </w:r>
      <w:r w:rsidRPr="003203DC">
        <w:t>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w:t>
      </w:r>
      <w:r w:rsidRPr="003203DC">
        <w:t>и</w:t>
      </w:r>
      <w:r w:rsidRPr="003203DC">
        <w:t>тельства или об отказе в предоставлении такого разрешения с указанием причин принят</w:t>
      </w:r>
      <w:r w:rsidRPr="003203DC">
        <w:t>о</w:t>
      </w:r>
      <w:r w:rsidRPr="003203DC">
        <w:t>го решения.</w:t>
      </w:r>
    </w:p>
    <w:p w:rsidR="0055731E" w:rsidRPr="003203DC" w:rsidRDefault="0055731E" w:rsidP="009A7E89">
      <w:pPr>
        <w:autoSpaceDE w:val="0"/>
        <w:autoSpaceDN w:val="0"/>
        <w:adjustRightInd w:val="0"/>
        <w:ind w:firstLine="720"/>
        <w:jc w:val="both"/>
      </w:pPr>
      <w:r w:rsidRPr="003203DC">
        <w:rPr>
          <w:sz w:val="23"/>
          <w:szCs w:val="23"/>
        </w:rPr>
        <w:t>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w:t>
      </w:r>
      <w:r w:rsidRPr="003203DC">
        <w:rPr>
          <w:sz w:val="23"/>
          <w:szCs w:val="23"/>
        </w:rPr>
        <w:t>и</w:t>
      </w:r>
      <w:r w:rsidRPr="003203DC">
        <w:rPr>
          <w:sz w:val="23"/>
          <w:szCs w:val="23"/>
        </w:rPr>
        <w:t>тельства, реконструкции объектов капитального строительства, несёт физическое или юрид</w:t>
      </w:r>
      <w:r w:rsidRPr="003203DC">
        <w:rPr>
          <w:sz w:val="23"/>
          <w:szCs w:val="23"/>
        </w:rPr>
        <w:t>и</w:t>
      </w:r>
      <w:r w:rsidRPr="003203DC">
        <w:rPr>
          <w:sz w:val="23"/>
          <w:szCs w:val="23"/>
        </w:rPr>
        <w:t>ческое лицо, заинтересованное в предоставлении такого разрешения.</w:t>
      </w:r>
    </w:p>
    <w:p w:rsidR="0055731E" w:rsidRPr="003203DC" w:rsidRDefault="0055731E" w:rsidP="009A7E89">
      <w:pPr>
        <w:autoSpaceDE w:val="0"/>
        <w:autoSpaceDN w:val="0"/>
        <w:adjustRightInd w:val="0"/>
        <w:ind w:firstLine="720"/>
        <w:jc w:val="both"/>
      </w:pPr>
      <w:bookmarkStart w:id="106" w:name="sub_4007"/>
      <w:bookmarkEnd w:id="105"/>
      <w:r w:rsidRPr="003203DC">
        <w:t>9. Физическое или юридическое лицо вправе оспорить в судебном порядке реш</w:t>
      </w:r>
      <w:r w:rsidRPr="003203DC">
        <w:t>е</w:t>
      </w:r>
      <w:r w:rsidRPr="003203DC">
        <w:t>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w:t>
      </w:r>
      <w:r w:rsidRPr="003203DC">
        <w:t>е</w:t>
      </w:r>
      <w:r w:rsidRPr="003203DC">
        <w:t>доставлении такого разрешения.</w:t>
      </w:r>
      <w:bookmarkEnd w:id="106"/>
    </w:p>
    <w:p w:rsidR="0055731E" w:rsidRPr="003203DC" w:rsidRDefault="0055731E" w:rsidP="009A7E89">
      <w:pPr>
        <w:spacing w:before="100" w:beforeAutospacing="1" w:after="100" w:afterAutospacing="1"/>
        <w:ind w:firstLine="720"/>
        <w:jc w:val="center"/>
        <w:outlineLvl w:val="1"/>
        <w:rPr>
          <w:b/>
          <w:bCs/>
        </w:rPr>
      </w:pPr>
      <w:bookmarkStart w:id="107" w:name="_Toc282347519"/>
      <w:bookmarkStart w:id="108" w:name="_Toc437587882"/>
      <w:bookmarkStart w:id="109" w:name="_Toc446023203"/>
      <w:bookmarkStart w:id="110" w:name="_Toc452547352"/>
      <w:r w:rsidRPr="003203DC">
        <w:rPr>
          <w:b/>
          <w:bCs/>
        </w:rPr>
        <w:t>Глава 4. Порядок подготовки документации по планировке территории  м</w:t>
      </w:r>
      <w:r w:rsidRPr="003203DC">
        <w:rPr>
          <w:b/>
          <w:bCs/>
        </w:rPr>
        <w:t>у</w:t>
      </w:r>
      <w:r w:rsidRPr="003203DC">
        <w:rPr>
          <w:b/>
          <w:bCs/>
        </w:rPr>
        <w:t>ниципального образования</w:t>
      </w:r>
      <w:r w:rsidR="00EA11A6">
        <w:rPr>
          <w:b/>
          <w:bCs/>
        </w:rPr>
        <w:t xml:space="preserve"> </w:t>
      </w:r>
      <w:proofErr w:type="spellStart"/>
      <w:r>
        <w:rPr>
          <w:b/>
          <w:bCs/>
        </w:rPr>
        <w:t>Новодраченин</w:t>
      </w:r>
      <w:r w:rsidRPr="003203DC">
        <w:rPr>
          <w:b/>
          <w:bCs/>
        </w:rPr>
        <w:t>ский</w:t>
      </w:r>
      <w:proofErr w:type="spellEnd"/>
      <w:r w:rsidRPr="003203DC">
        <w:rPr>
          <w:b/>
          <w:bCs/>
        </w:rPr>
        <w:t xml:space="preserve"> сельсовет</w:t>
      </w:r>
      <w:bookmarkEnd w:id="107"/>
      <w:bookmarkEnd w:id="108"/>
      <w:bookmarkEnd w:id="109"/>
      <w:bookmarkEnd w:id="110"/>
    </w:p>
    <w:p w:rsidR="0055731E" w:rsidRPr="003203DC" w:rsidRDefault="0055731E" w:rsidP="009A7E89">
      <w:pPr>
        <w:tabs>
          <w:tab w:val="left" w:pos="1260"/>
        </w:tabs>
        <w:spacing w:before="100" w:beforeAutospacing="1" w:after="100" w:afterAutospacing="1"/>
        <w:ind w:firstLine="720"/>
        <w:jc w:val="center"/>
        <w:outlineLvl w:val="2"/>
        <w:rPr>
          <w:b/>
          <w:bCs/>
        </w:rPr>
      </w:pPr>
      <w:bookmarkStart w:id="111" w:name="_Toc282347520"/>
      <w:bookmarkStart w:id="112" w:name="_Toc437587883"/>
      <w:bookmarkStart w:id="113" w:name="_Toc446023204"/>
      <w:bookmarkStart w:id="114" w:name="_Toc452547353"/>
      <w:r w:rsidRPr="003203DC">
        <w:rPr>
          <w:b/>
          <w:bCs/>
        </w:rPr>
        <w:t>Статья 12. Назначение, виды и состав документации по планировке террит</w:t>
      </w:r>
      <w:r w:rsidRPr="003203DC">
        <w:rPr>
          <w:b/>
          <w:bCs/>
        </w:rPr>
        <w:t>о</w:t>
      </w:r>
      <w:r w:rsidRPr="003203DC">
        <w:rPr>
          <w:b/>
          <w:bCs/>
        </w:rPr>
        <w:t xml:space="preserve">рии </w:t>
      </w:r>
      <w:bookmarkEnd w:id="111"/>
      <w:r w:rsidRPr="003203DC">
        <w:rPr>
          <w:b/>
          <w:bCs/>
        </w:rPr>
        <w:t>поселения</w:t>
      </w:r>
      <w:bookmarkEnd w:id="112"/>
      <w:bookmarkEnd w:id="113"/>
      <w:bookmarkEnd w:id="114"/>
    </w:p>
    <w:p w:rsidR="0055731E" w:rsidRPr="003203DC" w:rsidRDefault="0055731E" w:rsidP="009A7E89">
      <w:pPr>
        <w:ind w:firstLine="708"/>
        <w:jc w:val="both"/>
      </w:pPr>
      <w:r w:rsidRPr="003203DC">
        <w:t>1. Документация по планировке территорий включает в себя проекты планировки, проекты межевания, градостроительные планы земельных участков.</w:t>
      </w:r>
    </w:p>
    <w:p w:rsidR="0055731E" w:rsidRPr="003203DC" w:rsidRDefault="0055731E" w:rsidP="009A7E89">
      <w:pPr>
        <w:ind w:firstLine="708"/>
        <w:jc w:val="both"/>
      </w:pPr>
      <w:r w:rsidRPr="003203DC">
        <w:t xml:space="preserve">2. </w:t>
      </w:r>
      <w:proofErr w:type="gramStart"/>
      <w:r w:rsidRPr="003203DC">
        <w:t>Подготовка документации по  планировке территории осуществляется на осн</w:t>
      </w:r>
      <w:r w:rsidRPr="003203DC">
        <w:t>о</w:t>
      </w:r>
      <w:r w:rsidRPr="003203DC">
        <w:t xml:space="preserve">вании генерального плана муниципального образования </w:t>
      </w:r>
      <w:proofErr w:type="spellStart"/>
      <w:r>
        <w:t>Новодраченин</w:t>
      </w:r>
      <w:r w:rsidRPr="003203DC">
        <w:t>ский</w:t>
      </w:r>
      <w:bookmarkStart w:id="115" w:name="sub_4102"/>
      <w:proofErr w:type="spellEnd"/>
      <w:r w:rsidR="00EA11A6">
        <w:t xml:space="preserve"> </w:t>
      </w:r>
      <w:r w:rsidRPr="003203DC">
        <w:t>сельсовет, правил землепользования и застройки в соответствии с требованиями технических регл</w:t>
      </w:r>
      <w:r w:rsidRPr="003203DC">
        <w:t>а</w:t>
      </w:r>
      <w:r w:rsidRPr="003203DC">
        <w:t>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w:t>
      </w:r>
      <w:r w:rsidRPr="003203DC">
        <w:t>у</w:t>
      </w:r>
      <w:r w:rsidRPr="003203DC">
        <w:t>дарственный реестр объектов культурного наследия (памятников истории и культуры) н</w:t>
      </w:r>
      <w:r w:rsidRPr="003203DC">
        <w:t>а</w:t>
      </w:r>
      <w:r w:rsidRPr="003203DC">
        <w:lastRenderedPageBreak/>
        <w:t>родов Российской Федерации, границ территорий вновь выявленных объектов культурн</w:t>
      </w:r>
      <w:r w:rsidRPr="003203DC">
        <w:t>о</w:t>
      </w:r>
      <w:r w:rsidRPr="003203DC">
        <w:t>го наследия, границ зон</w:t>
      </w:r>
      <w:proofErr w:type="gramEnd"/>
      <w:r w:rsidRPr="003203DC">
        <w:t xml:space="preserve"> с особыми условиями использования территорий.</w:t>
      </w:r>
    </w:p>
    <w:p w:rsidR="0055731E" w:rsidRPr="003203DC" w:rsidRDefault="0055731E" w:rsidP="009A7E89">
      <w:pPr>
        <w:ind w:firstLine="708"/>
        <w:jc w:val="both"/>
      </w:pPr>
      <w:r w:rsidRPr="003203DC">
        <w:t>3. Подготовка документации по планировке территории осуществляется в отнош</w:t>
      </w:r>
      <w:r w:rsidRPr="003203DC">
        <w:t>е</w:t>
      </w:r>
      <w:r w:rsidRPr="003203DC">
        <w:t>нии застроенных или подлежащих застройке территорий.</w:t>
      </w:r>
    </w:p>
    <w:p w:rsidR="0055731E" w:rsidRPr="003203DC" w:rsidRDefault="0055731E" w:rsidP="009A7E89">
      <w:pPr>
        <w:autoSpaceDE w:val="0"/>
        <w:autoSpaceDN w:val="0"/>
        <w:adjustRightInd w:val="0"/>
        <w:ind w:firstLine="708"/>
        <w:jc w:val="both"/>
      </w:pPr>
      <w:bookmarkStart w:id="116" w:name="sub_4103"/>
      <w:bookmarkEnd w:id="115"/>
      <w:r w:rsidRPr="003203DC">
        <w:t>4. В случае установления границ незастроенных и не предназначенных для стро</w:t>
      </w:r>
      <w:r w:rsidRPr="003203DC">
        <w:t>и</w:t>
      </w:r>
      <w:r w:rsidRPr="003203DC">
        <w:t>тельства земельных участков подготовка документации по планировке территории осущ</w:t>
      </w:r>
      <w:r w:rsidRPr="003203DC">
        <w:t>е</w:t>
      </w:r>
      <w:r w:rsidRPr="003203DC">
        <w:t xml:space="preserve">ствляется в соответствии с земельным, водным, лесным и иным законодательством. </w:t>
      </w:r>
    </w:p>
    <w:p w:rsidR="0055731E" w:rsidRPr="003203DC" w:rsidRDefault="0055731E" w:rsidP="009A7E89">
      <w:pPr>
        <w:autoSpaceDE w:val="0"/>
        <w:autoSpaceDN w:val="0"/>
        <w:adjustRightInd w:val="0"/>
        <w:ind w:firstLine="708"/>
        <w:jc w:val="both"/>
      </w:pPr>
      <w:r w:rsidRPr="003203DC">
        <w:t>5. Не допускается осуществлять подготовку документации по планировке террит</w:t>
      </w:r>
      <w:r w:rsidRPr="003203DC">
        <w:t>о</w:t>
      </w:r>
      <w:r w:rsidRPr="003203DC">
        <w:t xml:space="preserve">рии при отсутствии документов территориального планирования, за исключением </w:t>
      </w:r>
      <w:proofErr w:type="gramStart"/>
      <w:r w:rsidRPr="003203DC">
        <w:t>случаев подготовки проектов межевания застроенных территорий</w:t>
      </w:r>
      <w:proofErr w:type="gramEnd"/>
      <w:r w:rsidRPr="003203DC">
        <w:t xml:space="preserve"> и градостроительных планов земельных участков по заявлениям физических или юридических лиц.</w:t>
      </w:r>
    </w:p>
    <w:p w:rsidR="0055731E" w:rsidRPr="003203DC" w:rsidRDefault="0055731E" w:rsidP="009A7E89">
      <w:pPr>
        <w:autoSpaceDE w:val="0"/>
        <w:autoSpaceDN w:val="0"/>
        <w:adjustRightInd w:val="0"/>
        <w:ind w:firstLine="708"/>
        <w:jc w:val="both"/>
      </w:pPr>
      <w:r w:rsidRPr="003203DC">
        <w:t>6. При подготовке документации по планировке территории может осуществлят</w:t>
      </w:r>
      <w:r w:rsidRPr="003203DC">
        <w:t>ь</w:t>
      </w:r>
      <w:r w:rsidRPr="003203DC">
        <w:t>ся:</w:t>
      </w:r>
    </w:p>
    <w:p w:rsidR="0055731E" w:rsidRPr="003203DC" w:rsidRDefault="0055731E" w:rsidP="009A7E89">
      <w:pPr>
        <w:autoSpaceDE w:val="0"/>
        <w:autoSpaceDN w:val="0"/>
        <w:adjustRightInd w:val="0"/>
        <w:ind w:left="708"/>
        <w:jc w:val="both"/>
      </w:pPr>
      <w:r w:rsidRPr="003203DC">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5731E" w:rsidRPr="003203DC" w:rsidRDefault="0055731E" w:rsidP="009A7E89">
      <w:pPr>
        <w:autoSpaceDE w:val="0"/>
        <w:autoSpaceDN w:val="0"/>
        <w:adjustRightInd w:val="0"/>
        <w:ind w:left="708"/>
        <w:jc w:val="both"/>
      </w:pPr>
      <w:r w:rsidRPr="003203DC">
        <w:t>-  разработка проекта планировки территории с проектом межевания в его составе без градостроительных планов земельных участков;</w:t>
      </w:r>
    </w:p>
    <w:p w:rsidR="0055731E" w:rsidRPr="003203DC" w:rsidRDefault="0055731E" w:rsidP="009A7E89">
      <w:pPr>
        <w:autoSpaceDE w:val="0"/>
        <w:autoSpaceDN w:val="0"/>
        <w:adjustRightInd w:val="0"/>
        <w:ind w:left="708"/>
        <w:jc w:val="both"/>
      </w:pPr>
      <w:r w:rsidRPr="003203DC">
        <w:t>- разработка проекта планировки территории с проектом межевания и градостро</w:t>
      </w:r>
      <w:r w:rsidRPr="003203DC">
        <w:t>и</w:t>
      </w:r>
      <w:r w:rsidRPr="003203DC">
        <w:t>тельными планами земельных участков в их составе;</w:t>
      </w:r>
    </w:p>
    <w:p w:rsidR="0055731E" w:rsidRPr="003203DC" w:rsidRDefault="0055731E" w:rsidP="009A7E89">
      <w:pPr>
        <w:autoSpaceDE w:val="0"/>
        <w:autoSpaceDN w:val="0"/>
        <w:adjustRightInd w:val="0"/>
        <w:ind w:left="708"/>
        <w:jc w:val="both"/>
      </w:pPr>
      <w:r w:rsidRPr="003203DC">
        <w:t>-  разработка проекта межевания территории в виде отдельного документа (без гр</w:t>
      </w:r>
      <w:r w:rsidRPr="003203DC">
        <w:t>а</w:t>
      </w:r>
      <w:r w:rsidRPr="003203DC">
        <w:t>достроительных планов земельных участков в их составе);</w:t>
      </w:r>
    </w:p>
    <w:p w:rsidR="0055731E" w:rsidRPr="003203DC" w:rsidRDefault="0055731E" w:rsidP="009A7E89">
      <w:pPr>
        <w:autoSpaceDE w:val="0"/>
        <w:autoSpaceDN w:val="0"/>
        <w:adjustRightInd w:val="0"/>
        <w:ind w:left="708"/>
        <w:jc w:val="both"/>
      </w:pPr>
      <w:r w:rsidRPr="003203DC">
        <w:t>-  разработка проекта межевания территории с градостроительными планами з</w:t>
      </w:r>
      <w:r w:rsidRPr="003203DC">
        <w:t>е</w:t>
      </w:r>
      <w:r w:rsidRPr="003203DC">
        <w:t>мельных участков;</w:t>
      </w:r>
    </w:p>
    <w:p w:rsidR="0055731E" w:rsidRPr="003203DC" w:rsidRDefault="0055731E" w:rsidP="009A7E89">
      <w:pPr>
        <w:autoSpaceDE w:val="0"/>
        <w:autoSpaceDN w:val="0"/>
        <w:adjustRightInd w:val="0"/>
        <w:ind w:left="708"/>
        <w:jc w:val="both"/>
      </w:pPr>
      <w:r w:rsidRPr="003203DC">
        <w:t>- разработка градостроительного плана земельного участка в виде отдельного д</w:t>
      </w:r>
      <w:r w:rsidRPr="003203DC">
        <w:t>о</w:t>
      </w:r>
      <w:r w:rsidRPr="003203DC">
        <w:t>кумента;</w:t>
      </w:r>
    </w:p>
    <w:p w:rsidR="0055731E" w:rsidRPr="003203DC" w:rsidRDefault="0055731E" w:rsidP="009A7E89">
      <w:pPr>
        <w:autoSpaceDE w:val="0"/>
        <w:autoSpaceDN w:val="0"/>
        <w:adjustRightInd w:val="0"/>
        <w:ind w:firstLine="720"/>
        <w:jc w:val="both"/>
      </w:pPr>
      <w:r w:rsidRPr="003203DC">
        <w:t>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w:t>
      </w:r>
      <w:r w:rsidRPr="003203DC">
        <w:t>а</w:t>
      </w:r>
      <w:r w:rsidRPr="003203DC">
        <w:t>ции, статьями 37, 39 закона Алтайского края «О градостроительной деятельности на те</w:t>
      </w:r>
      <w:r w:rsidRPr="003203DC">
        <w:t>р</w:t>
      </w:r>
      <w:r w:rsidRPr="003203DC">
        <w:t xml:space="preserve">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55731E" w:rsidRPr="003203DC" w:rsidRDefault="0055731E" w:rsidP="009A7E89">
      <w:pPr>
        <w:autoSpaceDE w:val="0"/>
        <w:autoSpaceDN w:val="0"/>
        <w:adjustRightInd w:val="0"/>
        <w:ind w:firstLine="720"/>
        <w:jc w:val="both"/>
      </w:pPr>
      <w:r w:rsidRPr="003203DC">
        <w:t>8. В случае если по инициативе правообладателей земельных участков осуществл</w:t>
      </w:r>
      <w:r w:rsidRPr="003203DC">
        <w:t>я</w:t>
      </w:r>
      <w:r w:rsidRPr="003203DC">
        <w:t>ется разделение земельного участка на несколько земельных участков, объединение з</w:t>
      </w:r>
      <w:r w:rsidRPr="003203DC">
        <w:t>е</w:t>
      </w:r>
      <w:r w:rsidRPr="003203DC">
        <w:t>мельных участков в один земельный участок, изменение общей границы земельных уч</w:t>
      </w:r>
      <w:r w:rsidRPr="003203DC">
        <w:t>а</w:t>
      </w:r>
      <w:r w:rsidRPr="003203DC">
        <w:t>стков, подготовка документации по планировке территории не требуется.</w:t>
      </w:r>
    </w:p>
    <w:p w:rsidR="0055731E" w:rsidRPr="003203DC" w:rsidRDefault="0055731E" w:rsidP="009A7E89">
      <w:pPr>
        <w:autoSpaceDE w:val="0"/>
        <w:autoSpaceDN w:val="0"/>
        <w:adjustRightInd w:val="0"/>
        <w:ind w:firstLine="720"/>
        <w:jc w:val="both"/>
      </w:pPr>
      <w:r w:rsidRPr="003203DC">
        <w:t>При этом размеры образованных земельных участков не должны превышать пр</w:t>
      </w:r>
      <w:r w:rsidRPr="003203DC">
        <w:t>е</w:t>
      </w:r>
      <w:r w:rsidRPr="003203DC">
        <w:t>дусмотренные градостроительными регламентами максимальные размеры земельных уч</w:t>
      </w:r>
      <w:r w:rsidRPr="003203DC">
        <w:t>а</w:t>
      </w:r>
      <w:r w:rsidRPr="003203DC">
        <w:t>стков и не должны быть меньше предусмотренных градостроительными регламентами минимальных размеров земельных участков. Обязательным условием разделения земел</w:t>
      </w:r>
      <w:r w:rsidRPr="003203DC">
        <w:t>ь</w:t>
      </w:r>
      <w:r w:rsidRPr="003203DC">
        <w:t>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w:t>
      </w:r>
      <w:r w:rsidRPr="003203DC">
        <w:t>а</w:t>
      </w:r>
      <w:r w:rsidRPr="003203DC">
        <w:t xml:space="preserve">сток будет находиться в границах одной </w:t>
      </w:r>
      <w:hyperlink w:anchor="sub_107" w:history="1">
        <w:r w:rsidRPr="003203DC">
          <w:t>территориальной зоны</w:t>
        </w:r>
      </w:hyperlink>
      <w:r w:rsidRPr="003203DC">
        <w:t>.</w:t>
      </w:r>
      <w:bookmarkEnd w:id="116"/>
    </w:p>
    <w:p w:rsidR="0055731E" w:rsidRPr="003203DC" w:rsidRDefault="0055731E" w:rsidP="004267B5">
      <w:pPr>
        <w:spacing w:before="100" w:beforeAutospacing="1" w:after="100" w:afterAutospacing="1"/>
        <w:ind w:firstLine="720"/>
        <w:jc w:val="center"/>
        <w:outlineLvl w:val="2"/>
        <w:rPr>
          <w:b/>
          <w:bCs/>
        </w:rPr>
      </w:pPr>
      <w:bookmarkStart w:id="117" w:name="_Toc282347521"/>
      <w:bookmarkStart w:id="118" w:name="_Toc437587884"/>
      <w:bookmarkStart w:id="119" w:name="_Toc446023205"/>
      <w:bookmarkStart w:id="120" w:name="sub_45"/>
      <w:bookmarkStart w:id="121" w:name="_Toc452547354"/>
      <w:r w:rsidRPr="003203DC">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17"/>
      <w:bookmarkEnd w:id="118"/>
      <w:bookmarkEnd w:id="119"/>
      <w:bookmarkEnd w:id="121"/>
    </w:p>
    <w:p w:rsidR="0055731E" w:rsidRPr="003203DC" w:rsidRDefault="0055731E" w:rsidP="009A7E89">
      <w:pPr>
        <w:shd w:val="clear" w:color="auto" w:fill="FFFFFF"/>
        <w:ind w:firstLine="720"/>
        <w:jc w:val="both"/>
      </w:pPr>
      <w:bookmarkStart w:id="122" w:name="sub_4602"/>
      <w:bookmarkEnd w:id="120"/>
      <w:r w:rsidRPr="003203DC">
        <w:t>1.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w:t>
      </w:r>
      <w:r w:rsidRPr="003203DC">
        <w:t>а</w:t>
      </w:r>
      <w:r w:rsidRPr="003203DC">
        <w:t xml:space="preserve">ции (статьи 45-46), настоящими Правилами, и иными нормативными правовыми актами  о градостроительной деятельности Российской Федерации, Алтайского края, </w:t>
      </w:r>
      <w:proofErr w:type="spellStart"/>
      <w:r>
        <w:t>Зари</w:t>
      </w:r>
      <w:r w:rsidRPr="003203DC">
        <w:t>нского</w:t>
      </w:r>
      <w:proofErr w:type="spellEnd"/>
      <w:r w:rsidRPr="003203DC">
        <w:t xml:space="preserve"> района, муниципального образования </w:t>
      </w:r>
      <w:proofErr w:type="spellStart"/>
      <w:r>
        <w:t>Новодраченин</w:t>
      </w:r>
      <w:r w:rsidRPr="003203DC">
        <w:t>ский</w:t>
      </w:r>
      <w:proofErr w:type="spellEnd"/>
      <w:r w:rsidRPr="003203DC">
        <w:t xml:space="preserve"> сельсовет.</w:t>
      </w:r>
    </w:p>
    <w:p w:rsidR="0055731E" w:rsidRPr="003203DC" w:rsidRDefault="0055731E" w:rsidP="009A7E89">
      <w:pPr>
        <w:autoSpaceDE w:val="0"/>
        <w:autoSpaceDN w:val="0"/>
        <w:adjustRightInd w:val="0"/>
        <w:ind w:firstLine="720"/>
        <w:jc w:val="both"/>
      </w:pPr>
      <w:r w:rsidRPr="003203DC">
        <w:lastRenderedPageBreak/>
        <w:t>2. Решение о подготовке проекта планировки и проекта межевания территории  муниципального образования</w:t>
      </w:r>
      <w:r w:rsidR="00147C70">
        <w:t xml:space="preserve"> </w:t>
      </w:r>
      <w:proofErr w:type="spellStart"/>
      <w:r>
        <w:t>Новодраченин</w:t>
      </w:r>
      <w:r w:rsidRPr="003203DC">
        <w:t>ский</w:t>
      </w:r>
      <w:proofErr w:type="spellEnd"/>
      <w:r w:rsidRPr="003203DC">
        <w:t xml:space="preserve"> сельсовет для размещения объектов к</w:t>
      </w:r>
      <w:r w:rsidRPr="003203DC">
        <w:t>а</w:t>
      </w:r>
      <w:r w:rsidRPr="003203DC">
        <w:t xml:space="preserve">питального строительства местного значения </w:t>
      </w:r>
      <w:r w:rsidRPr="003203DC">
        <w:rPr>
          <w:highlight w:val="yellow"/>
        </w:rPr>
        <w:t xml:space="preserve">принимается </w:t>
      </w:r>
      <w:r>
        <w:rPr>
          <w:highlight w:val="yellow"/>
        </w:rPr>
        <w:t xml:space="preserve">главой </w:t>
      </w:r>
      <w:r w:rsidRPr="00D46509">
        <w:rPr>
          <w:color w:val="000000"/>
          <w:highlight w:val="yellow"/>
        </w:rPr>
        <w:t>Администрации района</w:t>
      </w:r>
      <w:r w:rsidRPr="003203DC">
        <w:t xml:space="preserve"> с указанием границы соответствующей территории, порядок и сроки подготовки докуме</w:t>
      </w:r>
      <w:r w:rsidRPr="003203DC">
        <w:t>н</w:t>
      </w:r>
      <w:r w:rsidRPr="003203DC">
        <w:t>тации, ее содержание.</w:t>
      </w:r>
    </w:p>
    <w:p w:rsidR="0055731E" w:rsidRPr="003203DC" w:rsidRDefault="0055731E" w:rsidP="009A7E89">
      <w:pPr>
        <w:autoSpaceDE w:val="0"/>
        <w:autoSpaceDN w:val="0"/>
        <w:adjustRightInd w:val="0"/>
        <w:ind w:firstLine="720"/>
        <w:jc w:val="both"/>
      </w:pPr>
      <w:r w:rsidRPr="003203DC">
        <w:t>3. Решение о подготовке документации по планировке территории (проекта план</w:t>
      </w:r>
      <w:r w:rsidRPr="003203DC">
        <w:t>и</w:t>
      </w:r>
      <w:r w:rsidRPr="003203DC">
        <w:t>ровки, проекта межевания) подлежит опубликованию в порядке, установленном для оф</w:t>
      </w:r>
      <w:r w:rsidRPr="003203DC">
        <w:t>и</w:t>
      </w:r>
      <w:r w:rsidRPr="003203DC">
        <w:t xml:space="preserve">циального опубликования муниципальных правовых актов,  в течение трех дней со дня принятия такого решения. </w:t>
      </w:r>
      <w:bookmarkStart w:id="123" w:name="sub_4605"/>
      <w:bookmarkEnd w:id="122"/>
    </w:p>
    <w:p w:rsidR="0055731E" w:rsidRPr="003203DC" w:rsidRDefault="0055731E" w:rsidP="009A7E89">
      <w:pPr>
        <w:ind w:firstLine="720"/>
        <w:jc w:val="both"/>
      </w:pPr>
      <w:bookmarkStart w:id="124" w:name="sub_3804"/>
      <w:r w:rsidRPr="003203DC">
        <w:t>4. Заказ на подготовку документации по планировке территории выполняется в с</w:t>
      </w:r>
      <w:r w:rsidRPr="003203DC">
        <w:t>о</w:t>
      </w:r>
      <w:r w:rsidRPr="003203DC">
        <w:t>ответствии с законодательством Российской Федерации.</w:t>
      </w:r>
      <w:bookmarkEnd w:id="124"/>
    </w:p>
    <w:p w:rsidR="0055731E" w:rsidRPr="003203DC" w:rsidRDefault="0055731E" w:rsidP="009A7E89">
      <w:pPr>
        <w:pStyle w:val="a7"/>
        <w:tabs>
          <w:tab w:val="left" w:pos="720"/>
        </w:tabs>
        <w:ind w:firstLine="720"/>
        <w:jc w:val="both"/>
      </w:pPr>
      <w:r w:rsidRPr="003203DC">
        <w:t xml:space="preserve">5. </w:t>
      </w:r>
      <w:r>
        <w:rPr>
          <w:color w:val="000000"/>
          <w:highlight w:val="yellow"/>
        </w:rPr>
        <w:t xml:space="preserve">Комитет по делам ЖКХ, строительства и архитектуры </w:t>
      </w:r>
      <w:r w:rsidRPr="00B856B2">
        <w:rPr>
          <w:color w:val="000000"/>
          <w:highlight w:val="yellow"/>
        </w:rPr>
        <w:t>Администрации</w:t>
      </w:r>
      <w:r w:rsidR="00147C70">
        <w:rPr>
          <w:color w:val="000000"/>
          <w:highlight w:val="yellow"/>
        </w:rPr>
        <w:t xml:space="preserve"> </w:t>
      </w:r>
      <w:proofErr w:type="spellStart"/>
      <w:r>
        <w:rPr>
          <w:highlight w:val="yellow"/>
        </w:rPr>
        <w:t>Зари</w:t>
      </w:r>
      <w:r w:rsidRPr="00B856B2">
        <w:rPr>
          <w:highlight w:val="yellow"/>
        </w:rPr>
        <w:t>н</w:t>
      </w:r>
      <w:r w:rsidRPr="00B856B2">
        <w:rPr>
          <w:highlight w:val="yellow"/>
        </w:rPr>
        <w:t>ского</w:t>
      </w:r>
      <w:proofErr w:type="spellEnd"/>
      <w:r w:rsidRPr="00B856B2">
        <w:rPr>
          <w:highlight w:val="yellow"/>
        </w:rPr>
        <w:t xml:space="preserve"> района осуществляет проверку документации по планировке территории на соо</w:t>
      </w:r>
      <w:r w:rsidRPr="00B856B2">
        <w:rPr>
          <w:highlight w:val="yellow"/>
        </w:rPr>
        <w:t>т</w:t>
      </w:r>
      <w:r w:rsidRPr="00B856B2">
        <w:rPr>
          <w:highlight w:val="yellow"/>
        </w:rPr>
        <w:t>ветствие требованиям, установленным частью 2</w:t>
      </w:r>
      <w:r w:rsidRPr="003203DC">
        <w:t xml:space="preserve"> статьи 12 настоящих Правил. По резул</w:t>
      </w:r>
      <w:r w:rsidRPr="003203DC">
        <w:t>ь</w:t>
      </w:r>
      <w:r w:rsidRPr="003203DC">
        <w:t xml:space="preserve">татам проверки указанные органы принимают соответствующее решение о направлении документации по планировке территории </w:t>
      </w:r>
      <w:r w:rsidRPr="003203DC">
        <w:rPr>
          <w:highlight w:val="yellow"/>
        </w:rPr>
        <w:t xml:space="preserve">главе </w:t>
      </w:r>
      <w:r w:rsidRPr="00D46509">
        <w:rPr>
          <w:color w:val="000000"/>
          <w:highlight w:val="yellow"/>
        </w:rPr>
        <w:t>Администрации района</w:t>
      </w:r>
      <w:r w:rsidRPr="003203DC">
        <w:t>, или об отклон</w:t>
      </w:r>
      <w:r w:rsidRPr="003203DC">
        <w:t>е</w:t>
      </w:r>
      <w:r w:rsidRPr="003203DC">
        <w:t>нии т</w:t>
      </w:r>
      <w:r w:rsidRPr="003203DC">
        <w:t>а</w:t>
      </w:r>
      <w:r w:rsidRPr="003203DC">
        <w:t>кой документации и о направлении ее на доработку.</w:t>
      </w:r>
    </w:p>
    <w:p w:rsidR="0055731E" w:rsidRPr="003203DC" w:rsidRDefault="0055731E" w:rsidP="009A7E89">
      <w:pPr>
        <w:pStyle w:val="a7"/>
        <w:tabs>
          <w:tab w:val="left" w:pos="720"/>
        </w:tabs>
        <w:ind w:firstLine="720"/>
        <w:jc w:val="both"/>
      </w:pPr>
      <w:r w:rsidRPr="003203DC">
        <w:t>6. Проекты планировки  и проекты межевания территории, подготовленные в с</w:t>
      </w:r>
      <w:r w:rsidRPr="003203DC">
        <w:t>о</w:t>
      </w:r>
      <w:r w:rsidRPr="003203DC">
        <w:t>ставе документации по планировке территории, до их утверждения подлежат обязател</w:t>
      </w:r>
      <w:r w:rsidRPr="003203DC">
        <w:t>ь</w:t>
      </w:r>
      <w:r w:rsidRPr="003203DC">
        <w:t>ному рассмотрению на публичных слушаниях.</w:t>
      </w:r>
    </w:p>
    <w:p w:rsidR="0055731E" w:rsidRPr="003203DC" w:rsidRDefault="0055731E" w:rsidP="009A7E89">
      <w:pPr>
        <w:autoSpaceDE w:val="0"/>
        <w:autoSpaceDN w:val="0"/>
        <w:adjustRightInd w:val="0"/>
        <w:ind w:firstLine="720"/>
        <w:jc w:val="both"/>
      </w:pPr>
      <w:bookmarkStart w:id="125" w:name="sub_4606"/>
      <w:bookmarkEnd w:id="123"/>
      <w:r w:rsidRPr="003203DC">
        <w:t>7. Порядок организации и проведения публичных слушаний по проекту планиро</w:t>
      </w:r>
      <w:r w:rsidRPr="003203DC">
        <w:t>в</w:t>
      </w:r>
      <w:r w:rsidRPr="003203DC">
        <w:t xml:space="preserve">ки территории и проекту межевания территории определяется </w:t>
      </w:r>
      <w:r w:rsidRPr="003203DC">
        <w:rPr>
          <w:highlight w:val="yellow"/>
        </w:rPr>
        <w:t xml:space="preserve">уставом муниципального </w:t>
      </w:r>
      <w:bookmarkStart w:id="126" w:name="sub_4607"/>
      <w:bookmarkEnd w:id="125"/>
      <w:r>
        <w:t xml:space="preserve">образования </w:t>
      </w:r>
      <w:proofErr w:type="spellStart"/>
      <w:r>
        <w:t>Заринский</w:t>
      </w:r>
      <w:proofErr w:type="spellEnd"/>
      <w:r>
        <w:t xml:space="preserve"> район и</w:t>
      </w:r>
      <w:r w:rsidRPr="003203DC">
        <w:t xml:space="preserve"> (или) нормативными правовыми актами представительн</w:t>
      </w:r>
      <w:r w:rsidRPr="003203DC">
        <w:t>о</w:t>
      </w:r>
      <w:r w:rsidRPr="003203DC">
        <w:t>го органа муниципального образования.</w:t>
      </w:r>
    </w:p>
    <w:p w:rsidR="0055731E" w:rsidRPr="003203DC" w:rsidRDefault="0055731E" w:rsidP="009A7E89">
      <w:pPr>
        <w:autoSpaceDE w:val="0"/>
        <w:autoSpaceDN w:val="0"/>
        <w:adjustRightInd w:val="0"/>
        <w:ind w:firstLine="720"/>
        <w:jc w:val="both"/>
      </w:pPr>
      <w:r w:rsidRPr="003203DC">
        <w:t xml:space="preserve">8. </w:t>
      </w:r>
      <w:proofErr w:type="gramStart"/>
      <w:r w:rsidRPr="003203DC">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w:t>
      </w:r>
      <w:r w:rsidRPr="003203DC">
        <w:t>о</w:t>
      </w:r>
      <w:r w:rsidRPr="003203DC">
        <w:t>женных на указанной территории, лиц, законные интересы которых могут быть нарушены в связи с реализацией таких проектов.</w:t>
      </w:r>
      <w:proofErr w:type="gramEnd"/>
    </w:p>
    <w:p w:rsidR="0055731E" w:rsidRPr="003203DC" w:rsidRDefault="0055731E" w:rsidP="009A7E89">
      <w:pPr>
        <w:autoSpaceDE w:val="0"/>
        <w:autoSpaceDN w:val="0"/>
        <w:adjustRightInd w:val="0"/>
        <w:ind w:firstLine="720"/>
        <w:jc w:val="both"/>
      </w:pPr>
      <w:bookmarkStart w:id="127" w:name="sub_46010"/>
      <w:bookmarkEnd w:id="126"/>
      <w:r w:rsidRPr="003203DC">
        <w:t>9. Заключение о результатах публичных слушаний по проекту планировки терр</w:t>
      </w:r>
      <w:r w:rsidRPr="003203DC">
        <w:t>и</w:t>
      </w:r>
      <w:r w:rsidRPr="003203DC">
        <w:t>тории и проекту межевания территории подлежит опубликованию в порядке, установле</w:t>
      </w:r>
      <w:r w:rsidRPr="003203DC">
        <w:t>н</w:t>
      </w:r>
      <w:r w:rsidRPr="003203DC">
        <w:t>ном для официального опубликования муниципальных правовых актов, иной официал</w:t>
      </w:r>
      <w:r w:rsidRPr="003203DC">
        <w:t>ь</w:t>
      </w:r>
      <w:r w:rsidRPr="003203DC">
        <w:t>ной информации.</w:t>
      </w:r>
      <w:bookmarkStart w:id="128" w:name="sub_46011"/>
      <w:bookmarkEnd w:id="127"/>
    </w:p>
    <w:p w:rsidR="0055731E" w:rsidRPr="003203DC" w:rsidRDefault="0055731E" w:rsidP="009A7E89">
      <w:pPr>
        <w:ind w:firstLine="720"/>
        <w:jc w:val="both"/>
      </w:pPr>
      <w:r w:rsidRPr="003203DC">
        <w:t xml:space="preserve">10. </w:t>
      </w:r>
      <w:r>
        <w:rPr>
          <w:color w:val="000000"/>
          <w:highlight w:val="yellow"/>
        </w:rPr>
        <w:t xml:space="preserve">Комитет по делам ЖКХ, строительства и архитектуры </w:t>
      </w:r>
      <w:r w:rsidRPr="00B856B2">
        <w:rPr>
          <w:color w:val="000000"/>
          <w:highlight w:val="yellow"/>
        </w:rPr>
        <w:t>Администрации</w:t>
      </w:r>
      <w:r w:rsidR="00147C70">
        <w:rPr>
          <w:color w:val="000000"/>
          <w:highlight w:val="yellow"/>
        </w:rPr>
        <w:t xml:space="preserve"> </w:t>
      </w:r>
      <w:proofErr w:type="spellStart"/>
      <w:r>
        <w:rPr>
          <w:highlight w:val="yellow"/>
        </w:rPr>
        <w:t>Зари</w:t>
      </w:r>
      <w:r w:rsidRPr="00B856B2">
        <w:rPr>
          <w:highlight w:val="yellow"/>
        </w:rPr>
        <w:t>н</w:t>
      </w:r>
      <w:r w:rsidRPr="00B856B2">
        <w:rPr>
          <w:highlight w:val="yellow"/>
        </w:rPr>
        <w:t>ского</w:t>
      </w:r>
      <w:proofErr w:type="spellEnd"/>
      <w:r w:rsidRPr="00B856B2">
        <w:rPr>
          <w:highlight w:val="yellow"/>
        </w:rPr>
        <w:t xml:space="preserve"> района</w:t>
      </w:r>
      <w:r w:rsidR="00147C70">
        <w:t xml:space="preserve"> </w:t>
      </w:r>
      <w:r w:rsidRPr="003203DC">
        <w:t xml:space="preserve">направляет главе </w:t>
      </w:r>
      <w:r w:rsidRPr="00D46509">
        <w:rPr>
          <w:color w:val="000000"/>
          <w:highlight w:val="yellow"/>
        </w:rPr>
        <w:t>Администрации района</w:t>
      </w:r>
      <w:r w:rsidR="00147C70">
        <w:rPr>
          <w:color w:val="000000"/>
        </w:rPr>
        <w:t xml:space="preserve"> </w:t>
      </w:r>
      <w:r w:rsidRPr="003203DC">
        <w:t>подготовленную документацию по планировке территории, протокол публичных слушаний по проекту планировки террит</w:t>
      </w:r>
      <w:r w:rsidRPr="003203DC">
        <w:t>о</w:t>
      </w:r>
      <w:r w:rsidRPr="003203DC">
        <w:t>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5731E" w:rsidRPr="003203DC" w:rsidRDefault="0055731E" w:rsidP="009A7E89">
      <w:pPr>
        <w:pStyle w:val="a7"/>
        <w:tabs>
          <w:tab w:val="left" w:pos="720"/>
        </w:tabs>
        <w:ind w:firstLine="720"/>
        <w:jc w:val="both"/>
      </w:pPr>
      <w:bookmarkStart w:id="129" w:name="sub_46013"/>
      <w:bookmarkEnd w:id="128"/>
      <w:r w:rsidRPr="003203DC">
        <w:t xml:space="preserve">11. </w:t>
      </w:r>
      <w:r w:rsidRPr="003203DC">
        <w:rPr>
          <w:highlight w:val="yellow"/>
        </w:rPr>
        <w:t>Глава</w:t>
      </w:r>
      <w:r w:rsidR="00147C70">
        <w:rPr>
          <w:highlight w:val="yellow"/>
        </w:rPr>
        <w:t xml:space="preserve"> </w:t>
      </w:r>
      <w:r w:rsidRPr="00D46509">
        <w:rPr>
          <w:color w:val="000000"/>
          <w:highlight w:val="yellow"/>
        </w:rPr>
        <w:t>Администрации района</w:t>
      </w:r>
      <w:r w:rsidR="00147C70">
        <w:rPr>
          <w:color w:val="000000"/>
        </w:rPr>
        <w:t xml:space="preserve"> </w:t>
      </w:r>
      <w:r w:rsidRPr="003203DC">
        <w:t>с учетом протокола публичных слушаний по пр</w:t>
      </w:r>
      <w:r w:rsidRPr="003203DC">
        <w:t>о</w:t>
      </w:r>
      <w:r w:rsidRPr="003203DC">
        <w:t>екту планировки территории и проекту межевания территории и заключения о результ</w:t>
      </w:r>
      <w:r w:rsidRPr="003203DC">
        <w:t>а</w:t>
      </w:r>
      <w:r w:rsidRPr="003203DC">
        <w:t>тах публичных слушаний принимает решение об утверждении документации по план</w:t>
      </w:r>
      <w:r w:rsidRPr="003203DC">
        <w:t>и</w:t>
      </w:r>
      <w:r w:rsidRPr="003203DC">
        <w:t>ровке территории или об отклонении такой документации и о направлении ее на дорабо</w:t>
      </w:r>
      <w:r w:rsidRPr="003203DC">
        <w:t>т</w:t>
      </w:r>
      <w:r w:rsidRPr="003203DC">
        <w:t>ку с учетом указанных протокола и заключения.</w:t>
      </w:r>
    </w:p>
    <w:p w:rsidR="0055731E" w:rsidRPr="003203DC" w:rsidRDefault="0055731E" w:rsidP="009A7E89">
      <w:pPr>
        <w:autoSpaceDE w:val="0"/>
        <w:autoSpaceDN w:val="0"/>
        <w:adjustRightInd w:val="0"/>
        <w:ind w:firstLine="720"/>
        <w:jc w:val="both"/>
      </w:pPr>
      <w:bookmarkStart w:id="130" w:name="sub_46014"/>
      <w:bookmarkEnd w:id="129"/>
      <w:r w:rsidRPr="003203DC">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w:t>
      </w:r>
      <w:r w:rsidRPr="003203DC">
        <w:t>а</w:t>
      </w:r>
      <w:r w:rsidRPr="003203DC">
        <w:t>новленном для официального опубликования муниципальных правовых актов, иной оф</w:t>
      </w:r>
      <w:r w:rsidRPr="003203DC">
        <w:t>и</w:t>
      </w:r>
      <w:r w:rsidRPr="003203DC">
        <w:t xml:space="preserve">циальной информации, в течение семи дней со дня утверждения указанной документации. </w:t>
      </w:r>
      <w:bookmarkStart w:id="131" w:name="sub_46015"/>
      <w:bookmarkEnd w:id="130"/>
    </w:p>
    <w:p w:rsidR="0055731E" w:rsidRPr="003203DC" w:rsidRDefault="0055731E" w:rsidP="009A7E89">
      <w:pPr>
        <w:autoSpaceDE w:val="0"/>
        <w:autoSpaceDN w:val="0"/>
        <w:adjustRightInd w:val="0"/>
        <w:ind w:firstLine="720"/>
        <w:jc w:val="both"/>
      </w:pPr>
      <w:r w:rsidRPr="003203DC">
        <w:t xml:space="preserve">13. На основании документации по планировке территории, утвержденной </w:t>
      </w:r>
      <w:r>
        <w:t xml:space="preserve">главой </w:t>
      </w:r>
      <w:r w:rsidRPr="00D46509">
        <w:rPr>
          <w:color w:val="000000"/>
          <w:highlight w:val="yellow"/>
        </w:rPr>
        <w:t>Администрации района</w:t>
      </w:r>
      <w:r>
        <w:rPr>
          <w:color w:val="000000"/>
          <w:highlight w:val="yellow"/>
        </w:rPr>
        <w:t>,</w:t>
      </w:r>
      <w:r w:rsidR="00147C70">
        <w:rPr>
          <w:color w:val="000000"/>
          <w:highlight w:val="yellow"/>
        </w:rPr>
        <w:t xml:space="preserve"> </w:t>
      </w:r>
      <w:proofErr w:type="spellStart"/>
      <w:r>
        <w:rPr>
          <w:highlight w:val="yellow"/>
        </w:rPr>
        <w:t>Зарин</w:t>
      </w:r>
      <w:r w:rsidRPr="00B56ACD">
        <w:rPr>
          <w:highlight w:val="yellow"/>
        </w:rPr>
        <w:t>ский</w:t>
      </w:r>
      <w:proofErr w:type="spellEnd"/>
      <w:r w:rsidR="00147C70">
        <w:rPr>
          <w:highlight w:val="yellow"/>
        </w:rPr>
        <w:t xml:space="preserve"> </w:t>
      </w:r>
      <w:r>
        <w:rPr>
          <w:highlight w:val="yellow"/>
        </w:rPr>
        <w:t xml:space="preserve">районный </w:t>
      </w:r>
      <w:r w:rsidRPr="00B56ACD">
        <w:rPr>
          <w:highlight w:val="yellow"/>
        </w:rPr>
        <w:t>Совет народных депутатов</w:t>
      </w:r>
      <w:r w:rsidRPr="003203DC">
        <w:t xml:space="preserve"> вправе вносить изменения в правила землепользования и застройки в части уточнения установленных </w:t>
      </w:r>
      <w:hyperlink w:anchor="sub_109" w:history="1">
        <w:r w:rsidRPr="003203DC">
          <w:t>градостроительными регламентами</w:t>
        </w:r>
      </w:hyperlink>
      <w:r w:rsidRPr="003203DC">
        <w:t xml:space="preserve"> предельных параметров разрешенного </w:t>
      </w:r>
      <w:hyperlink w:anchor="sub_1013" w:history="1">
        <w:r w:rsidRPr="003203DC">
          <w:t>строительства</w:t>
        </w:r>
      </w:hyperlink>
      <w:r w:rsidRPr="003203DC">
        <w:t xml:space="preserve"> и </w:t>
      </w:r>
      <w:hyperlink w:anchor="sub_1014" w:history="1">
        <w:r w:rsidRPr="003203DC">
          <w:t>реконструкции</w:t>
        </w:r>
      </w:hyperlink>
      <w:r w:rsidR="00147C70">
        <w:t xml:space="preserve"> </w:t>
      </w:r>
      <w:hyperlink w:anchor="sub_1010" w:history="1">
        <w:r w:rsidRPr="003203DC">
          <w:t>объектов капитального строительства</w:t>
        </w:r>
      </w:hyperlink>
      <w:r w:rsidRPr="003203DC">
        <w:t>.</w:t>
      </w:r>
    </w:p>
    <w:bookmarkEnd w:id="131"/>
    <w:p w:rsidR="0055731E" w:rsidRPr="003203DC" w:rsidRDefault="0055731E" w:rsidP="009A7E89">
      <w:pPr>
        <w:ind w:firstLine="708"/>
        <w:jc w:val="both"/>
      </w:pPr>
      <w:r w:rsidRPr="003203DC">
        <w:t xml:space="preserve">14. В случае если физическое или юридическое лицо обращается </w:t>
      </w:r>
      <w:r>
        <w:t xml:space="preserve">в </w:t>
      </w:r>
      <w:r>
        <w:rPr>
          <w:highlight w:val="yellow"/>
        </w:rPr>
        <w:t>А</w:t>
      </w:r>
      <w:r w:rsidRPr="003203DC">
        <w:rPr>
          <w:highlight w:val="yellow"/>
        </w:rPr>
        <w:t xml:space="preserve">дминистрацию  </w:t>
      </w:r>
      <w:r>
        <w:t>района</w:t>
      </w:r>
      <w:r w:rsidRPr="003203DC">
        <w:t xml:space="preserve"> с заявлением о выдаче ему градостроительного плана земельного участка, пров</w:t>
      </w:r>
      <w:r w:rsidRPr="003203DC">
        <w:t>е</w:t>
      </w:r>
      <w:r w:rsidRPr="003203DC">
        <w:t xml:space="preserve">дение процедур, предусмотренных частями 2-12 настоящей статьи, не требуется. </w:t>
      </w:r>
      <w:r w:rsidRPr="003203DC">
        <w:rPr>
          <w:highlight w:val="yellow"/>
        </w:rPr>
        <w:t>Админ</w:t>
      </w:r>
      <w:r w:rsidRPr="003203DC">
        <w:rPr>
          <w:highlight w:val="yellow"/>
        </w:rPr>
        <w:t>и</w:t>
      </w:r>
      <w:r w:rsidRPr="003203DC">
        <w:rPr>
          <w:highlight w:val="yellow"/>
        </w:rPr>
        <w:t>страция района</w:t>
      </w:r>
      <w:r w:rsidRPr="003203DC">
        <w:t xml:space="preserve"> в течение тридцати дней со дня поступления указанного обращения ос</w:t>
      </w:r>
      <w:r w:rsidRPr="003203DC">
        <w:t>у</w:t>
      </w:r>
      <w:r w:rsidRPr="003203DC">
        <w:t>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5731E" w:rsidRPr="003203DC" w:rsidRDefault="0055731E" w:rsidP="009A7E89">
      <w:pPr>
        <w:spacing w:before="100" w:beforeAutospacing="1" w:after="100" w:afterAutospacing="1"/>
        <w:ind w:firstLine="720"/>
        <w:jc w:val="center"/>
        <w:outlineLvl w:val="2"/>
        <w:rPr>
          <w:b/>
          <w:bCs/>
        </w:rPr>
      </w:pPr>
      <w:bookmarkStart w:id="132" w:name="_Toc282347522"/>
      <w:bookmarkStart w:id="133" w:name="_Toc437587885"/>
      <w:bookmarkStart w:id="134" w:name="_Toc446023206"/>
      <w:bookmarkStart w:id="135" w:name="_Toc452547355"/>
      <w:r w:rsidRPr="003203DC">
        <w:rPr>
          <w:b/>
          <w:bCs/>
        </w:rPr>
        <w:t>Статья 14. Порядок подготовки градостроительных планов земельных учас</w:t>
      </w:r>
      <w:r w:rsidRPr="003203DC">
        <w:rPr>
          <w:b/>
          <w:bCs/>
        </w:rPr>
        <w:t>т</w:t>
      </w:r>
      <w:r w:rsidRPr="003203DC">
        <w:rPr>
          <w:b/>
          <w:bCs/>
        </w:rPr>
        <w:t>ков</w:t>
      </w:r>
      <w:bookmarkEnd w:id="132"/>
      <w:bookmarkEnd w:id="133"/>
      <w:bookmarkEnd w:id="134"/>
      <w:bookmarkEnd w:id="135"/>
    </w:p>
    <w:p w:rsidR="0055731E" w:rsidRPr="003203DC" w:rsidRDefault="0055731E" w:rsidP="009A7E89">
      <w:pPr>
        <w:pStyle w:val="a7"/>
        <w:tabs>
          <w:tab w:val="left" w:pos="720"/>
        </w:tabs>
        <w:ind w:firstLine="720"/>
        <w:jc w:val="both"/>
      </w:pPr>
      <w:r w:rsidRPr="003203DC">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w:t>
      </w:r>
      <w:r w:rsidRPr="003203DC">
        <w:t>н</w:t>
      </w:r>
      <w:r w:rsidRPr="003203DC">
        <w:t>струкции существующей застройки.</w:t>
      </w:r>
    </w:p>
    <w:p w:rsidR="0055731E" w:rsidRPr="003203DC" w:rsidRDefault="0055731E" w:rsidP="009A7E89">
      <w:pPr>
        <w:pStyle w:val="a7"/>
        <w:tabs>
          <w:tab w:val="left" w:pos="720"/>
        </w:tabs>
        <w:ind w:firstLine="720"/>
        <w:jc w:val="both"/>
      </w:pPr>
      <w:r w:rsidRPr="003203DC">
        <w:t xml:space="preserve">2. Подготовка градостроительного плана земельного </w:t>
      </w:r>
      <w:r w:rsidRPr="00722603">
        <w:rPr>
          <w:highlight w:val="yellow"/>
        </w:rPr>
        <w:t xml:space="preserve">участка осуществляется </w:t>
      </w:r>
      <w:r>
        <w:rPr>
          <w:color w:val="000000"/>
          <w:highlight w:val="yellow"/>
        </w:rPr>
        <w:t>К</w:t>
      </w:r>
      <w:r>
        <w:rPr>
          <w:color w:val="000000"/>
          <w:highlight w:val="yellow"/>
        </w:rPr>
        <w:t>о</w:t>
      </w:r>
      <w:r>
        <w:rPr>
          <w:color w:val="000000"/>
          <w:highlight w:val="yellow"/>
        </w:rPr>
        <w:t xml:space="preserve">митетом по делам ЖКХ, строительства и архитектуры </w:t>
      </w:r>
      <w:r w:rsidRPr="00B856B2">
        <w:rPr>
          <w:color w:val="000000"/>
          <w:highlight w:val="yellow"/>
        </w:rPr>
        <w:t>Администрации</w:t>
      </w:r>
      <w:r w:rsidR="00147C70">
        <w:rPr>
          <w:color w:val="000000"/>
          <w:highlight w:val="yellow"/>
        </w:rPr>
        <w:t xml:space="preserve"> </w:t>
      </w:r>
      <w:proofErr w:type="spellStart"/>
      <w:r>
        <w:rPr>
          <w:highlight w:val="yellow"/>
        </w:rPr>
        <w:t>Зари</w:t>
      </w:r>
      <w:r w:rsidRPr="00B856B2">
        <w:rPr>
          <w:highlight w:val="yellow"/>
        </w:rPr>
        <w:t>нского</w:t>
      </w:r>
      <w:proofErr w:type="spellEnd"/>
      <w:r w:rsidRPr="00B856B2">
        <w:rPr>
          <w:highlight w:val="yellow"/>
        </w:rPr>
        <w:t xml:space="preserve"> района</w:t>
      </w:r>
      <w:r w:rsidRPr="003203DC">
        <w:t xml:space="preserve">,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5731E" w:rsidRPr="003203DC" w:rsidRDefault="0055731E" w:rsidP="009A7E89">
      <w:pPr>
        <w:ind w:firstLine="720"/>
        <w:jc w:val="both"/>
      </w:pPr>
      <w:r w:rsidRPr="003203DC">
        <w:t>3. Подготовка градостроительных планов земельных участков осуществляется:</w:t>
      </w:r>
    </w:p>
    <w:p w:rsidR="0055731E" w:rsidRPr="003203DC" w:rsidRDefault="0055731E" w:rsidP="009A7E89">
      <w:pPr>
        <w:ind w:firstLine="720"/>
        <w:jc w:val="both"/>
      </w:pPr>
      <w:r w:rsidRPr="003203DC">
        <w:t>– в составе проектов межевания территории - в случаях, когда на соответствующих территориях земельные участки не сформированы;</w:t>
      </w:r>
    </w:p>
    <w:p w:rsidR="0055731E" w:rsidRPr="003203DC" w:rsidRDefault="0055731E" w:rsidP="009A7E89">
      <w:pPr>
        <w:ind w:firstLine="720"/>
        <w:jc w:val="both"/>
      </w:pPr>
      <w:r w:rsidRPr="003203DC">
        <w:t>– в виде отдельных документов - в случаях, когда на ранее сформированных з</w:t>
      </w:r>
      <w:r w:rsidRPr="003203DC">
        <w:t>е</w:t>
      </w:r>
      <w:r w:rsidRPr="003203DC">
        <w:t>мельных участках планируется осуществить строительство, реконструкцию объектов к</w:t>
      </w:r>
      <w:r w:rsidRPr="003203DC">
        <w:t>а</w:t>
      </w:r>
      <w:r w:rsidRPr="003203DC">
        <w:t>питального строительства.</w:t>
      </w:r>
    </w:p>
    <w:p w:rsidR="0055731E" w:rsidRPr="003203DC" w:rsidRDefault="0055731E" w:rsidP="009A7E89">
      <w:pPr>
        <w:ind w:firstLine="720"/>
        <w:jc w:val="both"/>
      </w:pPr>
      <w:r w:rsidRPr="003203DC">
        <w:t>4. В составе градостроительного плана земельного участка указываются:</w:t>
      </w:r>
    </w:p>
    <w:p w:rsidR="0055731E" w:rsidRPr="003203DC" w:rsidRDefault="0055731E" w:rsidP="009A7E89">
      <w:pPr>
        <w:ind w:firstLine="720"/>
        <w:jc w:val="both"/>
      </w:pPr>
      <w:bookmarkStart w:id="136" w:name="sub_40031"/>
      <w:r w:rsidRPr="003203DC">
        <w:t>– границы земельного участка;</w:t>
      </w:r>
    </w:p>
    <w:p w:rsidR="0055731E" w:rsidRPr="003203DC" w:rsidRDefault="0055731E" w:rsidP="009A7E89">
      <w:pPr>
        <w:ind w:firstLine="720"/>
        <w:jc w:val="both"/>
      </w:pPr>
      <w:bookmarkStart w:id="137" w:name="sub_40032"/>
      <w:bookmarkEnd w:id="136"/>
      <w:proofErr w:type="gramStart"/>
      <w:r w:rsidRPr="003203DC">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roofErr w:type="gramEnd"/>
    </w:p>
    <w:p w:rsidR="0055731E" w:rsidRPr="003203DC" w:rsidRDefault="0055731E" w:rsidP="009A7E89">
      <w:pPr>
        <w:ind w:firstLine="720"/>
        <w:jc w:val="both"/>
      </w:pPr>
      <w:bookmarkStart w:id="138" w:name="sub_40033"/>
      <w:bookmarkEnd w:id="137"/>
      <w:r w:rsidRPr="003203DC">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w:t>
      </w:r>
      <w:r w:rsidRPr="003203DC">
        <w:t>е</w:t>
      </w:r>
      <w:r w:rsidRPr="003203DC">
        <w:t>но строительство зданий, строений, сооружений;</w:t>
      </w:r>
    </w:p>
    <w:p w:rsidR="0055731E" w:rsidRPr="003203DC" w:rsidRDefault="0055731E" w:rsidP="009A7E89">
      <w:pPr>
        <w:ind w:firstLine="720"/>
        <w:jc w:val="both"/>
      </w:pPr>
      <w:bookmarkStart w:id="139" w:name="sub_40034"/>
      <w:bookmarkEnd w:id="138"/>
      <w:r w:rsidRPr="003203DC">
        <w:t>– информация о градостроительных регламентах (в случае, если на земельный уч</w:t>
      </w:r>
      <w:r w:rsidRPr="003203DC">
        <w:t>а</w:t>
      </w:r>
      <w:r w:rsidRPr="003203DC">
        <w:t>сток распространяется действие градостроительных регламентов). При этом в градостро</w:t>
      </w:r>
      <w:r w:rsidRPr="003203DC">
        <w:t>и</w:t>
      </w:r>
      <w:r w:rsidRPr="003203DC">
        <w:t>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w:t>
      </w:r>
      <w:r w:rsidRPr="003203DC">
        <w:t>у</w:t>
      </w:r>
      <w:r w:rsidRPr="003203DC">
        <w:t>смотренных градостроительными регламентами видах разрешенного использования з</w:t>
      </w:r>
      <w:r w:rsidRPr="003203DC">
        <w:t>е</w:t>
      </w:r>
      <w:r w:rsidRPr="003203DC">
        <w:t>мельного участка;</w:t>
      </w:r>
    </w:p>
    <w:p w:rsidR="0055731E" w:rsidRPr="003203DC" w:rsidRDefault="0055731E" w:rsidP="009A7E89">
      <w:pPr>
        <w:ind w:firstLine="720"/>
        <w:jc w:val="both"/>
      </w:pPr>
      <w:bookmarkStart w:id="140" w:name="sub_40035"/>
      <w:bookmarkEnd w:id="139"/>
      <w:proofErr w:type="gramStart"/>
      <w:r w:rsidRPr="003203DC">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w:t>
      </w:r>
      <w:r w:rsidRPr="003203DC">
        <w:t>н</w:t>
      </w:r>
      <w:r w:rsidRPr="003203DC">
        <w:t>ном земельном участке (в случаях, если на земельный участок не распространяется дейс</w:t>
      </w:r>
      <w:r w:rsidRPr="003203DC">
        <w:t>т</w:t>
      </w:r>
      <w:r w:rsidRPr="003203DC">
        <w:t>вие градостроительных регламентов или для земельного участка не устанавливается гр</w:t>
      </w:r>
      <w:r w:rsidRPr="003203DC">
        <w:t>а</w:t>
      </w:r>
      <w:r w:rsidRPr="003203DC">
        <w:t>достроительные регламенты);</w:t>
      </w:r>
      <w:proofErr w:type="gramEnd"/>
    </w:p>
    <w:p w:rsidR="0055731E" w:rsidRPr="003203DC" w:rsidRDefault="0055731E" w:rsidP="009A7E89">
      <w:pPr>
        <w:ind w:firstLine="720"/>
        <w:jc w:val="both"/>
      </w:pPr>
      <w:bookmarkStart w:id="141" w:name="sub_40036"/>
      <w:bookmarkEnd w:id="140"/>
      <w:r w:rsidRPr="003203DC">
        <w:t>– информация о расположенных в границах земельного участка объектах кап</w:t>
      </w:r>
      <w:r w:rsidRPr="003203DC">
        <w:t>и</w:t>
      </w:r>
      <w:r w:rsidRPr="003203DC">
        <w:t>тального строительства, объектах культурного наследия;</w:t>
      </w:r>
    </w:p>
    <w:p w:rsidR="0055731E" w:rsidRPr="003203DC" w:rsidRDefault="0055731E" w:rsidP="009A7E89">
      <w:pPr>
        <w:ind w:firstLine="720"/>
        <w:jc w:val="both"/>
      </w:pPr>
      <w:bookmarkStart w:id="142" w:name="sub_40037"/>
      <w:bookmarkEnd w:id="141"/>
      <w:r w:rsidRPr="003203DC">
        <w:t>– информация о технических условиях подключения объектов капитального стро</w:t>
      </w:r>
      <w:r w:rsidRPr="003203DC">
        <w:t>и</w:t>
      </w:r>
      <w:r w:rsidRPr="003203DC">
        <w:t>тельства к сетям инженерно-технического обеспечения;</w:t>
      </w:r>
    </w:p>
    <w:p w:rsidR="0055731E" w:rsidRPr="003203DC" w:rsidRDefault="0055731E" w:rsidP="009A7E89">
      <w:pPr>
        <w:ind w:firstLine="720"/>
        <w:jc w:val="both"/>
      </w:pPr>
      <w:bookmarkStart w:id="143" w:name="sub_40038"/>
      <w:bookmarkEnd w:id="142"/>
      <w:r w:rsidRPr="003203DC">
        <w:t>– границы зоны планируемого размещения объектов капитального строительства для государственных нужд.</w:t>
      </w:r>
    </w:p>
    <w:bookmarkEnd w:id="143"/>
    <w:p w:rsidR="0055731E" w:rsidRPr="003203DC" w:rsidRDefault="0055731E" w:rsidP="009A7E89">
      <w:pPr>
        <w:ind w:firstLine="720"/>
        <w:jc w:val="both"/>
      </w:pPr>
      <w:r w:rsidRPr="003203DC">
        <w:lastRenderedPageBreak/>
        <w:t>5. В состав градостроительного плана земельного участка может включаться и</w:t>
      </w:r>
      <w:r w:rsidRPr="003203DC">
        <w:t>н</w:t>
      </w:r>
      <w:r w:rsidRPr="003203DC">
        <w:t>формация о возможности или невозможности его разделения на несколько земельных участков.</w:t>
      </w:r>
    </w:p>
    <w:p w:rsidR="0055731E" w:rsidRPr="003203DC" w:rsidRDefault="0055731E" w:rsidP="009A7E89">
      <w:pPr>
        <w:ind w:firstLine="748"/>
        <w:jc w:val="both"/>
      </w:pPr>
      <w:r w:rsidRPr="003203DC">
        <w:t xml:space="preserve">6. Градостроительные планы земельных участков утверждаются в установленном порядке </w:t>
      </w:r>
      <w:r w:rsidRPr="003203DC">
        <w:rPr>
          <w:highlight w:val="yellow"/>
        </w:rPr>
        <w:t xml:space="preserve">главой Администрации </w:t>
      </w:r>
      <w:proofErr w:type="spellStart"/>
      <w:r>
        <w:rPr>
          <w:highlight w:val="yellow"/>
        </w:rPr>
        <w:t>Зари</w:t>
      </w:r>
      <w:r w:rsidRPr="003203DC">
        <w:rPr>
          <w:highlight w:val="yellow"/>
        </w:rPr>
        <w:t>нского</w:t>
      </w:r>
      <w:proofErr w:type="spellEnd"/>
      <w:r w:rsidRPr="003203DC">
        <w:rPr>
          <w:highlight w:val="yellow"/>
        </w:rPr>
        <w:t xml:space="preserve"> района</w:t>
      </w:r>
      <w:r w:rsidRPr="003203DC">
        <w:t xml:space="preserve">. </w:t>
      </w:r>
    </w:p>
    <w:p w:rsidR="0055731E" w:rsidRPr="003203DC" w:rsidRDefault="0055731E" w:rsidP="009A7E89">
      <w:pPr>
        <w:ind w:firstLine="748"/>
        <w:jc w:val="both"/>
      </w:pPr>
      <w:r w:rsidRPr="003203DC">
        <w:t>7. Градостроительные планы земельных участков являются основанием для подг</w:t>
      </w:r>
      <w:r w:rsidRPr="003203DC">
        <w:t>о</w:t>
      </w:r>
      <w:r w:rsidRPr="003203DC">
        <w:t>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w:t>
      </w:r>
      <w:r w:rsidRPr="003203DC">
        <w:t>к</w:t>
      </w:r>
      <w:r w:rsidRPr="003203DC">
        <w:t>тов в эксплуатацию.</w:t>
      </w:r>
    </w:p>
    <w:p w:rsidR="0055731E" w:rsidRPr="003203DC" w:rsidRDefault="0055731E" w:rsidP="009A7E89">
      <w:pPr>
        <w:spacing w:before="100" w:beforeAutospacing="1" w:after="100" w:afterAutospacing="1"/>
        <w:ind w:firstLine="720"/>
        <w:jc w:val="center"/>
        <w:outlineLvl w:val="1"/>
        <w:rPr>
          <w:b/>
          <w:bCs/>
        </w:rPr>
      </w:pPr>
      <w:bookmarkStart w:id="144" w:name="_Toc282347523"/>
      <w:bookmarkStart w:id="145" w:name="_Toc437587886"/>
      <w:bookmarkStart w:id="146" w:name="_Toc446023207"/>
      <w:bookmarkStart w:id="147" w:name="_Toc452547356"/>
      <w:r w:rsidRPr="003203DC">
        <w:rPr>
          <w:b/>
          <w:bCs/>
        </w:rPr>
        <w:t>Глава 5. Публичные слушания по вопросам землепользования и застройки</w:t>
      </w:r>
      <w:bookmarkEnd w:id="144"/>
      <w:bookmarkEnd w:id="145"/>
      <w:bookmarkEnd w:id="146"/>
      <w:bookmarkEnd w:id="147"/>
    </w:p>
    <w:p w:rsidR="0055731E" w:rsidRPr="003203DC" w:rsidRDefault="0055731E" w:rsidP="009A7E89">
      <w:pPr>
        <w:spacing w:before="100" w:beforeAutospacing="1" w:after="100" w:afterAutospacing="1"/>
        <w:ind w:firstLine="720"/>
        <w:jc w:val="center"/>
        <w:outlineLvl w:val="2"/>
        <w:rPr>
          <w:b/>
          <w:bCs/>
        </w:rPr>
      </w:pPr>
      <w:bookmarkStart w:id="148" w:name="_Toc282347524"/>
      <w:bookmarkStart w:id="149" w:name="_Toc437587887"/>
      <w:bookmarkStart w:id="150" w:name="_Toc446023208"/>
      <w:bookmarkStart w:id="151" w:name="_Toc452547357"/>
      <w:r w:rsidRPr="003203DC">
        <w:rPr>
          <w:b/>
          <w:bCs/>
        </w:rPr>
        <w:t>Статья 15. Общие положения организации и проведения публичных слуш</w:t>
      </w:r>
      <w:r w:rsidRPr="003203DC">
        <w:rPr>
          <w:b/>
          <w:bCs/>
        </w:rPr>
        <w:t>а</w:t>
      </w:r>
      <w:r w:rsidRPr="003203DC">
        <w:rPr>
          <w:b/>
          <w:bCs/>
        </w:rPr>
        <w:t>ний по вопросам градостроительной деятельности, регулирования землепользования и застройки</w:t>
      </w:r>
      <w:bookmarkEnd w:id="148"/>
      <w:bookmarkEnd w:id="149"/>
      <w:bookmarkEnd w:id="150"/>
      <w:bookmarkEnd w:id="151"/>
    </w:p>
    <w:p w:rsidR="0055731E" w:rsidRPr="003203DC" w:rsidRDefault="0055731E" w:rsidP="009A7E89">
      <w:pPr>
        <w:autoSpaceDE w:val="0"/>
        <w:autoSpaceDN w:val="0"/>
        <w:adjustRightInd w:val="0"/>
        <w:ind w:firstLine="180"/>
        <w:jc w:val="both"/>
      </w:pPr>
      <w:r w:rsidRPr="003203DC">
        <w:rPr>
          <w:b/>
          <w:bCs/>
        </w:rPr>
        <w:tab/>
      </w:r>
      <w:r w:rsidRPr="003203DC">
        <w:t>1. Публичные слушания по вопросам землепользования и застройки муниципал</w:t>
      </w:r>
      <w:r w:rsidRPr="003203DC">
        <w:t>ь</w:t>
      </w:r>
      <w:r w:rsidRPr="003203DC">
        <w:t xml:space="preserve">ного образования </w:t>
      </w:r>
      <w:proofErr w:type="spellStart"/>
      <w:r>
        <w:t>Новодраченин</w:t>
      </w:r>
      <w:r w:rsidRPr="003203DC">
        <w:t>ский</w:t>
      </w:r>
      <w:proofErr w:type="spellEnd"/>
      <w:r w:rsidRPr="003203DC">
        <w:t xml:space="preserve">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5731E" w:rsidRPr="003203DC" w:rsidRDefault="0055731E" w:rsidP="009A7E89">
      <w:pPr>
        <w:autoSpaceDE w:val="0"/>
        <w:autoSpaceDN w:val="0"/>
        <w:adjustRightInd w:val="0"/>
        <w:ind w:firstLine="708"/>
        <w:jc w:val="both"/>
      </w:pPr>
      <w:r w:rsidRPr="003203DC">
        <w:t>2. Публичные слушания проводятся в случаях:</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предоставления разрешения на условно разрешенный вид использования земел</w:t>
      </w:r>
      <w:r w:rsidRPr="003203DC">
        <w:rPr>
          <w:rFonts w:ascii="Times New Roman" w:hAnsi="Times New Roman" w:cs="Times New Roman"/>
          <w:sz w:val="24"/>
          <w:szCs w:val="24"/>
        </w:rPr>
        <w:t>ь</w:t>
      </w:r>
      <w:r w:rsidRPr="003203DC">
        <w:rPr>
          <w:rFonts w:ascii="Times New Roman" w:hAnsi="Times New Roman" w:cs="Times New Roman"/>
          <w:sz w:val="24"/>
          <w:szCs w:val="24"/>
        </w:rPr>
        <w:t>ного участка или объекта капитального строительства;</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предоставления разрешения на отклонение от предельных параметров разреше</w:t>
      </w:r>
      <w:r w:rsidRPr="003203DC">
        <w:rPr>
          <w:rFonts w:ascii="Times New Roman" w:hAnsi="Times New Roman" w:cs="Times New Roman"/>
          <w:sz w:val="24"/>
          <w:szCs w:val="24"/>
        </w:rPr>
        <w:t>н</w:t>
      </w:r>
      <w:r w:rsidRPr="003203DC">
        <w:rPr>
          <w:rFonts w:ascii="Times New Roman" w:hAnsi="Times New Roman" w:cs="Times New Roman"/>
          <w:sz w:val="24"/>
          <w:szCs w:val="24"/>
        </w:rPr>
        <w:t>ного строительства, реконструкции объектов капитального строительства;</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подготовки проекта Генерального плана муниципального образования</w:t>
      </w:r>
      <w:r w:rsidR="00147C70">
        <w:rPr>
          <w:rFonts w:ascii="Times New Roman" w:hAnsi="Times New Roman" w:cs="Times New Roman"/>
          <w:sz w:val="24"/>
          <w:szCs w:val="24"/>
        </w:rPr>
        <w:t xml:space="preserve"> </w:t>
      </w:r>
      <w:proofErr w:type="spellStart"/>
      <w:r>
        <w:rPr>
          <w:rFonts w:ascii="Times New Roman" w:hAnsi="Times New Roman" w:cs="Times New Roman"/>
          <w:sz w:val="24"/>
          <w:szCs w:val="24"/>
        </w:rPr>
        <w:t>Новодр</w:t>
      </w:r>
      <w:r>
        <w:rPr>
          <w:rFonts w:ascii="Times New Roman" w:hAnsi="Times New Roman" w:cs="Times New Roman"/>
          <w:sz w:val="24"/>
          <w:szCs w:val="24"/>
        </w:rPr>
        <w:t>а</w:t>
      </w:r>
      <w:r>
        <w:rPr>
          <w:rFonts w:ascii="Times New Roman" w:hAnsi="Times New Roman" w:cs="Times New Roman"/>
          <w:sz w:val="24"/>
          <w:szCs w:val="24"/>
        </w:rPr>
        <w:t>ченин</w:t>
      </w:r>
      <w:r w:rsidRPr="003203DC">
        <w:rPr>
          <w:rFonts w:ascii="Times New Roman" w:hAnsi="Times New Roman" w:cs="Times New Roman"/>
          <w:sz w:val="24"/>
          <w:szCs w:val="24"/>
        </w:rPr>
        <w:t>ский</w:t>
      </w:r>
      <w:proofErr w:type="spellEnd"/>
      <w:r w:rsidRPr="003203DC">
        <w:rPr>
          <w:rFonts w:ascii="Times New Roman" w:hAnsi="Times New Roman" w:cs="Times New Roman"/>
          <w:sz w:val="24"/>
          <w:szCs w:val="24"/>
        </w:rPr>
        <w:t xml:space="preserve"> сельсовет, в том числе внесения в него изменений;</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подготовки проектов планировки и проектов межевания для размещения объе</w:t>
      </w:r>
      <w:r w:rsidRPr="003203DC">
        <w:rPr>
          <w:rFonts w:ascii="Times New Roman" w:hAnsi="Times New Roman" w:cs="Times New Roman"/>
          <w:sz w:val="24"/>
          <w:szCs w:val="24"/>
        </w:rPr>
        <w:t>к</w:t>
      </w:r>
      <w:r w:rsidRPr="003203DC">
        <w:rPr>
          <w:rFonts w:ascii="Times New Roman" w:hAnsi="Times New Roman" w:cs="Times New Roman"/>
          <w:sz w:val="24"/>
          <w:szCs w:val="24"/>
        </w:rPr>
        <w:t>тов капитального строительства местного значения на территории муниципального обр</w:t>
      </w:r>
      <w:r w:rsidRPr="003203DC">
        <w:rPr>
          <w:rFonts w:ascii="Times New Roman" w:hAnsi="Times New Roman" w:cs="Times New Roman"/>
          <w:sz w:val="24"/>
          <w:szCs w:val="24"/>
        </w:rPr>
        <w:t>а</w:t>
      </w:r>
      <w:r w:rsidRPr="003203DC">
        <w:rPr>
          <w:rFonts w:ascii="Times New Roman" w:hAnsi="Times New Roman" w:cs="Times New Roman"/>
          <w:sz w:val="24"/>
          <w:szCs w:val="24"/>
        </w:rPr>
        <w:t>зования</w:t>
      </w:r>
      <w:r w:rsidR="00147C70">
        <w:rPr>
          <w:rFonts w:ascii="Times New Roman" w:hAnsi="Times New Roman" w:cs="Times New Roman"/>
          <w:sz w:val="24"/>
          <w:szCs w:val="24"/>
        </w:rPr>
        <w:t xml:space="preserve"> </w:t>
      </w:r>
      <w:proofErr w:type="spellStart"/>
      <w:r>
        <w:rPr>
          <w:rFonts w:ascii="Times New Roman" w:hAnsi="Times New Roman" w:cs="Times New Roman"/>
          <w:sz w:val="24"/>
          <w:szCs w:val="24"/>
        </w:rPr>
        <w:t>Новодраченин</w:t>
      </w:r>
      <w:r w:rsidRPr="003203DC">
        <w:rPr>
          <w:rFonts w:ascii="Times New Roman" w:hAnsi="Times New Roman" w:cs="Times New Roman"/>
          <w:sz w:val="24"/>
          <w:szCs w:val="24"/>
        </w:rPr>
        <w:t>ский</w:t>
      </w:r>
      <w:proofErr w:type="spellEnd"/>
      <w:r w:rsidRPr="003203DC">
        <w:rPr>
          <w:rFonts w:ascii="Times New Roman" w:hAnsi="Times New Roman" w:cs="Times New Roman"/>
          <w:sz w:val="24"/>
          <w:szCs w:val="24"/>
        </w:rPr>
        <w:t xml:space="preserve"> сельсовет;</w:t>
      </w:r>
    </w:p>
    <w:p w:rsidR="0055731E" w:rsidRPr="003203DC" w:rsidRDefault="0055731E" w:rsidP="009A7E89">
      <w:pPr>
        <w:autoSpaceDE w:val="0"/>
        <w:autoSpaceDN w:val="0"/>
        <w:adjustRightInd w:val="0"/>
        <w:ind w:firstLine="708"/>
        <w:jc w:val="both"/>
      </w:pPr>
      <w:r w:rsidRPr="003203DC">
        <w:t>– подготовки проекта Правила землепользования и застройки муниципального о</w:t>
      </w:r>
      <w:r w:rsidRPr="003203DC">
        <w:t>б</w:t>
      </w:r>
      <w:r w:rsidRPr="003203DC">
        <w:t>разования</w:t>
      </w:r>
      <w:r w:rsidR="00147C70">
        <w:t xml:space="preserve"> </w:t>
      </w:r>
      <w:proofErr w:type="spellStart"/>
      <w:r>
        <w:t>Новодраченин</w:t>
      </w:r>
      <w:r w:rsidRPr="003203DC">
        <w:t>ский</w:t>
      </w:r>
      <w:proofErr w:type="spellEnd"/>
      <w:r w:rsidRPr="003203DC">
        <w:t xml:space="preserve"> сельсовет, в том числе внесения в них изменений;</w:t>
      </w:r>
    </w:p>
    <w:p w:rsidR="0055731E" w:rsidRPr="003203DC" w:rsidRDefault="0055731E" w:rsidP="009A7E89">
      <w:pPr>
        <w:pStyle w:val="ConsNormal"/>
        <w:ind w:right="0" w:firstLine="708"/>
        <w:jc w:val="both"/>
        <w:rPr>
          <w:rFonts w:ascii="Times New Roman" w:hAnsi="Times New Roman" w:cs="Times New Roman"/>
          <w:sz w:val="24"/>
          <w:szCs w:val="24"/>
        </w:rPr>
      </w:pPr>
      <w:r w:rsidRPr="003203DC">
        <w:rPr>
          <w:rFonts w:ascii="Times New Roman" w:hAnsi="Times New Roman" w:cs="Times New Roman"/>
          <w:sz w:val="24"/>
          <w:szCs w:val="24"/>
        </w:rPr>
        <w:t>– установления (прекращения) публичных сервитутов.</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w:t>
      </w:r>
      <w:r w:rsidRPr="003203DC">
        <w:rPr>
          <w:rFonts w:ascii="Times New Roman" w:hAnsi="Times New Roman" w:cs="Times New Roman"/>
          <w:sz w:val="24"/>
          <w:szCs w:val="24"/>
          <w:highlight w:val="yellow"/>
        </w:rPr>
        <w:t xml:space="preserve">решения </w:t>
      </w:r>
      <w:r w:rsidRPr="00BA6383">
        <w:rPr>
          <w:rFonts w:ascii="Times New Roman" w:hAnsi="Times New Roman" w:cs="Times New Roman"/>
          <w:sz w:val="24"/>
          <w:szCs w:val="24"/>
          <w:highlight w:val="yellow"/>
        </w:rPr>
        <w:t xml:space="preserve">главы </w:t>
      </w:r>
      <w:r w:rsidRPr="00DE0601">
        <w:rPr>
          <w:rFonts w:ascii="Times New Roman" w:hAnsi="Times New Roman" w:cs="Times New Roman"/>
          <w:sz w:val="24"/>
          <w:szCs w:val="24"/>
          <w:highlight w:val="yellow"/>
        </w:rPr>
        <w:t>района.</w:t>
      </w:r>
    </w:p>
    <w:p w:rsidR="0055731E" w:rsidRPr="003203DC" w:rsidRDefault="0055731E" w:rsidP="009A7E89">
      <w:pPr>
        <w:autoSpaceDE w:val="0"/>
        <w:autoSpaceDN w:val="0"/>
        <w:adjustRightInd w:val="0"/>
        <w:jc w:val="both"/>
      </w:pPr>
      <w:r w:rsidRPr="003203DC">
        <w:tab/>
        <w:t xml:space="preserve">4. Проведение публичных слушаний осуществляется в соответствии с </w:t>
      </w:r>
      <w:r w:rsidRPr="006F1858">
        <w:rPr>
          <w:highlight w:val="yellow"/>
        </w:rPr>
        <w:t xml:space="preserve">Уставом  муниципального образования </w:t>
      </w:r>
      <w:proofErr w:type="spellStart"/>
      <w:r>
        <w:rPr>
          <w:highlight w:val="yellow"/>
        </w:rPr>
        <w:t>Зари</w:t>
      </w:r>
      <w:r w:rsidRPr="006F1858">
        <w:rPr>
          <w:highlight w:val="yellow"/>
        </w:rPr>
        <w:t>нский</w:t>
      </w:r>
      <w:proofErr w:type="spellEnd"/>
      <w:r w:rsidR="00147C70">
        <w:rPr>
          <w:highlight w:val="yellow"/>
        </w:rPr>
        <w:t xml:space="preserve"> </w:t>
      </w:r>
      <w:r>
        <w:rPr>
          <w:highlight w:val="yellow"/>
        </w:rPr>
        <w:t xml:space="preserve">район, </w:t>
      </w:r>
      <w:r w:rsidRPr="006F1858">
        <w:rPr>
          <w:highlight w:val="yellow"/>
        </w:rPr>
        <w:t xml:space="preserve">Уставом  муниципального образования </w:t>
      </w:r>
      <w:proofErr w:type="spellStart"/>
      <w:r>
        <w:rPr>
          <w:highlight w:val="yellow"/>
        </w:rPr>
        <w:t>Новодраченин</w:t>
      </w:r>
      <w:r w:rsidRPr="006F1858">
        <w:rPr>
          <w:highlight w:val="yellow"/>
        </w:rPr>
        <w:t>ски</w:t>
      </w:r>
      <w:r>
        <w:rPr>
          <w:highlight w:val="yellow"/>
        </w:rPr>
        <w:t>й</w:t>
      </w:r>
      <w:proofErr w:type="spellEnd"/>
      <w:r>
        <w:rPr>
          <w:highlight w:val="yellow"/>
        </w:rPr>
        <w:t xml:space="preserve"> сельсовет </w:t>
      </w:r>
      <w:r w:rsidRPr="006F1858">
        <w:rPr>
          <w:highlight w:val="yellow"/>
        </w:rPr>
        <w:t xml:space="preserve">и </w:t>
      </w:r>
      <w:r>
        <w:rPr>
          <w:highlight w:val="yellow"/>
        </w:rPr>
        <w:t xml:space="preserve">другими </w:t>
      </w:r>
      <w:r w:rsidRPr="006F1858">
        <w:rPr>
          <w:highlight w:val="yellow"/>
        </w:rPr>
        <w:t>нормативн</w:t>
      </w:r>
      <w:r>
        <w:rPr>
          <w:highlight w:val="yellow"/>
        </w:rPr>
        <w:t>о-правовы</w:t>
      </w:r>
      <w:r w:rsidRPr="006F1858">
        <w:rPr>
          <w:highlight w:val="yellow"/>
        </w:rPr>
        <w:t xml:space="preserve">ми </w:t>
      </w:r>
      <w:r>
        <w:t>актами</w:t>
      </w:r>
      <w:r w:rsidRPr="003203DC">
        <w:t>.</w:t>
      </w:r>
    </w:p>
    <w:p w:rsidR="0055731E" w:rsidRPr="003203DC" w:rsidRDefault="0055731E" w:rsidP="009A7E89">
      <w:pPr>
        <w:tabs>
          <w:tab w:val="left" w:pos="1080"/>
        </w:tabs>
        <w:autoSpaceDE w:val="0"/>
        <w:autoSpaceDN w:val="0"/>
        <w:adjustRightInd w:val="0"/>
        <w:ind w:firstLine="708"/>
        <w:jc w:val="both"/>
      </w:pPr>
      <w:r w:rsidRPr="003203DC">
        <w:t xml:space="preserve">5. Результаты публичных слушаний носят рекомендательный характер для органов </w:t>
      </w:r>
      <w:r>
        <w:rPr>
          <w:highlight w:val="yellow"/>
        </w:rPr>
        <w:t>местного самоуправления района</w:t>
      </w:r>
      <w:r w:rsidRPr="003203DC">
        <w:rPr>
          <w:highlight w:val="yellow"/>
        </w:rPr>
        <w:t>.</w:t>
      </w:r>
    </w:p>
    <w:p w:rsidR="0055731E" w:rsidRPr="003203DC" w:rsidRDefault="0055731E" w:rsidP="009A7E89">
      <w:pPr>
        <w:autoSpaceDE w:val="0"/>
        <w:autoSpaceDN w:val="0"/>
        <w:adjustRightInd w:val="0"/>
        <w:ind w:firstLine="708"/>
        <w:jc w:val="both"/>
      </w:pPr>
      <w:r w:rsidRPr="003203DC">
        <w:t xml:space="preserve">6. </w:t>
      </w:r>
      <w:r>
        <w:t>В р</w:t>
      </w:r>
      <w:r w:rsidRPr="003203DC">
        <w:t>ешени</w:t>
      </w:r>
      <w:r>
        <w:t>и</w:t>
      </w:r>
      <w:r w:rsidRPr="003203DC">
        <w:t xml:space="preserve"> о проведении публичных </w:t>
      </w:r>
      <w:r>
        <w:t xml:space="preserve">слушаний </w:t>
      </w:r>
      <w:r w:rsidRPr="003203DC">
        <w:t>указываются:</w:t>
      </w:r>
    </w:p>
    <w:p w:rsidR="0055731E" w:rsidRPr="003203DC" w:rsidRDefault="0055731E" w:rsidP="009A7E89">
      <w:pPr>
        <w:autoSpaceDE w:val="0"/>
        <w:autoSpaceDN w:val="0"/>
        <w:adjustRightInd w:val="0"/>
        <w:ind w:firstLine="720"/>
        <w:jc w:val="both"/>
      </w:pPr>
      <w:r w:rsidRPr="003203DC">
        <w:t>-  наименование вопроса, выносимого на публичные слушания;</w:t>
      </w:r>
    </w:p>
    <w:p w:rsidR="0055731E" w:rsidRPr="003203DC" w:rsidRDefault="0055731E" w:rsidP="009A7E89">
      <w:pPr>
        <w:autoSpaceDE w:val="0"/>
        <w:autoSpaceDN w:val="0"/>
        <w:adjustRightInd w:val="0"/>
        <w:ind w:firstLine="720"/>
        <w:jc w:val="both"/>
      </w:pPr>
      <w:r w:rsidRPr="003203DC">
        <w:t>-  сроки и порядок проведения публичных слушаний;</w:t>
      </w:r>
    </w:p>
    <w:p w:rsidR="0055731E" w:rsidRPr="003203DC" w:rsidRDefault="0055731E" w:rsidP="009A7E89">
      <w:pPr>
        <w:autoSpaceDE w:val="0"/>
        <w:autoSpaceDN w:val="0"/>
        <w:adjustRightInd w:val="0"/>
        <w:ind w:firstLine="720"/>
        <w:jc w:val="both"/>
      </w:pPr>
      <w:r w:rsidRPr="003203DC">
        <w:t>-  место проведения публичных слушаний.</w:t>
      </w:r>
    </w:p>
    <w:p w:rsidR="0055731E" w:rsidRPr="003203DC" w:rsidRDefault="0055731E" w:rsidP="009A7E89">
      <w:pPr>
        <w:autoSpaceDE w:val="0"/>
        <w:autoSpaceDN w:val="0"/>
        <w:adjustRightInd w:val="0"/>
        <w:spacing w:before="100" w:beforeAutospacing="1" w:after="100" w:afterAutospacing="1"/>
        <w:jc w:val="center"/>
        <w:outlineLvl w:val="2"/>
        <w:rPr>
          <w:b/>
          <w:bCs/>
        </w:rPr>
      </w:pPr>
      <w:bookmarkStart w:id="152" w:name="_Toc282347525"/>
      <w:bookmarkStart w:id="153" w:name="_Toc437587888"/>
      <w:bookmarkStart w:id="154" w:name="_Toc446023209"/>
      <w:bookmarkStart w:id="155" w:name="_Toc452547358"/>
      <w:r w:rsidRPr="003203DC">
        <w:rPr>
          <w:b/>
          <w:bCs/>
        </w:rPr>
        <w:t>Статья 16. Сроки проведения публичных слушаний.</w:t>
      </w:r>
      <w:bookmarkEnd w:id="152"/>
      <w:bookmarkEnd w:id="153"/>
      <w:bookmarkEnd w:id="154"/>
      <w:bookmarkEnd w:id="155"/>
    </w:p>
    <w:p w:rsidR="0055731E" w:rsidRPr="003203DC" w:rsidRDefault="0055731E" w:rsidP="00DE0601">
      <w:pPr>
        <w:widowControl w:val="0"/>
        <w:numPr>
          <w:ilvl w:val="0"/>
          <w:numId w:val="8"/>
        </w:numPr>
        <w:tabs>
          <w:tab w:val="clear" w:pos="1407"/>
          <w:tab w:val="left" w:pos="1080"/>
        </w:tabs>
        <w:autoSpaceDE w:val="0"/>
        <w:ind w:left="0" w:firstLine="709"/>
        <w:jc w:val="both"/>
      </w:pPr>
      <w:bookmarkStart w:id="156" w:name="_Toc282347526"/>
      <w:r w:rsidRPr="003203DC">
        <w:t>Срок проведения публичных слушаний с момента оповещения жителей мун</w:t>
      </w:r>
      <w:r w:rsidRPr="003203DC">
        <w:t>и</w:t>
      </w:r>
      <w:r w:rsidRPr="003203DC">
        <w:t>ципального образования о времени и месте их проведений до дня опубликования закл</w:t>
      </w:r>
      <w:r w:rsidRPr="003203DC">
        <w:t>ю</w:t>
      </w:r>
      <w:r w:rsidRPr="003203DC">
        <w:t xml:space="preserve">чения о результатах публичных </w:t>
      </w:r>
      <w:r>
        <w:t xml:space="preserve">слушаний </w:t>
      </w:r>
      <w:r w:rsidRPr="003203DC">
        <w:t>определяется в соответствии с Градостроител</w:t>
      </w:r>
      <w:r w:rsidRPr="003203DC">
        <w:t>ь</w:t>
      </w:r>
      <w:r w:rsidRPr="003203DC">
        <w:t>ным кодексом Российской Федерации (статьи 28,31).</w:t>
      </w:r>
    </w:p>
    <w:p w:rsidR="0055731E" w:rsidRPr="003203DC" w:rsidRDefault="0055731E" w:rsidP="00DE0601">
      <w:pPr>
        <w:widowControl w:val="0"/>
        <w:autoSpaceDE w:val="0"/>
        <w:autoSpaceDN w:val="0"/>
        <w:adjustRightInd w:val="0"/>
        <w:ind w:firstLine="709"/>
        <w:jc w:val="both"/>
      </w:pPr>
      <w:r w:rsidRPr="003203DC">
        <w:lastRenderedPageBreak/>
        <w:t>2. Публичные слушания по проектам генерального плана поселения, правил земл</w:t>
      </w:r>
      <w:r w:rsidRPr="003203DC">
        <w:t>е</w:t>
      </w:r>
      <w:r w:rsidRPr="003203DC">
        <w:t xml:space="preserve">пользования и застройки, внесение изменений в генеральный план и </w:t>
      </w:r>
      <w:hyperlink r:id="rId8" w:history="1">
        <w:r w:rsidRPr="003203DC">
          <w:t>Правила</w:t>
        </w:r>
      </w:hyperlink>
      <w:r w:rsidRPr="003203DC">
        <w:t xml:space="preserve"> проводятся:</w:t>
      </w:r>
    </w:p>
    <w:p w:rsidR="0055731E" w:rsidRPr="00DE0601" w:rsidRDefault="0055731E" w:rsidP="009A7E89">
      <w:pPr>
        <w:autoSpaceDE w:val="0"/>
        <w:autoSpaceDN w:val="0"/>
        <w:adjustRightInd w:val="0"/>
        <w:ind w:firstLine="709"/>
        <w:jc w:val="both"/>
      </w:pPr>
      <w:r w:rsidRPr="00DE0601">
        <w:t>1) не менее одного месяца и не более трех месяцев - в отношении проекта ген</w:t>
      </w:r>
      <w:r w:rsidRPr="00DE0601">
        <w:t>е</w:t>
      </w:r>
      <w:r w:rsidRPr="00DE0601">
        <w:t>рального плана или проекта о внесении в него изменений;</w:t>
      </w:r>
    </w:p>
    <w:p w:rsidR="0055731E" w:rsidRPr="00DE0601" w:rsidRDefault="0055731E" w:rsidP="009A7E89">
      <w:pPr>
        <w:autoSpaceDE w:val="0"/>
        <w:autoSpaceDN w:val="0"/>
        <w:adjustRightInd w:val="0"/>
        <w:ind w:firstLine="709"/>
        <w:jc w:val="both"/>
      </w:pPr>
      <w:r w:rsidRPr="00DE0601">
        <w:t>2) не менее двух месяцев и не более четырех месяцев - в отношении проекта правил землепользования и застройки или проекта о внесении в них изменений;</w:t>
      </w:r>
    </w:p>
    <w:p w:rsidR="0055731E" w:rsidRPr="003203DC" w:rsidRDefault="0055731E" w:rsidP="009A7E89">
      <w:pPr>
        <w:autoSpaceDE w:val="0"/>
        <w:autoSpaceDN w:val="0"/>
        <w:adjustRightInd w:val="0"/>
        <w:ind w:firstLine="709"/>
        <w:jc w:val="both"/>
      </w:pPr>
      <w:r w:rsidRPr="00DE0601">
        <w:t>3) одного месяца - в отношении проекта о внесении изменений в правила земл</w:t>
      </w:r>
      <w:r w:rsidRPr="00DE0601">
        <w:t>е</w:t>
      </w:r>
      <w:r w:rsidRPr="00DE0601">
        <w:t>пользования и застройки в части внесения изменений в градостроительный регламент, у</w:t>
      </w:r>
      <w:r w:rsidRPr="00DE0601">
        <w:t>с</w:t>
      </w:r>
      <w:r w:rsidRPr="00DE0601">
        <w:t>тановленный для конкретной территориальной зоны.</w:t>
      </w:r>
    </w:p>
    <w:p w:rsidR="0055731E" w:rsidRPr="003203DC" w:rsidRDefault="0055731E" w:rsidP="009A7E89">
      <w:pPr>
        <w:pStyle w:val="a7"/>
        <w:tabs>
          <w:tab w:val="left" w:pos="720"/>
        </w:tabs>
        <w:ind w:firstLine="709"/>
        <w:jc w:val="both"/>
      </w:pPr>
      <w:r w:rsidRPr="003203DC">
        <w:t xml:space="preserve">3. </w:t>
      </w:r>
      <w:proofErr w:type="gramStart"/>
      <w:r w:rsidRPr="003203DC">
        <w:t>Публичные слушания по вопросам предоставления разрешения на условно ра</w:t>
      </w:r>
      <w:r w:rsidRPr="003203DC">
        <w:t>з</w:t>
      </w:r>
      <w:r w:rsidRPr="003203DC">
        <w:t>решенный вид использования земельного участка или объекта капитального строительс</w:t>
      </w:r>
      <w:r w:rsidRPr="003203DC">
        <w:t>т</w:t>
      </w:r>
      <w:r w:rsidRPr="003203DC">
        <w:t>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w:t>
      </w:r>
      <w:r w:rsidRPr="003203DC">
        <w:t>о</w:t>
      </w:r>
      <w:r w:rsidRPr="003203DC">
        <w:t xml:space="preserve">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55731E" w:rsidRPr="003203DC" w:rsidRDefault="0055731E" w:rsidP="0062129B">
      <w:pPr>
        <w:autoSpaceDE w:val="0"/>
        <w:autoSpaceDN w:val="0"/>
        <w:adjustRightInd w:val="0"/>
        <w:ind w:firstLine="709"/>
        <w:jc w:val="both"/>
      </w:pPr>
      <w:r w:rsidRPr="003203DC">
        <w:t>4. По проектам планировки территории, межевания территории публичные слуш</w:t>
      </w:r>
      <w:r w:rsidRPr="003203DC">
        <w:t>а</w:t>
      </w:r>
      <w:r w:rsidRPr="003203DC">
        <w:t xml:space="preserve">ния проводятся в </w:t>
      </w:r>
      <w:r>
        <w:t>срок не менее</w:t>
      </w:r>
      <w:r w:rsidRPr="003203DC">
        <w:t xml:space="preserve"> одного месяца </w:t>
      </w:r>
      <w:r>
        <w:t>и не более трех месяцев.</w:t>
      </w:r>
    </w:p>
    <w:p w:rsidR="0055731E" w:rsidRPr="003203DC" w:rsidRDefault="0055731E" w:rsidP="009A7E89">
      <w:pPr>
        <w:pStyle w:val="a7"/>
        <w:tabs>
          <w:tab w:val="left" w:pos="720"/>
        </w:tabs>
        <w:spacing w:before="100" w:beforeAutospacing="1" w:after="100" w:afterAutospacing="1"/>
        <w:ind w:firstLine="720"/>
        <w:jc w:val="center"/>
        <w:outlineLvl w:val="2"/>
        <w:rPr>
          <w:b/>
          <w:bCs/>
        </w:rPr>
      </w:pPr>
      <w:bookmarkStart w:id="157" w:name="_Toc437587889"/>
      <w:bookmarkStart w:id="158" w:name="_Toc446023210"/>
      <w:bookmarkStart w:id="159" w:name="_Toc452547359"/>
      <w:r w:rsidRPr="003203DC">
        <w:rPr>
          <w:b/>
          <w:bCs/>
        </w:rPr>
        <w:t>Статья 17. Полномочия Комиссии в области организации и проведения пу</w:t>
      </w:r>
      <w:r w:rsidRPr="003203DC">
        <w:rPr>
          <w:b/>
          <w:bCs/>
        </w:rPr>
        <w:t>б</w:t>
      </w:r>
      <w:r w:rsidRPr="003203DC">
        <w:rPr>
          <w:b/>
          <w:bCs/>
        </w:rPr>
        <w:t>личных слушаний</w:t>
      </w:r>
      <w:bookmarkEnd w:id="156"/>
      <w:bookmarkEnd w:id="157"/>
      <w:bookmarkEnd w:id="158"/>
      <w:bookmarkEnd w:id="159"/>
    </w:p>
    <w:p w:rsidR="0055731E" w:rsidRPr="003203DC" w:rsidRDefault="0055731E" w:rsidP="009A7E89">
      <w:pPr>
        <w:pStyle w:val="a7"/>
        <w:tabs>
          <w:tab w:val="left" w:pos="720"/>
        </w:tabs>
        <w:ind w:firstLine="720"/>
        <w:jc w:val="both"/>
      </w:pPr>
      <w:r w:rsidRPr="003203DC">
        <w:t xml:space="preserve">1. Со дня принятия решения о проведении публичных слушаний Комиссия: </w:t>
      </w:r>
    </w:p>
    <w:p w:rsidR="0055731E" w:rsidRPr="003203DC" w:rsidRDefault="0055731E" w:rsidP="009A7E89">
      <w:pPr>
        <w:pStyle w:val="a7"/>
        <w:tabs>
          <w:tab w:val="left" w:pos="720"/>
        </w:tabs>
        <w:ind w:firstLine="720"/>
        <w:jc w:val="both"/>
      </w:pPr>
      <w:r w:rsidRPr="003203DC">
        <w:t>- обеспечивает заблаговременное обнародование темы и перечня вопросов публи</w:t>
      </w:r>
      <w:r w:rsidRPr="003203DC">
        <w:t>ч</w:t>
      </w:r>
      <w:r w:rsidRPr="003203DC">
        <w:t xml:space="preserve">ных слушаний; </w:t>
      </w:r>
    </w:p>
    <w:p w:rsidR="0055731E" w:rsidRPr="003203DC" w:rsidRDefault="0055731E" w:rsidP="009A7E89">
      <w:pPr>
        <w:pStyle w:val="a7"/>
        <w:tabs>
          <w:tab w:val="left" w:pos="720"/>
        </w:tabs>
        <w:ind w:firstLine="720"/>
        <w:jc w:val="both"/>
      </w:pPr>
      <w:r w:rsidRPr="003203DC">
        <w:t>– организует выставки, экспозиции демонстрационных материалов, проектов, д</w:t>
      </w:r>
      <w:r w:rsidRPr="003203DC">
        <w:t>о</w:t>
      </w:r>
      <w:r w:rsidRPr="003203DC">
        <w:t>кументов, выносимых на публичные слушания, выступления представителей органов м</w:t>
      </w:r>
      <w:r w:rsidRPr="003203DC">
        <w:t>е</w:t>
      </w:r>
      <w:r w:rsidRPr="003203DC">
        <w:t>стного самоуправления, разработчиков проектов документов или изменений к ним на со</w:t>
      </w:r>
      <w:r w:rsidRPr="003203DC">
        <w:t>б</w:t>
      </w:r>
      <w:r w:rsidRPr="003203DC">
        <w:t xml:space="preserve">раниях жителей. </w:t>
      </w:r>
    </w:p>
    <w:p w:rsidR="0055731E" w:rsidRPr="003203DC" w:rsidRDefault="0055731E" w:rsidP="009A7E89">
      <w:pPr>
        <w:pStyle w:val="a7"/>
        <w:tabs>
          <w:tab w:val="left" w:pos="720"/>
        </w:tabs>
        <w:ind w:firstLine="720"/>
        <w:jc w:val="both"/>
      </w:pPr>
      <w:r w:rsidRPr="003203DC">
        <w:t xml:space="preserve">– </w:t>
      </w:r>
      <w:proofErr w:type="gramStart"/>
      <w:r w:rsidRPr="003203DC">
        <w:t>с</w:t>
      </w:r>
      <w:proofErr w:type="gramEnd"/>
      <w:r w:rsidRPr="003203DC">
        <w:t>одействует участникам публичных слушаний в получении информации, необх</w:t>
      </w:r>
      <w:r w:rsidRPr="003203DC">
        <w:t>о</w:t>
      </w:r>
      <w:r w:rsidRPr="003203DC">
        <w:t>димой им для подготовки рекомендаций по вопросам публичных слушаний и в предста</w:t>
      </w:r>
      <w:r w:rsidRPr="003203DC">
        <w:t>в</w:t>
      </w:r>
      <w:r w:rsidRPr="003203DC">
        <w:t>лении информации на публичных слушаниях;</w:t>
      </w:r>
    </w:p>
    <w:p w:rsidR="0055731E" w:rsidRPr="003203DC" w:rsidRDefault="0055731E" w:rsidP="009A7E89">
      <w:pPr>
        <w:pStyle w:val="a7"/>
        <w:tabs>
          <w:tab w:val="left" w:pos="720"/>
        </w:tabs>
        <w:ind w:firstLine="720"/>
        <w:jc w:val="both"/>
      </w:pPr>
      <w:r w:rsidRPr="003203DC">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w:t>
      </w:r>
      <w:r w:rsidRPr="003203DC">
        <w:t>а</w:t>
      </w:r>
      <w:r w:rsidRPr="003203DC">
        <w:t>ния;</w:t>
      </w:r>
    </w:p>
    <w:p w:rsidR="0055731E" w:rsidRPr="003203DC" w:rsidRDefault="0055731E" w:rsidP="009A7E89">
      <w:pPr>
        <w:pStyle w:val="a7"/>
        <w:tabs>
          <w:tab w:val="left" w:pos="720"/>
        </w:tabs>
        <w:ind w:firstLine="720"/>
        <w:jc w:val="both"/>
      </w:pPr>
      <w:r w:rsidRPr="003203DC">
        <w:t>– назначает ведущего и секретаря публичных слушаний для ведения публичных слушаний и составления протокола публичных слушаний;</w:t>
      </w:r>
    </w:p>
    <w:p w:rsidR="0055731E" w:rsidRPr="003203DC" w:rsidRDefault="0055731E" w:rsidP="009A7E89">
      <w:pPr>
        <w:pStyle w:val="a7"/>
        <w:tabs>
          <w:tab w:val="left" w:pos="720"/>
        </w:tabs>
        <w:ind w:firstLine="720"/>
        <w:jc w:val="both"/>
      </w:pPr>
      <w:r w:rsidRPr="003203DC">
        <w:t xml:space="preserve">– оповещает население сельсовета об инициаторах, дате, месте проведения, теме и вопросах, выносимых на публичные слушания; </w:t>
      </w:r>
    </w:p>
    <w:p w:rsidR="0055731E" w:rsidRPr="003203DC" w:rsidRDefault="0055731E" w:rsidP="009A7E89">
      <w:pPr>
        <w:pStyle w:val="a7"/>
        <w:tabs>
          <w:tab w:val="left" w:pos="720"/>
        </w:tabs>
        <w:ind w:firstLine="720"/>
        <w:jc w:val="both"/>
      </w:pPr>
      <w:r w:rsidRPr="003203DC">
        <w:t>– осуществляет иные полномочия.</w:t>
      </w:r>
    </w:p>
    <w:p w:rsidR="0055731E" w:rsidRPr="003203DC" w:rsidRDefault="0055731E" w:rsidP="009A7E89">
      <w:pPr>
        <w:pStyle w:val="a7"/>
        <w:tabs>
          <w:tab w:val="left" w:pos="720"/>
        </w:tabs>
        <w:ind w:firstLine="720"/>
        <w:jc w:val="both"/>
      </w:pPr>
      <w:r w:rsidRPr="003203DC">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w:t>
      </w:r>
      <w:r w:rsidRPr="003203DC">
        <w:t>е</w:t>
      </w:r>
      <w:r w:rsidRPr="003203DC">
        <w:t>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5731E" w:rsidRPr="003203DC" w:rsidRDefault="0055731E" w:rsidP="009A7E89">
      <w:pPr>
        <w:pStyle w:val="a7"/>
        <w:tabs>
          <w:tab w:val="left" w:pos="720"/>
        </w:tabs>
        <w:spacing w:before="100" w:beforeAutospacing="1" w:after="100" w:afterAutospacing="1"/>
        <w:ind w:firstLine="720"/>
        <w:jc w:val="center"/>
        <w:outlineLvl w:val="2"/>
        <w:rPr>
          <w:b/>
          <w:bCs/>
        </w:rPr>
      </w:pPr>
      <w:bookmarkStart w:id="160" w:name="_Toc282347527"/>
      <w:bookmarkStart w:id="161" w:name="_Toc437587890"/>
      <w:bookmarkStart w:id="162" w:name="_Toc446023211"/>
      <w:bookmarkStart w:id="163" w:name="_Toc452547360"/>
      <w:r w:rsidRPr="003203DC">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0"/>
      <w:bookmarkEnd w:id="161"/>
      <w:bookmarkEnd w:id="162"/>
      <w:bookmarkEnd w:id="163"/>
    </w:p>
    <w:p w:rsidR="0055731E" w:rsidRPr="003203DC" w:rsidRDefault="0055731E" w:rsidP="009A7E89">
      <w:pPr>
        <w:autoSpaceDE w:val="0"/>
        <w:autoSpaceDN w:val="0"/>
        <w:adjustRightInd w:val="0"/>
        <w:ind w:firstLine="709"/>
        <w:jc w:val="both"/>
      </w:pPr>
      <w:r w:rsidRPr="003203DC">
        <w:t xml:space="preserve">1. </w:t>
      </w:r>
      <w:proofErr w:type="gramStart"/>
      <w:r w:rsidRPr="003203DC">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w:t>
      </w:r>
      <w:r w:rsidRPr="003203DC">
        <w:t>о</w:t>
      </w:r>
      <w:r w:rsidRPr="003203DC">
        <w:lastRenderedPageBreak/>
        <w:t>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55731E" w:rsidRPr="003203DC" w:rsidRDefault="0055731E" w:rsidP="009A7E89">
      <w:pPr>
        <w:autoSpaceDE w:val="0"/>
        <w:autoSpaceDN w:val="0"/>
        <w:adjustRightInd w:val="0"/>
        <w:ind w:firstLine="708"/>
        <w:jc w:val="both"/>
      </w:pPr>
      <w:r w:rsidRPr="003203DC">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5731E" w:rsidRPr="003203DC" w:rsidRDefault="0055731E" w:rsidP="009A7E89">
      <w:pPr>
        <w:autoSpaceDE w:val="0"/>
        <w:autoSpaceDN w:val="0"/>
        <w:adjustRightInd w:val="0"/>
        <w:ind w:firstLine="708"/>
        <w:jc w:val="both"/>
      </w:pPr>
      <w:r w:rsidRPr="003203DC">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w:t>
      </w:r>
      <w:r w:rsidRPr="003203DC">
        <w:t>о</w:t>
      </w:r>
      <w:r w:rsidRPr="003203DC">
        <w:t>го строительства, реконструкции объектов капитального строительства, может оказать н</w:t>
      </w:r>
      <w:r w:rsidRPr="003203DC">
        <w:t>е</w:t>
      </w:r>
      <w:r w:rsidRPr="003203DC">
        <w:t>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w:t>
      </w:r>
      <w:r w:rsidRPr="003203DC">
        <w:t>р</w:t>
      </w:r>
      <w:r w:rsidRPr="003203DC">
        <w:t>женных риску такого негативного воздействия.</w:t>
      </w:r>
    </w:p>
    <w:p w:rsidR="0055731E" w:rsidRPr="003203DC" w:rsidRDefault="0055731E" w:rsidP="009A7E89">
      <w:pPr>
        <w:autoSpaceDE w:val="0"/>
        <w:autoSpaceDN w:val="0"/>
        <w:adjustRightInd w:val="0"/>
        <w:ind w:firstLine="708"/>
        <w:jc w:val="both"/>
      </w:pPr>
      <w:r w:rsidRPr="003203DC">
        <w:t>3. Комиссия направляет письменные сообщения о проведении публичных слуш</w:t>
      </w:r>
      <w:r w:rsidRPr="003203DC">
        <w:t>а</w:t>
      </w:r>
      <w:r w:rsidRPr="003203DC">
        <w:t>ний по вопросу предоставления соответствующего разрешения правообладателям земел</w:t>
      </w:r>
      <w:r w:rsidRPr="003203DC">
        <w:t>ь</w:t>
      </w:r>
      <w:r w:rsidRPr="003203DC">
        <w:t>ных участков, имеющие общие границы с земельным участком, применительно к котор</w:t>
      </w:r>
      <w:r w:rsidRPr="003203DC">
        <w:t>о</w:t>
      </w:r>
      <w:r w:rsidRPr="003203DC">
        <w:t>му испрашивается разрешение, правообладателям помещений, являющихся частью объе</w:t>
      </w:r>
      <w:r w:rsidRPr="003203DC">
        <w:t>к</w:t>
      </w:r>
      <w:r w:rsidRPr="003203DC">
        <w:t>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w:t>
      </w:r>
      <w:r w:rsidRPr="003203DC">
        <w:t>о</w:t>
      </w:r>
      <w:r w:rsidRPr="003203DC">
        <w:t>рого оно испрашивается, времени и месте проведения публичных слушаний.</w:t>
      </w:r>
    </w:p>
    <w:p w:rsidR="0055731E" w:rsidRPr="00231CE4" w:rsidRDefault="0055731E" w:rsidP="009A7E89">
      <w:pPr>
        <w:pStyle w:val="a7"/>
        <w:tabs>
          <w:tab w:val="left" w:pos="720"/>
        </w:tabs>
        <w:ind w:firstLine="720"/>
        <w:jc w:val="both"/>
      </w:pPr>
      <w:r w:rsidRPr="00231CE4">
        <w:t>4. На основании заключения о результатах публичных слушаний Комиссия осущ</w:t>
      </w:r>
      <w:r w:rsidRPr="00231CE4">
        <w:t>е</w:t>
      </w:r>
      <w:r w:rsidRPr="00231CE4">
        <w:t>ствляет подготовку рекомендаций о предоставлении разрешения или об отказе в предо</w:t>
      </w:r>
      <w:r w:rsidRPr="00231CE4">
        <w:t>с</w:t>
      </w:r>
      <w:r w:rsidRPr="00231CE4">
        <w:t xml:space="preserve">тавлении разрешения с указанием причин принятого решения и </w:t>
      </w:r>
      <w:r w:rsidRPr="00DE0601">
        <w:rPr>
          <w:highlight w:val="yellow"/>
        </w:rPr>
        <w:t>направляет их главе А</w:t>
      </w:r>
      <w:r w:rsidRPr="00DE0601">
        <w:rPr>
          <w:highlight w:val="yellow"/>
        </w:rPr>
        <w:t>д</w:t>
      </w:r>
      <w:r w:rsidRPr="00DE0601">
        <w:rPr>
          <w:highlight w:val="yellow"/>
        </w:rPr>
        <w:t xml:space="preserve">министрации </w:t>
      </w:r>
      <w:proofErr w:type="spellStart"/>
      <w:r w:rsidRPr="00DE0601">
        <w:rPr>
          <w:highlight w:val="yellow"/>
        </w:rPr>
        <w:t>Заринского</w:t>
      </w:r>
      <w:proofErr w:type="spellEnd"/>
      <w:r w:rsidRPr="00DE0601">
        <w:rPr>
          <w:highlight w:val="yellow"/>
        </w:rPr>
        <w:t xml:space="preserve"> района.</w:t>
      </w:r>
    </w:p>
    <w:p w:rsidR="0055731E" w:rsidRPr="003203DC" w:rsidRDefault="0055731E" w:rsidP="009A7E89">
      <w:pPr>
        <w:pStyle w:val="a7"/>
        <w:tabs>
          <w:tab w:val="left" w:pos="720"/>
        </w:tabs>
        <w:ind w:firstLine="720"/>
        <w:jc w:val="both"/>
      </w:pPr>
      <w:r w:rsidRPr="00231CE4">
        <w:t xml:space="preserve">5. На основании рекомендаций Комиссии </w:t>
      </w:r>
      <w:r w:rsidRPr="006B59C3">
        <w:rPr>
          <w:highlight w:val="yellow"/>
        </w:rPr>
        <w:t xml:space="preserve">глава </w:t>
      </w:r>
      <w:r w:rsidRPr="00DE0601">
        <w:rPr>
          <w:highlight w:val="yellow"/>
        </w:rPr>
        <w:t xml:space="preserve">Администрации </w:t>
      </w:r>
      <w:proofErr w:type="spellStart"/>
      <w:r w:rsidRPr="00DE0601">
        <w:rPr>
          <w:highlight w:val="yellow"/>
        </w:rPr>
        <w:t>Заринского</w:t>
      </w:r>
      <w:proofErr w:type="spellEnd"/>
      <w:r w:rsidRPr="00DE0601">
        <w:rPr>
          <w:highlight w:val="yellow"/>
        </w:rPr>
        <w:t xml:space="preserve"> ра</w:t>
      </w:r>
      <w:r w:rsidRPr="00DE0601">
        <w:rPr>
          <w:highlight w:val="yellow"/>
        </w:rPr>
        <w:t>й</w:t>
      </w:r>
      <w:r w:rsidRPr="00DE0601">
        <w:rPr>
          <w:highlight w:val="yellow"/>
        </w:rPr>
        <w:t>она</w:t>
      </w:r>
      <w:r w:rsidR="00147C70">
        <w:t xml:space="preserve"> </w:t>
      </w:r>
      <w:r w:rsidRPr="00231CE4">
        <w:t>принимает решение о предоставлении разрешения или об отказе в его предоставлении. Указанное решение подлежит официальному обнародованию.</w:t>
      </w:r>
    </w:p>
    <w:p w:rsidR="0055731E" w:rsidRPr="003203DC" w:rsidRDefault="0055731E" w:rsidP="009A7E89">
      <w:pPr>
        <w:pStyle w:val="a7"/>
        <w:tabs>
          <w:tab w:val="left" w:pos="720"/>
        </w:tabs>
        <w:spacing w:before="100" w:beforeAutospacing="1" w:after="100" w:afterAutospacing="1"/>
        <w:ind w:firstLine="720"/>
        <w:jc w:val="center"/>
        <w:outlineLvl w:val="2"/>
        <w:rPr>
          <w:b/>
          <w:bCs/>
        </w:rPr>
      </w:pPr>
      <w:bookmarkStart w:id="164" w:name="_Toc437587891"/>
      <w:bookmarkStart w:id="165" w:name="_Toc446023212"/>
      <w:bookmarkStart w:id="166" w:name="_Toc452547361"/>
      <w:r w:rsidRPr="003203DC">
        <w:rPr>
          <w:b/>
          <w:bCs/>
        </w:rPr>
        <w:t>Статья 19. Организация и проведение публичных слушаний по проектам пл</w:t>
      </w:r>
      <w:r w:rsidRPr="003203DC">
        <w:rPr>
          <w:b/>
          <w:bCs/>
        </w:rPr>
        <w:t>а</w:t>
      </w:r>
      <w:r w:rsidRPr="003203DC">
        <w:rPr>
          <w:b/>
          <w:bCs/>
        </w:rPr>
        <w:t>нировки территории и проектам межевания территории, подготовленным в составе документации по планировке территории</w:t>
      </w:r>
      <w:bookmarkEnd w:id="164"/>
      <w:bookmarkEnd w:id="165"/>
      <w:bookmarkEnd w:id="166"/>
    </w:p>
    <w:p w:rsidR="0055731E" w:rsidRPr="00E35399"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1. Публичные слушания по вопросу рассмотрения проектов планировки террит</w:t>
      </w:r>
      <w:r w:rsidRPr="003203DC">
        <w:rPr>
          <w:rFonts w:ascii="Times New Roman" w:hAnsi="Times New Roman" w:cs="Times New Roman"/>
          <w:sz w:val="24"/>
          <w:szCs w:val="24"/>
        </w:rPr>
        <w:t>о</w:t>
      </w:r>
      <w:r w:rsidRPr="003203DC">
        <w:rPr>
          <w:rFonts w:ascii="Times New Roman" w:hAnsi="Times New Roman" w:cs="Times New Roman"/>
          <w:sz w:val="24"/>
          <w:szCs w:val="24"/>
        </w:rPr>
        <w:t xml:space="preserve">рии и проектов межевания территории проводятся Комиссией по </w:t>
      </w:r>
      <w:r w:rsidRPr="00E35399">
        <w:rPr>
          <w:rFonts w:ascii="Times New Roman" w:hAnsi="Times New Roman" w:cs="Times New Roman"/>
          <w:sz w:val="24"/>
          <w:szCs w:val="24"/>
        </w:rPr>
        <w:t xml:space="preserve">решению </w:t>
      </w:r>
      <w:r w:rsidRPr="00E35399">
        <w:rPr>
          <w:rFonts w:ascii="Times New Roman" w:hAnsi="Times New Roman" w:cs="Times New Roman"/>
          <w:sz w:val="24"/>
          <w:szCs w:val="24"/>
          <w:highlight w:val="yellow"/>
        </w:rPr>
        <w:t>главы Адм</w:t>
      </w:r>
      <w:r w:rsidRPr="00E35399">
        <w:rPr>
          <w:rFonts w:ascii="Times New Roman" w:hAnsi="Times New Roman" w:cs="Times New Roman"/>
          <w:sz w:val="24"/>
          <w:szCs w:val="24"/>
          <w:highlight w:val="yellow"/>
        </w:rPr>
        <w:t>и</w:t>
      </w:r>
      <w:r w:rsidRPr="00E35399">
        <w:rPr>
          <w:rFonts w:ascii="Times New Roman" w:hAnsi="Times New Roman" w:cs="Times New Roman"/>
          <w:sz w:val="24"/>
          <w:szCs w:val="24"/>
          <w:highlight w:val="yellow"/>
        </w:rPr>
        <w:t xml:space="preserve">нистрации </w:t>
      </w:r>
      <w:proofErr w:type="spellStart"/>
      <w:r w:rsidRPr="00E35399">
        <w:rPr>
          <w:rFonts w:ascii="Times New Roman" w:hAnsi="Times New Roman" w:cs="Times New Roman"/>
          <w:sz w:val="24"/>
          <w:szCs w:val="24"/>
          <w:highlight w:val="yellow"/>
        </w:rPr>
        <w:t>Заринского</w:t>
      </w:r>
      <w:proofErr w:type="spellEnd"/>
      <w:r w:rsidRPr="00E35399">
        <w:rPr>
          <w:rFonts w:ascii="Times New Roman" w:hAnsi="Times New Roman" w:cs="Times New Roman"/>
          <w:sz w:val="24"/>
          <w:szCs w:val="24"/>
          <w:highlight w:val="yellow"/>
        </w:rPr>
        <w:t xml:space="preserve"> района.</w:t>
      </w:r>
    </w:p>
    <w:p w:rsidR="0055731E" w:rsidRPr="003203DC" w:rsidRDefault="0055731E" w:rsidP="009A7E89">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2. Публичные слушания по проектам планировки территории и проектам межев</w:t>
      </w:r>
      <w:r w:rsidRPr="003203DC">
        <w:rPr>
          <w:rFonts w:ascii="Times New Roman" w:hAnsi="Times New Roman" w:cs="Times New Roman"/>
          <w:sz w:val="24"/>
          <w:szCs w:val="24"/>
        </w:rPr>
        <w:t>а</w:t>
      </w:r>
      <w:r w:rsidRPr="003203DC">
        <w:rPr>
          <w:rFonts w:ascii="Times New Roman" w:hAnsi="Times New Roman" w:cs="Times New Roman"/>
          <w:sz w:val="24"/>
          <w:szCs w:val="24"/>
        </w:rPr>
        <w:t>ния территории проводятся с участием граждан, проживающих на территории, примен</w:t>
      </w:r>
      <w:r w:rsidRPr="003203DC">
        <w:rPr>
          <w:rFonts w:ascii="Times New Roman" w:hAnsi="Times New Roman" w:cs="Times New Roman"/>
          <w:sz w:val="24"/>
          <w:szCs w:val="24"/>
        </w:rPr>
        <w:t>и</w:t>
      </w:r>
      <w:r w:rsidRPr="003203DC">
        <w:rPr>
          <w:rFonts w:ascii="Times New Roman" w:hAnsi="Times New Roman" w:cs="Times New Roman"/>
          <w:sz w:val="24"/>
          <w:szCs w:val="24"/>
        </w:rPr>
        <w:t>тельно к которой осуществляется подготовка проектов, правообладателей земельных уч</w:t>
      </w:r>
      <w:r w:rsidRPr="003203DC">
        <w:rPr>
          <w:rFonts w:ascii="Times New Roman" w:hAnsi="Times New Roman" w:cs="Times New Roman"/>
          <w:sz w:val="24"/>
          <w:szCs w:val="24"/>
        </w:rPr>
        <w:t>а</w:t>
      </w:r>
      <w:r w:rsidRPr="003203DC">
        <w:rPr>
          <w:rFonts w:ascii="Times New Roman" w:hAnsi="Times New Roman" w:cs="Times New Roman"/>
          <w:sz w:val="24"/>
          <w:szCs w:val="24"/>
        </w:rPr>
        <w:t>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w:t>
      </w:r>
      <w:r w:rsidRPr="003203DC">
        <w:rPr>
          <w:rFonts w:ascii="Times New Roman" w:hAnsi="Times New Roman" w:cs="Times New Roman"/>
          <w:sz w:val="24"/>
          <w:szCs w:val="24"/>
        </w:rPr>
        <w:t>о</w:t>
      </w:r>
      <w:r w:rsidRPr="003203DC">
        <w:rPr>
          <w:rFonts w:ascii="Times New Roman" w:hAnsi="Times New Roman" w:cs="Times New Roman"/>
          <w:sz w:val="24"/>
          <w:szCs w:val="24"/>
        </w:rPr>
        <w:t>ектов.</w:t>
      </w:r>
    </w:p>
    <w:p w:rsidR="0055731E" w:rsidRPr="003203DC" w:rsidRDefault="0055731E" w:rsidP="009A7E89">
      <w:pPr>
        <w:pStyle w:val="a7"/>
        <w:tabs>
          <w:tab w:val="left" w:pos="720"/>
        </w:tabs>
        <w:ind w:firstLine="720"/>
        <w:jc w:val="both"/>
      </w:pPr>
      <w:r w:rsidRPr="003203DC">
        <w:t xml:space="preserve">3. </w:t>
      </w:r>
      <w:r w:rsidRPr="003203DC">
        <w:rPr>
          <w:highlight w:val="yellow"/>
        </w:rPr>
        <w:t xml:space="preserve">Глава </w:t>
      </w:r>
      <w:r w:rsidRPr="00DE0601">
        <w:rPr>
          <w:highlight w:val="yellow"/>
        </w:rPr>
        <w:t xml:space="preserve">Администрации </w:t>
      </w:r>
      <w:proofErr w:type="spellStart"/>
      <w:r w:rsidRPr="00DE0601">
        <w:rPr>
          <w:highlight w:val="yellow"/>
        </w:rPr>
        <w:t>Заринского</w:t>
      </w:r>
      <w:proofErr w:type="spellEnd"/>
      <w:r w:rsidRPr="00DE0601">
        <w:rPr>
          <w:highlight w:val="yellow"/>
        </w:rPr>
        <w:t xml:space="preserve"> района</w:t>
      </w:r>
      <w:r>
        <w:t xml:space="preserve"> </w:t>
      </w:r>
      <w:r w:rsidRPr="003203DC">
        <w:t>с учетом протокола публичных сл</w:t>
      </w:r>
      <w:r w:rsidRPr="003203DC">
        <w:t>у</w:t>
      </w:r>
      <w:r w:rsidRPr="003203DC">
        <w:t>шаний и заключения о результатах публичных слушаний принимает решение об утве</w:t>
      </w:r>
      <w:r w:rsidRPr="003203DC">
        <w:t>р</w:t>
      </w:r>
      <w:r w:rsidRPr="003203DC">
        <w:t>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w:t>
      </w:r>
      <w:r w:rsidRPr="003203DC">
        <w:t>а</w:t>
      </w:r>
      <w:r w:rsidRPr="003203DC">
        <w:t xml:space="preserve">нию. </w:t>
      </w:r>
    </w:p>
    <w:p w:rsidR="0055731E" w:rsidRPr="003203DC" w:rsidRDefault="0055731E" w:rsidP="009A7E89">
      <w:pPr>
        <w:autoSpaceDE w:val="0"/>
        <w:autoSpaceDN w:val="0"/>
        <w:adjustRightInd w:val="0"/>
        <w:ind w:firstLine="708"/>
        <w:jc w:val="both"/>
      </w:pPr>
      <w:r w:rsidRPr="003203DC">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w:t>
      </w:r>
      <w:r w:rsidRPr="00780D09">
        <w:rPr>
          <w:highlight w:val="yellow"/>
        </w:rPr>
        <w:t xml:space="preserve">бюджета </w:t>
      </w:r>
      <w:proofErr w:type="spellStart"/>
      <w:r w:rsidRPr="00780D09">
        <w:rPr>
          <w:highlight w:val="yellow"/>
        </w:rPr>
        <w:t>Заринского</w:t>
      </w:r>
      <w:proofErr w:type="spellEnd"/>
      <w:r w:rsidRPr="00780D09">
        <w:rPr>
          <w:highlight w:val="yellow"/>
        </w:rPr>
        <w:t xml:space="preserve"> района</w:t>
      </w:r>
      <w:r w:rsidRPr="003203DC">
        <w:t>.</w:t>
      </w:r>
    </w:p>
    <w:p w:rsidR="0055731E" w:rsidRPr="003203DC" w:rsidRDefault="0055731E" w:rsidP="009A7E89">
      <w:pPr>
        <w:autoSpaceDE w:val="0"/>
        <w:autoSpaceDN w:val="0"/>
        <w:adjustRightInd w:val="0"/>
        <w:jc w:val="both"/>
      </w:pPr>
      <w:r w:rsidRPr="003203DC">
        <w:lastRenderedPageBreak/>
        <w:tab/>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w:t>
      </w:r>
      <w:r w:rsidRPr="003203DC">
        <w:t>ь</w:t>
      </w:r>
      <w:r w:rsidRPr="003203DC">
        <w:t>ного строительства осуществляется за счет средств лиц, заинтересованных в предоставл</w:t>
      </w:r>
      <w:r w:rsidRPr="003203DC">
        <w:t>е</w:t>
      </w:r>
      <w:r w:rsidRPr="003203DC">
        <w:t>нии таких разрешений.</w:t>
      </w:r>
    </w:p>
    <w:p w:rsidR="0055731E" w:rsidRPr="003203DC" w:rsidRDefault="0055731E" w:rsidP="009A7E89">
      <w:pPr>
        <w:spacing w:before="100" w:beforeAutospacing="1" w:after="100" w:afterAutospacing="1"/>
        <w:ind w:firstLine="720"/>
        <w:jc w:val="center"/>
        <w:outlineLvl w:val="1"/>
        <w:rPr>
          <w:b/>
          <w:bCs/>
        </w:rPr>
      </w:pPr>
      <w:bookmarkStart w:id="167" w:name="_Toc379186266"/>
      <w:bookmarkStart w:id="168" w:name="_Toc379293294"/>
      <w:bookmarkStart w:id="169" w:name="_Toc380051162"/>
      <w:bookmarkStart w:id="170" w:name="_Toc380581569"/>
      <w:bookmarkStart w:id="171" w:name="_Toc392516701"/>
      <w:bookmarkStart w:id="172" w:name="_Toc400454247"/>
      <w:bookmarkStart w:id="173" w:name="_Toc421695890"/>
      <w:bookmarkStart w:id="174" w:name="_Toc437587892"/>
      <w:bookmarkStart w:id="175" w:name="_Toc446023213"/>
      <w:bookmarkStart w:id="176" w:name="_Toc452547362"/>
      <w:r w:rsidRPr="003203DC">
        <w:rPr>
          <w:b/>
          <w:bCs/>
        </w:rPr>
        <w:t>Глава 6. Регулирование землепользования и застройки на территории мун</w:t>
      </w:r>
      <w:r w:rsidRPr="003203DC">
        <w:rPr>
          <w:b/>
          <w:bCs/>
        </w:rPr>
        <w:t>и</w:t>
      </w:r>
      <w:r w:rsidRPr="003203DC">
        <w:rPr>
          <w:b/>
          <w:bCs/>
        </w:rPr>
        <w:t xml:space="preserve">ципального образования </w:t>
      </w:r>
      <w:proofErr w:type="spellStart"/>
      <w:r>
        <w:rPr>
          <w:b/>
          <w:bCs/>
        </w:rPr>
        <w:t>Новодраченин</w:t>
      </w:r>
      <w:r w:rsidRPr="003203DC">
        <w:rPr>
          <w:b/>
          <w:bCs/>
        </w:rPr>
        <w:t>ский</w:t>
      </w:r>
      <w:proofErr w:type="spellEnd"/>
      <w:r w:rsidRPr="003203DC">
        <w:rPr>
          <w:b/>
          <w:bCs/>
        </w:rPr>
        <w:t xml:space="preserve"> сельсовет</w:t>
      </w:r>
      <w:bookmarkEnd w:id="167"/>
      <w:bookmarkEnd w:id="168"/>
      <w:bookmarkEnd w:id="169"/>
      <w:bookmarkEnd w:id="170"/>
      <w:bookmarkEnd w:id="171"/>
      <w:bookmarkEnd w:id="172"/>
      <w:bookmarkEnd w:id="173"/>
      <w:bookmarkEnd w:id="174"/>
      <w:bookmarkEnd w:id="175"/>
      <w:bookmarkEnd w:id="176"/>
    </w:p>
    <w:p w:rsidR="0055731E" w:rsidRPr="003203DC" w:rsidRDefault="0055731E" w:rsidP="009A7E89">
      <w:pPr>
        <w:spacing w:before="100" w:beforeAutospacing="1" w:after="100" w:afterAutospacing="1"/>
        <w:ind w:firstLine="720"/>
        <w:jc w:val="center"/>
        <w:outlineLvl w:val="2"/>
        <w:rPr>
          <w:b/>
          <w:bCs/>
        </w:rPr>
      </w:pPr>
      <w:bookmarkStart w:id="177" w:name="_Toc379186267"/>
      <w:bookmarkStart w:id="178" w:name="_Toc379293295"/>
      <w:bookmarkStart w:id="179" w:name="_Toc380051163"/>
      <w:bookmarkStart w:id="180" w:name="_Toc380581570"/>
      <w:bookmarkStart w:id="181" w:name="_Toc392516702"/>
      <w:bookmarkStart w:id="182" w:name="_Toc400454248"/>
      <w:bookmarkStart w:id="183" w:name="_Toc421695891"/>
      <w:bookmarkStart w:id="184" w:name="_Toc437587893"/>
      <w:bookmarkStart w:id="185" w:name="_Toc446023214"/>
      <w:bookmarkStart w:id="186" w:name="_Toc452547363"/>
      <w:r w:rsidRPr="003203DC">
        <w:rPr>
          <w:b/>
          <w:bCs/>
        </w:rPr>
        <w:t>Статья 20. Общий порядок предоставления земельных участков для стро</w:t>
      </w:r>
      <w:r w:rsidRPr="003203DC">
        <w:rPr>
          <w:b/>
          <w:bCs/>
        </w:rPr>
        <w:t>и</w:t>
      </w:r>
      <w:r w:rsidRPr="003203DC">
        <w:rPr>
          <w:b/>
          <w:bCs/>
        </w:rPr>
        <w:t xml:space="preserve">тельства из земель муниципальной собственности на территории муниципального образования </w:t>
      </w:r>
      <w:proofErr w:type="spellStart"/>
      <w:r>
        <w:rPr>
          <w:b/>
          <w:bCs/>
        </w:rPr>
        <w:t>Новодраченин</w:t>
      </w:r>
      <w:r w:rsidRPr="003203DC">
        <w:rPr>
          <w:b/>
          <w:bCs/>
        </w:rPr>
        <w:t>ский</w:t>
      </w:r>
      <w:proofErr w:type="spellEnd"/>
      <w:r w:rsidRPr="003203DC">
        <w:rPr>
          <w:b/>
          <w:bCs/>
        </w:rPr>
        <w:t xml:space="preserve"> сельсовет</w:t>
      </w:r>
      <w:bookmarkEnd w:id="177"/>
      <w:bookmarkEnd w:id="178"/>
      <w:bookmarkEnd w:id="179"/>
      <w:bookmarkEnd w:id="180"/>
      <w:bookmarkEnd w:id="181"/>
      <w:bookmarkEnd w:id="182"/>
      <w:bookmarkEnd w:id="183"/>
      <w:bookmarkEnd w:id="184"/>
      <w:bookmarkEnd w:id="185"/>
      <w:bookmarkEnd w:id="186"/>
    </w:p>
    <w:p w:rsidR="0055731E" w:rsidRPr="003203DC" w:rsidRDefault="0055731E" w:rsidP="009A7E89">
      <w:pPr>
        <w:pStyle w:val="a7"/>
        <w:tabs>
          <w:tab w:val="left" w:pos="720"/>
        </w:tabs>
        <w:ind w:firstLine="709"/>
        <w:jc w:val="both"/>
      </w:pPr>
      <w:r w:rsidRPr="003203DC">
        <w:t>1. Предоставление в собственность земельных участков для строительства из з</w:t>
      </w:r>
      <w:r w:rsidRPr="003203DC">
        <w:t>е</w:t>
      </w:r>
      <w:r w:rsidRPr="003203DC">
        <w:t xml:space="preserve">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(глава </w:t>
      </w:r>
      <w:r w:rsidRPr="003203DC">
        <w:rPr>
          <w:lang w:val="en-US"/>
        </w:rPr>
        <w:t>V</w:t>
      </w:r>
      <w:r w:rsidRPr="003203DC">
        <w:t>.1), действующим законодательством, генеральным планом поселения, настоящими Правил</w:t>
      </w:r>
      <w:r w:rsidRPr="003203DC">
        <w:t>а</w:t>
      </w:r>
      <w:r w:rsidRPr="003203DC">
        <w:t xml:space="preserve">ми, документацией по планировке территории поселения. </w:t>
      </w:r>
    </w:p>
    <w:p w:rsidR="0055731E" w:rsidRPr="003203DC" w:rsidRDefault="0055731E" w:rsidP="009A7E89">
      <w:pPr>
        <w:pStyle w:val="a7"/>
        <w:tabs>
          <w:tab w:val="left" w:pos="720"/>
        </w:tabs>
        <w:spacing w:before="100" w:beforeAutospacing="1" w:after="100" w:afterAutospacing="1"/>
        <w:jc w:val="center"/>
        <w:outlineLvl w:val="2"/>
        <w:rPr>
          <w:b/>
          <w:bCs/>
        </w:rPr>
      </w:pPr>
      <w:bookmarkStart w:id="187" w:name="_Toc437587894"/>
      <w:bookmarkStart w:id="188" w:name="_Toc446023215"/>
      <w:bookmarkStart w:id="189" w:name="_Toc452547364"/>
      <w:r w:rsidRPr="003203DC">
        <w:rPr>
          <w:b/>
          <w:bCs/>
        </w:rPr>
        <w:t>Статья 21. Публичный сервитут</w:t>
      </w:r>
      <w:bookmarkEnd w:id="187"/>
      <w:bookmarkEnd w:id="188"/>
      <w:bookmarkEnd w:id="189"/>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1. Публичный сервитут – право ограниченного пользования чужим земельным уч</w:t>
      </w:r>
      <w:r w:rsidRPr="003203DC">
        <w:rPr>
          <w:rFonts w:ascii="Times New Roman" w:hAnsi="Times New Roman" w:cs="Times New Roman"/>
          <w:sz w:val="24"/>
          <w:szCs w:val="24"/>
        </w:rPr>
        <w:t>а</w:t>
      </w:r>
      <w:r w:rsidRPr="003203DC">
        <w:rPr>
          <w:rFonts w:ascii="Times New Roman" w:hAnsi="Times New Roman" w:cs="Times New Roman"/>
          <w:sz w:val="24"/>
          <w:szCs w:val="24"/>
        </w:rPr>
        <w:t xml:space="preserve">стком. </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2.Публичный сервитут устанавливается нормативным правовыми актами Росси</w:t>
      </w:r>
      <w:r w:rsidRPr="003203DC">
        <w:rPr>
          <w:rFonts w:ascii="Times New Roman" w:hAnsi="Times New Roman" w:cs="Times New Roman"/>
          <w:sz w:val="24"/>
          <w:szCs w:val="24"/>
        </w:rPr>
        <w:t>й</w:t>
      </w:r>
      <w:r w:rsidRPr="003203DC">
        <w:rPr>
          <w:rFonts w:ascii="Times New Roman" w:hAnsi="Times New Roman" w:cs="Times New Roman"/>
          <w:sz w:val="24"/>
          <w:szCs w:val="24"/>
        </w:rPr>
        <w:t>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w:t>
      </w:r>
      <w:r w:rsidRPr="003203DC">
        <w:rPr>
          <w:rFonts w:ascii="Times New Roman" w:hAnsi="Times New Roman" w:cs="Times New Roman"/>
          <w:sz w:val="24"/>
          <w:szCs w:val="24"/>
        </w:rPr>
        <w:t>о</w:t>
      </w:r>
      <w:r w:rsidRPr="003203DC">
        <w:rPr>
          <w:rFonts w:ascii="Times New Roman" w:hAnsi="Times New Roman" w:cs="Times New Roman"/>
          <w:sz w:val="24"/>
          <w:szCs w:val="24"/>
        </w:rPr>
        <w:t>управления или местного населения, без изъятия земельных участков. Установление пу</w:t>
      </w:r>
      <w:r w:rsidRPr="003203DC">
        <w:rPr>
          <w:rFonts w:ascii="Times New Roman" w:hAnsi="Times New Roman" w:cs="Times New Roman"/>
          <w:sz w:val="24"/>
          <w:szCs w:val="24"/>
        </w:rPr>
        <w:t>б</w:t>
      </w:r>
      <w:r w:rsidRPr="003203DC">
        <w:rPr>
          <w:rFonts w:ascii="Times New Roman" w:hAnsi="Times New Roman" w:cs="Times New Roman"/>
          <w:sz w:val="24"/>
          <w:szCs w:val="24"/>
        </w:rPr>
        <w:t>личного сервитута осуществляется с учетом результатов общественных слушаний.</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3. Публичные сервитуты могут устанавливаться </w:t>
      </w:r>
      <w:proofErr w:type="gramStart"/>
      <w:r w:rsidRPr="003203DC">
        <w:rPr>
          <w:rFonts w:ascii="Times New Roman" w:hAnsi="Times New Roman" w:cs="Times New Roman"/>
          <w:sz w:val="24"/>
          <w:szCs w:val="24"/>
        </w:rPr>
        <w:t>для</w:t>
      </w:r>
      <w:proofErr w:type="gramEnd"/>
      <w:r w:rsidRPr="003203DC">
        <w:rPr>
          <w:rFonts w:ascii="Times New Roman" w:hAnsi="Times New Roman" w:cs="Times New Roman"/>
          <w:sz w:val="24"/>
          <w:szCs w:val="24"/>
        </w:rPr>
        <w:t>:</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w:t>
      </w:r>
      <w:r w:rsidRPr="003203DC">
        <w:rPr>
          <w:rFonts w:ascii="Times New Roman" w:hAnsi="Times New Roman" w:cs="Times New Roman"/>
          <w:sz w:val="24"/>
          <w:szCs w:val="24"/>
        </w:rPr>
        <w:t>о</w:t>
      </w:r>
      <w:r w:rsidRPr="003203DC">
        <w:rPr>
          <w:rFonts w:ascii="Times New Roman" w:hAnsi="Times New Roman" w:cs="Times New Roman"/>
          <w:sz w:val="24"/>
          <w:szCs w:val="24"/>
        </w:rPr>
        <w:t>лосе;</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размещения на земельном участке межевых и геодезических знаков и подъездов к ним;</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проведения дренажных работ на земельном участке;</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забора (изъятия) водных ресурсов из водных объектов и водопоя;</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прогона сельскохозяйственных животных через земельный участок;</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w:t>
      </w:r>
      <w:r w:rsidRPr="003203DC">
        <w:rPr>
          <w:rFonts w:ascii="Times New Roman" w:hAnsi="Times New Roman" w:cs="Times New Roman"/>
          <w:sz w:val="24"/>
          <w:szCs w:val="24"/>
        </w:rPr>
        <w:t>с</w:t>
      </w:r>
      <w:r w:rsidRPr="003203DC">
        <w:rPr>
          <w:rFonts w:ascii="Times New Roman" w:hAnsi="Times New Roman" w:cs="Times New Roman"/>
          <w:sz w:val="24"/>
          <w:szCs w:val="24"/>
        </w:rPr>
        <w:t>ловиям и обычаям;</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 использования земельного участка в целях охоты, рыболовства, </w:t>
      </w:r>
      <w:proofErr w:type="spellStart"/>
      <w:r w:rsidRPr="003203DC">
        <w:rPr>
          <w:rFonts w:ascii="Times New Roman" w:hAnsi="Times New Roman" w:cs="Times New Roman"/>
          <w:sz w:val="24"/>
          <w:szCs w:val="24"/>
        </w:rPr>
        <w:t>аквакультуры</w:t>
      </w:r>
      <w:proofErr w:type="spellEnd"/>
      <w:r w:rsidRPr="003203DC">
        <w:rPr>
          <w:rFonts w:ascii="Times New Roman" w:hAnsi="Times New Roman" w:cs="Times New Roman"/>
          <w:sz w:val="24"/>
          <w:szCs w:val="24"/>
        </w:rPr>
        <w:t xml:space="preserve"> (рыбоводства);</w:t>
      </w:r>
    </w:p>
    <w:p w:rsidR="0055731E" w:rsidRPr="003203DC" w:rsidRDefault="0055731E" w:rsidP="009A7E89">
      <w:pPr>
        <w:pStyle w:val="ConsPlusNormal"/>
        <w:ind w:firstLine="709"/>
        <w:jc w:val="both"/>
        <w:rPr>
          <w:rFonts w:ascii="Times New Roman" w:hAnsi="Times New Roman" w:cs="Times New Roman"/>
          <w:sz w:val="24"/>
          <w:szCs w:val="24"/>
        </w:rPr>
      </w:pPr>
      <w:r w:rsidRPr="003203DC">
        <w:rPr>
          <w:rFonts w:ascii="Times New Roman" w:hAnsi="Times New Roman" w:cs="Times New Roman"/>
          <w:sz w:val="24"/>
          <w:szCs w:val="24"/>
        </w:rPr>
        <w:t>- временного пользования земельным участком в целях проведения изыскател</w:t>
      </w:r>
      <w:r w:rsidRPr="003203DC">
        <w:rPr>
          <w:rFonts w:ascii="Times New Roman" w:hAnsi="Times New Roman" w:cs="Times New Roman"/>
          <w:sz w:val="24"/>
          <w:szCs w:val="24"/>
        </w:rPr>
        <w:t>ь</w:t>
      </w:r>
      <w:r w:rsidRPr="003203DC">
        <w:rPr>
          <w:rFonts w:ascii="Times New Roman" w:hAnsi="Times New Roman" w:cs="Times New Roman"/>
          <w:sz w:val="24"/>
          <w:szCs w:val="24"/>
        </w:rPr>
        <w:t>ских, исследовательских и других работ;</w:t>
      </w:r>
    </w:p>
    <w:p w:rsidR="0055731E" w:rsidRPr="003203DC" w:rsidRDefault="0055731E" w:rsidP="009A7E89">
      <w:pPr>
        <w:pStyle w:val="a4"/>
        <w:ind w:firstLine="709"/>
        <w:jc w:val="both"/>
        <w:rPr>
          <w:rFonts w:ascii="Times New Roman" w:eastAsia="MS Mincho" w:hAnsi="Times New Roman" w:cs="Times New Roman"/>
          <w:sz w:val="24"/>
          <w:szCs w:val="24"/>
        </w:rPr>
      </w:pPr>
      <w:r w:rsidRPr="003203DC">
        <w:rPr>
          <w:rFonts w:ascii="Times New Roman" w:eastAsia="MS Mincho" w:hAnsi="Times New Roman" w:cs="Times New Roman"/>
          <w:sz w:val="24"/>
          <w:szCs w:val="24"/>
        </w:rPr>
        <w:t xml:space="preserve">- иных нужд, </w:t>
      </w:r>
      <w:r w:rsidRPr="003203DC">
        <w:rPr>
          <w:rFonts w:ascii="Times New Roman" w:hAnsi="Times New Roman" w:cs="Times New Roman"/>
          <w:sz w:val="24"/>
          <w:szCs w:val="24"/>
        </w:rPr>
        <w:t>которые не могут быть обеспечены без установления сервитутов</w:t>
      </w:r>
      <w:r w:rsidRPr="003203DC">
        <w:rPr>
          <w:rFonts w:ascii="Times New Roman" w:eastAsia="MS Mincho" w:hAnsi="Times New Roman" w:cs="Times New Roman"/>
          <w:sz w:val="24"/>
          <w:szCs w:val="24"/>
        </w:rPr>
        <w:t>.</w:t>
      </w:r>
    </w:p>
    <w:p w:rsidR="0055731E" w:rsidRPr="003203DC" w:rsidRDefault="0055731E" w:rsidP="009A7E89">
      <w:pPr>
        <w:pStyle w:val="a4"/>
        <w:ind w:firstLine="709"/>
        <w:jc w:val="both"/>
        <w:rPr>
          <w:rFonts w:ascii="Times New Roman" w:eastAsia="MS Mincho" w:hAnsi="Times New Roman" w:cs="Times New Roman"/>
          <w:sz w:val="24"/>
          <w:szCs w:val="24"/>
        </w:rPr>
      </w:pPr>
      <w:r w:rsidRPr="003203DC">
        <w:rPr>
          <w:rFonts w:ascii="Times New Roman" w:eastAsia="MS Mincho" w:hAnsi="Times New Roman" w:cs="Times New Roman"/>
          <w:sz w:val="24"/>
          <w:szCs w:val="24"/>
        </w:rPr>
        <w:t>4. Публичный сервитут может быть срочным или постоянным.</w:t>
      </w:r>
    </w:p>
    <w:p w:rsidR="0055731E" w:rsidRPr="003203DC" w:rsidRDefault="0055731E" w:rsidP="009A7E89">
      <w:pPr>
        <w:ind w:firstLine="709"/>
        <w:jc w:val="both"/>
      </w:pPr>
      <w:r w:rsidRPr="003203DC">
        <w:t>5. Инициаторами установления (прекращения) публичного сервитута могут быть физические и юридические лица, органы местного самоуправления.</w:t>
      </w:r>
    </w:p>
    <w:p w:rsidR="0055731E" w:rsidRPr="003203DC" w:rsidRDefault="0055731E" w:rsidP="009A7E89">
      <w:pPr>
        <w:pStyle w:val="a4"/>
        <w:ind w:firstLine="720"/>
        <w:jc w:val="both"/>
        <w:rPr>
          <w:rFonts w:ascii="Times New Roman" w:hAnsi="Times New Roman" w:cs="Times New Roman"/>
          <w:sz w:val="24"/>
          <w:szCs w:val="24"/>
        </w:rPr>
      </w:pPr>
      <w:r w:rsidRPr="003203DC">
        <w:rPr>
          <w:rFonts w:ascii="Times New Roman" w:hAnsi="Times New Roman" w:cs="Times New Roman"/>
          <w:sz w:val="24"/>
          <w:szCs w:val="24"/>
        </w:rPr>
        <w:lastRenderedPageBreak/>
        <w:t>6</w:t>
      </w:r>
      <w:r w:rsidRPr="003203DC">
        <w:rPr>
          <w:rFonts w:ascii="Times New Roman" w:hAnsi="Times New Roman" w:cs="Times New Roman"/>
          <w:b/>
          <w:bCs/>
          <w:sz w:val="24"/>
          <w:szCs w:val="24"/>
        </w:rPr>
        <w:t>.</w:t>
      </w:r>
      <w:r w:rsidRPr="003203DC">
        <w:rPr>
          <w:rFonts w:ascii="Times New Roman" w:hAnsi="Times New Roman" w:cs="Times New Roman"/>
          <w:sz w:val="24"/>
          <w:szCs w:val="24"/>
        </w:rPr>
        <w:t xml:space="preserve">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w:t>
      </w:r>
      <w:r w:rsidRPr="003203DC">
        <w:rPr>
          <w:rFonts w:ascii="Times New Roman" w:hAnsi="Times New Roman" w:cs="Times New Roman"/>
          <w:sz w:val="24"/>
          <w:szCs w:val="24"/>
        </w:rPr>
        <w:t>и</w:t>
      </w:r>
      <w:r w:rsidRPr="003203DC">
        <w:rPr>
          <w:rFonts w:ascii="Times New Roman" w:hAnsi="Times New Roman" w:cs="Times New Roman"/>
          <w:sz w:val="24"/>
          <w:szCs w:val="24"/>
        </w:rPr>
        <w:t>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w:t>
      </w:r>
      <w:r w:rsidRPr="003203DC">
        <w:rPr>
          <w:rFonts w:ascii="Times New Roman" w:hAnsi="Times New Roman" w:cs="Times New Roman"/>
          <w:sz w:val="24"/>
          <w:szCs w:val="24"/>
        </w:rPr>
        <w:t>ь</w:t>
      </w:r>
      <w:r w:rsidRPr="003203DC">
        <w:rPr>
          <w:rFonts w:ascii="Times New Roman" w:hAnsi="Times New Roman" w:cs="Times New Roman"/>
          <w:sz w:val="24"/>
          <w:szCs w:val="24"/>
        </w:rPr>
        <w:t>ных участков.</w:t>
      </w:r>
    </w:p>
    <w:p w:rsidR="0055731E" w:rsidRPr="003203DC" w:rsidRDefault="0055731E" w:rsidP="009A7E89">
      <w:pPr>
        <w:spacing w:before="100" w:beforeAutospacing="1" w:after="100" w:afterAutospacing="1"/>
        <w:ind w:firstLine="709"/>
        <w:jc w:val="center"/>
        <w:outlineLvl w:val="2"/>
        <w:rPr>
          <w:b/>
          <w:bCs/>
        </w:rPr>
      </w:pPr>
      <w:bookmarkStart w:id="190" w:name="_Toc346022421"/>
      <w:bookmarkStart w:id="191" w:name="_Toc437587895"/>
      <w:bookmarkStart w:id="192" w:name="_Toc446023216"/>
      <w:bookmarkStart w:id="193" w:name="_Toc452547365"/>
      <w:r w:rsidRPr="003203DC">
        <w:rPr>
          <w:b/>
          <w:bCs/>
        </w:rPr>
        <w:t>Статья 22. Резервирование и изъятие земельных участков для муниципал</w:t>
      </w:r>
      <w:r w:rsidRPr="003203DC">
        <w:rPr>
          <w:b/>
          <w:bCs/>
        </w:rPr>
        <w:t>ь</w:t>
      </w:r>
      <w:r w:rsidRPr="003203DC">
        <w:rPr>
          <w:b/>
          <w:bCs/>
        </w:rPr>
        <w:t>ных нужд</w:t>
      </w:r>
      <w:bookmarkEnd w:id="190"/>
      <w:bookmarkEnd w:id="191"/>
      <w:bookmarkEnd w:id="192"/>
      <w:bookmarkEnd w:id="193"/>
    </w:p>
    <w:p w:rsidR="0055731E" w:rsidRPr="003203DC" w:rsidRDefault="0055731E" w:rsidP="009A7E89">
      <w:pPr>
        <w:pStyle w:val="a7"/>
        <w:tabs>
          <w:tab w:val="left" w:pos="720"/>
        </w:tabs>
        <w:ind w:firstLine="720"/>
        <w:jc w:val="both"/>
        <w:rPr>
          <w:sz w:val="28"/>
          <w:szCs w:val="28"/>
        </w:rPr>
      </w:pPr>
      <w:r w:rsidRPr="003203DC">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w:t>
      </w:r>
      <w:r w:rsidRPr="003203DC">
        <w:t>о</w:t>
      </w:r>
      <w:r w:rsidRPr="003203DC">
        <w:t xml:space="preserve">вания </w:t>
      </w:r>
      <w:proofErr w:type="spellStart"/>
      <w:r>
        <w:t>Зари</w:t>
      </w:r>
      <w:r w:rsidRPr="003203DC">
        <w:t>нский</w:t>
      </w:r>
      <w:proofErr w:type="spellEnd"/>
      <w:r w:rsidRPr="003203DC">
        <w:t xml:space="preserve"> район, </w:t>
      </w:r>
      <w:r w:rsidRPr="002006A4">
        <w:rPr>
          <w:highlight w:val="yellow"/>
        </w:rPr>
        <w:t>муниципального образования</w:t>
      </w:r>
      <w:r w:rsidRPr="008A121C">
        <w:rPr>
          <w:highlight w:val="yellow"/>
        </w:rPr>
        <w:t xml:space="preserve"> </w:t>
      </w:r>
      <w:proofErr w:type="spellStart"/>
      <w:r>
        <w:rPr>
          <w:highlight w:val="yellow"/>
        </w:rPr>
        <w:t>Новодрачен</w:t>
      </w:r>
      <w:r w:rsidRPr="002006A4">
        <w:rPr>
          <w:highlight w:val="yellow"/>
        </w:rPr>
        <w:t>инский</w:t>
      </w:r>
      <w:proofErr w:type="spellEnd"/>
      <w:r w:rsidRPr="002006A4">
        <w:rPr>
          <w:highlight w:val="yellow"/>
        </w:rPr>
        <w:t xml:space="preserve"> сельсовет</w:t>
      </w:r>
      <w:r w:rsidRPr="003203DC">
        <w:t>.</w:t>
      </w:r>
    </w:p>
    <w:p w:rsidR="0055731E" w:rsidRPr="003203DC" w:rsidRDefault="0055731E" w:rsidP="009A7E89">
      <w:pPr>
        <w:ind w:firstLine="720"/>
        <w:jc w:val="both"/>
      </w:pPr>
      <w:r w:rsidRPr="003203DC">
        <w:t>2.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w:t>
      </w:r>
      <w:r w:rsidRPr="003203DC">
        <w:t>и</w:t>
      </w:r>
      <w:r w:rsidRPr="003203DC">
        <w:t>тельства расположенные на указанных земельных участках подлежат изъятию (в том чи</w:t>
      </w:r>
      <w:r w:rsidRPr="003203DC">
        <w:t>с</w:t>
      </w:r>
      <w:r w:rsidRPr="003203DC">
        <w:t>ле путем выкупа) в соответствии с гражданским законодательством Российской Федер</w:t>
      </w:r>
      <w:r w:rsidRPr="003203DC">
        <w:t>а</w:t>
      </w:r>
      <w:r w:rsidRPr="003203DC">
        <w:t>ции.</w:t>
      </w:r>
      <w:r w:rsidRPr="003203DC">
        <w:tab/>
      </w:r>
    </w:p>
    <w:p w:rsidR="0055731E" w:rsidRPr="003203DC" w:rsidRDefault="0055731E" w:rsidP="009A7E89">
      <w:pPr>
        <w:jc w:val="both"/>
      </w:pPr>
      <w:r w:rsidRPr="003203DC">
        <w:tab/>
      </w:r>
      <w:r w:rsidRPr="002006A4">
        <w:rPr>
          <w:highlight w:val="yellow"/>
        </w:rPr>
        <w:t xml:space="preserve">3. Земельные участки, границы которых определены в генеральном плане </w:t>
      </w:r>
      <w:r>
        <w:rPr>
          <w:highlight w:val="yellow"/>
        </w:rPr>
        <w:t>муниц</w:t>
      </w:r>
      <w:r>
        <w:rPr>
          <w:highlight w:val="yellow"/>
        </w:rPr>
        <w:t>и</w:t>
      </w:r>
      <w:r>
        <w:rPr>
          <w:highlight w:val="yellow"/>
        </w:rPr>
        <w:t xml:space="preserve">пального образования </w:t>
      </w:r>
      <w:proofErr w:type="spellStart"/>
      <w:r>
        <w:rPr>
          <w:highlight w:val="yellow"/>
        </w:rPr>
        <w:t>Новодрачен</w:t>
      </w:r>
      <w:r w:rsidRPr="002006A4">
        <w:rPr>
          <w:highlight w:val="yellow"/>
        </w:rPr>
        <w:t>инск</w:t>
      </w:r>
      <w:r>
        <w:rPr>
          <w:highlight w:val="yellow"/>
        </w:rPr>
        <w:t>ий</w:t>
      </w:r>
      <w:proofErr w:type="spellEnd"/>
      <w:r w:rsidRPr="002006A4">
        <w:rPr>
          <w:highlight w:val="yellow"/>
        </w:rPr>
        <w:t xml:space="preserve"> сельсовет для размещения объектов капитал</w:t>
      </w:r>
      <w:r w:rsidRPr="002006A4">
        <w:rPr>
          <w:highlight w:val="yellow"/>
        </w:rPr>
        <w:t>ь</w:t>
      </w:r>
      <w:r w:rsidRPr="002006A4">
        <w:rPr>
          <w:highlight w:val="yellow"/>
        </w:rPr>
        <w:t>ного строительств</w:t>
      </w:r>
      <w:r w:rsidRPr="003203DC">
        <w:t>а местного значения, резервируются для муниципальных нужд.</w:t>
      </w:r>
    </w:p>
    <w:p w:rsidR="0055731E" w:rsidRPr="003203DC" w:rsidRDefault="0055731E" w:rsidP="009A7E89">
      <w:pPr>
        <w:jc w:val="both"/>
      </w:pPr>
      <w:r w:rsidRPr="003203DC">
        <w:tab/>
        <w:t>4. В соответствии с земельным законодательством Российской Федерации предо</w:t>
      </w:r>
      <w:r w:rsidRPr="003203DC">
        <w:t>с</w:t>
      </w:r>
      <w:r w:rsidRPr="003203DC">
        <w:t>тавление зарезервированных земельных участков в собственность граждан и юридических лиц не допускается.</w:t>
      </w:r>
    </w:p>
    <w:p w:rsidR="0055731E" w:rsidRPr="003203DC" w:rsidRDefault="0055731E" w:rsidP="009A7E89">
      <w:pPr>
        <w:widowControl w:val="0"/>
        <w:jc w:val="both"/>
      </w:pPr>
      <w:r w:rsidRPr="003203DC">
        <w:tab/>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55731E" w:rsidRPr="003203DC" w:rsidRDefault="0055731E" w:rsidP="009A7E89">
      <w:pPr>
        <w:widowControl w:val="0"/>
        <w:jc w:val="both"/>
      </w:pPr>
      <w:r w:rsidRPr="003203DC">
        <w:tab/>
        <w:t>– генерального плана поселения, отображающего зоны резервирования (зоны пл</w:t>
      </w:r>
      <w:r w:rsidRPr="003203DC">
        <w:t>а</w:t>
      </w:r>
      <w:r w:rsidRPr="003203DC">
        <w:t>нируемого размещения объектов для реализации государственных, муниципальных нужд);</w:t>
      </w:r>
    </w:p>
    <w:p w:rsidR="0055731E" w:rsidRPr="003203DC" w:rsidRDefault="0055731E" w:rsidP="009A7E89">
      <w:pPr>
        <w:widowControl w:val="0"/>
        <w:jc w:val="both"/>
      </w:pPr>
      <w:r w:rsidRPr="003203DC">
        <w:tab/>
        <w:t>– проектов планировки и проектов межевания в их составе, определяющих границы зон резервирования.</w:t>
      </w:r>
    </w:p>
    <w:p w:rsidR="0055731E" w:rsidRPr="003203DC" w:rsidRDefault="0055731E" w:rsidP="009A7E89">
      <w:pPr>
        <w:widowControl w:val="0"/>
        <w:jc w:val="both"/>
      </w:pPr>
      <w:r w:rsidRPr="003203DC">
        <w:tab/>
        <w:t>6. Принимаемое решение о резервировании должно содержать:</w:t>
      </w:r>
    </w:p>
    <w:p w:rsidR="0055731E" w:rsidRPr="003203DC" w:rsidRDefault="0055731E" w:rsidP="009A7E89">
      <w:pPr>
        <w:widowControl w:val="0"/>
        <w:jc w:val="both"/>
      </w:pPr>
      <w:r w:rsidRPr="003203DC">
        <w:tab/>
        <w:t>– обоснование того, что целью резервирования земельных участков является нал</w:t>
      </w:r>
      <w:r w:rsidRPr="003203DC">
        <w:t>и</w:t>
      </w:r>
      <w:r w:rsidRPr="003203DC">
        <w:t>чие государственных или муниципальных нужд;</w:t>
      </w:r>
    </w:p>
    <w:p w:rsidR="0055731E" w:rsidRPr="003203DC" w:rsidRDefault="0055731E" w:rsidP="009A7E89">
      <w:pPr>
        <w:widowControl w:val="0"/>
        <w:jc w:val="both"/>
      </w:pPr>
      <w:r w:rsidRPr="003203DC">
        <w:tab/>
        <w:t>– карту, отображающую границы зоны резервирования в соответствии с ранее у</w:t>
      </w:r>
      <w:r w:rsidRPr="003203DC">
        <w:t>т</w:t>
      </w:r>
      <w:r w:rsidRPr="003203DC">
        <w:t>вержденным проектом планировки и проектом межевания в его составе;</w:t>
      </w:r>
    </w:p>
    <w:p w:rsidR="0055731E" w:rsidRPr="003203DC" w:rsidRDefault="0055731E" w:rsidP="009A7E89">
      <w:pPr>
        <w:widowControl w:val="0"/>
        <w:jc w:val="both"/>
      </w:pPr>
      <w:r w:rsidRPr="003203DC">
        <w:tab/>
        <w:t>– перечень земельных участков, иных объектов недвижимости, подлежащих изъ</w:t>
      </w:r>
      <w:r w:rsidRPr="003203DC">
        <w:t>я</w:t>
      </w:r>
      <w:r w:rsidRPr="003203DC">
        <w:t>тию, а также список физических и юридических лиц – собственников, пользователей, вл</w:t>
      </w:r>
      <w:r w:rsidRPr="003203DC">
        <w:t>а</w:t>
      </w:r>
      <w:r w:rsidRPr="003203DC">
        <w:t>дельцев, арендаторов земельных участков и иных объектов недвижимости.</w:t>
      </w:r>
    </w:p>
    <w:p w:rsidR="0055731E" w:rsidRPr="003203DC" w:rsidRDefault="0055731E" w:rsidP="009A7E89">
      <w:pPr>
        <w:widowControl w:val="0"/>
        <w:shd w:val="clear" w:color="auto" w:fill="FFFFFF"/>
        <w:jc w:val="both"/>
      </w:pPr>
      <w:r w:rsidRPr="003203DC">
        <w:tab/>
        <w:t>7. В соответствии с законодательством, решение о резервировании должно пред</w:t>
      </w:r>
      <w:r w:rsidRPr="003203DC">
        <w:t>у</w:t>
      </w:r>
      <w:r w:rsidRPr="003203DC">
        <w:t>сматривать:</w:t>
      </w:r>
    </w:p>
    <w:p w:rsidR="0055731E" w:rsidRPr="003203DC" w:rsidRDefault="0055731E" w:rsidP="009A7E89">
      <w:pPr>
        <w:widowControl w:val="0"/>
        <w:shd w:val="clear" w:color="auto" w:fill="FFFFFF"/>
        <w:jc w:val="both"/>
      </w:pPr>
      <w:r w:rsidRPr="003203DC">
        <w:tab/>
        <w:t>– срок резервирования, в течение которого риски производства улучшений на зар</w:t>
      </w:r>
      <w:r w:rsidRPr="003203DC">
        <w:t>е</w:t>
      </w:r>
      <w:r w:rsidRPr="003203DC">
        <w:t>зервированных земельных участках возлагаются на их правообладателей;</w:t>
      </w:r>
    </w:p>
    <w:p w:rsidR="0055731E" w:rsidRPr="003203DC" w:rsidRDefault="0055731E" w:rsidP="009A7E89">
      <w:pPr>
        <w:widowControl w:val="0"/>
        <w:shd w:val="clear" w:color="auto" w:fill="FFFFFF"/>
        <w:jc w:val="both"/>
      </w:pPr>
      <w:r w:rsidRPr="003203DC">
        <w:tab/>
        <w:t>– выкуп зарезервированных земельных участков по истечении срока резервиров</w:t>
      </w:r>
      <w:r w:rsidRPr="003203DC">
        <w:t>а</w:t>
      </w:r>
      <w:r w:rsidRPr="003203DC">
        <w:t>ния;</w:t>
      </w:r>
    </w:p>
    <w:p w:rsidR="0055731E" w:rsidRPr="003203DC" w:rsidRDefault="0055731E" w:rsidP="009A7E89">
      <w:pPr>
        <w:widowControl w:val="0"/>
        <w:shd w:val="clear" w:color="auto" w:fill="FFFFFF"/>
        <w:jc w:val="both"/>
      </w:pPr>
      <w:r w:rsidRPr="003203DC">
        <w:tab/>
        <w:t>– компенсации правообладателям земельных участков в случае непринятия реш</w:t>
      </w:r>
      <w:r w:rsidRPr="003203DC">
        <w:t>е</w:t>
      </w:r>
      <w:r w:rsidRPr="003203DC">
        <w:t xml:space="preserve">ния об их выкупе по завершении срока резервирования. </w:t>
      </w:r>
    </w:p>
    <w:p w:rsidR="0055731E" w:rsidRPr="003203DC" w:rsidRDefault="0055731E" w:rsidP="00C6734E">
      <w:pPr>
        <w:widowControl w:val="0"/>
        <w:ind w:firstLine="709"/>
        <w:jc w:val="both"/>
        <w:rPr>
          <w:sz w:val="28"/>
          <w:szCs w:val="28"/>
        </w:rPr>
      </w:pPr>
      <w:r w:rsidRPr="003203DC">
        <w:t>8. Собственники земельных участков и иных объектов недвижимости, находящи</w:t>
      </w:r>
      <w:r w:rsidRPr="003203DC">
        <w:t>х</w:t>
      </w:r>
      <w:r w:rsidRPr="003203DC">
        <w:t>ся в пределах зон резервирования, отображенных в указанных документах и определе</w:t>
      </w:r>
      <w:r w:rsidRPr="003203DC">
        <w:t>н</w:t>
      </w:r>
      <w:r w:rsidRPr="003203DC">
        <w:lastRenderedPageBreak/>
        <w:t>ных указанными проектами для будущего размещения объектов в порядке реализации г</w:t>
      </w:r>
      <w:r w:rsidRPr="003203DC">
        <w:t>о</w:t>
      </w:r>
      <w:r w:rsidRPr="003203DC">
        <w:t>сударственных и муниципальных нужд, вправе обжаловать в судебном порядке такие д</w:t>
      </w:r>
      <w:r w:rsidRPr="003203DC">
        <w:t>о</w:t>
      </w:r>
      <w:r w:rsidRPr="003203DC">
        <w:t>кументы.</w:t>
      </w:r>
      <w:r w:rsidRPr="003203DC">
        <w:tab/>
      </w:r>
    </w:p>
    <w:p w:rsidR="0055731E" w:rsidRPr="003203DC" w:rsidRDefault="0055731E" w:rsidP="009A7E89">
      <w:pPr>
        <w:spacing w:before="100" w:beforeAutospacing="1" w:after="100" w:afterAutospacing="1"/>
        <w:ind w:firstLine="720"/>
        <w:jc w:val="center"/>
        <w:outlineLvl w:val="2"/>
        <w:rPr>
          <w:b/>
          <w:bCs/>
        </w:rPr>
      </w:pPr>
      <w:bookmarkStart w:id="194" w:name="_Toc437587896"/>
      <w:bookmarkStart w:id="195" w:name="_Toc446023217"/>
      <w:bookmarkStart w:id="196" w:name="_Toc452547366"/>
      <w:r w:rsidRPr="003203DC">
        <w:rPr>
          <w:b/>
          <w:bCs/>
        </w:rPr>
        <w:t>Статья 23. Основные принципы организации застройки территории муниц</w:t>
      </w:r>
      <w:r w:rsidRPr="003203DC">
        <w:rPr>
          <w:b/>
          <w:bCs/>
        </w:rPr>
        <w:t>и</w:t>
      </w:r>
      <w:r w:rsidRPr="003203DC">
        <w:rPr>
          <w:b/>
          <w:bCs/>
        </w:rPr>
        <w:t>пального образования</w:t>
      </w:r>
      <w:bookmarkEnd w:id="194"/>
      <w:bookmarkEnd w:id="195"/>
      <w:bookmarkEnd w:id="196"/>
    </w:p>
    <w:p w:rsidR="0055731E" w:rsidRPr="003203DC" w:rsidRDefault="0055731E" w:rsidP="009A7E89">
      <w:pPr>
        <w:pStyle w:val="a7"/>
        <w:tabs>
          <w:tab w:val="left" w:pos="720"/>
        </w:tabs>
        <w:ind w:firstLine="720"/>
        <w:jc w:val="both"/>
      </w:pPr>
      <w:r w:rsidRPr="003203DC">
        <w:t>1. Планировочная организация и застройка территории сельсовета  должны отв</w:t>
      </w:r>
      <w:r w:rsidRPr="003203DC">
        <w:t>е</w:t>
      </w:r>
      <w:r w:rsidRPr="003203DC">
        <w:t>чать требованиям создания благоприятной среды, способствующей организации жизн</w:t>
      </w:r>
      <w:r w:rsidRPr="003203DC">
        <w:t>е</w:t>
      </w:r>
      <w:r w:rsidRPr="003203DC">
        <w:t>деятельности населения, защите от неблагоприятных факторов природного и техногенн</w:t>
      </w:r>
      <w:r w:rsidRPr="003203DC">
        <w:t>о</w:t>
      </w:r>
      <w:r w:rsidRPr="003203DC">
        <w:t xml:space="preserve">го воздействия.  </w:t>
      </w:r>
    </w:p>
    <w:p w:rsidR="0055731E" w:rsidRPr="003203DC" w:rsidRDefault="0055731E" w:rsidP="009A7E89">
      <w:pPr>
        <w:pStyle w:val="a7"/>
        <w:tabs>
          <w:tab w:val="left" w:pos="720"/>
        </w:tabs>
        <w:ind w:firstLine="720"/>
        <w:jc w:val="both"/>
      </w:pPr>
      <w:r w:rsidRPr="003203DC">
        <w:t>2. Для создания благоприятной среды проживания необходимо:</w:t>
      </w:r>
    </w:p>
    <w:p w:rsidR="0055731E" w:rsidRPr="003203DC" w:rsidRDefault="0055731E" w:rsidP="009A7E89">
      <w:pPr>
        <w:pStyle w:val="a7"/>
        <w:tabs>
          <w:tab w:val="left" w:pos="720"/>
        </w:tabs>
        <w:ind w:firstLine="720"/>
        <w:jc w:val="both"/>
      </w:pPr>
      <w:r w:rsidRPr="003203DC">
        <w:t xml:space="preserve">- обеспечивать эффективное использование территории с учетом документации по планировке территории; </w:t>
      </w:r>
    </w:p>
    <w:p w:rsidR="0055731E" w:rsidRPr="003203DC" w:rsidRDefault="0055731E" w:rsidP="009A7E89">
      <w:pPr>
        <w:pStyle w:val="a7"/>
        <w:tabs>
          <w:tab w:val="left" w:pos="720"/>
        </w:tabs>
        <w:ind w:firstLine="720"/>
        <w:jc w:val="both"/>
      </w:pPr>
      <w:r w:rsidRPr="003203DC">
        <w:t xml:space="preserve">- обеспечить сохранение  природной среды и имеющихся  объектов историко-культурного наследия; </w:t>
      </w:r>
    </w:p>
    <w:p w:rsidR="0055731E" w:rsidRPr="003203DC" w:rsidRDefault="0055731E" w:rsidP="009A7E89">
      <w:pPr>
        <w:pStyle w:val="a7"/>
        <w:tabs>
          <w:tab w:val="left" w:pos="720"/>
        </w:tabs>
        <w:ind w:firstLine="720"/>
        <w:jc w:val="both"/>
      </w:pPr>
      <w:r w:rsidRPr="003203DC">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55731E" w:rsidRPr="003203DC" w:rsidRDefault="0055731E" w:rsidP="009A7E89">
      <w:pPr>
        <w:pStyle w:val="a7"/>
        <w:tabs>
          <w:tab w:val="left" w:pos="720"/>
        </w:tabs>
        <w:ind w:firstLine="720"/>
        <w:jc w:val="both"/>
      </w:pPr>
      <w:r w:rsidRPr="003203DC">
        <w:t>- обеспечивать инвалидам условия для беспрепятственного доступа к объектам с</w:t>
      </w:r>
      <w:r w:rsidRPr="003203DC">
        <w:t>о</w:t>
      </w:r>
      <w:r w:rsidRPr="003203DC">
        <w:t xml:space="preserve">циального и иного назначения. </w:t>
      </w:r>
    </w:p>
    <w:p w:rsidR="0055731E" w:rsidRPr="003203DC" w:rsidRDefault="0055731E" w:rsidP="009A7E89">
      <w:pPr>
        <w:pStyle w:val="a7"/>
        <w:tabs>
          <w:tab w:val="left" w:pos="720"/>
        </w:tabs>
        <w:ind w:firstLine="720"/>
        <w:jc w:val="both"/>
      </w:pPr>
      <w:r w:rsidRPr="003203DC">
        <w:t>3. Застройка территории сельсовета  должна осуществляться в соответствии с де</w:t>
      </w:r>
      <w:r w:rsidRPr="003203DC">
        <w:t>й</w:t>
      </w:r>
      <w:r w:rsidRPr="003203DC">
        <w:t>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w:t>
      </w:r>
      <w:r w:rsidRPr="003203DC">
        <w:t>и</w:t>
      </w:r>
      <w:r w:rsidRPr="003203DC">
        <w:t>ками земельных участков, землепользователями, арендаторами земельных участков нез</w:t>
      </w:r>
      <w:r w:rsidRPr="003203DC">
        <w:t>а</w:t>
      </w:r>
      <w:r w:rsidRPr="003203DC">
        <w:t>висимо от форм собственности и иных прав на земельные участки.</w:t>
      </w:r>
    </w:p>
    <w:p w:rsidR="0055731E" w:rsidRPr="003203DC" w:rsidRDefault="0055731E" w:rsidP="009A7E89">
      <w:pPr>
        <w:pStyle w:val="a7"/>
        <w:tabs>
          <w:tab w:val="left" w:pos="720"/>
        </w:tabs>
        <w:ind w:firstLine="720"/>
        <w:jc w:val="both"/>
      </w:pPr>
      <w:r w:rsidRPr="003203DC">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w:t>
      </w:r>
      <w:r w:rsidRPr="003203DC">
        <w:t>т</w:t>
      </w:r>
      <w:r w:rsidRPr="003203DC">
        <w:t>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w:t>
      </w:r>
      <w:r w:rsidRPr="003203DC">
        <w:t>т</w:t>
      </w:r>
      <w:r w:rsidRPr="003203DC">
        <w:t>венности в соответствии с действующим законодательством.</w:t>
      </w:r>
    </w:p>
    <w:p w:rsidR="0055731E" w:rsidRPr="003203DC" w:rsidRDefault="0055731E" w:rsidP="009A7E89">
      <w:pPr>
        <w:pStyle w:val="a7"/>
        <w:tabs>
          <w:tab w:val="left" w:pos="720"/>
        </w:tabs>
        <w:ind w:firstLine="720"/>
        <w:jc w:val="both"/>
      </w:pPr>
      <w:r w:rsidRPr="003203DC">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w:t>
      </w:r>
      <w:r w:rsidRPr="003203DC">
        <w:t>н</w:t>
      </w:r>
      <w:r w:rsidRPr="003203DC">
        <w:t>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w:t>
      </w:r>
      <w:r w:rsidRPr="003203DC">
        <w:t>а</w:t>
      </w:r>
      <w:r w:rsidRPr="003203DC">
        <w:t>навливающих документов на застраиваемый земельный участок.</w:t>
      </w:r>
    </w:p>
    <w:p w:rsidR="0055731E" w:rsidRPr="003203DC" w:rsidRDefault="0055731E" w:rsidP="009A7E89">
      <w:pPr>
        <w:pStyle w:val="a7"/>
        <w:tabs>
          <w:tab w:val="left" w:pos="720"/>
        </w:tabs>
        <w:ind w:firstLine="720"/>
        <w:jc w:val="both"/>
      </w:pPr>
      <w:r w:rsidRPr="003203DC">
        <w:t>6. Виды объектов капитального строительства, при строительстве которых проек</w:t>
      </w:r>
      <w:r w:rsidRPr="003203DC">
        <w:t>т</w:t>
      </w:r>
      <w:r w:rsidRPr="003203DC">
        <w:t>ная документация может не подготавливаться, а также когда выдача разрешения на стро</w:t>
      </w:r>
      <w:r w:rsidRPr="003203DC">
        <w:t>и</w:t>
      </w:r>
      <w:r w:rsidRPr="003203DC">
        <w:t>тельство не требуется, устанавливаются законодательством о градостроительной деятел</w:t>
      </w:r>
      <w:r w:rsidRPr="003203DC">
        <w:t>ь</w:t>
      </w:r>
      <w:r w:rsidRPr="003203DC">
        <w:t>ности.</w:t>
      </w:r>
    </w:p>
    <w:p w:rsidR="0055731E" w:rsidRPr="003203DC" w:rsidRDefault="0055731E" w:rsidP="009A7E89">
      <w:pPr>
        <w:pStyle w:val="a7"/>
        <w:tabs>
          <w:tab w:val="left" w:pos="720"/>
        </w:tabs>
        <w:ind w:firstLine="720"/>
        <w:jc w:val="both"/>
      </w:pPr>
      <w:r w:rsidRPr="003203DC">
        <w:t xml:space="preserve">7. </w:t>
      </w:r>
      <w:proofErr w:type="gramStart"/>
      <w:r w:rsidRPr="003203DC">
        <w:t>Граждане и юридические лица, владеющие земельными участками на праве со</w:t>
      </w:r>
      <w:r w:rsidRPr="003203DC">
        <w:t>б</w:t>
      </w:r>
      <w:r w:rsidRPr="003203DC">
        <w:t>ственности, пожизненного наследуемого владения, постоянного (бессрочного) пользов</w:t>
      </w:r>
      <w:r w:rsidRPr="003203DC">
        <w:t>а</w:t>
      </w:r>
      <w:r w:rsidRPr="003203DC">
        <w:t>ния, аренды вправе осуществлять снос или реконструкцию находящихся на данных з</w:t>
      </w:r>
      <w:r w:rsidRPr="003203DC">
        <w:t>е</w:t>
      </w:r>
      <w:r w:rsidRPr="003203DC">
        <w:t>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w:t>
      </w:r>
      <w:r w:rsidRPr="003203DC">
        <w:t>ь</w:t>
      </w:r>
      <w:r w:rsidRPr="003203DC">
        <w:t>турного наследия при условии выполнения обязательств обременения земельных учас</w:t>
      </w:r>
      <w:r w:rsidRPr="003203DC">
        <w:t>т</w:t>
      </w:r>
      <w:r w:rsidRPr="003203DC">
        <w:t>ков.</w:t>
      </w:r>
      <w:proofErr w:type="gramEnd"/>
    </w:p>
    <w:p w:rsidR="0055731E" w:rsidRPr="003203DC" w:rsidRDefault="0055731E" w:rsidP="009A7E89">
      <w:pPr>
        <w:pStyle w:val="a7"/>
        <w:tabs>
          <w:tab w:val="left" w:pos="720"/>
        </w:tabs>
        <w:ind w:firstLine="720"/>
        <w:jc w:val="both"/>
      </w:pPr>
      <w:r w:rsidRPr="003203DC">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w:t>
      </w:r>
      <w:r w:rsidRPr="003203DC">
        <w:t>о</w:t>
      </w:r>
      <w:r w:rsidRPr="003203DC">
        <w:t>кладка новых и реконструкция существующих инженерных коммуникаций.</w:t>
      </w:r>
    </w:p>
    <w:p w:rsidR="0055731E" w:rsidRPr="003203DC" w:rsidRDefault="0055731E" w:rsidP="009A7E89">
      <w:pPr>
        <w:pStyle w:val="a7"/>
        <w:tabs>
          <w:tab w:val="left" w:pos="720"/>
        </w:tabs>
        <w:ind w:firstLine="720"/>
        <w:jc w:val="both"/>
      </w:pPr>
      <w:r w:rsidRPr="003203DC">
        <w:t xml:space="preserve">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w:t>
      </w:r>
      <w:r w:rsidRPr="003203DC">
        <w:lastRenderedPageBreak/>
        <w:t>подходы, озеленение, наружное освещение и т.п.), исключающего необходимость возо</w:t>
      </w:r>
      <w:r w:rsidRPr="003203DC">
        <w:t>б</w:t>
      </w:r>
      <w:r w:rsidRPr="003203DC">
        <w:t>новления земляных (строительных) работ на участках с объектами, введенными в эк</w:t>
      </w:r>
      <w:r w:rsidRPr="003203DC">
        <w:t>с</w:t>
      </w:r>
      <w:r w:rsidRPr="003203DC">
        <w:t>плуатацию.</w:t>
      </w:r>
    </w:p>
    <w:p w:rsidR="0055731E" w:rsidRPr="003203DC" w:rsidRDefault="0055731E" w:rsidP="009A7E89">
      <w:pPr>
        <w:pStyle w:val="a7"/>
        <w:tabs>
          <w:tab w:val="left" w:pos="720"/>
        </w:tabs>
        <w:ind w:firstLine="720"/>
        <w:jc w:val="both"/>
      </w:pPr>
      <w:r w:rsidRPr="003203DC">
        <w:t>10. Объем и качество законченного строительством объекта, оснащение инжене</w:t>
      </w:r>
      <w:r w:rsidRPr="003203DC">
        <w:t>р</w:t>
      </w:r>
      <w:r w:rsidRPr="003203DC">
        <w:t>ным оборудованием, внешнее благоустройство земельного участка должны соответств</w:t>
      </w:r>
      <w:r w:rsidRPr="003203DC">
        <w:t>о</w:t>
      </w:r>
      <w:r w:rsidRPr="003203DC">
        <w:t>вать проектной документации.</w:t>
      </w:r>
    </w:p>
    <w:p w:rsidR="0055731E" w:rsidRPr="003203DC" w:rsidRDefault="0055731E" w:rsidP="009A7E89">
      <w:pPr>
        <w:pStyle w:val="a7"/>
        <w:tabs>
          <w:tab w:val="left" w:pos="720"/>
        </w:tabs>
        <w:ind w:firstLine="720"/>
        <w:jc w:val="both"/>
      </w:pPr>
      <w:r w:rsidRPr="003203DC">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55731E" w:rsidRPr="003203DC" w:rsidRDefault="0055731E" w:rsidP="009A7E89">
      <w:pPr>
        <w:pStyle w:val="a7"/>
        <w:tabs>
          <w:tab w:val="left" w:pos="720"/>
        </w:tabs>
        <w:ind w:firstLine="720"/>
        <w:jc w:val="both"/>
      </w:pPr>
      <w:r w:rsidRPr="003203DC">
        <w:t xml:space="preserve">12. </w:t>
      </w:r>
      <w:proofErr w:type="gramStart"/>
      <w:r w:rsidRPr="003203DC">
        <w:t>Застройщик в течение десяти дней со дня получения разрешения на строител</w:t>
      </w:r>
      <w:r w:rsidRPr="003203DC">
        <w:t>ь</w:t>
      </w:r>
      <w:r w:rsidRPr="003203DC">
        <w:t>ство обязан безвозмездно передать в орган, выдавший разрешение на строительство, св</w:t>
      </w:r>
      <w:r w:rsidRPr="003203DC">
        <w:t>е</w:t>
      </w:r>
      <w:r w:rsidRPr="003203DC">
        <w:t>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w:t>
      </w:r>
      <w:r w:rsidRPr="003203DC">
        <w:t>а</w:t>
      </w:r>
      <w:r w:rsidRPr="003203DC">
        <w:t>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w:t>
      </w:r>
      <w:r w:rsidRPr="003203DC">
        <w:t>о</w:t>
      </w:r>
      <w:r w:rsidRPr="003203DC">
        <w:t>строительной деятельности (ИСОГД).</w:t>
      </w:r>
      <w:proofErr w:type="gramEnd"/>
    </w:p>
    <w:p w:rsidR="0055731E" w:rsidRPr="003203DC" w:rsidRDefault="0055731E" w:rsidP="009A7E89">
      <w:pPr>
        <w:spacing w:before="100" w:beforeAutospacing="1" w:after="100" w:afterAutospacing="1"/>
        <w:ind w:firstLine="720"/>
        <w:jc w:val="center"/>
        <w:outlineLvl w:val="2"/>
        <w:rPr>
          <w:b/>
          <w:bCs/>
        </w:rPr>
      </w:pPr>
      <w:bookmarkStart w:id="197" w:name="_Toc437587897"/>
      <w:bookmarkStart w:id="198" w:name="_Toc446023218"/>
      <w:bookmarkStart w:id="199" w:name="_Toc452547367"/>
      <w:r w:rsidRPr="003203DC">
        <w:rPr>
          <w:b/>
          <w:bCs/>
        </w:rPr>
        <w:t>Статья 24. Право на осуществление строительства, реконструкции объектов капитального строительства</w:t>
      </w:r>
      <w:bookmarkEnd w:id="197"/>
      <w:bookmarkEnd w:id="198"/>
      <w:bookmarkEnd w:id="199"/>
    </w:p>
    <w:p w:rsidR="0055731E" w:rsidRPr="003203DC" w:rsidRDefault="0055731E" w:rsidP="009A7E89">
      <w:pPr>
        <w:pStyle w:val="a7"/>
        <w:tabs>
          <w:tab w:val="left" w:pos="720"/>
        </w:tabs>
        <w:ind w:firstLine="709"/>
        <w:jc w:val="both"/>
      </w:pPr>
      <w:r w:rsidRPr="003203DC">
        <w:t xml:space="preserve">1. </w:t>
      </w:r>
      <w:proofErr w:type="gramStart"/>
      <w:r w:rsidRPr="003203DC">
        <w:t>Правом осуществления строительства, реконструкции объектов капитального строительства на территории муниципального образования обладают физические и юр</w:t>
      </w:r>
      <w:r w:rsidRPr="003203DC">
        <w:t>и</w:t>
      </w:r>
      <w:r w:rsidRPr="003203DC">
        <w:t>дические лица, владеющие земельными участками, объектами капитального строительс</w:t>
      </w:r>
      <w:r w:rsidRPr="003203DC">
        <w:t>т</w:t>
      </w:r>
      <w:r w:rsidRPr="003203DC">
        <w:t>ва на правах собственности, аренды, постоянного бессрочного пользования, пожизненного наследуемого владения.</w:t>
      </w:r>
      <w:proofErr w:type="gramEnd"/>
    </w:p>
    <w:p w:rsidR="0055731E" w:rsidRPr="003203DC" w:rsidRDefault="0055731E" w:rsidP="009A7E89">
      <w:pPr>
        <w:widowControl w:val="0"/>
        <w:ind w:firstLine="709"/>
        <w:jc w:val="both"/>
      </w:pPr>
      <w:r w:rsidRPr="003203DC">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w:t>
      </w:r>
      <w:r w:rsidRPr="003203DC">
        <w:t>и</w:t>
      </w:r>
      <w:r w:rsidRPr="003203DC">
        <w:t>тельным законодательством и в порядке, предусмотренном ст. 27 настоящих Правил.</w:t>
      </w:r>
    </w:p>
    <w:p w:rsidR="0055731E" w:rsidRPr="003203DC" w:rsidRDefault="0055731E" w:rsidP="009A7E89">
      <w:pPr>
        <w:widowControl w:val="0"/>
        <w:ind w:firstLine="709"/>
        <w:jc w:val="both"/>
      </w:pPr>
      <w:r w:rsidRPr="003203DC">
        <w:t xml:space="preserve">Строительные изменения недвижимости подразделяются </w:t>
      </w:r>
      <w:proofErr w:type="gramStart"/>
      <w:r w:rsidRPr="003203DC">
        <w:t>на</w:t>
      </w:r>
      <w:proofErr w:type="gramEnd"/>
      <w:r w:rsidRPr="003203DC">
        <w:t>:</w:t>
      </w:r>
    </w:p>
    <w:p w:rsidR="0055731E" w:rsidRPr="003203DC" w:rsidRDefault="0055731E" w:rsidP="009A7E89">
      <w:pPr>
        <w:widowControl w:val="0"/>
        <w:ind w:firstLine="709"/>
        <w:jc w:val="both"/>
      </w:pPr>
      <w:r w:rsidRPr="003203DC">
        <w:t>– изменения, для которых не требуется разрешения на строительство;</w:t>
      </w:r>
    </w:p>
    <w:p w:rsidR="0055731E" w:rsidRPr="003203DC" w:rsidRDefault="0055731E" w:rsidP="009A7E89">
      <w:pPr>
        <w:widowControl w:val="0"/>
        <w:ind w:firstLine="709"/>
        <w:jc w:val="both"/>
      </w:pPr>
      <w:r w:rsidRPr="003203DC">
        <w:t>– изменения, для которых требуется разрешение на строительство.</w:t>
      </w:r>
    </w:p>
    <w:p w:rsidR="0055731E" w:rsidRPr="003203DC" w:rsidRDefault="0055731E" w:rsidP="009A7E89">
      <w:pPr>
        <w:widowControl w:val="0"/>
        <w:ind w:firstLine="709"/>
        <w:jc w:val="both"/>
      </w:pPr>
      <w:r w:rsidRPr="003203DC">
        <w:t>3. Выдача разрешения на строительство не требуется в случае:</w:t>
      </w:r>
    </w:p>
    <w:p w:rsidR="0055731E" w:rsidRPr="003203DC" w:rsidRDefault="0055731E" w:rsidP="009A7E89">
      <w:pPr>
        <w:ind w:firstLine="709"/>
        <w:jc w:val="both"/>
      </w:pPr>
      <w:r w:rsidRPr="003203DC">
        <w:t>– капитального ремонта;</w:t>
      </w:r>
    </w:p>
    <w:p w:rsidR="0055731E" w:rsidRPr="003203DC" w:rsidRDefault="0055731E" w:rsidP="009A7E89">
      <w:pPr>
        <w:ind w:firstLine="709"/>
        <w:jc w:val="both"/>
      </w:pPr>
      <w:r w:rsidRPr="003203DC">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5731E" w:rsidRPr="003203DC" w:rsidRDefault="0055731E" w:rsidP="009A7E89">
      <w:pPr>
        <w:widowControl w:val="0"/>
        <w:ind w:firstLine="709"/>
        <w:jc w:val="both"/>
      </w:pPr>
      <w:r w:rsidRPr="003203DC">
        <w:t>– строительства, реконструкции объектов, не являющихся объектами капитального строительства (киосков, навесов и других);</w:t>
      </w:r>
    </w:p>
    <w:p w:rsidR="0055731E" w:rsidRPr="003203DC" w:rsidRDefault="0055731E" w:rsidP="009A7E89">
      <w:pPr>
        <w:widowControl w:val="0"/>
        <w:ind w:firstLine="709"/>
        <w:jc w:val="both"/>
      </w:pPr>
      <w:r w:rsidRPr="003203DC">
        <w:t>– строительства на земельном участке строений и сооружений вспомогательного использования;</w:t>
      </w:r>
    </w:p>
    <w:p w:rsidR="0055731E" w:rsidRPr="003203DC" w:rsidRDefault="0055731E" w:rsidP="009A7E89">
      <w:pPr>
        <w:ind w:firstLine="709"/>
        <w:jc w:val="both"/>
      </w:pPr>
      <w:r w:rsidRPr="003203DC">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w:t>
      </w:r>
      <w:r w:rsidRPr="003203DC">
        <w:t>е</w:t>
      </w:r>
      <w:r w:rsidRPr="003203DC">
        <w:t>конструкции, установленные градостроительным регламентом;</w:t>
      </w:r>
    </w:p>
    <w:p w:rsidR="0055731E" w:rsidRPr="003203DC" w:rsidRDefault="0055731E" w:rsidP="009A7E89">
      <w:pPr>
        <w:ind w:firstLine="709"/>
        <w:jc w:val="both"/>
      </w:pPr>
      <w:r w:rsidRPr="003203DC">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w:t>
      </w:r>
      <w:r w:rsidRPr="003203DC">
        <w:t>у</w:t>
      </w:r>
      <w:r w:rsidRPr="003203DC">
        <w:t>чение разрешения на строительство не требуется.</w:t>
      </w:r>
    </w:p>
    <w:p w:rsidR="0055731E" w:rsidRPr="003203DC" w:rsidRDefault="0055731E" w:rsidP="009A7E89">
      <w:pPr>
        <w:widowControl w:val="0"/>
        <w:ind w:firstLine="709"/>
        <w:jc w:val="both"/>
      </w:pPr>
      <w:r w:rsidRPr="003203DC">
        <w:t>4. Разрешение на строительство предоставляется в порядке, определенном в соо</w:t>
      </w:r>
      <w:r w:rsidRPr="003203DC">
        <w:t>т</w:t>
      </w:r>
      <w:r w:rsidRPr="003203DC">
        <w:t xml:space="preserve">ветствии со статьей 51 Градостроительного кодекса Российской Федерации и статьей 27 настоящих Правил. </w:t>
      </w:r>
    </w:p>
    <w:p w:rsidR="0055731E" w:rsidRPr="003203DC" w:rsidRDefault="0055731E" w:rsidP="009A7E89">
      <w:pPr>
        <w:spacing w:before="240" w:after="240"/>
        <w:ind w:firstLine="720"/>
        <w:jc w:val="center"/>
        <w:outlineLvl w:val="2"/>
        <w:rPr>
          <w:b/>
          <w:bCs/>
        </w:rPr>
      </w:pPr>
      <w:bookmarkStart w:id="200" w:name="_Toc437587898"/>
      <w:bookmarkStart w:id="201" w:name="_Toc446023219"/>
      <w:bookmarkStart w:id="202" w:name="_Toc452547368"/>
      <w:r w:rsidRPr="003203DC">
        <w:rPr>
          <w:b/>
          <w:bCs/>
        </w:rPr>
        <w:lastRenderedPageBreak/>
        <w:t>Статья 25. Проектная документация объекта капитального строительства</w:t>
      </w:r>
      <w:bookmarkEnd w:id="200"/>
      <w:bookmarkEnd w:id="201"/>
      <w:bookmarkEnd w:id="202"/>
    </w:p>
    <w:p w:rsidR="0055731E" w:rsidRPr="003203DC" w:rsidRDefault="0055731E" w:rsidP="009A7E89">
      <w:pPr>
        <w:pStyle w:val="a7"/>
        <w:tabs>
          <w:tab w:val="left" w:pos="720"/>
        </w:tabs>
        <w:ind w:firstLine="720"/>
        <w:jc w:val="both"/>
      </w:pPr>
      <w:r w:rsidRPr="003203DC">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55731E" w:rsidRPr="003203DC" w:rsidRDefault="0055731E" w:rsidP="009A7E89">
      <w:pPr>
        <w:widowControl w:val="0"/>
        <w:ind w:firstLine="720"/>
        <w:jc w:val="both"/>
      </w:pPr>
      <w:r w:rsidRPr="003203DC">
        <w:t>В соответствии с частью 3 статьи 48 Градостроительного кодекса Российской Ф</w:t>
      </w:r>
      <w:r w:rsidRPr="003203DC">
        <w:t>е</w:t>
      </w:r>
      <w:r w:rsidRPr="003203DC">
        <w:t>дерации подготовка проектной документации не требуется при строительстве, реконс</w:t>
      </w:r>
      <w:r w:rsidRPr="003203DC">
        <w:t>т</w:t>
      </w:r>
      <w:r w:rsidRPr="003203DC">
        <w:t>рукции, капитальном ремонте объектов индивидуального жилищного строительства (о</w:t>
      </w:r>
      <w:r w:rsidRPr="003203DC">
        <w:t>т</w:t>
      </w:r>
      <w:r w:rsidRPr="003203DC">
        <w:t>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w:t>
      </w:r>
      <w:r w:rsidRPr="003203DC">
        <w:t>а</w:t>
      </w:r>
      <w:r w:rsidRPr="003203DC">
        <w:t>тиве вправе обеспечить подготовку проектной документации применительно к объектам индивидуального жилищного строительства.</w:t>
      </w:r>
    </w:p>
    <w:p w:rsidR="0055731E" w:rsidRPr="003203DC" w:rsidRDefault="0055731E" w:rsidP="009A7E89">
      <w:pPr>
        <w:widowControl w:val="0"/>
        <w:ind w:firstLine="720"/>
        <w:jc w:val="both"/>
      </w:pPr>
      <w:r w:rsidRPr="003203DC">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w:t>
      </w:r>
      <w:r w:rsidRPr="003203DC">
        <w:t>ь</w:t>
      </w:r>
      <w:r w:rsidRPr="003203DC">
        <w:t>ству, реконструкции зданий, строений, сооружений, их частей.</w:t>
      </w:r>
    </w:p>
    <w:p w:rsidR="0055731E" w:rsidRPr="003203DC" w:rsidRDefault="0055731E" w:rsidP="009A7E89">
      <w:pPr>
        <w:widowControl w:val="0"/>
        <w:ind w:firstLine="720"/>
        <w:jc w:val="both"/>
      </w:pPr>
      <w:r w:rsidRPr="003203DC">
        <w:t>На основании проектной документации предоставляются разрешения на стро</w:t>
      </w:r>
      <w:r w:rsidRPr="003203DC">
        <w:t>и</w:t>
      </w:r>
      <w:r w:rsidRPr="003203DC">
        <w:t>тельство.</w:t>
      </w:r>
    </w:p>
    <w:p w:rsidR="0055731E" w:rsidRPr="003203DC" w:rsidRDefault="0055731E" w:rsidP="009A7E89">
      <w:pPr>
        <w:widowControl w:val="0"/>
        <w:ind w:firstLine="720"/>
        <w:jc w:val="both"/>
      </w:pPr>
      <w:r w:rsidRPr="003203DC">
        <w:t>3. Проектная документация подготавливается применительно к зданиям, строен</w:t>
      </w:r>
      <w:r w:rsidRPr="003203DC">
        <w:t>и</w:t>
      </w:r>
      <w:r w:rsidRPr="003203DC">
        <w:t>ям, сооружениям и их частям, реконструируемым, создаваемым в границах сформирова</w:t>
      </w:r>
      <w:r w:rsidRPr="003203DC">
        <w:t>н</w:t>
      </w:r>
      <w:r w:rsidRPr="003203DC">
        <w:t>ного земельного участка на основании градостроительного плана земельного участка.</w:t>
      </w:r>
    </w:p>
    <w:p w:rsidR="0055731E" w:rsidRPr="003203DC" w:rsidRDefault="0055731E" w:rsidP="009A7E89">
      <w:pPr>
        <w:widowControl w:val="0"/>
        <w:ind w:firstLine="720"/>
        <w:jc w:val="both"/>
      </w:pPr>
      <w:r w:rsidRPr="003203DC">
        <w:t>4. Проектная документация подготавливается на основании договоров, заключа</w:t>
      </w:r>
      <w:r w:rsidRPr="003203DC">
        <w:t>е</w:t>
      </w:r>
      <w:r w:rsidRPr="003203DC">
        <w:t>мых между застройщиками (заказчиками) и физическими, юридическими лицами (испо</w:t>
      </w:r>
      <w:r w:rsidRPr="003203DC">
        <w:t>л</w:t>
      </w:r>
      <w:r w:rsidRPr="003203DC">
        <w:t>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5731E" w:rsidRPr="003203DC" w:rsidRDefault="0055731E" w:rsidP="009A7E89">
      <w:pPr>
        <w:widowControl w:val="0"/>
        <w:ind w:firstLine="720"/>
        <w:jc w:val="both"/>
      </w:pPr>
      <w:r w:rsidRPr="003203DC">
        <w:t>Отношения между застройщиками (заказчиками) и исполнителями регулируются гражданским законодательством.</w:t>
      </w:r>
    </w:p>
    <w:p w:rsidR="0055731E" w:rsidRPr="003203DC" w:rsidRDefault="0055731E" w:rsidP="009A7E89">
      <w:pPr>
        <w:widowControl w:val="0"/>
        <w:ind w:firstLine="720"/>
        <w:jc w:val="both"/>
      </w:pPr>
      <w:r w:rsidRPr="003203DC">
        <w:t>Состав документов, материалов, подготавливаемых в рамках выполнения догов</w:t>
      </w:r>
      <w:r w:rsidRPr="003203DC">
        <w:t>о</w:t>
      </w:r>
      <w:r w:rsidRPr="003203DC">
        <w:t>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5731E" w:rsidRPr="003203DC" w:rsidRDefault="0055731E" w:rsidP="009A7E89">
      <w:pPr>
        <w:widowControl w:val="0"/>
        <w:ind w:firstLine="720"/>
        <w:jc w:val="both"/>
      </w:pPr>
      <w:r w:rsidRPr="003203DC">
        <w:t>5. Неотъемлемой частью договора о подготовке проектной документации является задание застройщика (заказчика) исполнителю.</w:t>
      </w:r>
    </w:p>
    <w:p w:rsidR="0055731E" w:rsidRPr="003203DC" w:rsidRDefault="0055731E" w:rsidP="009A7E89">
      <w:pPr>
        <w:widowControl w:val="0"/>
        <w:ind w:firstLine="720"/>
        <w:jc w:val="both"/>
      </w:pPr>
      <w:r w:rsidRPr="003203DC">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5731E" w:rsidRPr="003203DC" w:rsidRDefault="0055731E" w:rsidP="009A7E89">
      <w:pPr>
        <w:widowControl w:val="0"/>
        <w:ind w:firstLine="720"/>
        <w:jc w:val="both"/>
      </w:pPr>
      <w:r w:rsidRPr="003203DC">
        <w:t>Порядок проведения инженерных изысканий для подготовки проектной докуме</w:t>
      </w:r>
      <w:r w:rsidRPr="003203DC">
        <w:t>н</w:t>
      </w:r>
      <w:r w:rsidRPr="003203DC">
        <w:t>тации и осуществления строительства, состав и формы документов, отражающих резул</w:t>
      </w:r>
      <w:r w:rsidRPr="003203DC">
        <w:t>ь</w:t>
      </w:r>
      <w:r w:rsidRPr="003203DC">
        <w:t>таты инженерных изысканий, определяются в соответствии градостроительным законод</w:t>
      </w:r>
      <w:r w:rsidRPr="003203DC">
        <w:t>а</w:t>
      </w:r>
      <w:r w:rsidRPr="003203DC">
        <w:t>тельством, нормативными правовыми актами Правительства Российской Федерации.</w:t>
      </w:r>
    </w:p>
    <w:p w:rsidR="0055731E" w:rsidRPr="003203DC" w:rsidRDefault="0055731E" w:rsidP="009A7E89">
      <w:pPr>
        <w:widowControl w:val="0"/>
        <w:ind w:firstLine="720"/>
        <w:jc w:val="both"/>
      </w:pPr>
      <w:r w:rsidRPr="003203DC">
        <w:t>7. Технические условия подготавливаются:</w:t>
      </w:r>
    </w:p>
    <w:p w:rsidR="0055731E" w:rsidRPr="003203DC" w:rsidRDefault="0055731E" w:rsidP="009A7E89">
      <w:pPr>
        <w:widowControl w:val="0"/>
        <w:ind w:firstLine="720"/>
        <w:jc w:val="both"/>
      </w:pPr>
      <w:r w:rsidRPr="003203DC">
        <w:t>– при предоставлении физическим и юридическим лицам прав на земельные учас</w:t>
      </w:r>
      <w:r w:rsidRPr="003203DC">
        <w:t>т</w:t>
      </w:r>
      <w:r w:rsidRPr="003203DC">
        <w:t>ки, сформированные из состава государственных и муниципальных земель;</w:t>
      </w:r>
    </w:p>
    <w:p w:rsidR="0055731E" w:rsidRPr="003203DC" w:rsidRDefault="0055731E" w:rsidP="009A7E89">
      <w:pPr>
        <w:widowControl w:val="0"/>
        <w:ind w:firstLine="720"/>
        <w:jc w:val="both"/>
      </w:pPr>
      <w:r w:rsidRPr="003203DC">
        <w:t>– по запросам лиц, обладающих правами на земельные участки и желающих ос</w:t>
      </w:r>
      <w:r w:rsidRPr="003203DC">
        <w:t>у</w:t>
      </w:r>
      <w:r w:rsidRPr="003203DC">
        <w:t>ществить реконструкцию принадлежащих им объектов.</w:t>
      </w:r>
    </w:p>
    <w:p w:rsidR="0055731E" w:rsidRPr="003203DC" w:rsidRDefault="0055731E" w:rsidP="009A7E89">
      <w:pPr>
        <w:widowControl w:val="0"/>
        <w:ind w:firstLine="720"/>
        <w:jc w:val="both"/>
      </w:pPr>
      <w:r w:rsidRPr="003203DC">
        <w:t>8. Состав, порядок оформления и представления проектной документации для п</w:t>
      </w:r>
      <w:r w:rsidRPr="003203DC">
        <w:t>о</w:t>
      </w:r>
      <w:r w:rsidRPr="003203DC">
        <w:t>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w:t>
      </w:r>
      <w:r w:rsidRPr="003203DC">
        <w:t>а</w:t>
      </w:r>
      <w:r w:rsidRPr="003203DC">
        <w:t xml:space="preserve">вовыми актами. </w:t>
      </w:r>
    </w:p>
    <w:p w:rsidR="0055731E" w:rsidRPr="003203DC" w:rsidRDefault="0055731E" w:rsidP="009A7E89">
      <w:pPr>
        <w:pStyle w:val="ConsPlusNormal"/>
        <w:widowControl/>
        <w:jc w:val="both"/>
        <w:rPr>
          <w:rFonts w:ascii="Times New Roman" w:hAnsi="Times New Roman" w:cs="Times New Roman"/>
          <w:sz w:val="24"/>
          <w:szCs w:val="24"/>
        </w:rPr>
      </w:pPr>
      <w:proofErr w:type="gramStart"/>
      <w:r w:rsidRPr="003203DC">
        <w:rPr>
          <w:rFonts w:ascii="Times New Roman" w:hAnsi="Times New Roman" w:cs="Times New Roman"/>
          <w:sz w:val="24"/>
          <w:szCs w:val="24"/>
        </w:rPr>
        <w:t>9.Состав и требования к содержанию разделов проектной документации примен</w:t>
      </w:r>
      <w:r w:rsidRPr="003203DC">
        <w:rPr>
          <w:rFonts w:ascii="Times New Roman" w:hAnsi="Times New Roman" w:cs="Times New Roman"/>
          <w:sz w:val="24"/>
          <w:szCs w:val="24"/>
        </w:rPr>
        <w:t>и</w:t>
      </w:r>
      <w:r w:rsidRPr="003203DC">
        <w:rPr>
          <w:rFonts w:ascii="Times New Roman" w:hAnsi="Times New Roman" w:cs="Times New Roman"/>
          <w:sz w:val="24"/>
          <w:szCs w:val="24"/>
        </w:rPr>
        <w:t xml:space="preserve">тельно к различным видам объектов капитального строительства, в том числе к линейным </w:t>
      </w:r>
      <w:r w:rsidRPr="003203DC">
        <w:rPr>
          <w:rFonts w:ascii="Times New Roman" w:hAnsi="Times New Roman" w:cs="Times New Roman"/>
          <w:sz w:val="24"/>
          <w:szCs w:val="24"/>
        </w:rPr>
        <w:lastRenderedPageBreak/>
        <w:t>объектам, состав и требования к содержанию разделов проектной документации примен</w:t>
      </w:r>
      <w:r w:rsidRPr="003203DC">
        <w:rPr>
          <w:rFonts w:ascii="Times New Roman" w:hAnsi="Times New Roman" w:cs="Times New Roman"/>
          <w:sz w:val="24"/>
          <w:szCs w:val="24"/>
        </w:rPr>
        <w:t>и</w:t>
      </w:r>
      <w:r w:rsidRPr="003203DC">
        <w:rPr>
          <w:rFonts w:ascii="Times New Roman" w:hAnsi="Times New Roman" w:cs="Times New Roman"/>
          <w:sz w:val="24"/>
          <w:szCs w:val="24"/>
        </w:rPr>
        <w:t>тельно к отдельным этапам строительства, реконструкции объектов капитального стро</w:t>
      </w:r>
      <w:r w:rsidRPr="003203DC">
        <w:rPr>
          <w:rFonts w:ascii="Times New Roman" w:hAnsi="Times New Roman" w:cs="Times New Roman"/>
          <w:sz w:val="24"/>
          <w:szCs w:val="24"/>
        </w:rPr>
        <w:t>и</w:t>
      </w:r>
      <w:r w:rsidRPr="003203DC">
        <w:rPr>
          <w:rFonts w:ascii="Times New Roman" w:hAnsi="Times New Roman" w:cs="Times New Roman"/>
          <w:sz w:val="24"/>
          <w:szCs w:val="24"/>
        </w:rPr>
        <w:t>тельства, состав и требования к содержанию разделов проектной документации при пр</w:t>
      </w:r>
      <w:r w:rsidRPr="003203DC">
        <w:rPr>
          <w:rFonts w:ascii="Times New Roman" w:hAnsi="Times New Roman" w:cs="Times New Roman"/>
          <w:sz w:val="24"/>
          <w:szCs w:val="24"/>
        </w:rPr>
        <w:t>о</w:t>
      </w:r>
      <w:r w:rsidRPr="003203DC">
        <w:rPr>
          <w:rFonts w:ascii="Times New Roman" w:hAnsi="Times New Roman" w:cs="Times New Roman"/>
          <w:sz w:val="24"/>
          <w:szCs w:val="24"/>
        </w:rPr>
        <w:t>ведении капитального ремонта объектов капитального строительства, а также состав и требования к</w:t>
      </w:r>
      <w:proofErr w:type="gramEnd"/>
      <w:r w:rsidRPr="003203DC">
        <w:rPr>
          <w:rFonts w:ascii="Times New Roman" w:hAnsi="Times New Roman" w:cs="Times New Roman"/>
          <w:sz w:val="24"/>
          <w:szCs w:val="24"/>
        </w:rPr>
        <w:t xml:space="preserve"> содержанию разделов проектной документации, представляемой на госуда</w:t>
      </w:r>
      <w:r w:rsidRPr="003203DC">
        <w:rPr>
          <w:rFonts w:ascii="Times New Roman" w:hAnsi="Times New Roman" w:cs="Times New Roman"/>
          <w:sz w:val="24"/>
          <w:szCs w:val="24"/>
        </w:rPr>
        <w:t>р</w:t>
      </w:r>
      <w:r w:rsidRPr="003203DC">
        <w:rPr>
          <w:rFonts w:ascii="Times New Roman" w:hAnsi="Times New Roman" w:cs="Times New Roman"/>
          <w:sz w:val="24"/>
          <w:szCs w:val="24"/>
        </w:rPr>
        <w:t>ственную экспертизу проектной документации и в органы государственного строительн</w:t>
      </w:r>
      <w:r w:rsidRPr="003203DC">
        <w:rPr>
          <w:rFonts w:ascii="Times New Roman" w:hAnsi="Times New Roman" w:cs="Times New Roman"/>
          <w:sz w:val="24"/>
          <w:szCs w:val="24"/>
        </w:rPr>
        <w:t>о</w:t>
      </w:r>
      <w:r w:rsidRPr="003203DC">
        <w:rPr>
          <w:rFonts w:ascii="Times New Roman" w:hAnsi="Times New Roman" w:cs="Times New Roman"/>
          <w:sz w:val="24"/>
          <w:szCs w:val="24"/>
        </w:rPr>
        <w:t>го надзора, устанавливаются Правительством Российской Федерации.</w:t>
      </w:r>
    </w:p>
    <w:p w:rsidR="0055731E" w:rsidRPr="003203DC" w:rsidRDefault="0055731E" w:rsidP="009A7E89">
      <w:pPr>
        <w:widowControl w:val="0"/>
        <w:ind w:firstLine="720"/>
        <w:jc w:val="both"/>
      </w:pPr>
      <w:r w:rsidRPr="003203DC">
        <w:t>10. Проектная документация утверждается застройщиком или заказчиком. В случ</w:t>
      </w:r>
      <w:r w:rsidRPr="003203DC">
        <w:t>а</w:t>
      </w:r>
      <w:r w:rsidRPr="003203DC">
        <w:t>ях, предусмотренных статьей 49 Градостроительного кодекса Российской Федерации, з</w:t>
      </w:r>
      <w:r w:rsidRPr="003203DC">
        <w:t>а</w:t>
      </w:r>
      <w:r w:rsidRPr="003203DC">
        <w:t>стройщик или заказчик до утверждения проектной документации направляет ее на гос</w:t>
      </w:r>
      <w:r w:rsidRPr="003203DC">
        <w:t>у</w:t>
      </w:r>
      <w:r w:rsidRPr="003203DC">
        <w:t xml:space="preserve">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 </w:t>
      </w:r>
    </w:p>
    <w:p w:rsidR="0055731E" w:rsidRPr="003203DC" w:rsidRDefault="0055731E" w:rsidP="009A7E89">
      <w:pPr>
        <w:spacing w:before="100" w:beforeAutospacing="1" w:after="100" w:afterAutospacing="1"/>
        <w:ind w:firstLine="720"/>
        <w:jc w:val="center"/>
        <w:outlineLvl w:val="2"/>
        <w:rPr>
          <w:b/>
          <w:bCs/>
        </w:rPr>
      </w:pPr>
      <w:bookmarkStart w:id="203" w:name="_Toc437587899"/>
      <w:bookmarkStart w:id="204" w:name="_Toc446023220"/>
      <w:bookmarkStart w:id="205" w:name="_Toc452547369"/>
      <w:r w:rsidRPr="003203DC">
        <w:rPr>
          <w:b/>
          <w:bCs/>
        </w:rPr>
        <w:t>Статья 26. Государственная экспертиза и утверждение проектной документ</w:t>
      </w:r>
      <w:r w:rsidRPr="003203DC">
        <w:rPr>
          <w:b/>
          <w:bCs/>
        </w:rPr>
        <w:t>а</w:t>
      </w:r>
      <w:r w:rsidRPr="003203DC">
        <w:rPr>
          <w:b/>
          <w:bCs/>
        </w:rPr>
        <w:t>ции</w:t>
      </w:r>
      <w:bookmarkEnd w:id="203"/>
      <w:bookmarkEnd w:id="204"/>
      <w:bookmarkEnd w:id="205"/>
    </w:p>
    <w:p w:rsidR="0055731E" w:rsidRPr="003203DC" w:rsidRDefault="0055731E" w:rsidP="009A7E89">
      <w:pPr>
        <w:ind w:firstLine="709"/>
        <w:jc w:val="both"/>
      </w:pPr>
      <w:r w:rsidRPr="003203DC">
        <w:t>1. Государственная экспертиза проектной документации, результатов инженерных изысканий в Алтайском крае осуществляется уполномоченным краевым учреждением в соответствии со статьей 42 закона Алтайского края «О градостроительной деятельности на территории Алтайского края».</w:t>
      </w:r>
    </w:p>
    <w:p w:rsidR="0055731E" w:rsidRPr="003203DC" w:rsidRDefault="0055731E" w:rsidP="009A7E89">
      <w:pPr>
        <w:ind w:firstLine="709"/>
        <w:jc w:val="both"/>
      </w:pPr>
      <w:r w:rsidRPr="003203DC">
        <w:t>2. Экспертиза проектной документации и результатов инженерных изысканий в Алтайском крае осуществляется в соответствии с Градостроительным кодексом Росси</w:t>
      </w:r>
      <w:r w:rsidRPr="003203DC">
        <w:t>й</w:t>
      </w:r>
      <w:r w:rsidRPr="003203DC">
        <w:t>ской Федерации, иными нормативными правовыми актами Российской Федерации и А</w:t>
      </w:r>
      <w:r w:rsidRPr="003203DC">
        <w:t>л</w:t>
      </w:r>
      <w:r w:rsidRPr="003203DC">
        <w:t>тайского края.</w:t>
      </w:r>
    </w:p>
    <w:p w:rsidR="0055731E" w:rsidRPr="003203DC" w:rsidRDefault="0055731E" w:rsidP="009A7E89">
      <w:pPr>
        <w:ind w:firstLine="709"/>
        <w:jc w:val="both"/>
      </w:pPr>
      <w:r w:rsidRPr="003203DC">
        <w:t>3. Прошедшая государственную экспертизу проектная документация утверждается заказчиком.</w:t>
      </w:r>
    </w:p>
    <w:p w:rsidR="0055731E" w:rsidRPr="003203DC" w:rsidRDefault="0055731E" w:rsidP="009A7E89">
      <w:pPr>
        <w:ind w:firstLine="709"/>
        <w:jc w:val="both"/>
      </w:pPr>
      <w:r w:rsidRPr="003203DC">
        <w:t>4. Утвержденная проектная документация является основанием для выдачи разр</w:t>
      </w:r>
      <w:r w:rsidRPr="003203DC">
        <w:t>е</w:t>
      </w:r>
      <w:r w:rsidRPr="003203DC">
        <w:t>шения на строительство.</w:t>
      </w:r>
    </w:p>
    <w:p w:rsidR="0055731E" w:rsidRPr="003203DC" w:rsidRDefault="0055731E" w:rsidP="009A7E89">
      <w:pPr>
        <w:spacing w:before="100" w:beforeAutospacing="1" w:after="100" w:afterAutospacing="1"/>
        <w:jc w:val="center"/>
        <w:outlineLvl w:val="2"/>
        <w:rPr>
          <w:b/>
          <w:bCs/>
        </w:rPr>
      </w:pPr>
      <w:bookmarkStart w:id="206" w:name="_Toc437587900"/>
      <w:bookmarkStart w:id="207" w:name="_Toc446023221"/>
      <w:bookmarkStart w:id="208" w:name="_Toc452547370"/>
      <w:r w:rsidRPr="003203DC">
        <w:rPr>
          <w:b/>
          <w:bCs/>
        </w:rPr>
        <w:t>Статья 27. Выдача разрешения на строительство</w:t>
      </w:r>
      <w:bookmarkEnd w:id="206"/>
      <w:bookmarkEnd w:id="207"/>
      <w:bookmarkEnd w:id="208"/>
    </w:p>
    <w:p w:rsidR="0055731E" w:rsidRPr="003203DC" w:rsidRDefault="0055731E" w:rsidP="009A7E89">
      <w:pPr>
        <w:ind w:firstLine="709"/>
        <w:jc w:val="both"/>
      </w:pPr>
      <w:r w:rsidRPr="003203DC">
        <w:t xml:space="preserve">1. </w:t>
      </w:r>
      <w:proofErr w:type="gramStart"/>
      <w:r w:rsidRPr="003203DC">
        <w:t>Разрешения на строительство в Алтайском крае выдаются в соответствии с тр</w:t>
      </w:r>
      <w:r w:rsidRPr="003203DC">
        <w:t>е</w:t>
      </w:r>
      <w:r w:rsidRPr="003203DC">
        <w:t>бованиями, установленными статьей 51 Градостроительного кодекса Российской Федер</w:t>
      </w:r>
      <w:r w:rsidRPr="003203DC">
        <w:t>а</w:t>
      </w:r>
      <w:r w:rsidRPr="003203DC">
        <w:t>ции, статьей 44 закона Алтайского края «О градостроительной деятельности на террит</w:t>
      </w:r>
      <w:r w:rsidRPr="003203DC">
        <w:t>о</w:t>
      </w:r>
      <w:r w:rsidRPr="003203DC">
        <w:t>рии Алтайского края»</w:t>
      </w:r>
      <w:r>
        <w:t xml:space="preserve">, </w:t>
      </w:r>
      <w:r w:rsidRPr="003203DC">
        <w:t>Федеральн</w:t>
      </w:r>
      <w:r>
        <w:t>ым</w:t>
      </w:r>
      <w:r w:rsidRPr="003203DC">
        <w:t xml:space="preserve"> закон</w:t>
      </w:r>
      <w:r>
        <w:t>ом</w:t>
      </w:r>
      <w:r w:rsidRPr="003203DC">
        <w:t xml:space="preserve"> № 131-ФЗ от 06.10.2003</w:t>
      </w:r>
      <w:r>
        <w:t>.</w:t>
      </w:r>
      <w:proofErr w:type="gramEnd"/>
    </w:p>
    <w:p w:rsidR="0055731E" w:rsidRPr="003203DC" w:rsidRDefault="0055731E" w:rsidP="009A7E89">
      <w:pPr>
        <w:ind w:firstLine="709"/>
        <w:jc w:val="both"/>
      </w:pPr>
      <w:r>
        <w:t>2</w:t>
      </w:r>
      <w:r w:rsidRPr="003203DC">
        <w:t>. Выдача разрешения на строительство не требуется в случае:</w:t>
      </w:r>
    </w:p>
    <w:p w:rsidR="0055731E" w:rsidRPr="003203DC" w:rsidRDefault="0055731E" w:rsidP="009A7E89">
      <w:pPr>
        <w:ind w:firstLine="709"/>
        <w:jc w:val="both"/>
      </w:pPr>
      <w:r w:rsidRPr="003203DC">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5731E" w:rsidRPr="003203DC" w:rsidRDefault="0055731E" w:rsidP="009A7E89">
      <w:pPr>
        <w:ind w:firstLine="709"/>
        <w:jc w:val="both"/>
      </w:pPr>
      <w:r w:rsidRPr="003203DC">
        <w:t>- строительства, реконструкции объектов, не являющихся объектами капитального строительства;</w:t>
      </w:r>
    </w:p>
    <w:p w:rsidR="0055731E" w:rsidRPr="003203DC" w:rsidRDefault="0055731E" w:rsidP="009A7E89">
      <w:pPr>
        <w:ind w:firstLine="709"/>
        <w:jc w:val="both"/>
      </w:pPr>
      <w:r w:rsidRPr="003203DC">
        <w:t>- строительства на земельном участке строений и сооружений вспомогательного использования;</w:t>
      </w:r>
    </w:p>
    <w:p w:rsidR="0055731E" w:rsidRPr="003203DC" w:rsidRDefault="0055731E" w:rsidP="009A7E89">
      <w:pPr>
        <w:ind w:firstLine="709"/>
        <w:jc w:val="both"/>
      </w:pPr>
      <w:r w:rsidRPr="003203DC">
        <w:t>- изменения объектов капитального строительства и (или) их частей, если такие и</w:t>
      </w:r>
      <w:r w:rsidRPr="003203DC">
        <w:t>з</w:t>
      </w:r>
      <w:r w:rsidRPr="003203DC">
        <w:t>менения не затрагивают конструктивные и другие характеристики их надежности и без</w:t>
      </w:r>
      <w:r w:rsidRPr="003203DC">
        <w:t>о</w:t>
      </w:r>
      <w:r w:rsidRPr="003203DC">
        <w:t>пасности и не превышают предельные параметры разрешенного строительства, реконс</w:t>
      </w:r>
      <w:r w:rsidRPr="003203DC">
        <w:t>т</w:t>
      </w:r>
      <w:r w:rsidRPr="003203DC">
        <w:t>рукции, установленные градостроительным регламентом;</w:t>
      </w:r>
    </w:p>
    <w:p w:rsidR="0055731E" w:rsidRPr="003203DC" w:rsidRDefault="0055731E" w:rsidP="009A7E89">
      <w:pPr>
        <w:ind w:firstLine="709"/>
        <w:jc w:val="both"/>
      </w:pPr>
      <w:r w:rsidRPr="003203DC">
        <w:t>- капитального ремонта объектов капитального строительства;</w:t>
      </w:r>
    </w:p>
    <w:p w:rsidR="0055731E" w:rsidRPr="003203DC" w:rsidRDefault="0055731E" w:rsidP="009A7E89">
      <w:pPr>
        <w:ind w:firstLine="709"/>
        <w:jc w:val="both"/>
      </w:pPr>
      <w:r w:rsidRPr="003203DC">
        <w:lastRenderedPageBreak/>
        <w:t>- иных случаях, если в соответствии с Градостроительным кодексом, законодател</w:t>
      </w:r>
      <w:r w:rsidRPr="003203DC">
        <w:t>ь</w:t>
      </w:r>
      <w:r w:rsidRPr="003203DC">
        <w:t>ством субъектов Российской Федерации о градостроительной деятельности получение разрешения на строительство не требуется.</w:t>
      </w:r>
    </w:p>
    <w:p w:rsidR="0055731E" w:rsidRPr="003203DC" w:rsidRDefault="0055731E" w:rsidP="009A7E89">
      <w:pPr>
        <w:pStyle w:val="a7"/>
        <w:tabs>
          <w:tab w:val="left" w:pos="720"/>
        </w:tabs>
        <w:ind w:firstLine="709"/>
        <w:jc w:val="both"/>
      </w:pPr>
      <w:r>
        <w:t>3</w:t>
      </w:r>
      <w:r w:rsidRPr="003203DC">
        <w:t>. Форма разрешения на строительство устанавливается  Правительством Росси</w:t>
      </w:r>
      <w:r w:rsidRPr="003203DC">
        <w:t>й</w:t>
      </w:r>
      <w:r w:rsidRPr="003203DC">
        <w:t>ской Федерации.</w:t>
      </w:r>
    </w:p>
    <w:p w:rsidR="0055731E" w:rsidRPr="003203DC" w:rsidRDefault="0055731E" w:rsidP="009A7E89">
      <w:pPr>
        <w:spacing w:before="100" w:beforeAutospacing="1" w:after="100" w:afterAutospacing="1"/>
        <w:ind w:firstLine="720"/>
        <w:jc w:val="center"/>
        <w:outlineLvl w:val="2"/>
        <w:rPr>
          <w:b/>
          <w:bCs/>
        </w:rPr>
      </w:pPr>
      <w:bookmarkStart w:id="209" w:name="_Toc437587901"/>
      <w:bookmarkStart w:id="210" w:name="_Toc446023222"/>
      <w:bookmarkStart w:id="211" w:name="_Toc452547371"/>
      <w:r w:rsidRPr="003203DC">
        <w:rPr>
          <w:b/>
          <w:bCs/>
        </w:rPr>
        <w:t>Статья 28. Выдача разрешения на ввод объекта в эксплуатацию</w:t>
      </w:r>
      <w:bookmarkEnd w:id="209"/>
      <w:bookmarkEnd w:id="210"/>
      <w:bookmarkEnd w:id="211"/>
    </w:p>
    <w:p w:rsidR="0055731E" w:rsidRPr="003203DC" w:rsidRDefault="0055731E" w:rsidP="009A7E89">
      <w:pPr>
        <w:ind w:firstLine="720"/>
        <w:jc w:val="both"/>
        <w:rPr>
          <w:sz w:val="28"/>
          <w:szCs w:val="28"/>
        </w:rPr>
      </w:pPr>
      <w:r w:rsidRPr="003203DC">
        <w:t>1. Разрешение на ввод в эксплуатацию объектов осуществляется органом, выда</w:t>
      </w:r>
      <w:r w:rsidRPr="003203DC">
        <w:t>в</w:t>
      </w:r>
      <w:r w:rsidRPr="003203DC">
        <w:t>шим разрешение на строительство в порядке, установленном статьей 55 Градостроител</w:t>
      </w:r>
      <w:r w:rsidRPr="003203DC">
        <w:t>ь</w:t>
      </w:r>
      <w:r w:rsidRPr="003203DC">
        <w:t>ного кодекса Российской Федерации.</w:t>
      </w:r>
    </w:p>
    <w:p w:rsidR="0055731E" w:rsidRPr="003203DC" w:rsidRDefault="0055731E" w:rsidP="009A7E89">
      <w:pPr>
        <w:pStyle w:val="a7"/>
        <w:tabs>
          <w:tab w:val="left" w:pos="720"/>
        </w:tabs>
        <w:ind w:firstLine="720"/>
        <w:jc w:val="both"/>
      </w:pPr>
      <w:r w:rsidRPr="003203DC">
        <w:t>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w:t>
      </w:r>
      <w:r w:rsidRPr="003203DC">
        <w:t>н</w:t>
      </w:r>
      <w:r w:rsidRPr="003203DC">
        <w:t xml:space="preserve">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55731E" w:rsidRPr="003203DC" w:rsidRDefault="0055731E" w:rsidP="009A7E89">
      <w:pPr>
        <w:pStyle w:val="a7"/>
        <w:tabs>
          <w:tab w:val="left" w:pos="720"/>
        </w:tabs>
        <w:ind w:firstLine="720"/>
        <w:jc w:val="both"/>
      </w:pPr>
      <w:r w:rsidRPr="003203DC">
        <w:t>3. Разрешение на ввод объекта в эксплуатацию является основанием для постано</w:t>
      </w:r>
      <w:r w:rsidRPr="003203DC">
        <w:t>в</w:t>
      </w:r>
      <w:r w:rsidRPr="003203DC">
        <w:t xml:space="preserve">ки на государственный учет построенного объекта капитального строительства, внесения </w:t>
      </w:r>
      <w:proofErr w:type="gramStart"/>
      <w:r w:rsidRPr="003203DC">
        <w:t>изменений</w:t>
      </w:r>
      <w:proofErr w:type="gramEnd"/>
      <w:r w:rsidRPr="003203DC">
        <w:t xml:space="preserve"> в документы государственного учета реконструированного объекта капитал</w:t>
      </w:r>
      <w:r w:rsidRPr="003203DC">
        <w:t>ь</w:t>
      </w:r>
      <w:r w:rsidRPr="003203DC">
        <w:t>ного строительства, а также государственной регистрации прав на недвижимое имущес</w:t>
      </w:r>
      <w:r w:rsidRPr="003203DC">
        <w:t>т</w:t>
      </w:r>
      <w:r w:rsidRPr="003203DC">
        <w:t>во.</w:t>
      </w:r>
    </w:p>
    <w:p w:rsidR="0055731E" w:rsidRPr="003203DC" w:rsidRDefault="0055731E" w:rsidP="009A7E89">
      <w:pPr>
        <w:spacing w:before="100" w:beforeAutospacing="1" w:after="100" w:afterAutospacing="1"/>
        <w:ind w:firstLine="720"/>
        <w:jc w:val="center"/>
        <w:outlineLvl w:val="2"/>
        <w:rPr>
          <w:b/>
          <w:bCs/>
        </w:rPr>
      </w:pPr>
      <w:bookmarkStart w:id="212" w:name="_Toc437587902"/>
      <w:bookmarkStart w:id="213" w:name="_Toc446023223"/>
      <w:bookmarkStart w:id="214" w:name="_Toc452547372"/>
      <w:r w:rsidRPr="003203DC">
        <w:rPr>
          <w:b/>
          <w:bCs/>
        </w:rPr>
        <w:t>Статья 29. Осуществление строительства, реконструкции, капитального р</w:t>
      </w:r>
      <w:r w:rsidRPr="003203DC">
        <w:rPr>
          <w:b/>
          <w:bCs/>
        </w:rPr>
        <w:t>е</w:t>
      </w:r>
      <w:r w:rsidRPr="003203DC">
        <w:rPr>
          <w:b/>
          <w:bCs/>
        </w:rPr>
        <w:t>монта объекта капитального строительства, строительного контроля и государс</w:t>
      </w:r>
      <w:r w:rsidRPr="003203DC">
        <w:rPr>
          <w:b/>
          <w:bCs/>
        </w:rPr>
        <w:t>т</w:t>
      </w:r>
      <w:r w:rsidRPr="003203DC">
        <w:rPr>
          <w:b/>
          <w:bCs/>
        </w:rPr>
        <w:t>венного строительного надзора</w:t>
      </w:r>
      <w:bookmarkEnd w:id="212"/>
      <w:bookmarkEnd w:id="213"/>
      <w:bookmarkEnd w:id="214"/>
    </w:p>
    <w:p w:rsidR="0055731E" w:rsidRPr="003203DC" w:rsidRDefault="0055731E" w:rsidP="009A7E89">
      <w:pPr>
        <w:jc w:val="both"/>
      </w:pPr>
      <w:r w:rsidRPr="003203DC">
        <w:tab/>
        <w:t>1. Строительство, реконструкция объектов капитального строительства, осущест</w:t>
      </w:r>
      <w:r w:rsidRPr="003203DC">
        <w:t>в</w:t>
      </w:r>
      <w:r w:rsidRPr="003203DC">
        <w:t>ление строительного контроля и государственного строительного надзора регулируется статьями 52, 53, 54 Градостроительным кодексом Российской Федерации, статьей 43 з</w:t>
      </w:r>
      <w:r w:rsidRPr="003203DC">
        <w:t>а</w:t>
      </w:r>
      <w:r w:rsidRPr="003203DC">
        <w:t>кона Алтайского края «О градостроительной деятельности на территории Алтайского края».</w:t>
      </w:r>
    </w:p>
    <w:p w:rsidR="0055731E" w:rsidRPr="003203DC" w:rsidRDefault="0055731E" w:rsidP="009A7E89">
      <w:pPr>
        <w:ind w:firstLine="709"/>
        <w:jc w:val="both"/>
      </w:pPr>
      <w:r w:rsidRPr="003203DC">
        <w:t>2. Осуществление государственного строительного надзора производится в соо</w:t>
      </w:r>
      <w:r w:rsidRPr="003203DC">
        <w:t>т</w:t>
      </w:r>
      <w:r w:rsidRPr="003203DC">
        <w:t>ветствии с постановлением Правительства РФ от 1 февраля 2006 года № 54 (с изменени</w:t>
      </w:r>
      <w:r w:rsidRPr="003203DC">
        <w:t>я</w:t>
      </w:r>
      <w:r w:rsidRPr="003203DC">
        <w:t>ми).</w:t>
      </w:r>
    </w:p>
    <w:p w:rsidR="0055731E" w:rsidRPr="003203DC" w:rsidRDefault="0055731E" w:rsidP="009A7E89">
      <w:pPr>
        <w:spacing w:before="100" w:beforeAutospacing="1" w:after="100" w:afterAutospacing="1"/>
        <w:ind w:firstLine="720"/>
        <w:jc w:val="center"/>
        <w:outlineLvl w:val="1"/>
        <w:rPr>
          <w:b/>
          <w:bCs/>
        </w:rPr>
      </w:pPr>
      <w:bookmarkStart w:id="215" w:name="_Toc437587903"/>
      <w:bookmarkStart w:id="216" w:name="_Toc446023224"/>
      <w:bookmarkStart w:id="217" w:name="_Toc452547373"/>
      <w:r w:rsidRPr="003203DC">
        <w:rPr>
          <w:b/>
          <w:bCs/>
        </w:rPr>
        <w:t>Глава 7. Заключительные положения</w:t>
      </w:r>
      <w:bookmarkEnd w:id="215"/>
      <w:bookmarkEnd w:id="216"/>
      <w:bookmarkEnd w:id="217"/>
    </w:p>
    <w:p w:rsidR="0055731E" w:rsidRPr="003203DC" w:rsidRDefault="0055731E" w:rsidP="009A7E89">
      <w:pPr>
        <w:spacing w:before="100" w:beforeAutospacing="1" w:after="100" w:afterAutospacing="1"/>
        <w:ind w:firstLine="720"/>
        <w:jc w:val="center"/>
        <w:outlineLvl w:val="2"/>
        <w:rPr>
          <w:b/>
          <w:bCs/>
        </w:rPr>
      </w:pPr>
      <w:bookmarkStart w:id="218" w:name="_Toc437587904"/>
      <w:bookmarkStart w:id="219" w:name="_Toc446023225"/>
      <w:bookmarkStart w:id="220" w:name="_Toc452547374"/>
      <w:r w:rsidRPr="003203DC">
        <w:rPr>
          <w:b/>
          <w:bCs/>
        </w:rPr>
        <w:t>Статья 30. Действие настоящих правил по отношению к ранее возникшим правоотношениям</w:t>
      </w:r>
      <w:bookmarkEnd w:id="218"/>
      <w:bookmarkEnd w:id="219"/>
      <w:bookmarkEnd w:id="220"/>
    </w:p>
    <w:p w:rsidR="0055731E" w:rsidRPr="003203DC" w:rsidRDefault="0055731E" w:rsidP="009A7E89">
      <w:pPr>
        <w:pStyle w:val="a7"/>
        <w:tabs>
          <w:tab w:val="left" w:pos="720"/>
        </w:tabs>
        <w:ind w:firstLine="720"/>
        <w:jc w:val="both"/>
      </w:pPr>
      <w:r w:rsidRPr="003203DC">
        <w:t>1. Настоящие Правила вступают в силу со дня их официального опубликования.</w:t>
      </w:r>
    </w:p>
    <w:p w:rsidR="0055731E" w:rsidRPr="003203DC" w:rsidRDefault="0055731E" w:rsidP="009A7E89">
      <w:pPr>
        <w:pStyle w:val="a7"/>
        <w:tabs>
          <w:tab w:val="left" w:pos="720"/>
        </w:tabs>
        <w:ind w:firstLine="720"/>
        <w:jc w:val="both"/>
      </w:pPr>
      <w:r w:rsidRPr="003203DC">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55731E" w:rsidRPr="003203DC" w:rsidRDefault="0055731E" w:rsidP="009A7E89">
      <w:pPr>
        <w:pStyle w:val="a7"/>
        <w:tabs>
          <w:tab w:val="left" w:pos="720"/>
        </w:tabs>
        <w:ind w:firstLine="720"/>
        <w:jc w:val="both"/>
      </w:pPr>
      <w:r w:rsidRPr="003203DC">
        <w:t>3. Принятые до введения в действие настоящих Правил нормативные правовые а</w:t>
      </w:r>
      <w:r w:rsidRPr="003203DC">
        <w:t>к</w:t>
      </w:r>
      <w:r w:rsidRPr="003203DC">
        <w:t>ты органов местного самоуправления по вопросам, касающимся землепользования и з</w:t>
      </w:r>
      <w:r w:rsidRPr="003203DC">
        <w:t>а</w:t>
      </w:r>
      <w:r w:rsidRPr="003203DC">
        <w:t>стройки, применяются в части, не противоречащей настоящим Правилам.</w:t>
      </w:r>
    </w:p>
    <w:p w:rsidR="0055731E" w:rsidRPr="003203DC" w:rsidRDefault="0055731E" w:rsidP="009A7E89">
      <w:pPr>
        <w:pStyle w:val="a7"/>
        <w:tabs>
          <w:tab w:val="left" w:pos="720"/>
        </w:tabs>
        <w:ind w:firstLine="720"/>
        <w:jc w:val="both"/>
      </w:pPr>
      <w:r w:rsidRPr="003203DC">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w:t>
      </w:r>
      <w:r w:rsidRPr="003203DC">
        <w:t>и</w:t>
      </w:r>
      <w:r w:rsidRPr="003203DC">
        <w:t>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5731E" w:rsidRPr="003203DC" w:rsidRDefault="0055731E" w:rsidP="009A7E89">
      <w:pPr>
        <w:spacing w:before="100" w:beforeAutospacing="1" w:after="100" w:afterAutospacing="1"/>
        <w:ind w:firstLine="720"/>
        <w:jc w:val="center"/>
        <w:outlineLvl w:val="2"/>
        <w:rPr>
          <w:b/>
          <w:bCs/>
        </w:rPr>
      </w:pPr>
      <w:bookmarkStart w:id="221" w:name="_Toc437587905"/>
      <w:bookmarkStart w:id="222" w:name="_Toc446023226"/>
      <w:bookmarkStart w:id="223" w:name="_Toc452547375"/>
      <w:r w:rsidRPr="003203DC">
        <w:rPr>
          <w:b/>
          <w:bCs/>
        </w:rPr>
        <w:lastRenderedPageBreak/>
        <w:t>Статья 31. Действие настоящих правил по отношению к градостроительной документации</w:t>
      </w:r>
      <w:bookmarkEnd w:id="221"/>
      <w:bookmarkEnd w:id="222"/>
      <w:bookmarkEnd w:id="223"/>
    </w:p>
    <w:p w:rsidR="0055731E" w:rsidRPr="003203DC" w:rsidRDefault="0055731E" w:rsidP="009A7E89">
      <w:pPr>
        <w:jc w:val="both"/>
      </w:pPr>
      <w:r w:rsidRPr="003203DC">
        <w:tab/>
        <w:t>На основании утвержденных Правил администрация муниципального образования вправе принимать решения:</w:t>
      </w:r>
    </w:p>
    <w:p w:rsidR="0055731E" w:rsidRPr="003203DC" w:rsidRDefault="0055731E" w:rsidP="009A7E89">
      <w:pPr>
        <w:jc w:val="both"/>
      </w:pPr>
      <w:r w:rsidRPr="003203DC">
        <w:tab/>
      </w:r>
      <w:bookmarkStart w:id="224" w:name="_GoBack"/>
      <w:bookmarkEnd w:id="224"/>
      <w:r w:rsidRPr="003203DC">
        <w:t>– о приведении в соответствие с настоящими Правилами утвержденной и не реал</w:t>
      </w:r>
      <w:r w:rsidRPr="003203DC">
        <w:t>и</w:t>
      </w:r>
      <w:r w:rsidRPr="003203DC">
        <w:t>зованной документации по планировке территории, в том числе в части установленных настоящими Правилами градостроительных регламентов;</w:t>
      </w:r>
    </w:p>
    <w:p w:rsidR="0055731E" w:rsidRPr="003203DC" w:rsidRDefault="0055731E" w:rsidP="009A7E89">
      <w:pPr>
        <w:jc w:val="both"/>
      </w:pPr>
      <w:r w:rsidRPr="003203DC">
        <w:tab/>
      </w:r>
      <w:proofErr w:type="gramStart"/>
      <w:r w:rsidRPr="003203DC">
        <w:t>– о подготовке новой документации по планировке территории, которая после у</w:t>
      </w:r>
      <w:r w:rsidRPr="003203DC">
        <w:t>т</w:t>
      </w:r>
      <w:r w:rsidRPr="003203DC">
        <w:t>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w:t>
      </w:r>
      <w:r w:rsidRPr="003203DC">
        <w:t>а</w:t>
      </w:r>
      <w:r w:rsidRPr="003203DC">
        <w:t>раметров разрешенного строительства применительно к соответствующим территориал</w:t>
      </w:r>
      <w:r w:rsidRPr="003203DC">
        <w:t>ь</w:t>
      </w:r>
      <w:r w:rsidRPr="003203DC">
        <w:t>ным зонам.</w:t>
      </w:r>
      <w:proofErr w:type="gramEnd"/>
    </w:p>
    <w:p w:rsidR="0055731E" w:rsidRPr="00A11BF5" w:rsidRDefault="0055731E" w:rsidP="00275ADA">
      <w:pPr>
        <w:spacing w:before="100" w:beforeAutospacing="1" w:after="100" w:afterAutospacing="1"/>
        <w:ind w:firstLine="709"/>
        <w:jc w:val="center"/>
        <w:outlineLvl w:val="0"/>
        <w:rPr>
          <w:b/>
          <w:bCs/>
        </w:rPr>
      </w:pPr>
      <w:r w:rsidRPr="003203DC">
        <w:rPr>
          <w:b/>
          <w:bCs/>
        </w:rPr>
        <w:br w:type="page"/>
      </w:r>
      <w:bookmarkStart w:id="225" w:name="_Toc339819813"/>
      <w:bookmarkStart w:id="226" w:name="_Toc446023227"/>
      <w:bookmarkStart w:id="227" w:name="_Toc452547376"/>
      <w:r w:rsidRPr="00A11BF5">
        <w:rPr>
          <w:b/>
          <w:bCs/>
        </w:rPr>
        <w:lastRenderedPageBreak/>
        <w:t xml:space="preserve">Часть </w:t>
      </w:r>
      <w:r w:rsidRPr="00A11BF5">
        <w:rPr>
          <w:b/>
          <w:bCs/>
          <w:lang w:val="en-US"/>
        </w:rPr>
        <w:t>II</w:t>
      </w:r>
      <w:r w:rsidRPr="00A11BF5">
        <w:rPr>
          <w:b/>
          <w:bCs/>
        </w:rPr>
        <w:t>. Карт</w:t>
      </w:r>
      <w:r>
        <w:rPr>
          <w:b/>
          <w:bCs/>
        </w:rPr>
        <w:t>а</w:t>
      </w:r>
      <w:r w:rsidRPr="00A11BF5">
        <w:rPr>
          <w:b/>
          <w:bCs/>
        </w:rPr>
        <w:t xml:space="preserve"> градостроительного зонирования</w:t>
      </w:r>
      <w:bookmarkEnd w:id="50"/>
      <w:bookmarkEnd w:id="51"/>
      <w:bookmarkEnd w:id="225"/>
      <w:bookmarkEnd w:id="226"/>
      <w:bookmarkEnd w:id="227"/>
    </w:p>
    <w:p w:rsidR="0055731E" w:rsidRPr="00A11BF5" w:rsidRDefault="0055731E" w:rsidP="00275ADA">
      <w:pPr>
        <w:spacing w:before="100" w:beforeAutospacing="1" w:after="100" w:afterAutospacing="1"/>
        <w:ind w:firstLine="709"/>
        <w:jc w:val="center"/>
        <w:outlineLvl w:val="1"/>
        <w:rPr>
          <w:b/>
          <w:bCs/>
          <w:color w:val="000000"/>
        </w:rPr>
      </w:pPr>
      <w:bookmarkStart w:id="228" w:name="_Toc282347529"/>
      <w:bookmarkStart w:id="229" w:name="_Toc321209569"/>
      <w:bookmarkStart w:id="230" w:name="_Toc339819814"/>
      <w:bookmarkStart w:id="231" w:name="_Toc446023228"/>
      <w:bookmarkStart w:id="232" w:name="_Toc452547377"/>
      <w:r w:rsidRPr="00A11BF5">
        <w:rPr>
          <w:b/>
          <w:bCs/>
          <w:color w:val="000000"/>
        </w:rPr>
        <w:t xml:space="preserve">Глава </w:t>
      </w:r>
      <w:r>
        <w:rPr>
          <w:b/>
          <w:bCs/>
          <w:color w:val="000000"/>
        </w:rPr>
        <w:t>8</w:t>
      </w:r>
      <w:r w:rsidRPr="00A11BF5">
        <w:rPr>
          <w:b/>
          <w:bCs/>
          <w:color w:val="000000"/>
        </w:rPr>
        <w:t>.Градостроительное зонирование</w:t>
      </w:r>
      <w:bookmarkEnd w:id="228"/>
      <w:bookmarkEnd w:id="229"/>
      <w:bookmarkEnd w:id="230"/>
      <w:bookmarkEnd w:id="231"/>
      <w:bookmarkEnd w:id="232"/>
    </w:p>
    <w:p w:rsidR="0055731E" w:rsidRPr="00A11BF5" w:rsidRDefault="0055731E" w:rsidP="00275ADA">
      <w:pPr>
        <w:spacing w:before="100" w:beforeAutospacing="1" w:after="100" w:afterAutospacing="1"/>
        <w:ind w:firstLine="709"/>
        <w:jc w:val="center"/>
        <w:outlineLvl w:val="2"/>
        <w:rPr>
          <w:b/>
          <w:bCs/>
        </w:rPr>
      </w:pPr>
      <w:bookmarkStart w:id="233" w:name="_Toc282347530"/>
      <w:bookmarkStart w:id="234" w:name="_Toc321209570"/>
      <w:bookmarkStart w:id="235" w:name="_Toc339819815"/>
      <w:bookmarkStart w:id="236" w:name="_Toc446023229"/>
      <w:bookmarkStart w:id="237" w:name="_Toc452547378"/>
      <w:r>
        <w:rPr>
          <w:b/>
          <w:bCs/>
        </w:rPr>
        <w:t>Статья 32. Карта</w:t>
      </w:r>
      <w:r w:rsidRPr="00A11BF5">
        <w:rPr>
          <w:b/>
          <w:bCs/>
        </w:rPr>
        <w:t xml:space="preserve"> градостроительного зонирования</w:t>
      </w:r>
      <w:bookmarkEnd w:id="233"/>
      <w:bookmarkEnd w:id="234"/>
      <w:bookmarkEnd w:id="235"/>
      <w:bookmarkEnd w:id="236"/>
      <w:bookmarkEnd w:id="237"/>
    </w:p>
    <w:p w:rsidR="0055731E" w:rsidRPr="00313AF4" w:rsidRDefault="0055731E" w:rsidP="005C70D9">
      <w:pPr>
        <w:pStyle w:val="a7"/>
        <w:tabs>
          <w:tab w:val="left" w:pos="720"/>
        </w:tabs>
        <w:ind w:firstLine="720"/>
        <w:jc w:val="both"/>
        <w:rPr>
          <w:color w:val="000000"/>
        </w:rPr>
      </w:pPr>
      <w:r w:rsidRPr="00313AF4">
        <w:rPr>
          <w:color w:val="000000"/>
        </w:rPr>
        <w:t>1.</w:t>
      </w:r>
      <w:r>
        <w:rPr>
          <w:color w:val="000000"/>
        </w:rPr>
        <w:t xml:space="preserve"> Карта</w:t>
      </w:r>
      <w:r w:rsidRPr="00003215">
        <w:rPr>
          <w:color w:val="000000"/>
        </w:rPr>
        <w:t xml:space="preserve"> градостроительного зонирования</w:t>
      </w:r>
      <w:r>
        <w:rPr>
          <w:color w:val="000000"/>
        </w:rPr>
        <w:t xml:space="preserve"> муниципального образования </w:t>
      </w:r>
      <w:proofErr w:type="spellStart"/>
      <w:r>
        <w:rPr>
          <w:color w:val="000000"/>
        </w:rPr>
        <w:t>Новодр</w:t>
      </w:r>
      <w:r>
        <w:rPr>
          <w:color w:val="000000"/>
        </w:rPr>
        <w:t>а</w:t>
      </w:r>
      <w:r>
        <w:rPr>
          <w:color w:val="000000"/>
        </w:rPr>
        <w:t>ченин</w:t>
      </w:r>
      <w:r w:rsidRPr="00313AF4">
        <w:rPr>
          <w:color w:val="000000"/>
        </w:rPr>
        <w:t>ский</w:t>
      </w:r>
      <w:proofErr w:type="spellEnd"/>
      <w:r w:rsidRPr="00313AF4">
        <w:rPr>
          <w:color w:val="000000"/>
        </w:rPr>
        <w:t xml:space="preserve"> сельсовет является составной графической частью настоящих Правил. На Ка</w:t>
      </w:r>
      <w:r w:rsidRPr="00313AF4">
        <w:rPr>
          <w:color w:val="000000"/>
        </w:rPr>
        <w:t>р</w:t>
      </w:r>
      <w:r w:rsidRPr="00313AF4">
        <w:rPr>
          <w:color w:val="000000"/>
        </w:rPr>
        <w:t>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55731E" w:rsidRDefault="0055731E" w:rsidP="00F134DD">
      <w:pPr>
        <w:pStyle w:val="a7"/>
        <w:tabs>
          <w:tab w:val="left" w:pos="720"/>
        </w:tabs>
        <w:jc w:val="both"/>
      </w:pPr>
      <w:r w:rsidRPr="00313AF4">
        <w:rPr>
          <w:color w:val="000000"/>
        </w:rPr>
        <w:tab/>
      </w:r>
      <w:r>
        <w:t>2</w:t>
      </w:r>
      <w:r w:rsidRPr="00313AF4">
        <w:t>.</w:t>
      </w:r>
      <w:r w:rsidRPr="008A121C">
        <w:t xml:space="preserve"> </w:t>
      </w:r>
      <w:r w:rsidRPr="003203DC">
        <w:t>Состав Карты градостроительного зонирования настоящих Правил:</w:t>
      </w:r>
    </w:p>
    <w:p w:rsidR="0055731E" w:rsidRDefault="0055731E" w:rsidP="00313AF4">
      <w:pPr>
        <w:pStyle w:val="a7"/>
        <w:tabs>
          <w:tab w:val="left" w:pos="720"/>
        </w:tabs>
        <w:ind w:firstLine="720"/>
        <w:jc w:val="both"/>
        <w:rPr>
          <w:color w:val="000000"/>
        </w:rPr>
      </w:pPr>
      <w:r w:rsidRPr="00313AF4">
        <w:rPr>
          <w:color w:val="000000"/>
        </w:rPr>
        <w:t xml:space="preserve">- </w:t>
      </w:r>
      <w:r>
        <w:t>Карта</w:t>
      </w:r>
      <w:r w:rsidRPr="00313AF4">
        <w:t xml:space="preserve"> территориальных зон </w:t>
      </w:r>
      <w:r>
        <w:t xml:space="preserve">в границах с. </w:t>
      </w:r>
      <w:proofErr w:type="spellStart"/>
      <w:r>
        <w:t>Новодраченино</w:t>
      </w:r>
      <w:proofErr w:type="spellEnd"/>
      <w:r>
        <w:t>, масштаб 1:5000</w:t>
      </w:r>
      <w:r w:rsidRPr="00313AF4">
        <w:rPr>
          <w:color w:val="000000"/>
        </w:rPr>
        <w:t>;</w:t>
      </w:r>
    </w:p>
    <w:p w:rsidR="0055731E" w:rsidRPr="00BE2A1A" w:rsidRDefault="0055731E" w:rsidP="00313AF4">
      <w:pPr>
        <w:pStyle w:val="a7"/>
        <w:tabs>
          <w:tab w:val="left" w:pos="720"/>
        </w:tabs>
        <w:ind w:firstLine="720"/>
        <w:jc w:val="both"/>
        <w:rPr>
          <w:b/>
          <w:bCs/>
          <w:color w:val="000000"/>
        </w:rPr>
      </w:pPr>
      <w:r>
        <w:t>- Карта</w:t>
      </w:r>
      <w:r w:rsidRPr="00313AF4">
        <w:t xml:space="preserve"> зон с особыми условиями использования территорий</w:t>
      </w:r>
      <w:r>
        <w:t xml:space="preserve"> в границах с. </w:t>
      </w:r>
      <w:proofErr w:type="spellStart"/>
      <w:r>
        <w:t>Нов</w:t>
      </w:r>
      <w:r>
        <w:t>о</w:t>
      </w:r>
      <w:r>
        <w:t>драченино</w:t>
      </w:r>
      <w:proofErr w:type="spellEnd"/>
      <w:r>
        <w:t>, масштаб 1:5000</w:t>
      </w:r>
      <w:r>
        <w:rPr>
          <w:color w:val="000000"/>
        </w:rPr>
        <w:t>.</w:t>
      </w:r>
    </w:p>
    <w:p w:rsidR="0055731E" w:rsidRPr="003203DC" w:rsidRDefault="0055731E" w:rsidP="00F134DD">
      <w:pPr>
        <w:spacing w:before="100" w:beforeAutospacing="1" w:after="100" w:afterAutospacing="1"/>
        <w:ind w:firstLine="709"/>
        <w:jc w:val="center"/>
        <w:outlineLvl w:val="2"/>
        <w:rPr>
          <w:b/>
          <w:bCs/>
        </w:rPr>
      </w:pPr>
      <w:bookmarkStart w:id="238" w:name="_Toc327955103"/>
      <w:bookmarkStart w:id="239" w:name="_Toc379293272"/>
      <w:bookmarkStart w:id="240" w:name="_Toc380581549"/>
      <w:bookmarkStart w:id="241" w:name="_Toc392516681"/>
      <w:bookmarkStart w:id="242" w:name="_Toc400454228"/>
      <w:bookmarkStart w:id="243" w:name="_Toc421695871"/>
      <w:bookmarkStart w:id="244" w:name="_Toc437587909"/>
      <w:bookmarkStart w:id="245" w:name="_Toc446023230"/>
      <w:bookmarkStart w:id="246" w:name="_Toc452547379"/>
      <w:r w:rsidRPr="003203DC">
        <w:rPr>
          <w:b/>
          <w:bCs/>
        </w:rPr>
        <w:t xml:space="preserve">Статья 33. </w:t>
      </w:r>
      <w:bookmarkEnd w:id="238"/>
      <w:r w:rsidRPr="003203DC">
        <w:rPr>
          <w:b/>
          <w:bCs/>
        </w:rPr>
        <w:t>Порядок установления территориальных зон</w:t>
      </w:r>
      <w:bookmarkEnd w:id="239"/>
      <w:bookmarkEnd w:id="240"/>
      <w:bookmarkEnd w:id="241"/>
      <w:bookmarkEnd w:id="242"/>
      <w:bookmarkEnd w:id="243"/>
      <w:bookmarkEnd w:id="244"/>
      <w:bookmarkEnd w:id="245"/>
      <w:bookmarkEnd w:id="246"/>
    </w:p>
    <w:p w:rsidR="0055731E" w:rsidRPr="003203DC" w:rsidRDefault="0055731E" w:rsidP="00F134DD">
      <w:pPr>
        <w:pStyle w:val="a7"/>
        <w:numPr>
          <w:ilvl w:val="0"/>
          <w:numId w:val="9"/>
        </w:numPr>
        <w:tabs>
          <w:tab w:val="left" w:pos="720"/>
          <w:tab w:val="left" w:pos="993"/>
        </w:tabs>
        <w:ind w:left="0" w:firstLine="709"/>
        <w:jc w:val="both"/>
      </w:pPr>
      <w:r w:rsidRPr="003203DC">
        <w:t>При подготовке правил землепользования и застройки границы территориал</w:t>
      </w:r>
      <w:r w:rsidRPr="003203DC">
        <w:t>ь</w:t>
      </w:r>
      <w:r w:rsidRPr="003203DC">
        <w:t>ных зон устанавливаются с учетом:</w:t>
      </w:r>
    </w:p>
    <w:p w:rsidR="0055731E" w:rsidRPr="003203DC" w:rsidRDefault="0055731E" w:rsidP="00F134DD">
      <w:pPr>
        <w:pStyle w:val="a7"/>
        <w:tabs>
          <w:tab w:val="left" w:pos="720"/>
        </w:tabs>
        <w:ind w:firstLine="709"/>
        <w:jc w:val="both"/>
      </w:pPr>
      <w:r w:rsidRPr="003203DC">
        <w:t>– возможности сочетания в пределах одной территориальной зоны различных в</w:t>
      </w:r>
      <w:r w:rsidRPr="003203DC">
        <w:t>и</w:t>
      </w:r>
      <w:r w:rsidRPr="003203DC">
        <w:t>дов существующего и планируемого использования земельных участков;</w:t>
      </w:r>
    </w:p>
    <w:p w:rsidR="0055731E" w:rsidRPr="003203DC" w:rsidRDefault="0055731E" w:rsidP="00F134DD">
      <w:pPr>
        <w:pStyle w:val="a7"/>
        <w:tabs>
          <w:tab w:val="left" w:pos="720"/>
        </w:tabs>
        <w:ind w:firstLine="709"/>
        <w:jc w:val="both"/>
      </w:pPr>
      <w:r w:rsidRPr="003203DC">
        <w:t xml:space="preserve">– </w:t>
      </w:r>
      <w:r w:rsidRPr="003203DC">
        <w:rPr>
          <w:shd w:val="clear" w:color="auto" w:fill="FFFFFF"/>
        </w:rPr>
        <w:t>функциональных зон и параметров их планируемого развития, определенных г</w:t>
      </w:r>
      <w:r w:rsidRPr="003203DC">
        <w:rPr>
          <w:shd w:val="clear" w:color="auto" w:fill="FFFFFF"/>
        </w:rPr>
        <w:t>е</w:t>
      </w:r>
      <w:r w:rsidRPr="003203DC">
        <w:rPr>
          <w:shd w:val="clear" w:color="auto" w:fill="FFFFFF"/>
        </w:rPr>
        <w:t>неральным планом поселения, схемой территориального планирования муниципального района;</w:t>
      </w:r>
    </w:p>
    <w:p w:rsidR="0055731E" w:rsidRPr="003203DC" w:rsidRDefault="0055731E" w:rsidP="00F134DD">
      <w:pPr>
        <w:pStyle w:val="a7"/>
        <w:tabs>
          <w:tab w:val="left" w:pos="0"/>
        </w:tabs>
        <w:ind w:firstLine="709"/>
        <w:jc w:val="both"/>
        <w:rPr>
          <w:shd w:val="clear" w:color="auto" w:fill="FFFFFF"/>
        </w:rPr>
      </w:pPr>
      <w:r w:rsidRPr="003203DC">
        <w:t xml:space="preserve">– </w:t>
      </w:r>
      <w:r w:rsidRPr="003203DC">
        <w:rPr>
          <w:shd w:val="clear" w:color="auto" w:fill="FFFFFF"/>
        </w:rPr>
        <w:t>определенных Градостроительным  Кодексом РФ территориальных зон;</w:t>
      </w:r>
    </w:p>
    <w:p w:rsidR="0055731E" w:rsidRPr="003203DC" w:rsidRDefault="0055731E" w:rsidP="00F134DD">
      <w:pPr>
        <w:pStyle w:val="a7"/>
        <w:tabs>
          <w:tab w:val="left" w:pos="0"/>
        </w:tabs>
        <w:ind w:firstLine="709"/>
        <w:jc w:val="both"/>
        <w:rPr>
          <w:shd w:val="clear" w:color="auto" w:fill="FFFFFF"/>
        </w:rPr>
      </w:pPr>
      <w:r w:rsidRPr="003203DC">
        <w:rPr>
          <w:shd w:val="clear" w:color="auto" w:fill="FFFFFF"/>
        </w:rPr>
        <w:t>– сложившейся планировки территории и существующего землепользования;</w:t>
      </w:r>
    </w:p>
    <w:p w:rsidR="0055731E" w:rsidRPr="003203DC" w:rsidRDefault="0055731E" w:rsidP="00F134DD">
      <w:pPr>
        <w:pStyle w:val="a7"/>
        <w:tabs>
          <w:tab w:val="left" w:pos="0"/>
        </w:tabs>
        <w:ind w:firstLine="709"/>
        <w:jc w:val="both"/>
        <w:rPr>
          <w:shd w:val="clear" w:color="auto" w:fill="FFFFFF"/>
        </w:rPr>
      </w:pPr>
      <w:r w:rsidRPr="003203DC">
        <w:rPr>
          <w:shd w:val="clear" w:color="auto" w:fill="FFFFFF"/>
        </w:rPr>
        <w:t>– планируемых изменений границ земель различных категорий;</w:t>
      </w:r>
    </w:p>
    <w:p w:rsidR="0055731E" w:rsidRPr="003203DC" w:rsidRDefault="0055731E" w:rsidP="00F134DD">
      <w:pPr>
        <w:pStyle w:val="a7"/>
        <w:tabs>
          <w:tab w:val="left" w:pos="0"/>
        </w:tabs>
        <w:ind w:firstLine="709"/>
        <w:jc w:val="both"/>
      </w:pPr>
      <w:r w:rsidRPr="003203DC">
        <w:rPr>
          <w:shd w:val="clear" w:color="auto" w:fill="FFFFFF"/>
        </w:rPr>
        <w:t>– предотвращения возможности причинения вреда объектам капитального стро</w:t>
      </w:r>
      <w:r w:rsidRPr="003203DC">
        <w:rPr>
          <w:shd w:val="clear" w:color="auto" w:fill="FFFFFF"/>
        </w:rPr>
        <w:t>и</w:t>
      </w:r>
      <w:r w:rsidRPr="003203DC">
        <w:rPr>
          <w:shd w:val="clear" w:color="auto" w:fill="FFFFFF"/>
        </w:rPr>
        <w:t>тельства, расположенным на смежных земельных участках.</w:t>
      </w:r>
    </w:p>
    <w:p w:rsidR="0055731E" w:rsidRPr="003203DC" w:rsidRDefault="0055731E" w:rsidP="00F134DD">
      <w:pPr>
        <w:pStyle w:val="a7"/>
        <w:tabs>
          <w:tab w:val="left" w:pos="720"/>
        </w:tabs>
        <w:ind w:firstLine="709"/>
        <w:jc w:val="both"/>
      </w:pPr>
      <w:r w:rsidRPr="003203DC">
        <w:t xml:space="preserve">2. Границы территориальных зон могут устанавливаться </w:t>
      </w:r>
      <w:proofErr w:type="gramStart"/>
      <w:r w:rsidRPr="003203DC">
        <w:t>по</w:t>
      </w:r>
      <w:proofErr w:type="gramEnd"/>
      <w:r w:rsidRPr="003203DC">
        <w:t>:</w:t>
      </w:r>
    </w:p>
    <w:p w:rsidR="0055731E" w:rsidRPr="003203DC" w:rsidRDefault="0055731E" w:rsidP="00F134DD">
      <w:pPr>
        <w:pStyle w:val="a7"/>
        <w:tabs>
          <w:tab w:val="left" w:pos="720"/>
        </w:tabs>
        <w:ind w:firstLine="709"/>
        <w:jc w:val="both"/>
      </w:pPr>
      <w:r w:rsidRPr="003203DC">
        <w:t xml:space="preserve">– </w:t>
      </w:r>
      <w:r w:rsidRPr="003203DC">
        <w:rPr>
          <w:shd w:val="clear" w:color="auto" w:fill="FFFFFF"/>
        </w:rPr>
        <w:t>линиям магистралей, улиц, проездов, разделяющим транспортные потоки прот</w:t>
      </w:r>
      <w:r w:rsidRPr="003203DC">
        <w:rPr>
          <w:shd w:val="clear" w:color="auto" w:fill="FFFFFF"/>
        </w:rPr>
        <w:t>и</w:t>
      </w:r>
      <w:r w:rsidRPr="003203DC">
        <w:rPr>
          <w:shd w:val="clear" w:color="auto" w:fill="FFFFFF"/>
        </w:rPr>
        <w:t>воположных направлений;</w:t>
      </w:r>
    </w:p>
    <w:p w:rsidR="0055731E" w:rsidRPr="003203DC" w:rsidRDefault="0055731E" w:rsidP="00F134DD">
      <w:pPr>
        <w:pStyle w:val="a7"/>
        <w:tabs>
          <w:tab w:val="left" w:pos="720"/>
        </w:tabs>
        <w:ind w:firstLine="709"/>
        <w:jc w:val="both"/>
      </w:pPr>
      <w:r w:rsidRPr="003203DC">
        <w:t xml:space="preserve">– </w:t>
      </w:r>
      <w:r w:rsidRPr="003203DC">
        <w:rPr>
          <w:shd w:val="clear" w:color="auto" w:fill="FFFFFF"/>
        </w:rPr>
        <w:t>красным линиям</w:t>
      </w:r>
      <w:r w:rsidRPr="003203DC">
        <w:t>;</w:t>
      </w:r>
    </w:p>
    <w:p w:rsidR="0055731E" w:rsidRPr="003203DC" w:rsidRDefault="0055731E" w:rsidP="00F134DD">
      <w:pPr>
        <w:pStyle w:val="a7"/>
        <w:tabs>
          <w:tab w:val="left" w:pos="720"/>
        </w:tabs>
        <w:ind w:firstLine="709"/>
        <w:jc w:val="both"/>
      </w:pPr>
      <w:r w:rsidRPr="003203DC">
        <w:t xml:space="preserve">– </w:t>
      </w:r>
      <w:r w:rsidRPr="003203DC">
        <w:rPr>
          <w:shd w:val="clear" w:color="auto" w:fill="FFFFFF"/>
        </w:rPr>
        <w:t>границам земельных участков</w:t>
      </w:r>
      <w:r w:rsidRPr="003203DC">
        <w:t>;</w:t>
      </w:r>
    </w:p>
    <w:p w:rsidR="0055731E" w:rsidRPr="003203DC" w:rsidRDefault="0055731E" w:rsidP="00F134DD">
      <w:pPr>
        <w:pStyle w:val="a7"/>
        <w:tabs>
          <w:tab w:val="left" w:pos="720"/>
        </w:tabs>
        <w:ind w:firstLine="709"/>
        <w:jc w:val="both"/>
        <w:rPr>
          <w:shd w:val="clear" w:color="auto" w:fill="FFFFFF"/>
        </w:rPr>
      </w:pPr>
      <w:r w:rsidRPr="003203DC">
        <w:t xml:space="preserve">– </w:t>
      </w:r>
      <w:r w:rsidRPr="003203DC">
        <w:rPr>
          <w:shd w:val="clear" w:color="auto" w:fill="FFFFFF"/>
        </w:rPr>
        <w:t>границам населенных пунктов в пределах муниципальных образований;</w:t>
      </w:r>
    </w:p>
    <w:p w:rsidR="0055731E" w:rsidRPr="003203DC" w:rsidRDefault="0055731E" w:rsidP="00F134DD">
      <w:pPr>
        <w:pStyle w:val="a7"/>
        <w:tabs>
          <w:tab w:val="left" w:pos="720"/>
        </w:tabs>
        <w:ind w:firstLine="709"/>
        <w:jc w:val="both"/>
        <w:rPr>
          <w:shd w:val="clear" w:color="auto" w:fill="FFFFFF"/>
        </w:rPr>
      </w:pPr>
      <w:r w:rsidRPr="003203DC">
        <w:t xml:space="preserve">– </w:t>
      </w:r>
      <w:r w:rsidRPr="003203DC">
        <w:rPr>
          <w:shd w:val="clear" w:color="auto" w:fill="FFFFFF"/>
        </w:rPr>
        <w:t>границам муниципальных образований;</w:t>
      </w:r>
    </w:p>
    <w:p w:rsidR="0055731E" w:rsidRPr="003203DC" w:rsidRDefault="0055731E" w:rsidP="00F134DD">
      <w:pPr>
        <w:pStyle w:val="a7"/>
        <w:tabs>
          <w:tab w:val="left" w:pos="720"/>
        </w:tabs>
        <w:ind w:firstLine="709"/>
        <w:jc w:val="both"/>
        <w:rPr>
          <w:shd w:val="clear" w:color="auto" w:fill="FFFFFF"/>
        </w:rPr>
      </w:pPr>
      <w:r w:rsidRPr="003203DC">
        <w:t xml:space="preserve">– </w:t>
      </w:r>
      <w:r w:rsidRPr="003203DC">
        <w:rPr>
          <w:shd w:val="clear" w:color="auto" w:fill="FFFFFF"/>
        </w:rPr>
        <w:t>естественным границам природных объектов;</w:t>
      </w:r>
    </w:p>
    <w:p w:rsidR="0055731E" w:rsidRPr="003203DC" w:rsidRDefault="0055731E" w:rsidP="00F134DD">
      <w:pPr>
        <w:pStyle w:val="a7"/>
        <w:tabs>
          <w:tab w:val="left" w:pos="720"/>
        </w:tabs>
        <w:ind w:firstLine="709"/>
        <w:jc w:val="both"/>
        <w:rPr>
          <w:shd w:val="clear" w:color="auto" w:fill="FFFFFF"/>
        </w:rPr>
      </w:pPr>
      <w:r w:rsidRPr="003203DC">
        <w:t xml:space="preserve">– </w:t>
      </w:r>
      <w:r w:rsidRPr="003203DC">
        <w:rPr>
          <w:shd w:val="clear" w:color="auto" w:fill="FFFFFF"/>
        </w:rPr>
        <w:t>иным границам.</w:t>
      </w:r>
    </w:p>
    <w:p w:rsidR="0055731E" w:rsidRPr="003203DC" w:rsidRDefault="0055731E" w:rsidP="00F134DD">
      <w:pPr>
        <w:pStyle w:val="a7"/>
        <w:tabs>
          <w:tab w:val="left" w:pos="720"/>
        </w:tabs>
        <w:ind w:firstLine="720"/>
        <w:jc w:val="both"/>
      </w:pPr>
      <w:r w:rsidRPr="003203DC">
        <w:rPr>
          <w:shd w:val="clear" w:color="auto" w:fill="FFFFFF"/>
        </w:rPr>
        <w:t>3. Границы зон с особыми условиями использования территорий, границы терр</w:t>
      </w:r>
      <w:r w:rsidRPr="003203DC">
        <w:rPr>
          <w:shd w:val="clear" w:color="auto" w:fill="FFFFFF"/>
        </w:rPr>
        <w:t>и</w:t>
      </w:r>
      <w:r w:rsidRPr="003203DC">
        <w:rPr>
          <w:shd w:val="clear" w:color="auto" w:fill="FFFFFF"/>
        </w:rPr>
        <w:t>торий объектов культурного наследия, устанавливаемые в соответствии с законодательс</w:t>
      </w:r>
      <w:r w:rsidRPr="003203DC">
        <w:rPr>
          <w:shd w:val="clear" w:color="auto" w:fill="FFFFFF"/>
        </w:rPr>
        <w:t>т</w:t>
      </w:r>
      <w:r w:rsidRPr="003203DC">
        <w:rPr>
          <w:shd w:val="clear" w:color="auto" w:fill="FFFFFF"/>
        </w:rPr>
        <w:t>вом Российской Федерации, могут не совпадать с границами территориальных зон.</w:t>
      </w:r>
    </w:p>
    <w:p w:rsidR="0055731E" w:rsidRDefault="0055731E" w:rsidP="00313AF4">
      <w:pPr>
        <w:pStyle w:val="a7"/>
        <w:tabs>
          <w:tab w:val="left" w:pos="720"/>
        </w:tabs>
        <w:ind w:firstLine="720"/>
        <w:jc w:val="both"/>
        <w:rPr>
          <w:color w:val="000000"/>
        </w:rPr>
      </w:pPr>
    </w:p>
    <w:p w:rsidR="0055731E" w:rsidRPr="00093803" w:rsidRDefault="0055731E" w:rsidP="0074343A">
      <w:pPr>
        <w:ind w:firstLine="709"/>
        <w:jc w:val="center"/>
        <w:outlineLvl w:val="2"/>
        <w:rPr>
          <w:b/>
          <w:bCs/>
        </w:rPr>
      </w:pPr>
      <w:bookmarkStart w:id="247" w:name="_Toc282347531"/>
      <w:bookmarkStart w:id="248" w:name="_Toc321209571"/>
      <w:bookmarkStart w:id="249" w:name="_Toc339819816"/>
      <w:bookmarkStart w:id="250" w:name="_Toc446023231"/>
      <w:bookmarkStart w:id="251" w:name="_Toc452547380"/>
      <w:r w:rsidRPr="005E64D4">
        <w:rPr>
          <w:b/>
          <w:bCs/>
        </w:rPr>
        <w:t xml:space="preserve">Статья </w:t>
      </w:r>
      <w:r>
        <w:rPr>
          <w:b/>
          <w:bCs/>
        </w:rPr>
        <w:t>34</w:t>
      </w:r>
      <w:r w:rsidRPr="005E64D4">
        <w:rPr>
          <w:b/>
          <w:bCs/>
        </w:rPr>
        <w:t>. Виды территориальных зон, обозначенных на Карт</w:t>
      </w:r>
      <w:r>
        <w:rPr>
          <w:b/>
          <w:bCs/>
        </w:rPr>
        <w:t>е</w:t>
      </w:r>
      <w:r w:rsidRPr="005E64D4">
        <w:rPr>
          <w:b/>
          <w:bCs/>
        </w:rPr>
        <w:t xml:space="preserve"> градостро</w:t>
      </w:r>
      <w:r w:rsidRPr="005E64D4">
        <w:rPr>
          <w:b/>
          <w:bCs/>
        </w:rPr>
        <w:t>и</w:t>
      </w:r>
      <w:r w:rsidRPr="005E64D4">
        <w:rPr>
          <w:b/>
          <w:bCs/>
        </w:rPr>
        <w:t>тельного зонирования</w:t>
      </w:r>
      <w:r>
        <w:rPr>
          <w:b/>
          <w:bCs/>
        </w:rPr>
        <w:t xml:space="preserve"> муниципального образования </w:t>
      </w:r>
      <w:proofErr w:type="spellStart"/>
      <w:r>
        <w:rPr>
          <w:b/>
          <w:bCs/>
        </w:rPr>
        <w:t>Новодраченинский</w:t>
      </w:r>
      <w:proofErr w:type="spellEnd"/>
      <w:r>
        <w:rPr>
          <w:b/>
          <w:bCs/>
        </w:rPr>
        <w:t xml:space="preserve"> </w:t>
      </w:r>
      <w:r w:rsidRPr="005E64D4">
        <w:rPr>
          <w:b/>
          <w:bCs/>
        </w:rPr>
        <w:t>сельсовет</w:t>
      </w:r>
      <w:bookmarkEnd w:id="247"/>
      <w:bookmarkEnd w:id="248"/>
      <w:bookmarkEnd w:id="249"/>
      <w:bookmarkEnd w:id="250"/>
      <w:bookmarkEnd w:id="251"/>
    </w:p>
    <w:p w:rsidR="0055731E" w:rsidRPr="00093803" w:rsidRDefault="0055731E" w:rsidP="00964D9C">
      <w:pPr>
        <w:jc w:val="both"/>
        <w:outlineLvl w:val="2"/>
        <w:rPr>
          <w:b/>
          <w:bCs/>
        </w:rPr>
      </w:pPr>
    </w:p>
    <w:p w:rsidR="0055731E" w:rsidRPr="00DC138C" w:rsidRDefault="0055731E" w:rsidP="00964D9C">
      <w:pPr>
        <w:ind w:firstLine="539"/>
        <w:jc w:val="both"/>
      </w:pPr>
      <w:r w:rsidRPr="005B33B3">
        <w:t>Виды и состав территориальных зон установлены в соответствии со статьей 35 Гр</w:t>
      </w:r>
      <w:r w:rsidRPr="005B33B3">
        <w:t>а</w:t>
      </w:r>
      <w:r w:rsidRPr="005B33B3">
        <w:t>достроительного кодекса РФ</w:t>
      </w:r>
      <w:r>
        <w:t>.</w:t>
      </w:r>
    </w:p>
    <w:p w:rsidR="0055731E" w:rsidRPr="003203DC" w:rsidRDefault="0055731E" w:rsidP="0074343A">
      <w:pPr>
        <w:pStyle w:val="a7"/>
        <w:ind w:firstLine="539"/>
        <w:jc w:val="both"/>
      </w:pPr>
      <w:r w:rsidRPr="002B5369">
        <w:t xml:space="preserve">На Карте градостроительного зонирования территории </w:t>
      </w:r>
      <w:r w:rsidRPr="003203DC">
        <w:t>муниципального образования</w:t>
      </w:r>
      <w:r>
        <w:t xml:space="preserve"> </w:t>
      </w:r>
      <w:proofErr w:type="spellStart"/>
      <w:r>
        <w:t>Новодраченин</w:t>
      </w:r>
      <w:r w:rsidRPr="002B5369">
        <w:t>ск</w:t>
      </w:r>
      <w:r>
        <w:t>ий</w:t>
      </w:r>
      <w:proofErr w:type="spellEnd"/>
      <w:r>
        <w:t xml:space="preserve"> сельсовет </w:t>
      </w:r>
      <w:r w:rsidRPr="003203DC">
        <w:t>устанавливаются виды территориальных зон (табл. 1).</w:t>
      </w:r>
    </w:p>
    <w:p w:rsidR="0055731E" w:rsidRPr="003203DC" w:rsidRDefault="0055731E" w:rsidP="0074343A">
      <w:pPr>
        <w:pStyle w:val="a7"/>
        <w:spacing w:before="100" w:beforeAutospacing="1" w:after="100" w:afterAutospacing="1"/>
        <w:ind w:firstLine="539"/>
        <w:jc w:val="right"/>
      </w:pPr>
      <w:r w:rsidRPr="003203DC">
        <w:lastRenderedPageBreak/>
        <w:t>Таблица 1</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55731E" w:rsidRPr="003203DC">
        <w:trPr>
          <w:trHeight w:val="691"/>
          <w:jc w:val="center"/>
        </w:trPr>
        <w:tc>
          <w:tcPr>
            <w:tcW w:w="2057" w:type="dxa"/>
            <w:gridSpan w:val="2"/>
            <w:vAlign w:val="center"/>
          </w:tcPr>
          <w:p w:rsidR="0055731E" w:rsidRPr="003203DC" w:rsidRDefault="0055731E" w:rsidP="00EE54D9">
            <w:pPr>
              <w:snapToGrid w:val="0"/>
              <w:ind w:firstLine="34"/>
              <w:jc w:val="center"/>
            </w:pPr>
            <w:r w:rsidRPr="003203DC">
              <w:t>Условные</w:t>
            </w:r>
          </w:p>
          <w:p w:rsidR="0055731E" w:rsidRPr="003203DC" w:rsidRDefault="0055731E" w:rsidP="00EE54D9">
            <w:pPr>
              <w:snapToGrid w:val="0"/>
              <w:ind w:firstLine="34"/>
              <w:jc w:val="center"/>
            </w:pPr>
            <w:r w:rsidRPr="003203DC">
              <w:t>обозначения</w:t>
            </w:r>
          </w:p>
        </w:tc>
        <w:tc>
          <w:tcPr>
            <w:tcW w:w="7157" w:type="dxa"/>
            <w:vAlign w:val="center"/>
          </w:tcPr>
          <w:p w:rsidR="0055731E" w:rsidRPr="003203DC" w:rsidRDefault="0055731E" w:rsidP="00EE54D9">
            <w:pPr>
              <w:ind w:firstLine="34"/>
              <w:jc w:val="center"/>
            </w:pPr>
            <w:r w:rsidRPr="003203DC">
              <w:t>Наименование территориальных зон</w:t>
            </w:r>
          </w:p>
        </w:tc>
      </w:tr>
      <w:tr w:rsidR="0055731E" w:rsidRPr="003203DC">
        <w:trPr>
          <w:trHeight w:val="347"/>
          <w:jc w:val="center"/>
        </w:trPr>
        <w:tc>
          <w:tcPr>
            <w:tcW w:w="9214" w:type="dxa"/>
            <w:gridSpan w:val="3"/>
            <w:vAlign w:val="center"/>
          </w:tcPr>
          <w:p w:rsidR="0055731E" w:rsidRPr="003203DC" w:rsidRDefault="0055731E" w:rsidP="00EE54D9">
            <w:pPr>
              <w:pStyle w:val="aff1"/>
              <w:keepNext w:val="0"/>
              <w:snapToGrid w:val="0"/>
              <w:ind w:firstLine="34"/>
              <w:jc w:val="center"/>
              <w:rPr>
                <w:rFonts w:ascii="Times New Roman" w:hAnsi="Times New Roman" w:cs="Times New Roman"/>
              </w:rPr>
            </w:pPr>
            <w:r w:rsidRPr="003203DC">
              <w:rPr>
                <w:rFonts w:ascii="Times New Roman" w:hAnsi="Times New Roman" w:cs="Times New Roman"/>
              </w:rPr>
              <w:t>ЖИЛАЯ ЗОНА</w:t>
            </w:r>
          </w:p>
        </w:tc>
      </w:tr>
      <w:tr w:rsidR="0055731E" w:rsidRPr="003203DC">
        <w:trPr>
          <w:jc w:val="center"/>
        </w:trPr>
        <w:tc>
          <w:tcPr>
            <w:tcW w:w="2057" w:type="dxa"/>
            <w:gridSpan w:val="2"/>
            <w:vAlign w:val="center"/>
          </w:tcPr>
          <w:p w:rsidR="0055731E" w:rsidRPr="003203DC" w:rsidRDefault="0055731E" w:rsidP="00756BC0">
            <w:pPr>
              <w:snapToGrid w:val="0"/>
              <w:ind w:firstLine="34"/>
              <w:jc w:val="center"/>
              <w:rPr>
                <w:caps/>
              </w:rPr>
            </w:pPr>
            <w:r w:rsidRPr="003203DC">
              <w:rPr>
                <w:caps/>
              </w:rPr>
              <w:t>ж</w:t>
            </w:r>
            <w:proofErr w:type="gramStart"/>
            <w:r>
              <w:rPr>
                <w:caps/>
              </w:rPr>
              <w:t>1</w:t>
            </w:r>
            <w:proofErr w:type="gramEnd"/>
          </w:p>
        </w:tc>
        <w:tc>
          <w:tcPr>
            <w:tcW w:w="7157" w:type="dxa"/>
            <w:vAlign w:val="center"/>
          </w:tcPr>
          <w:p w:rsidR="0055731E" w:rsidRPr="003203DC" w:rsidRDefault="0055731E" w:rsidP="00EE54D9">
            <w:pPr>
              <w:snapToGrid w:val="0"/>
              <w:ind w:firstLine="34"/>
            </w:pPr>
            <w:r w:rsidRPr="003203DC">
              <w:t>Зона застройки индивидуальными жилыми домами</w:t>
            </w:r>
          </w:p>
        </w:tc>
      </w:tr>
      <w:tr w:rsidR="0055731E" w:rsidRPr="003203DC">
        <w:trPr>
          <w:trHeight w:val="395"/>
          <w:jc w:val="center"/>
        </w:trPr>
        <w:tc>
          <w:tcPr>
            <w:tcW w:w="9214" w:type="dxa"/>
            <w:gridSpan w:val="3"/>
            <w:vAlign w:val="center"/>
          </w:tcPr>
          <w:p w:rsidR="0055731E" w:rsidRPr="003203DC" w:rsidRDefault="0055731E" w:rsidP="00EE54D9">
            <w:pPr>
              <w:snapToGrid w:val="0"/>
              <w:ind w:firstLine="34"/>
              <w:jc w:val="center"/>
            </w:pPr>
            <w:r w:rsidRPr="003203DC">
              <w:t>ОБЩЕСТВЕННО-ДЕЛОВАЯ ЗОНА</w:t>
            </w:r>
          </w:p>
        </w:tc>
      </w:tr>
      <w:tr w:rsidR="0055731E" w:rsidRPr="003203DC">
        <w:trPr>
          <w:jc w:val="center"/>
        </w:trPr>
        <w:tc>
          <w:tcPr>
            <w:tcW w:w="2057" w:type="dxa"/>
            <w:gridSpan w:val="2"/>
            <w:vAlign w:val="center"/>
          </w:tcPr>
          <w:p w:rsidR="0055731E" w:rsidRPr="003203DC" w:rsidRDefault="0055731E" w:rsidP="00756BC0">
            <w:pPr>
              <w:snapToGrid w:val="0"/>
              <w:ind w:firstLine="34"/>
              <w:jc w:val="center"/>
            </w:pPr>
            <w:r w:rsidRPr="003203DC">
              <w:t>О</w:t>
            </w:r>
            <w:proofErr w:type="gramStart"/>
            <w:r>
              <w:t>1</w:t>
            </w:r>
            <w:proofErr w:type="gramEnd"/>
          </w:p>
        </w:tc>
        <w:tc>
          <w:tcPr>
            <w:tcW w:w="7157" w:type="dxa"/>
            <w:vAlign w:val="center"/>
          </w:tcPr>
          <w:p w:rsidR="0055731E" w:rsidRPr="003203DC" w:rsidRDefault="00513D6E" w:rsidP="00513D6E">
            <w:pPr>
              <w:pStyle w:val="aff1"/>
              <w:keepNext w:val="0"/>
              <w:snapToGrid w:val="0"/>
              <w:ind w:firstLine="34"/>
              <w:rPr>
                <w:rFonts w:ascii="Times New Roman" w:hAnsi="Times New Roman" w:cs="Times New Roman"/>
              </w:rPr>
            </w:pPr>
            <w:r>
              <w:rPr>
                <w:rFonts w:ascii="Times New Roman" w:hAnsi="Times New Roman" w:cs="Times New Roman"/>
              </w:rPr>
              <w:t>Зона о</w:t>
            </w:r>
            <w:r w:rsidR="0055731E" w:rsidRPr="003203DC">
              <w:rPr>
                <w:rFonts w:ascii="Times New Roman" w:hAnsi="Times New Roman" w:cs="Times New Roman"/>
              </w:rPr>
              <w:t>бщественно-делов</w:t>
            </w:r>
            <w:r>
              <w:rPr>
                <w:rFonts w:ascii="Times New Roman" w:hAnsi="Times New Roman" w:cs="Times New Roman"/>
              </w:rPr>
              <w:t>ого назначения</w:t>
            </w:r>
          </w:p>
        </w:tc>
      </w:tr>
      <w:tr w:rsidR="0055731E" w:rsidRPr="003203DC">
        <w:trPr>
          <w:jc w:val="center"/>
        </w:trPr>
        <w:tc>
          <w:tcPr>
            <w:tcW w:w="9214" w:type="dxa"/>
            <w:gridSpan w:val="3"/>
            <w:vAlign w:val="center"/>
          </w:tcPr>
          <w:p w:rsidR="0055731E" w:rsidRPr="003203DC" w:rsidRDefault="0055731E" w:rsidP="00EE54D9">
            <w:pPr>
              <w:snapToGrid w:val="0"/>
              <w:ind w:firstLine="34"/>
              <w:jc w:val="center"/>
            </w:pPr>
            <w:r w:rsidRPr="003203DC">
              <w:t>ЗОНЫ ИНЖЕНЕРНОЙ И ТРАНСПОРТНОЙ ИНФРАСТРУКТУР</w:t>
            </w:r>
          </w:p>
        </w:tc>
      </w:tr>
      <w:tr w:rsidR="0055731E" w:rsidRPr="003203DC">
        <w:trPr>
          <w:jc w:val="center"/>
        </w:trPr>
        <w:tc>
          <w:tcPr>
            <w:tcW w:w="2057" w:type="dxa"/>
            <w:gridSpan w:val="2"/>
            <w:vAlign w:val="center"/>
          </w:tcPr>
          <w:p w:rsidR="0055731E" w:rsidRPr="003203DC" w:rsidRDefault="0055731E" w:rsidP="00EE54D9">
            <w:pPr>
              <w:snapToGrid w:val="0"/>
              <w:ind w:firstLine="34"/>
              <w:jc w:val="center"/>
            </w:pPr>
            <w:r w:rsidRPr="003203DC">
              <w:t>И</w:t>
            </w:r>
          </w:p>
        </w:tc>
        <w:tc>
          <w:tcPr>
            <w:tcW w:w="7157" w:type="dxa"/>
            <w:vAlign w:val="center"/>
          </w:tcPr>
          <w:p w:rsidR="0055731E" w:rsidRPr="003203DC" w:rsidRDefault="0055731E" w:rsidP="00756BC0">
            <w:pPr>
              <w:snapToGrid w:val="0"/>
              <w:ind w:firstLine="34"/>
            </w:pPr>
            <w:r>
              <w:t xml:space="preserve">Зона </w:t>
            </w:r>
            <w:r w:rsidRPr="000753B6">
              <w:t>инженерной инфраструктуры</w:t>
            </w:r>
          </w:p>
        </w:tc>
      </w:tr>
      <w:tr w:rsidR="0055731E" w:rsidRPr="003203DC">
        <w:trPr>
          <w:jc w:val="center"/>
        </w:trPr>
        <w:tc>
          <w:tcPr>
            <w:tcW w:w="2057" w:type="dxa"/>
            <w:gridSpan w:val="2"/>
            <w:vAlign w:val="center"/>
          </w:tcPr>
          <w:p w:rsidR="0055731E" w:rsidRPr="003203DC" w:rsidRDefault="0055731E" w:rsidP="00756BC0">
            <w:pPr>
              <w:snapToGrid w:val="0"/>
              <w:ind w:firstLine="34"/>
              <w:jc w:val="center"/>
            </w:pPr>
            <w:r w:rsidRPr="003203DC">
              <w:t>Т</w:t>
            </w:r>
            <w:proofErr w:type="gramStart"/>
            <w:r w:rsidR="006835D4">
              <w:t>1</w:t>
            </w:r>
            <w:proofErr w:type="gramEnd"/>
          </w:p>
        </w:tc>
        <w:tc>
          <w:tcPr>
            <w:tcW w:w="7157" w:type="dxa"/>
            <w:vAlign w:val="center"/>
          </w:tcPr>
          <w:p w:rsidR="0055731E" w:rsidRPr="003203DC" w:rsidRDefault="0055731E" w:rsidP="00756BC0">
            <w:pPr>
              <w:snapToGrid w:val="0"/>
              <w:ind w:firstLine="34"/>
            </w:pPr>
            <w:r>
              <w:t xml:space="preserve">Зона </w:t>
            </w:r>
            <w:r w:rsidR="006835D4">
              <w:t xml:space="preserve">автомобильного </w:t>
            </w:r>
            <w:r>
              <w:t>транспорт</w:t>
            </w:r>
            <w:r w:rsidR="006835D4">
              <w:t>а</w:t>
            </w:r>
          </w:p>
        </w:tc>
      </w:tr>
      <w:tr w:rsidR="006835D4" w:rsidRPr="003203DC">
        <w:trPr>
          <w:jc w:val="center"/>
        </w:trPr>
        <w:tc>
          <w:tcPr>
            <w:tcW w:w="2057" w:type="dxa"/>
            <w:gridSpan w:val="2"/>
            <w:vAlign w:val="center"/>
          </w:tcPr>
          <w:p w:rsidR="006835D4" w:rsidRPr="003203DC" w:rsidRDefault="006835D4" w:rsidP="00756BC0">
            <w:pPr>
              <w:snapToGrid w:val="0"/>
              <w:ind w:firstLine="34"/>
              <w:jc w:val="center"/>
            </w:pPr>
            <w:r>
              <w:t>Т</w:t>
            </w:r>
            <w:proofErr w:type="gramStart"/>
            <w:r>
              <w:t>2</w:t>
            </w:r>
            <w:proofErr w:type="gramEnd"/>
          </w:p>
        </w:tc>
        <w:tc>
          <w:tcPr>
            <w:tcW w:w="7157" w:type="dxa"/>
            <w:vAlign w:val="center"/>
          </w:tcPr>
          <w:p w:rsidR="006835D4" w:rsidRDefault="006835D4" w:rsidP="006835D4">
            <w:pPr>
              <w:snapToGrid w:val="0"/>
              <w:ind w:firstLine="34"/>
            </w:pPr>
            <w:r>
              <w:t>Зона железнодорожного транспорта</w:t>
            </w:r>
          </w:p>
        </w:tc>
      </w:tr>
      <w:tr w:rsidR="006835D4" w:rsidRPr="003203DC">
        <w:trPr>
          <w:jc w:val="center"/>
        </w:trPr>
        <w:tc>
          <w:tcPr>
            <w:tcW w:w="2057" w:type="dxa"/>
            <w:gridSpan w:val="2"/>
            <w:vAlign w:val="center"/>
          </w:tcPr>
          <w:p w:rsidR="006835D4" w:rsidRPr="003203DC" w:rsidRDefault="006835D4" w:rsidP="00756BC0">
            <w:pPr>
              <w:snapToGrid w:val="0"/>
              <w:ind w:firstLine="34"/>
              <w:jc w:val="center"/>
            </w:pPr>
            <w:r>
              <w:t>УДС</w:t>
            </w:r>
          </w:p>
        </w:tc>
        <w:tc>
          <w:tcPr>
            <w:tcW w:w="7157" w:type="dxa"/>
            <w:vAlign w:val="center"/>
          </w:tcPr>
          <w:p w:rsidR="006835D4" w:rsidRDefault="006835D4" w:rsidP="00756BC0">
            <w:pPr>
              <w:snapToGrid w:val="0"/>
              <w:ind w:firstLine="34"/>
            </w:pPr>
            <w:r>
              <w:t>Улично-дорожная сеть</w:t>
            </w:r>
          </w:p>
        </w:tc>
      </w:tr>
      <w:tr w:rsidR="0055731E" w:rsidRPr="003203DC">
        <w:trPr>
          <w:jc w:val="center"/>
        </w:trPr>
        <w:tc>
          <w:tcPr>
            <w:tcW w:w="9214" w:type="dxa"/>
            <w:gridSpan w:val="3"/>
            <w:vAlign w:val="center"/>
          </w:tcPr>
          <w:p w:rsidR="0055731E" w:rsidRPr="003203DC" w:rsidRDefault="0055731E" w:rsidP="00EE54D9">
            <w:pPr>
              <w:pStyle w:val="aff1"/>
              <w:keepNext w:val="0"/>
              <w:snapToGrid w:val="0"/>
              <w:ind w:firstLine="34"/>
              <w:jc w:val="center"/>
              <w:rPr>
                <w:rFonts w:ascii="Times New Roman" w:hAnsi="Times New Roman" w:cs="Times New Roman"/>
              </w:rPr>
            </w:pPr>
            <w:r w:rsidRPr="003203DC">
              <w:rPr>
                <w:rFonts w:ascii="Times New Roman" w:hAnsi="Times New Roman" w:cs="Times New Roman"/>
              </w:rPr>
              <w:t>ЗОНЫ РЕКРЕАЦИОННОГО НАЗНАЧЕНИЯ</w:t>
            </w:r>
          </w:p>
        </w:tc>
      </w:tr>
      <w:tr w:rsidR="0055731E" w:rsidRPr="003203DC">
        <w:trPr>
          <w:jc w:val="center"/>
        </w:trPr>
        <w:tc>
          <w:tcPr>
            <w:tcW w:w="2057" w:type="dxa"/>
            <w:gridSpan w:val="2"/>
            <w:vAlign w:val="center"/>
          </w:tcPr>
          <w:p w:rsidR="0055731E" w:rsidRPr="003203DC" w:rsidRDefault="0055731E" w:rsidP="00756BC0">
            <w:pPr>
              <w:snapToGrid w:val="0"/>
              <w:ind w:firstLine="34"/>
              <w:jc w:val="center"/>
            </w:pPr>
            <w:r w:rsidRPr="003203DC">
              <w:t>Р</w:t>
            </w:r>
            <w:proofErr w:type="gramStart"/>
            <w:r w:rsidRPr="003203DC">
              <w:t>1</w:t>
            </w:r>
            <w:proofErr w:type="gramEnd"/>
          </w:p>
        </w:tc>
        <w:tc>
          <w:tcPr>
            <w:tcW w:w="7157" w:type="dxa"/>
            <w:vAlign w:val="center"/>
          </w:tcPr>
          <w:p w:rsidR="0055731E" w:rsidRPr="003203DC" w:rsidRDefault="0055731E" w:rsidP="00EE54D9">
            <w:pPr>
              <w:snapToGrid w:val="0"/>
              <w:ind w:firstLine="34"/>
            </w:pPr>
            <w:r w:rsidRPr="00756BC0">
              <w:rPr>
                <w:color w:val="000000"/>
              </w:rPr>
              <w:t>Зона рекреационного назначения</w:t>
            </w:r>
          </w:p>
        </w:tc>
      </w:tr>
      <w:tr w:rsidR="00513D6E" w:rsidRPr="003203DC">
        <w:trPr>
          <w:jc w:val="center"/>
        </w:trPr>
        <w:tc>
          <w:tcPr>
            <w:tcW w:w="2057" w:type="dxa"/>
            <w:gridSpan w:val="2"/>
            <w:vAlign w:val="center"/>
          </w:tcPr>
          <w:p w:rsidR="00513D6E" w:rsidRPr="003203DC" w:rsidRDefault="00513D6E" w:rsidP="00756BC0">
            <w:pPr>
              <w:snapToGrid w:val="0"/>
              <w:ind w:firstLine="34"/>
              <w:jc w:val="center"/>
            </w:pPr>
            <w:r>
              <w:t>Р</w:t>
            </w:r>
            <w:proofErr w:type="gramStart"/>
            <w:r>
              <w:t>2</w:t>
            </w:r>
            <w:proofErr w:type="gramEnd"/>
          </w:p>
        </w:tc>
        <w:tc>
          <w:tcPr>
            <w:tcW w:w="7157" w:type="dxa"/>
            <w:vAlign w:val="center"/>
          </w:tcPr>
          <w:p w:rsidR="00513D6E" w:rsidRPr="00756BC0" w:rsidRDefault="00513D6E" w:rsidP="00EE54D9">
            <w:pPr>
              <w:snapToGrid w:val="0"/>
              <w:ind w:firstLine="34"/>
              <w:rPr>
                <w:color w:val="000000"/>
              </w:rPr>
            </w:pPr>
            <w:r>
              <w:rPr>
                <w:color w:val="000000"/>
              </w:rPr>
              <w:t>Зона природного ландшафта</w:t>
            </w:r>
          </w:p>
        </w:tc>
      </w:tr>
      <w:tr w:rsidR="0055731E" w:rsidRPr="003203DC">
        <w:trPr>
          <w:jc w:val="center"/>
        </w:trPr>
        <w:tc>
          <w:tcPr>
            <w:tcW w:w="9214" w:type="dxa"/>
            <w:gridSpan w:val="3"/>
            <w:vAlign w:val="center"/>
          </w:tcPr>
          <w:p w:rsidR="0055731E" w:rsidRPr="003203DC" w:rsidRDefault="0055731E" w:rsidP="00EE54D9">
            <w:pPr>
              <w:snapToGrid w:val="0"/>
              <w:ind w:firstLine="34"/>
              <w:jc w:val="center"/>
            </w:pPr>
            <w:r w:rsidRPr="003203DC">
              <w:t>ЗОНЫ СПЕЦИАЛЬНОГО НАЗНАЧЕНИЯ</w:t>
            </w:r>
          </w:p>
        </w:tc>
      </w:tr>
      <w:tr w:rsidR="0055731E" w:rsidRPr="003203DC">
        <w:trPr>
          <w:jc w:val="center"/>
        </w:trPr>
        <w:tc>
          <w:tcPr>
            <w:tcW w:w="2025" w:type="dxa"/>
            <w:vAlign w:val="center"/>
          </w:tcPr>
          <w:p w:rsidR="0055731E" w:rsidRPr="003203DC" w:rsidRDefault="0055731E" w:rsidP="00756BC0">
            <w:pPr>
              <w:snapToGrid w:val="0"/>
              <w:ind w:firstLine="34"/>
              <w:jc w:val="center"/>
            </w:pPr>
            <w:r w:rsidRPr="003203DC">
              <w:t>С</w:t>
            </w:r>
            <w:r>
              <w:t>п</w:t>
            </w:r>
            <w:proofErr w:type="gramStart"/>
            <w:r w:rsidRPr="003203DC">
              <w:t>1</w:t>
            </w:r>
            <w:proofErr w:type="gramEnd"/>
          </w:p>
        </w:tc>
        <w:tc>
          <w:tcPr>
            <w:tcW w:w="7189" w:type="dxa"/>
            <w:gridSpan w:val="2"/>
            <w:vAlign w:val="center"/>
          </w:tcPr>
          <w:p w:rsidR="0055731E" w:rsidRPr="003203DC" w:rsidRDefault="0055731E" w:rsidP="002A442F">
            <w:pPr>
              <w:snapToGrid w:val="0"/>
              <w:ind w:firstLine="34"/>
            </w:pPr>
            <w:r w:rsidRPr="003203DC">
              <w:t xml:space="preserve">Зона </w:t>
            </w:r>
            <w:r w:rsidR="002A442F">
              <w:t>размещения объектов ритуального назначения</w:t>
            </w:r>
          </w:p>
        </w:tc>
      </w:tr>
      <w:tr w:rsidR="006835D4" w:rsidRPr="003203DC">
        <w:trPr>
          <w:jc w:val="center"/>
        </w:trPr>
        <w:tc>
          <w:tcPr>
            <w:tcW w:w="2025" w:type="dxa"/>
            <w:vAlign w:val="center"/>
          </w:tcPr>
          <w:p w:rsidR="006835D4" w:rsidRPr="003203DC" w:rsidRDefault="006835D4" w:rsidP="00756BC0">
            <w:pPr>
              <w:snapToGrid w:val="0"/>
              <w:ind w:firstLine="34"/>
              <w:jc w:val="center"/>
            </w:pPr>
            <w:r>
              <w:t>Сп</w:t>
            </w:r>
            <w:proofErr w:type="gramStart"/>
            <w:r>
              <w:t>2</w:t>
            </w:r>
            <w:proofErr w:type="gramEnd"/>
          </w:p>
        </w:tc>
        <w:tc>
          <w:tcPr>
            <w:tcW w:w="7189" w:type="dxa"/>
            <w:gridSpan w:val="2"/>
            <w:vAlign w:val="center"/>
          </w:tcPr>
          <w:p w:rsidR="006835D4" w:rsidRPr="003203DC" w:rsidRDefault="006835D4" w:rsidP="002A442F">
            <w:pPr>
              <w:snapToGrid w:val="0"/>
              <w:ind w:firstLine="34"/>
            </w:pPr>
            <w:r>
              <w:t xml:space="preserve">Зона </w:t>
            </w:r>
            <w:r w:rsidR="002A442F">
              <w:t>размещения коммунальных отходов и скотомогильников</w:t>
            </w:r>
          </w:p>
        </w:tc>
      </w:tr>
      <w:tr w:rsidR="0055731E" w:rsidRPr="003203DC">
        <w:trPr>
          <w:jc w:val="center"/>
        </w:trPr>
        <w:tc>
          <w:tcPr>
            <w:tcW w:w="9214" w:type="dxa"/>
            <w:gridSpan w:val="3"/>
            <w:vAlign w:val="center"/>
          </w:tcPr>
          <w:p w:rsidR="0055731E" w:rsidRPr="003203DC" w:rsidRDefault="0055731E" w:rsidP="00EE54D9">
            <w:pPr>
              <w:tabs>
                <w:tab w:val="left" w:pos="2903"/>
              </w:tabs>
              <w:snapToGrid w:val="0"/>
              <w:ind w:firstLine="34"/>
              <w:jc w:val="center"/>
            </w:pPr>
            <w:r w:rsidRPr="003203DC">
              <w:t>ЗОНЫ СЕЛЬСКОХОЗЯЙСТВЕННОГО ИСПОЛЬЗОВАНИЯ</w:t>
            </w:r>
          </w:p>
        </w:tc>
      </w:tr>
      <w:tr w:rsidR="0055731E" w:rsidRPr="003203DC">
        <w:trPr>
          <w:jc w:val="center"/>
        </w:trPr>
        <w:tc>
          <w:tcPr>
            <w:tcW w:w="2025" w:type="dxa"/>
            <w:vAlign w:val="center"/>
          </w:tcPr>
          <w:p w:rsidR="0055731E" w:rsidRPr="003203DC" w:rsidRDefault="0055731E" w:rsidP="00756BC0">
            <w:pPr>
              <w:snapToGrid w:val="0"/>
              <w:ind w:firstLine="34"/>
              <w:jc w:val="center"/>
            </w:pPr>
            <w:r w:rsidRPr="003203DC">
              <w:t>С</w:t>
            </w:r>
            <w:r>
              <w:t>х</w:t>
            </w:r>
            <w:proofErr w:type="gramStart"/>
            <w:r w:rsidRPr="003203DC">
              <w:t>1</w:t>
            </w:r>
            <w:proofErr w:type="gramEnd"/>
          </w:p>
        </w:tc>
        <w:tc>
          <w:tcPr>
            <w:tcW w:w="7189" w:type="dxa"/>
            <w:gridSpan w:val="2"/>
            <w:vAlign w:val="center"/>
          </w:tcPr>
          <w:p w:rsidR="0055731E" w:rsidRPr="003203DC" w:rsidRDefault="0055731E" w:rsidP="00756BC0">
            <w:pPr>
              <w:snapToGrid w:val="0"/>
              <w:ind w:firstLine="34"/>
            </w:pPr>
            <w:r>
              <w:t>З</w:t>
            </w:r>
            <w:r w:rsidRPr="000753B6">
              <w:t>она</w:t>
            </w:r>
            <w:r>
              <w:t xml:space="preserve"> сельскохозяйственных угодий</w:t>
            </w:r>
          </w:p>
        </w:tc>
      </w:tr>
      <w:tr w:rsidR="0055731E" w:rsidRPr="003203DC">
        <w:trPr>
          <w:jc w:val="center"/>
        </w:trPr>
        <w:tc>
          <w:tcPr>
            <w:tcW w:w="2025" w:type="dxa"/>
            <w:vAlign w:val="center"/>
          </w:tcPr>
          <w:p w:rsidR="0055731E" w:rsidRPr="003203DC" w:rsidRDefault="0055731E" w:rsidP="00756BC0">
            <w:pPr>
              <w:snapToGrid w:val="0"/>
              <w:ind w:firstLine="34"/>
              <w:jc w:val="center"/>
            </w:pPr>
            <w:r w:rsidRPr="003203DC">
              <w:t>С</w:t>
            </w:r>
            <w:r>
              <w:t>х</w:t>
            </w:r>
            <w:proofErr w:type="gramStart"/>
            <w:r w:rsidRPr="003203DC">
              <w:t>2</w:t>
            </w:r>
            <w:proofErr w:type="gramEnd"/>
          </w:p>
        </w:tc>
        <w:tc>
          <w:tcPr>
            <w:tcW w:w="7189" w:type="dxa"/>
            <w:gridSpan w:val="2"/>
            <w:vAlign w:val="center"/>
          </w:tcPr>
          <w:p w:rsidR="0055731E" w:rsidRPr="003203DC" w:rsidRDefault="0055731E" w:rsidP="00756BC0">
            <w:pPr>
              <w:snapToGrid w:val="0"/>
              <w:ind w:firstLine="34"/>
            </w:pPr>
            <w:r>
              <w:t>З</w:t>
            </w:r>
            <w:r w:rsidRPr="000753B6">
              <w:t xml:space="preserve">она, </w:t>
            </w:r>
            <w:r>
              <w:t>занятая объектами сельскохозяйственного назначения</w:t>
            </w:r>
          </w:p>
        </w:tc>
      </w:tr>
      <w:tr w:rsidR="002A442F" w:rsidRPr="003203DC">
        <w:trPr>
          <w:jc w:val="center"/>
        </w:trPr>
        <w:tc>
          <w:tcPr>
            <w:tcW w:w="2025" w:type="dxa"/>
            <w:vAlign w:val="center"/>
          </w:tcPr>
          <w:p w:rsidR="002A442F" w:rsidRPr="003203DC" w:rsidRDefault="002A442F" w:rsidP="00756BC0">
            <w:pPr>
              <w:snapToGrid w:val="0"/>
              <w:ind w:firstLine="34"/>
              <w:jc w:val="center"/>
            </w:pPr>
            <w:bookmarkStart w:id="252" w:name="_Toc282347532"/>
            <w:bookmarkStart w:id="253" w:name="_Toc437587911"/>
            <w:bookmarkStart w:id="254" w:name="_Toc446023232"/>
            <w:bookmarkStart w:id="255" w:name="_Toc282347533"/>
            <w:bookmarkStart w:id="256" w:name="_Toc321209573"/>
            <w:r>
              <w:t>Сх3</w:t>
            </w:r>
          </w:p>
        </w:tc>
        <w:tc>
          <w:tcPr>
            <w:tcW w:w="7189" w:type="dxa"/>
            <w:gridSpan w:val="2"/>
            <w:vAlign w:val="center"/>
          </w:tcPr>
          <w:p w:rsidR="002A442F" w:rsidRDefault="002A442F" w:rsidP="002A442F">
            <w:pPr>
              <w:snapToGrid w:val="0"/>
              <w:ind w:firstLine="34"/>
            </w:pPr>
            <w:r>
              <w:t xml:space="preserve">Зона сельскохозяйственных угодий в составе земель </w:t>
            </w:r>
          </w:p>
          <w:p w:rsidR="002A442F" w:rsidRDefault="002A442F" w:rsidP="002A442F">
            <w:pPr>
              <w:snapToGrid w:val="0"/>
              <w:ind w:firstLine="34"/>
            </w:pPr>
            <w:r>
              <w:t xml:space="preserve">сельскохозяйственного назначения </w:t>
            </w:r>
          </w:p>
        </w:tc>
      </w:tr>
      <w:tr w:rsidR="004A1F40" w:rsidRPr="003203DC" w:rsidTr="000E6205">
        <w:trPr>
          <w:jc w:val="center"/>
        </w:trPr>
        <w:tc>
          <w:tcPr>
            <w:tcW w:w="9214" w:type="dxa"/>
            <w:gridSpan w:val="3"/>
            <w:vAlign w:val="center"/>
          </w:tcPr>
          <w:p w:rsidR="004A1F40" w:rsidRPr="003203DC" w:rsidRDefault="004A1F40" w:rsidP="00AE4B51">
            <w:pPr>
              <w:snapToGrid w:val="0"/>
              <w:ind w:firstLine="34"/>
              <w:jc w:val="center"/>
            </w:pPr>
            <w:r w:rsidRPr="003203DC">
              <w:rPr>
                <w:bCs/>
                <w:caps/>
              </w:rPr>
              <w:t>ЗОНА ЛЕСНОГО ФОНДА</w:t>
            </w:r>
          </w:p>
        </w:tc>
      </w:tr>
      <w:tr w:rsidR="004A1F40" w:rsidRPr="003203DC">
        <w:trPr>
          <w:jc w:val="center"/>
        </w:trPr>
        <w:tc>
          <w:tcPr>
            <w:tcW w:w="2025" w:type="dxa"/>
            <w:vAlign w:val="center"/>
          </w:tcPr>
          <w:p w:rsidR="004A1F40" w:rsidRPr="003203DC" w:rsidRDefault="004A1F40" w:rsidP="00756BC0">
            <w:pPr>
              <w:snapToGrid w:val="0"/>
              <w:ind w:firstLine="34"/>
              <w:jc w:val="center"/>
            </w:pPr>
            <w:r>
              <w:t>Л</w:t>
            </w:r>
          </w:p>
        </w:tc>
        <w:tc>
          <w:tcPr>
            <w:tcW w:w="7189" w:type="dxa"/>
            <w:gridSpan w:val="2"/>
            <w:vAlign w:val="center"/>
          </w:tcPr>
          <w:p w:rsidR="004A1F40" w:rsidRPr="003203DC" w:rsidRDefault="004A1F40" w:rsidP="00AE4B51">
            <w:pPr>
              <w:snapToGrid w:val="0"/>
              <w:ind w:left="1200" w:hanging="1128"/>
              <w:rPr>
                <w:bCs/>
                <w:caps/>
              </w:rPr>
            </w:pPr>
            <w:r w:rsidRPr="003203DC">
              <w:rPr>
                <w:bCs/>
              </w:rPr>
              <w:t>Зона лесного фонда</w:t>
            </w:r>
          </w:p>
        </w:tc>
      </w:tr>
    </w:tbl>
    <w:p w:rsidR="0055731E" w:rsidRPr="00C01E42" w:rsidRDefault="0055731E" w:rsidP="006C38D4">
      <w:pPr>
        <w:pStyle w:val="13"/>
      </w:pPr>
      <w:bookmarkStart w:id="257" w:name="_Toc452547381"/>
      <w:r w:rsidRPr="00C01E42">
        <w:t>Статья 35. Линии градостроительного регулирования</w:t>
      </w:r>
      <w:bookmarkEnd w:id="252"/>
      <w:bookmarkEnd w:id="253"/>
      <w:bookmarkEnd w:id="254"/>
      <w:bookmarkEnd w:id="257"/>
    </w:p>
    <w:p w:rsidR="0055731E" w:rsidRPr="003203DC" w:rsidRDefault="0055731E" w:rsidP="007234D2">
      <w:pPr>
        <w:pStyle w:val="a7"/>
        <w:tabs>
          <w:tab w:val="left" w:pos="720"/>
        </w:tabs>
        <w:ind w:firstLine="720"/>
        <w:jc w:val="both"/>
      </w:pPr>
      <w:r w:rsidRPr="003203DC">
        <w:t>1. Линии градостроительного регулирования устанавливаются проектами план</w:t>
      </w:r>
      <w:r w:rsidRPr="003203DC">
        <w:t>и</w:t>
      </w:r>
      <w:r w:rsidRPr="003203DC">
        <w:t xml:space="preserve">ровки территорий, а также проектами санитарно – защитных зон, проектами охранных зон памятников истории и культуры, режимных объектов и т.д. </w:t>
      </w:r>
    </w:p>
    <w:p w:rsidR="0055731E" w:rsidRPr="003203DC" w:rsidRDefault="0055731E" w:rsidP="007234D2">
      <w:pPr>
        <w:pStyle w:val="a7"/>
        <w:tabs>
          <w:tab w:val="left" w:pos="720"/>
        </w:tabs>
        <w:ind w:firstLine="720"/>
        <w:jc w:val="both"/>
      </w:pPr>
      <w:r w:rsidRPr="003203DC">
        <w:t>2. На территории муниципального образования действуют следующие линии гр</w:t>
      </w:r>
      <w:r w:rsidRPr="003203DC">
        <w:t>а</w:t>
      </w:r>
      <w:r w:rsidRPr="003203DC">
        <w:t>достроительного регулирования:</w:t>
      </w:r>
    </w:p>
    <w:p w:rsidR="0055731E" w:rsidRPr="003203DC" w:rsidRDefault="0055731E" w:rsidP="007234D2">
      <w:pPr>
        <w:pStyle w:val="a7"/>
        <w:tabs>
          <w:tab w:val="left" w:pos="720"/>
        </w:tabs>
        <w:jc w:val="both"/>
      </w:pPr>
      <w:r w:rsidRPr="003203DC">
        <w:tab/>
        <w:t>– красные линии;</w:t>
      </w:r>
    </w:p>
    <w:p w:rsidR="0055731E" w:rsidRPr="003203DC" w:rsidRDefault="0055731E" w:rsidP="007234D2">
      <w:pPr>
        <w:pStyle w:val="a7"/>
        <w:tabs>
          <w:tab w:val="left" w:pos="720"/>
        </w:tabs>
        <w:jc w:val="both"/>
      </w:pPr>
      <w:r w:rsidRPr="003203DC">
        <w:tab/>
        <w:t>– линии регулирования застройки;</w:t>
      </w:r>
    </w:p>
    <w:p w:rsidR="0055731E" w:rsidRPr="003203DC" w:rsidRDefault="0055731E" w:rsidP="007234D2">
      <w:pPr>
        <w:pStyle w:val="a7"/>
        <w:tabs>
          <w:tab w:val="left" w:pos="720"/>
        </w:tabs>
        <w:jc w:val="both"/>
      </w:pPr>
      <w:r w:rsidRPr="003203DC">
        <w:tab/>
        <w:t>– границы технических (охранных) зон действующих и проектируемых инжене</w:t>
      </w:r>
      <w:r w:rsidRPr="003203DC">
        <w:t>р</w:t>
      </w:r>
      <w:r w:rsidRPr="003203DC">
        <w:t>ных сооружений и коммуникаций;</w:t>
      </w:r>
    </w:p>
    <w:p w:rsidR="0055731E" w:rsidRPr="003203DC" w:rsidRDefault="0055731E" w:rsidP="007234D2">
      <w:pPr>
        <w:pStyle w:val="a7"/>
        <w:tabs>
          <w:tab w:val="left" w:pos="720"/>
        </w:tabs>
        <w:jc w:val="both"/>
      </w:pPr>
      <w:r w:rsidRPr="003203DC">
        <w:tab/>
        <w:t>– границы зон охраняемого природного ландшафта;</w:t>
      </w:r>
    </w:p>
    <w:p w:rsidR="0055731E" w:rsidRPr="003203DC" w:rsidRDefault="0055731E" w:rsidP="007234D2">
      <w:pPr>
        <w:widowControl w:val="0"/>
        <w:ind w:firstLine="720"/>
        <w:jc w:val="both"/>
      </w:pPr>
      <w:r w:rsidRPr="003203DC">
        <w:t xml:space="preserve">– границы территорий памятников истории и культуры; </w:t>
      </w:r>
    </w:p>
    <w:p w:rsidR="0055731E" w:rsidRPr="003203DC" w:rsidRDefault="0055731E" w:rsidP="007234D2">
      <w:pPr>
        <w:widowControl w:val="0"/>
        <w:ind w:firstLine="720"/>
        <w:jc w:val="both"/>
      </w:pPr>
      <w:r w:rsidRPr="003203DC">
        <w:t>– границы охранных зон памятников истории и культуры — границы территорий, на которых размещены состоящие на государственной охране памятники истории, кул</w:t>
      </w:r>
      <w:r w:rsidRPr="003203DC">
        <w:t>ь</w:t>
      </w:r>
      <w:r w:rsidRPr="003203DC">
        <w:t>туры и установлен специальный режим их охраны в зависимости от сохранности и ценн</w:t>
      </w:r>
      <w:r w:rsidRPr="003203DC">
        <w:t>о</w:t>
      </w:r>
      <w:r w:rsidRPr="003203DC">
        <w:t>сти памятников;</w:t>
      </w:r>
    </w:p>
    <w:p w:rsidR="0055731E" w:rsidRPr="003203DC" w:rsidRDefault="0055731E" w:rsidP="007234D2">
      <w:pPr>
        <w:widowControl w:val="0"/>
        <w:ind w:firstLine="720"/>
        <w:jc w:val="both"/>
      </w:pPr>
      <w:r w:rsidRPr="003203DC">
        <w:t xml:space="preserve">– границы </w:t>
      </w:r>
      <w:proofErr w:type="spellStart"/>
      <w:r w:rsidRPr="003203DC">
        <w:t>водоохранных</w:t>
      </w:r>
      <w:proofErr w:type="spellEnd"/>
      <w:r w:rsidRPr="003203DC">
        <w:t xml:space="preserve"> зон;</w:t>
      </w:r>
    </w:p>
    <w:p w:rsidR="0055731E" w:rsidRPr="003203DC" w:rsidRDefault="0055731E" w:rsidP="007234D2">
      <w:pPr>
        <w:widowControl w:val="0"/>
        <w:ind w:firstLine="720"/>
        <w:jc w:val="both"/>
      </w:pPr>
      <w:r w:rsidRPr="003203DC">
        <w:t xml:space="preserve">– границы прибрежных защитных полос; </w:t>
      </w:r>
    </w:p>
    <w:p w:rsidR="0055731E" w:rsidRPr="003203DC" w:rsidRDefault="0055731E" w:rsidP="007234D2">
      <w:pPr>
        <w:widowControl w:val="0"/>
        <w:ind w:firstLine="720"/>
        <w:jc w:val="both"/>
      </w:pPr>
      <w:r w:rsidRPr="003203DC">
        <w:t>– границы зон санитарной охраны источников питьевого водоснабжения;</w:t>
      </w:r>
    </w:p>
    <w:p w:rsidR="0055731E" w:rsidRPr="003203DC" w:rsidRDefault="0055731E" w:rsidP="007234D2">
      <w:pPr>
        <w:widowControl w:val="0"/>
        <w:ind w:firstLine="720"/>
        <w:jc w:val="both"/>
      </w:pPr>
      <w:r w:rsidRPr="003203DC">
        <w:t>– границы санитарно-защитных зон.</w:t>
      </w:r>
    </w:p>
    <w:p w:rsidR="0055731E" w:rsidRPr="003203DC" w:rsidRDefault="0055731E" w:rsidP="007234D2">
      <w:pPr>
        <w:pStyle w:val="a7"/>
        <w:tabs>
          <w:tab w:val="left" w:pos="720"/>
        </w:tabs>
        <w:ind w:firstLine="720"/>
        <w:jc w:val="both"/>
      </w:pPr>
      <w:r w:rsidRPr="003203DC">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5731E" w:rsidRDefault="0055731E" w:rsidP="00C01E42">
      <w:pPr>
        <w:pStyle w:val="a7"/>
        <w:tabs>
          <w:tab w:val="left" w:pos="720"/>
        </w:tabs>
        <w:ind w:firstLine="720"/>
        <w:jc w:val="both"/>
        <w:rPr>
          <w:b/>
          <w:bCs/>
          <w:color w:val="000000"/>
        </w:rPr>
      </w:pPr>
      <w:r w:rsidRPr="003203DC">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55731E" w:rsidRPr="003203DC" w:rsidRDefault="0055731E" w:rsidP="007234D2">
      <w:pPr>
        <w:spacing w:before="100" w:beforeAutospacing="1" w:after="100" w:afterAutospacing="1"/>
        <w:ind w:firstLine="709"/>
        <w:jc w:val="center"/>
        <w:outlineLvl w:val="0"/>
        <w:rPr>
          <w:b/>
          <w:bCs/>
        </w:rPr>
      </w:pPr>
      <w:bookmarkStart w:id="258" w:name="_Toc437587912"/>
      <w:bookmarkStart w:id="259" w:name="_Toc339819818"/>
      <w:r>
        <w:rPr>
          <w:b/>
          <w:bCs/>
        </w:rPr>
        <w:br w:type="page"/>
      </w:r>
      <w:bookmarkStart w:id="260" w:name="_Toc446023233"/>
      <w:bookmarkStart w:id="261" w:name="_Toc452547382"/>
      <w:r w:rsidRPr="003203DC">
        <w:rPr>
          <w:b/>
          <w:bCs/>
        </w:rPr>
        <w:lastRenderedPageBreak/>
        <w:t xml:space="preserve">Часть </w:t>
      </w:r>
      <w:r w:rsidRPr="003203DC">
        <w:rPr>
          <w:b/>
          <w:bCs/>
          <w:lang w:val="en-US"/>
        </w:rPr>
        <w:t>III</w:t>
      </w:r>
      <w:r w:rsidRPr="003203DC">
        <w:rPr>
          <w:b/>
          <w:bCs/>
        </w:rPr>
        <w:t>. Градостроительные регламенты</w:t>
      </w:r>
      <w:bookmarkEnd w:id="258"/>
      <w:bookmarkEnd w:id="260"/>
      <w:bookmarkEnd w:id="261"/>
    </w:p>
    <w:p w:rsidR="0055731E" w:rsidRPr="003203DC" w:rsidRDefault="0055731E" w:rsidP="007234D2">
      <w:pPr>
        <w:spacing w:before="240" w:after="240"/>
        <w:ind w:firstLine="709"/>
        <w:jc w:val="center"/>
        <w:outlineLvl w:val="1"/>
        <w:rPr>
          <w:b/>
          <w:bCs/>
        </w:rPr>
      </w:pPr>
      <w:bookmarkStart w:id="262" w:name="_Toc436510701"/>
      <w:bookmarkStart w:id="263" w:name="_Toc437287536"/>
      <w:bookmarkStart w:id="264" w:name="_Toc437587913"/>
      <w:bookmarkStart w:id="265" w:name="_Toc446023234"/>
      <w:bookmarkStart w:id="266" w:name="_Toc452547383"/>
      <w:r w:rsidRPr="003203DC">
        <w:rPr>
          <w:b/>
          <w:bCs/>
        </w:rPr>
        <w:t>Глава 9. Градостроительные регламенты. Параметры разрешенного испол</w:t>
      </w:r>
      <w:r w:rsidRPr="003203DC">
        <w:rPr>
          <w:b/>
          <w:bCs/>
        </w:rPr>
        <w:t>ь</w:t>
      </w:r>
      <w:r w:rsidRPr="003203DC">
        <w:rPr>
          <w:b/>
          <w:bCs/>
        </w:rPr>
        <w:t>зования земельных участков и объектов капитального строительства</w:t>
      </w:r>
      <w:bookmarkEnd w:id="262"/>
      <w:bookmarkEnd w:id="263"/>
      <w:bookmarkEnd w:id="264"/>
      <w:bookmarkEnd w:id="265"/>
      <w:bookmarkEnd w:id="266"/>
    </w:p>
    <w:p w:rsidR="0055731E" w:rsidRPr="003203DC" w:rsidRDefault="0055731E" w:rsidP="007234D2">
      <w:pPr>
        <w:widowControl w:val="0"/>
        <w:spacing w:after="240"/>
        <w:ind w:firstLine="709"/>
        <w:jc w:val="center"/>
        <w:outlineLvl w:val="2"/>
        <w:rPr>
          <w:b/>
          <w:bCs/>
        </w:rPr>
      </w:pPr>
      <w:bookmarkStart w:id="267" w:name="_Toc379293276"/>
      <w:bookmarkStart w:id="268" w:name="_Toc436510702"/>
      <w:bookmarkStart w:id="269" w:name="_Toc437287537"/>
      <w:bookmarkStart w:id="270" w:name="_Toc437587914"/>
      <w:bookmarkStart w:id="271" w:name="_Toc446023235"/>
      <w:bookmarkStart w:id="272" w:name="_Toc452547384"/>
      <w:r w:rsidRPr="003203DC">
        <w:rPr>
          <w:b/>
          <w:bCs/>
        </w:rPr>
        <w:t>Статья 3</w:t>
      </w:r>
      <w:r>
        <w:rPr>
          <w:b/>
          <w:bCs/>
        </w:rPr>
        <w:t>6</w:t>
      </w:r>
      <w:r w:rsidRPr="003203DC">
        <w:rPr>
          <w:b/>
          <w:bCs/>
        </w:rPr>
        <w:t>. Порядок установления градостроительных регламентов</w:t>
      </w:r>
      <w:bookmarkEnd w:id="267"/>
      <w:bookmarkEnd w:id="268"/>
      <w:bookmarkEnd w:id="269"/>
      <w:bookmarkEnd w:id="270"/>
      <w:bookmarkEnd w:id="271"/>
      <w:bookmarkEnd w:id="272"/>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1. Градостроительные регламенты определяют правовой режим земельных учас</w:t>
      </w:r>
      <w:r w:rsidRPr="003203DC">
        <w:rPr>
          <w:rFonts w:ascii="Times New Roman" w:hAnsi="Times New Roman" w:cs="Times New Roman"/>
          <w:sz w:val="24"/>
          <w:szCs w:val="24"/>
        </w:rPr>
        <w:t>т</w:t>
      </w:r>
      <w:r w:rsidRPr="003203DC">
        <w:rPr>
          <w:rFonts w:ascii="Times New Roman" w:hAnsi="Times New Roman" w:cs="Times New Roman"/>
          <w:sz w:val="24"/>
          <w:szCs w:val="24"/>
        </w:rPr>
        <w:t>ков, а также всего, что находится над и под поверхностью земельных участков и испол</w:t>
      </w:r>
      <w:r w:rsidRPr="003203DC">
        <w:rPr>
          <w:rFonts w:ascii="Times New Roman" w:hAnsi="Times New Roman" w:cs="Times New Roman"/>
          <w:sz w:val="24"/>
          <w:szCs w:val="24"/>
        </w:rPr>
        <w:t>ь</w:t>
      </w:r>
      <w:r w:rsidRPr="003203DC">
        <w:rPr>
          <w:rFonts w:ascii="Times New Roman" w:hAnsi="Times New Roman" w:cs="Times New Roman"/>
          <w:sz w:val="24"/>
          <w:szCs w:val="24"/>
        </w:rPr>
        <w:t xml:space="preserve">зуется в процессе их застройки и последующей эксплуатации объектов капитального строительства. </w:t>
      </w:r>
    </w:p>
    <w:p w:rsidR="0055731E" w:rsidRPr="003203DC" w:rsidRDefault="0055731E" w:rsidP="006958CC">
      <w:pPr>
        <w:pStyle w:val="a7"/>
        <w:tabs>
          <w:tab w:val="left" w:pos="720"/>
        </w:tabs>
        <w:ind w:firstLine="709"/>
        <w:jc w:val="both"/>
      </w:pPr>
      <w:r w:rsidRPr="003203DC">
        <w:t>2. Настоящими Правилами градостроительные регламенты  установлены с учетом:</w:t>
      </w:r>
    </w:p>
    <w:p w:rsidR="0055731E" w:rsidRPr="003203DC" w:rsidRDefault="0055731E" w:rsidP="006958CC">
      <w:pPr>
        <w:pStyle w:val="a7"/>
        <w:tabs>
          <w:tab w:val="left" w:pos="720"/>
        </w:tabs>
        <w:ind w:firstLine="709"/>
        <w:jc w:val="both"/>
      </w:pPr>
      <w:r w:rsidRPr="003203DC">
        <w:t>-  фактического использования земельных участков и объектов капитального строительства в границах территориальной зоны;</w:t>
      </w:r>
    </w:p>
    <w:p w:rsidR="0055731E" w:rsidRPr="003203DC" w:rsidRDefault="0055731E" w:rsidP="006958CC">
      <w:pPr>
        <w:pStyle w:val="a7"/>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731E" w:rsidRPr="003203DC" w:rsidRDefault="0055731E" w:rsidP="006958CC">
      <w:pPr>
        <w:pStyle w:val="a7"/>
        <w:tabs>
          <w:tab w:val="left" w:pos="720"/>
        </w:tabs>
        <w:ind w:firstLine="709"/>
        <w:jc w:val="both"/>
      </w:pPr>
      <w:r w:rsidRPr="003203DC">
        <w:t>- видов территориальных зон, определенных Градостроительным кодексом Росси</w:t>
      </w:r>
      <w:r w:rsidRPr="003203DC">
        <w:t>й</w:t>
      </w:r>
      <w:r w:rsidRPr="003203DC">
        <w:t>ской Федерации.</w:t>
      </w:r>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w:t>
      </w:r>
      <w:r w:rsidRPr="003203DC">
        <w:rPr>
          <w:rFonts w:ascii="Times New Roman" w:hAnsi="Times New Roman" w:cs="Times New Roman"/>
          <w:sz w:val="24"/>
          <w:szCs w:val="24"/>
        </w:rPr>
        <w:t>и</w:t>
      </w:r>
      <w:r w:rsidRPr="003203DC">
        <w:rPr>
          <w:rFonts w:ascii="Times New Roman" w:hAnsi="Times New Roman" w:cs="Times New Roman"/>
          <w:sz w:val="24"/>
          <w:szCs w:val="24"/>
        </w:rPr>
        <w:t>ториальной зоны (за исключением земельных участков отмеченных в статье 3 пунктах 4-6 настоящих Правил).</w:t>
      </w:r>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4. </w:t>
      </w:r>
      <w:proofErr w:type="gramStart"/>
      <w:r w:rsidRPr="003203DC">
        <w:rPr>
          <w:rFonts w:ascii="Times New Roman" w:hAnsi="Times New Roman" w:cs="Times New Roman"/>
          <w:sz w:val="24"/>
          <w:szCs w:val="24"/>
        </w:rPr>
        <w:t>Земельные участки или объекты капитального строительства, виды разрешенн</w:t>
      </w:r>
      <w:r w:rsidRPr="003203DC">
        <w:rPr>
          <w:rFonts w:ascii="Times New Roman" w:hAnsi="Times New Roman" w:cs="Times New Roman"/>
          <w:sz w:val="24"/>
          <w:szCs w:val="24"/>
        </w:rPr>
        <w:t>о</w:t>
      </w:r>
      <w:r w:rsidRPr="003203DC">
        <w:rPr>
          <w:rFonts w:ascii="Times New Roman" w:hAnsi="Times New Roman" w:cs="Times New Roman"/>
          <w:sz w:val="24"/>
          <w:szCs w:val="24"/>
        </w:rPr>
        <w:t>го использования, предельные (минимальные и (или) максимальные) размеры и предел</w:t>
      </w:r>
      <w:r w:rsidRPr="003203DC">
        <w:rPr>
          <w:rFonts w:ascii="Times New Roman" w:hAnsi="Times New Roman" w:cs="Times New Roman"/>
          <w:sz w:val="24"/>
          <w:szCs w:val="24"/>
        </w:rPr>
        <w:t>ь</w:t>
      </w:r>
      <w:r w:rsidRPr="003203DC">
        <w:rPr>
          <w:rFonts w:ascii="Times New Roman" w:hAnsi="Times New Roman" w:cs="Times New Roman"/>
          <w:sz w:val="24"/>
          <w:szCs w:val="24"/>
        </w:rPr>
        <w:t>ные параметры которых не соответствуют градостроительному регламенту, могут испол</w:t>
      </w:r>
      <w:r w:rsidRPr="003203DC">
        <w:rPr>
          <w:rFonts w:ascii="Times New Roman" w:hAnsi="Times New Roman" w:cs="Times New Roman"/>
          <w:sz w:val="24"/>
          <w:szCs w:val="24"/>
        </w:rPr>
        <w:t>ь</w:t>
      </w:r>
      <w:r w:rsidRPr="003203DC">
        <w:rPr>
          <w:rFonts w:ascii="Times New Roman" w:hAnsi="Times New Roman" w:cs="Times New Roman"/>
          <w:sz w:val="24"/>
          <w:szCs w:val="24"/>
        </w:rPr>
        <w:t>зоваться без установления срока приведения их в соответствие с градостроительным ре</w:t>
      </w:r>
      <w:r w:rsidRPr="003203DC">
        <w:rPr>
          <w:rFonts w:ascii="Times New Roman" w:hAnsi="Times New Roman" w:cs="Times New Roman"/>
          <w:sz w:val="24"/>
          <w:szCs w:val="24"/>
        </w:rPr>
        <w:t>г</w:t>
      </w:r>
      <w:r w:rsidRPr="003203DC">
        <w:rPr>
          <w:rFonts w:ascii="Times New Roman" w:hAnsi="Times New Roman" w:cs="Times New Roman"/>
          <w:sz w:val="24"/>
          <w:szCs w:val="24"/>
        </w:rPr>
        <w:t>ламентом, за исключением случаев, если использование таких земельных участков и об</w:t>
      </w:r>
      <w:r w:rsidRPr="003203DC">
        <w:rPr>
          <w:rFonts w:ascii="Times New Roman" w:hAnsi="Times New Roman" w:cs="Times New Roman"/>
          <w:sz w:val="24"/>
          <w:szCs w:val="24"/>
        </w:rPr>
        <w:t>ъ</w:t>
      </w:r>
      <w:r w:rsidRPr="003203DC">
        <w:rPr>
          <w:rFonts w:ascii="Times New Roman" w:hAnsi="Times New Roman" w:cs="Times New Roman"/>
          <w:sz w:val="24"/>
          <w:szCs w:val="24"/>
        </w:rPr>
        <w:t>ектов капитального строительства опасно для жизни или здоровья человека, для окр</w:t>
      </w:r>
      <w:r w:rsidRPr="003203DC">
        <w:rPr>
          <w:rFonts w:ascii="Times New Roman" w:hAnsi="Times New Roman" w:cs="Times New Roman"/>
          <w:sz w:val="24"/>
          <w:szCs w:val="24"/>
        </w:rPr>
        <w:t>у</w:t>
      </w:r>
      <w:r w:rsidRPr="003203DC">
        <w:rPr>
          <w:rFonts w:ascii="Times New Roman" w:hAnsi="Times New Roman" w:cs="Times New Roman"/>
          <w:sz w:val="24"/>
          <w:szCs w:val="24"/>
        </w:rPr>
        <w:t>жающей среды, объектов культурного наследия.</w:t>
      </w:r>
      <w:proofErr w:type="gramEnd"/>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w:t>
      </w:r>
      <w:r w:rsidRPr="003203DC">
        <w:rPr>
          <w:rFonts w:ascii="Times New Roman" w:hAnsi="Times New Roman" w:cs="Times New Roman"/>
          <w:sz w:val="24"/>
          <w:szCs w:val="24"/>
        </w:rPr>
        <w:t>т</w:t>
      </w:r>
      <w:r w:rsidRPr="003203DC">
        <w:rPr>
          <w:rFonts w:ascii="Times New Roman" w:hAnsi="Times New Roman" w:cs="Times New Roman"/>
          <w:sz w:val="24"/>
          <w:szCs w:val="24"/>
        </w:rPr>
        <w:t>ствие с градостроительным регламентом или путем уменьшения их несоответствия пр</w:t>
      </w:r>
      <w:r w:rsidRPr="003203DC">
        <w:rPr>
          <w:rFonts w:ascii="Times New Roman" w:hAnsi="Times New Roman" w:cs="Times New Roman"/>
          <w:sz w:val="24"/>
          <w:szCs w:val="24"/>
        </w:rPr>
        <w:t>е</w:t>
      </w:r>
      <w:r w:rsidRPr="003203DC">
        <w:rPr>
          <w:rFonts w:ascii="Times New Roman" w:hAnsi="Times New Roman" w:cs="Times New Roman"/>
          <w:sz w:val="24"/>
          <w:szCs w:val="24"/>
        </w:rPr>
        <w:t>дельным параметрам разрешенного строительства, реконструкции. Изменение видов ра</w:t>
      </w:r>
      <w:r w:rsidRPr="003203DC">
        <w:rPr>
          <w:rFonts w:ascii="Times New Roman" w:hAnsi="Times New Roman" w:cs="Times New Roman"/>
          <w:sz w:val="24"/>
          <w:szCs w:val="24"/>
        </w:rPr>
        <w:t>з</w:t>
      </w:r>
      <w:r w:rsidRPr="003203DC">
        <w:rPr>
          <w:rFonts w:ascii="Times New Roman" w:hAnsi="Times New Roman" w:cs="Times New Roman"/>
          <w:sz w:val="24"/>
          <w:szCs w:val="24"/>
        </w:rPr>
        <w:t>решенного использования указанных земельных участков и объектов капитального стро</w:t>
      </w:r>
      <w:r w:rsidRPr="003203DC">
        <w:rPr>
          <w:rFonts w:ascii="Times New Roman" w:hAnsi="Times New Roman" w:cs="Times New Roman"/>
          <w:sz w:val="24"/>
          <w:szCs w:val="24"/>
        </w:rPr>
        <w:t>и</w:t>
      </w:r>
      <w:r w:rsidRPr="003203DC">
        <w:rPr>
          <w:rFonts w:ascii="Times New Roman" w:hAnsi="Times New Roman" w:cs="Times New Roman"/>
          <w:sz w:val="24"/>
          <w:szCs w:val="24"/>
        </w:rPr>
        <w:t>тельства может осуществляться путем приведения их в соответствие с видами разреше</w:t>
      </w:r>
      <w:r w:rsidRPr="003203DC">
        <w:rPr>
          <w:rFonts w:ascii="Times New Roman" w:hAnsi="Times New Roman" w:cs="Times New Roman"/>
          <w:sz w:val="24"/>
          <w:szCs w:val="24"/>
        </w:rPr>
        <w:t>н</w:t>
      </w:r>
      <w:r w:rsidRPr="003203DC">
        <w:rPr>
          <w:rFonts w:ascii="Times New Roman" w:hAnsi="Times New Roman" w:cs="Times New Roman"/>
          <w:sz w:val="24"/>
          <w:szCs w:val="24"/>
        </w:rPr>
        <w:t>ного использования земельных участков и объектов капитального строительства, устано</w:t>
      </w:r>
      <w:r w:rsidRPr="003203DC">
        <w:rPr>
          <w:rFonts w:ascii="Times New Roman" w:hAnsi="Times New Roman" w:cs="Times New Roman"/>
          <w:sz w:val="24"/>
          <w:szCs w:val="24"/>
        </w:rPr>
        <w:t>в</w:t>
      </w:r>
      <w:r w:rsidRPr="003203DC">
        <w:rPr>
          <w:rFonts w:ascii="Times New Roman" w:hAnsi="Times New Roman" w:cs="Times New Roman"/>
          <w:sz w:val="24"/>
          <w:szCs w:val="24"/>
        </w:rPr>
        <w:t>ленными градостроительным регламентом.</w:t>
      </w:r>
    </w:p>
    <w:p w:rsidR="0055731E" w:rsidRPr="003203DC" w:rsidRDefault="0055731E" w:rsidP="006958CC">
      <w:pPr>
        <w:pStyle w:val="ConsNormal"/>
        <w:ind w:right="0" w:firstLine="709"/>
        <w:jc w:val="both"/>
        <w:rPr>
          <w:rFonts w:ascii="Times New Roman" w:hAnsi="Times New Roman" w:cs="Times New Roman"/>
          <w:strike/>
          <w:sz w:val="24"/>
          <w:szCs w:val="24"/>
        </w:rPr>
      </w:pPr>
      <w:r w:rsidRPr="003203DC">
        <w:rPr>
          <w:rFonts w:ascii="Times New Roman" w:hAnsi="Times New Roman" w:cs="Times New Roman"/>
          <w:sz w:val="24"/>
          <w:szCs w:val="24"/>
        </w:rPr>
        <w:t xml:space="preserve">6. В случае если использование указанных в части </w:t>
      </w:r>
      <w:r>
        <w:rPr>
          <w:rFonts w:ascii="Times New Roman" w:hAnsi="Times New Roman" w:cs="Times New Roman"/>
          <w:sz w:val="24"/>
          <w:szCs w:val="24"/>
        </w:rPr>
        <w:t>4</w:t>
      </w:r>
      <w:r w:rsidRPr="003203DC">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w:t>
      </w:r>
      <w:r w:rsidRPr="003203DC">
        <w:rPr>
          <w:rFonts w:ascii="Times New Roman" w:hAnsi="Times New Roman" w:cs="Times New Roman"/>
          <w:sz w:val="24"/>
          <w:szCs w:val="24"/>
        </w:rPr>
        <w:t>т</w:t>
      </w:r>
      <w:r w:rsidRPr="003203DC">
        <w:rPr>
          <w:rFonts w:ascii="Times New Roman" w:hAnsi="Times New Roman" w:cs="Times New Roman"/>
          <w:sz w:val="24"/>
          <w:szCs w:val="24"/>
        </w:rPr>
        <w:t>вии с федеральными законами может быть наложен запрет на использование таких з</w:t>
      </w:r>
      <w:r w:rsidRPr="003203DC">
        <w:rPr>
          <w:rFonts w:ascii="Times New Roman" w:hAnsi="Times New Roman" w:cs="Times New Roman"/>
          <w:sz w:val="24"/>
          <w:szCs w:val="24"/>
        </w:rPr>
        <w:t>е</w:t>
      </w:r>
      <w:r w:rsidRPr="003203DC">
        <w:rPr>
          <w:rFonts w:ascii="Times New Roman" w:hAnsi="Times New Roman" w:cs="Times New Roman"/>
          <w:sz w:val="24"/>
          <w:szCs w:val="24"/>
        </w:rPr>
        <w:t>мельных участков и объектов.</w:t>
      </w:r>
    </w:p>
    <w:p w:rsidR="0055731E" w:rsidRPr="003203DC" w:rsidRDefault="0055731E" w:rsidP="006958CC">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w:t>
      </w:r>
      <w:r w:rsidRPr="003203DC">
        <w:rPr>
          <w:rFonts w:ascii="Times New Roman" w:hAnsi="Times New Roman" w:cs="Times New Roman"/>
          <w:sz w:val="24"/>
          <w:szCs w:val="24"/>
        </w:rPr>
        <w:t>ь</w:t>
      </w:r>
      <w:r w:rsidRPr="003203DC">
        <w:rPr>
          <w:rFonts w:ascii="Times New Roman" w:hAnsi="Times New Roman" w:cs="Times New Roman"/>
          <w:sz w:val="24"/>
          <w:szCs w:val="24"/>
        </w:rPr>
        <w:t>ной зоны, указываются:</w:t>
      </w:r>
    </w:p>
    <w:p w:rsidR="0055731E" w:rsidRPr="003203DC" w:rsidRDefault="0055731E" w:rsidP="006958CC">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55731E" w:rsidRPr="003203DC" w:rsidRDefault="0055731E" w:rsidP="006958CC">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3203DC">
        <w:rPr>
          <w:rFonts w:ascii="Times New Roman" w:hAnsi="Times New Roman" w:cs="Times New Roman"/>
          <w:sz w:val="24"/>
          <w:szCs w:val="24"/>
        </w:rPr>
        <w:t>ь</w:t>
      </w:r>
      <w:r w:rsidRPr="003203DC">
        <w:rPr>
          <w:rFonts w:ascii="Times New Roman" w:hAnsi="Times New Roman" w:cs="Times New Roman"/>
          <w:sz w:val="24"/>
          <w:szCs w:val="24"/>
        </w:rPr>
        <w:t>ного строительства;</w:t>
      </w:r>
    </w:p>
    <w:p w:rsidR="0055731E" w:rsidRPr="003203DC" w:rsidRDefault="0055731E" w:rsidP="006958CC">
      <w:pPr>
        <w:pStyle w:val="ConsPlusNormal"/>
        <w:widowControl/>
        <w:ind w:firstLine="709"/>
        <w:jc w:val="both"/>
        <w:rPr>
          <w:rFonts w:ascii="Times New Roman" w:hAnsi="Times New Roman" w:cs="Times New Roman"/>
          <w:sz w:val="24"/>
          <w:szCs w:val="24"/>
        </w:rPr>
      </w:pPr>
      <w:r w:rsidRPr="003203DC">
        <w:rPr>
          <w:rFonts w:ascii="Times New Roman" w:hAnsi="Times New Roman" w:cs="Times New Roman"/>
          <w:b/>
          <w:bCs/>
          <w:sz w:val="24"/>
          <w:szCs w:val="24"/>
        </w:rPr>
        <w:lastRenderedPageBreak/>
        <w:t xml:space="preserve">- </w:t>
      </w:r>
      <w:r w:rsidRPr="003203DC">
        <w:rPr>
          <w:rFonts w:ascii="Times New Roman" w:hAnsi="Times New Roman" w:cs="Times New Roman"/>
          <w:sz w:val="24"/>
          <w:szCs w:val="24"/>
        </w:rPr>
        <w:t>ограничения использования земельных участков и объектов капитального стро</w:t>
      </w:r>
      <w:r w:rsidRPr="003203DC">
        <w:rPr>
          <w:rFonts w:ascii="Times New Roman" w:hAnsi="Times New Roman" w:cs="Times New Roman"/>
          <w:sz w:val="24"/>
          <w:szCs w:val="24"/>
        </w:rPr>
        <w:t>и</w:t>
      </w:r>
      <w:r w:rsidRPr="003203DC">
        <w:rPr>
          <w:rFonts w:ascii="Times New Roman" w:hAnsi="Times New Roman" w:cs="Times New Roman"/>
          <w:sz w:val="24"/>
          <w:szCs w:val="24"/>
        </w:rPr>
        <w:t>тельства, устанавливаемые в соответствии с законодательством Российской Федерации.</w:t>
      </w:r>
    </w:p>
    <w:p w:rsidR="0055731E" w:rsidRPr="003203DC" w:rsidRDefault="0055731E" w:rsidP="006958CC">
      <w:pPr>
        <w:spacing w:before="240" w:after="240"/>
        <w:ind w:firstLine="720"/>
        <w:jc w:val="center"/>
        <w:outlineLvl w:val="2"/>
        <w:rPr>
          <w:b/>
          <w:bCs/>
        </w:rPr>
      </w:pPr>
      <w:bookmarkStart w:id="273" w:name="_Toc282347539"/>
      <w:bookmarkStart w:id="274" w:name="_Toc437587915"/>
      <w:bookmarkStart w:id="275" w:name="_Toc446023236"/>
      <w:bookmarkStart w:id="276" w:name="_Toc452547385"/>
      <w:r w:rsidRPr="003203DC">
        <w:rPr>
          <w:b/>
          <w:bCs/>
        </w:rPr>
        <w:t>Статья 3</w:t>
      </w:r>
      <w:r>
        <w:rPr>
          <w:b/>
          <w:bCs/>
        </w:rPr>
        <w:t>7</w:t>
      </w:r>
      <w:r w:rsidRPr="003203DC">
        <w:rPr>
          <w:b/>
          <w:bCs/>
        </w:rPr>
        <w:t>. Виды разрешенного использования земельных участков и объектов капитального строительства</w:t>
      </w:r>
      <w:bookmarkEnd w:id="273"/>
      <w:bookmarkEnd w:id="274"/>
      <w:bookmarkEnd w:id="275"/>
      <w:bookmarkEnd w:id="276"/>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55731E" w:rsidRPr="003203DC" w:rsidRDefault="0055731E" w:rsidP="006958CC">
      <w:pPr>
        <w:widowControl w:val="0"/>
        <w:ind w:firstLine="709"/>
        <w:jc w:val="both"/>
      </w:pPr>
      <w:r w:rsidRPr="003203DC">
        <w:t>– градостроительным регламентам настоящих Правил;</w:t>
      </w:r>
    </w:p>
    <w:p w:rsidR="0055731E" w:rsidRPr="003203DC" w:rsidRDefault="0055731E" w:rsidP="006958CC">
      <w:pPr>
        <w:widowControl w:val="0"/>
        <w:ind w:firstLine="709"/>
        <w:jc w:val="both"/>
      </w:pPr>
      <w:r w:rsidRPr="003203DC">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5731E" w:rsidRPr="003203DC" w:rsidRDefault="0055731E" w:rsidP="006958CC">
      <w:pPr>
        <w:widowControl w:val="0"/>
        <w:ind w:firstLine="709"/>
        <w:jc w:val="both"/>
      </w:pPr>
      <w:r w:rsidRPr="003203DC">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w:t>
      </w:r>
      <w:r w:rsidRPr="003203DC">
        <w:t>т</w:t>
      </w:r>
      <w:r w:rsidRPr="003203DC">
        <w:t xml:space="preserve">вия соответствующих ограничений; </w:t>
      </w:r>
    </w:p>
    <w:p w:rsidR="0055731E" w:rsidRPr="003203DC" w:rsidRDefault="0055731E" w:rsidP="006958CC">
      <w:pPr>
        <w:widowControl w:val="0"/>
        <w:ind w:firstLine="709"/>
        <w:jc w:val="both"/>
      </w:pPr>
      <w:r w:rsidRPr="003203DC">
        <w:t>– иным ограничениям на использование объектов недвижимости (включая норм</w:t>
      </w:r>
      <w:r w:rsidRPr="003203DC">
        <w:t>а</w:t>
      </w:r>
      <w:r w:rsidRPr="003203DC">
        <w:t>тивные правовые акты об установлении публичных сервитутов, договоры об установл</w:t>
      </w:r>
      <w:r w:rsidRPr="003203DC">
        <w:t>е</w:t>
      </w:r>
      <w:r w:rsidRPr="003203DC">
        <w:t>нии частных сервитутов, иные предусмотренные законодательством документы).</w:t>
      </w:r>
    </w:p>
    <w:p w:rsidR="0055731E" w:rsidRPr="003203DC" w:rsidRDefault="0055731E" w:rsidP="006958CC">
      <w:pPr>
        <w:pStyle w:val="a8"/>
        <w:widowControl w:val="0"/>
        <w:tabs>
          <w:tab w:val="left" w:pos="1117"/>
        </w:tabs>
        <w:spacing w:after="0"/>
        <w:ind w:firstLine="709"/>
        <w:jc w:val="both"/>
      </w:pPr>
      <w:r w:rsidRPr="003203DC">
        <w:t xml:space="preserve">2. </w:t>
      </w:r>
      <w:r w:rsidRPr="003203DC">
        <w:rPr>
          <w:rStyle w:val="1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5731E" w:rsidRPr="003203DC" w:rsidRDefault="0055731E" w:rsidP="006958CC">
      <w:pPr>
        <w:pStyle w:val="a8"/>
        <w:tabs>
          <w:tab w:val="left" w:pos="1309"/>
        </w:tabs>
        <w:spacing w:after="0"/>
        <w:ind w:firstLine="709"/>
        <w:jc w:val="both"/>
      </w:pPr>
      <w:proofErr w:type="gramStart"/>
      <w:r w:rsidRPr="003203DC">
        <w:rPr>
          <w:rStyle w:val="14"/>
        </w:rPr>
        <w:t>а) основные виды разрешенного использования земельных участков и объектов кап</w:t>
      </w:r>
      <w:r w:rsidRPr="003203DC">
        <w:rPr>
          <w:rStyle w:val="14"/>
        </w:rPr>
        <w:t>и</w:t>
      </w:r>
      <w:r w:rsidRPr="003203DC">
        <w:rPr>
          <w:rStyle w:val="14"/>
        </w:rPr>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w:t>
      </w:r>
      <w:r w:rsidRPr="003203DC">
        <w:rPr>
          <w:rStyle w:val="14"/>
        </w:rPr>
        <w:t>и</w:t>
      </w:r>
      <w:r w:rsidRPr="003203DC">
        <w:rPr>
          <w:rStyle w:val="14"/>
        </w:rPr>
        <w:t>тельных разрешений и согласований) правообладателями земельных участков и объектов к</w:t>
      </w:r>
      <w:r w:rsidRPr="003203DC">
        <w:rPr>
          <w:rStyle w:val="14"/>
        </w:rPr>
        <w:t>а</w:t>
      </w:r>
      <w:r w:rsidRPr="003203DC">
        <w:rPr>
          <w:rStyle w:val="14"/>
        </w:rPr>
        <w:t>питального строительства, при условии соблюдения требований технических регламентов;</w:t>
      </w:r>
      <w:proofErr w:type="gramEnd"/>
    </w:p>
    <w:p w:rsidR="0055731E" w:rsidRPr="003203DC" w:rsidRDefault="0055731E" w:rsidP="006958CC">
      <w:pPr>
        <w:pStyle w:val="a8"/>
        <w:tabs>
          <w:tab w:val="left" w:pos="1117"/>
        </w:tabs>
        <w:spacing w:after="0"/>
        <w:ind w:firstLine="709"/>
        <w:jc w:val="both"/>
      </w:pPr>
      <w:proofErr w:type="gramStart"/>
      <w:r w:rsidRPr="003203DC">
        <w:rPr>
          <w:rStyle w:val="14"/>
        </w:rPr>
        <w:t>б) условно разрешенные виды разрешенного использования земельных участков и об</w:t>
      </w:r>
      <w:r w:rsidRPr="003203DC">
        <w:rPr>
          <w:rStyle w:val="14"/>
        </w:rPr>
        <w:t>ъ</w:t>
      </w:r>
      <w:r w:rsidRPr="003203DC">
        <w:rPr>
          <w:rStyle w:val="14"/>
        </w:rPr>
        <w:t xml:space="preserve">ектов капитального строительства </w:t>
      </w:r>
      <w:r w:rsidRPr="003203DC">
        <w:rPr>
          <w:rStyle w:val="aff2"/>
        </w:rPr>
        <w:t xml:space="preserve">- </w:t>
      </w:r>
      <w:r w:rsidRPr="003203DC">
        <w:rPr>
          <w:rStyle w:val="1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3203DC">
        <w:rPr>
          <w:rStyle w:val="14"/>
        </w:rPr>
        <w:t xml:space="preserve"> регламентов;</w:t>
      </w:r>
    </w:p>
    <w:p w:rsidR="0055731E" w:rsidRPr="003203DC" w:rsidRDefault="0055731E" w:rsidP="006958CC">
      <w:pPr>
        <w:pStyle w:val="a8"/>
        <w:tabs>
          <w:tab w:val="left" w:pos="1309"/>
        </w:tabs>
        <w:spacing w:after="0"/>
        <w:ind w:firstLine="709"/>
        <w:jc w:val="both"/>
      </w:pPr>
      <w:r w:rsidRPr="003203DC">
        <w:rPr>
          <w:rStyle w:val="14"/>
        </w:rPr>
        <w:t xml:space="preserve">в) вспомогательные виды разрешенного использования недвижимости, допустимы только в качестве </w:t>
      </w:r>
      <w:proofErr w:type="gramStart"/>
      <w:r w:rsidRPr="003203DC">
        <w:rPr>
          <w:rStyle w:val="14"/>
        </w:rPr>
        <w:t>дополнительных</w:t>
      </w:r>
      <w:proofErr w:type="gramEnd"/>
      <w:r w:rsidRPr="003203DC">
        <w:rPr>
          <w:rStyle w:val="14"/>
        </w:rPr>
        <w:t xml:space="preserve"> по отношению к основным видам разрешенного использ</w:t>
      </w:r>
      <w:r w:rsidRPr="003203DC">
        <w:rPr>
          <w:rStyle w:val="14"/>
        </w:rPr>
        <w:t>о</w:t>
      </w:r>
      <w:r w:rsidRPr="003203DC">
        <w:rPr>
          <w:rStyle w:val="14"/>
        </w:rPr>
        <w:t>вания и условно разрешенным видам использования и осуществляются совместно с ними.</w:t>
      </w:r>
    </w:p>
    <w:p w:rsidR="0055731E" w:rsidRPr="003203DC" w:rsidRDefault="0055731E" w:rsidP="006958CC">
      <w:pPr>
        <w:pStyle w:val="a8"/>
        <w:widowControl w:val="0"/>
        <w:tabs>
          <w:tab w:val="left" w:pos="1117"/>
        </w:tabs>
        <w:spacing w:after="0"/>
        <w:ind w:firstLine="709"/>
        <w:jc w:val="both"/>
      </w:pPr>
      <w:r w:rsidRPr="003203DC">
        <w:t xml:space="preserve">3. </w:t>
      </w:r>
      <w:r w:rsidRPr="003203DC">
        <w:rPr>
          <w:rStyle w:val="14"/>
        </w:rPr>
        <w:t>Для всех видов разрешенного использования допускается размещение и эксплуат</w:t>
      </w:r>
      <w:r w:rsidRPr="003203DC">
        <w:rPr>
          <w:rStyle w:val="14"/>
        </w:rPr>
        <w:t>а</w:t>
      </w:r>
      <w:r w:rsidRPr="003203DC">
        <w:rPr>
          <w:rStyle w:val="14"/>
        </w:rPr>
        <w:t>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w:t>
      </w:r>
      <w:r w:rsidRPr="003203DC">
        <w:rPr>
          <w:rStyle w:val="14"/>
        </w:rPr>
        <w:t>у</w:t>
      </w:r>
      <w:r w:rsidRPr="003203DC">
        <w:rPr>
          <w:rStyle w:val="14"/>
        </w:rPr>
        <w:t>жений (насаждений),</w:t>
      </w:r>
      <w:r w:rsidRPr="003203DC">
        <w:t xml:space="preserve"> объектов мелиорации, антенно-мачтовых сооружений,</w:t>
      </w:r>
      <w:r w:rsidRPr="003203DC">
        <w:rPr>
          <w:rStyle w:val="14"/>
        </w:rPr>
        <w:t xml:space="preserve"> информацио</w:t>
      </w:r>
      <w:r w:rsidRPr="003203DC">
        <w:rPr>
          <w:rStyle w:val="14"/>
        </w:rPr>
        <w:t>н</w:t>
      </w:r>
      <w:r w:rsidRPr="003203DC">
        <w:rPr>
          <w:rStyle w:val="14"/>
        </w:rPr>
        <w:t>ных и геодезических знаков, если федеральным законом не установлено иное.</w:t>
      </w:r>
    </w:p>
    <w:p w:rsidR="0055731E" w:rsidRPr="003203DC" w:rsidRDefault="0055731E" w:rsidP="006958CC">
      <w:pPr>
        <w:pStyle w:val="a7"/>
        <w:tabs>
          <w:tab w:val="left" w:pos="720"/>
        </w:tabs>
        <w:ind w:firstLine="720"/>
        <w:jc w:val="both"/>
      </w:pPr>
      <w:r w:rsidRPr="003203DC">
        <w:t>4. Виды использования земельного участка, не предусмотренные в градостро</w:t>
      </w:r>
      <w:r w:rsidRPr="003203DC">
        <w:t>и</w:t>
      </w:r>
      <w:r w:rsidRPr="003203DC">
        <w:t>тельных регламентах, являются запрещенными.</w:t>
      </w:r>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5. Основные и вспомогательные виды разрешенного использования земельных уч</w:t>
      </w:r>
      <w:r w:rsidRPr="003203DC">
        <w:rPr>
          <w:rFonts w:ascii="Times New Roman" w:hAnsi="Times New Roman" w:cs="Times New Roman"/>
          <w:sz w:val="24"/>
          <w:szCs w:val="24"/>
        </w:rPr>
        <w:t>а</w:t>
      </w:r>
      <w:r w:rsidRPr="003203DC">
        <w:rPr>
          <w:rFonts w:ascii="Times New Roman" w:hAnsi="Times New Roman" w:cs="Times New Roman"/>
          <w:sz w:val="24"/>
          <w:szCs w:val="24"/>
        </w:rPr>
        <w:t>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w:t>
      </w:r>
      <w:r w:rsidRPr="003203DC">
        <w:rPr>
          <w:rFonts w:ascii="Times New Roman" w:hAnsi="Times New Roman" w:cs="Times New Roman"/>
          <w:sz w:val="24"/>
          <w:szCs w:val="24"/>
        </w:rPr>
        <w:t>у</w:t>
      </w:r>
      <w:r w:rsidRPr="003203DC">
        <w:rPr>
          <w:rFonts w:ascii="Times New Roman" w:hAnsi="Times New Roman" w:cs="Times New Roman"/>
          <w:sz w:val="24"/>
          <w:szCs w:val="24"/>
        </w:rPr>
        <w:t>ниципальных учреждений,  выбираются самостоятельно без дополнительных разрешений и согласования.</w:t>
      </w:r>
    </w:p>
    <w:p w:rsidR="0055731E" w:rsidRPr="003203DC" w:rsidRDefault="0055731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6. Решения об изменении одного вида разрешенного использования земельных уч</w:t>
      </w:r>
      <w:r w:rsidRPr="003203DC">
        <w:rPr>
          <w:rFonts w:ascii="Times New Roman" w:hAnsi="Times New Roman" w:cs="Times New Roman"/>
          <w:sz w:val="24"/>
          <w:szCs w:val="24"/>
        </w:rPr>
        <w:t>а</w:t>
      </w:r>
      <w:r w:rsidRPr="003203DC">
        <w:rPr>
          <w:rFonts w:ascii="Times New Roman" w:hAnsi="Times New Roman" w:cs="Times New Roman"/>
          <w:sz w:val="24"/>
          <w:szCs w:val="24"/>
        </w:rPr>
        <w:t>стков и объектов капитального строительства, расположенных на землях, на которые де</w:t>
      </w:r>
      <w:r w:rsidRPr="003203DC">
        <w:rPr>
          <w:rFonts w:ascii="Times New Roman" w:hAnsi="Times New Roman" w:cs="Times New Roman"/>
          <w:sz w:val="24"/>
          <w:szCs w:val="24"/>
        </w:rPr>
        <w:t>й</w:t>
      </w:r>
      <w:r w:rsidRPr="003203DC">
        <w:rPr>
          <w:rFonts w:ascii="Times New Roman" w:hAnsi="Times New Roman" w:cs="Times New Roman"/>
          <w:sz w:val="24"/>
          <w:szCs w:val="24"/>
        </w:rPr>
        <w:t>ствие градостроительных регламентов не распространяется, на другой вид такого испол</w:t>
      </w:r>
      <w:r w:rsidRPr="003203DC">
        <w:rPr>
          <w:rFonts w:ascii="Times New Roman" w:hAnsi="Times New Roman" w:cs="Times New Roman"/>
          <w:sz w:val="24"/>
          <w:szCs w:val="24"/>
        </w:rPr>
        <w:t>ь</w:t>
      </w:r>
      <w:r w:rsidRPr="003203DC">
        <w:rPr>
          <w:rFonts w:ascii="Times New Roman" w:hAnsi="Times New Roman" w:cs="Times New Roman"/>
          <w:sz w:val="24"/>
          <w:szCs w:val="24"/>
        </w:rPr>
        <w:t>зования, принимаются в соответствии с федеральными законами.</w:t>
      </w:r>
    </w:p>
    <w:p w:rsidR="0055731E" w:rsidRPr="003203DC" w:rsidRDefault="0055731E" w:rsidP="006958CC">
      <w:pPr>
        <w:pStyle w:val="a7"/>
        <w:tabs>
          <w:tab w:val="left" w:pos="720"/>
        </w:tabs>
        <w:ind w:firstLine="720"/>
        <w:jc w:val="both"/>
      </w:pPr>
      <w:r w:rsidRPr="003203DC">
        <w:lastRenderedPageBreak/>
        <w:t>7. Параметры разрешенного использования земельных участков и объектов кап</w:t>
      </w:r>
      <w:r w:rsidRPr="003203DC">
        <w:t>и</w:t>
      </w:r>
      <w:r w:rsidRPr="003203DC">
        <w:t>тального строительства включают:</w:t>
      </w:r>
    </w:p>
    <w:p w:rsidR="0055731E" w:rsidRPr="003203DC" w:rsidRDefault="0055731E" w:rsidP="006958CC">
      <w:pPr>
        <w:pStyle w:val="a7"/>
        <w:tabs>
          <w:tab w:val="left" w:pos="720"/>
        </w:tabs>
        <w:ind w:firstLine="720"/>
        <w:jc w:val="both"/>
      </w:pPr>
      <w:r w:rsidRPr="003203DC">
        <w:t>- предельные размеры земельных участков, в том числе их площадь и линейные размеры, включая линейные размеры предельной ширины участков по фронту улиц, пр</w:t>
      </w:r>
      <w:r w:rsidRPr="003203DC">
        <w:t>о</w:t>
      </w:r>
      <w:r w:rsidRPr="003203DC">
        <w:t xml:space="preserve">ездов и предельной глубины участков; </w:t>
      </w:r>
    </w:p>
    <w:p w:rsidR="0055731E" w:rsidRPr="003203DC" w:rsidRDefault="0055731E" w:rsidP="006958CC">
      <w:pPr>
        <w:pStyle w:val="a7"/>
        <w:tabs>
          <w:tab w:val="left" w:pos="720"/>
        </w:tabs>
        <w:ind w:firstLine="720"/>
        <w:jc w:val="both"/>
      </w:pPr>
      <w:r w:rsidRPr="003203DC">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3203DC">
        <w:t>е</w:t>
      </w:r>
      <w:r w:rsidRPr="003203DC">
        <w:t xml:space="preserve">но строительство зданий, строений, сооружений; </w:t>
      </w:r>
    </w:p>
    <w:p w:rsidR="0055731E" w:rsidRPr="003203DC" w:rsidRDefault="0055731E" w:rsidP="006958CC">
      <w:pPr>
        <w:pStyle w:val="a7"/>
        <w:tabs>
          <w:tab w:val="left" w:pos="720"/>
        </w:tabs>
        <w:ind w:firstLine="720"/>
        <w:jc w:val="both"/>
      </w:pPr>
      <w:r w:rsidRPr="003203DC">
        <w:t>- предельное количество этажей или предельную  высоту зданий, строений, соор</w:t>
      </w:r>
      <w:r w:rsidRPr="003203DC">
        <w:t>у</w:t>
      </w:r>
      <w:r w:rsidRPr="003203DC">
        <w:t>жений;</w:t>
      </w:r>
    </w:p>
    <w:p w:rsidR="0055731E" w:rsidRPr="003203DC" w:rsidRDefault="0055731E" w:rsidP="006958CC">
      <w:pPr>
        <w:pStyle w:val="a7"/>
        <w:tabs>
          <w:tab w:val="left" w:pos="720"/>
        </w:tabs>
        <w:ind w:firstLine="720"/>
        <w:jc w:val="both"/>
      </w:pPr>
      <w:r w:rsidRPr="003203DC">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731E" w:rsidRPr="003203DC" w:rsidRDefault="0055731E" w:rsidP="006958CC">
      <w:pPr>
        <w:pStyle w:val="a7"/>
        <w:tabs>
          <w:tab w:val="left" w:pos="720"/>
        </w:tabs>
        <w:ind w:firstLine="720"/>
        <w:jc w:val="both"/>
      </w:pPr>
      <w:r w:rsidRPr="003203DC">
        <w:t xml:space="preserve">- минимальный процент озеленения; </w:t>
      </w:r>
    </w:p>
    <w:p w:rsidR="0055731E" w:rsidRPr="003203DC" w:rsidRDefault="0055731E" w:rsidP="006958CC">
      <w:pPr>
        <w:pStyle w:val="a7"/>
        <w:tabs>
          <w:tab w:val="left" w:pos="720"/>
        </w:tabs>
        <w:ind w:firstLine="720"/>
        <w:jc w:val="both"/>
      </w:pPr>
      <w:r w:rsidRPr="003203DC">
        <w:t>- иные показатели.</w:t>
      </w:r>
    </w:p>
    <w:p w:rsidR="0055731E" w:rsidRPr="003203DC" w:rsidRDefault="0055731E" w:rsidP="006958CC">
      <w:pPr>
        <w:pStyle w:val="a7"/>
        <w:tabs>
          <w:tab w:val="left" w:pos="720"/>
        </w:tabs>
        <w:ind w:firstLine="720"/>
        <w:jc w:val="both"/>
      </w:pPr>
      <w:r w:rsidRPr="003203DC">
        <w:t>8. Применительно к каждой территориальной зоне устанавливаются размеры и п</w:t>
      </w:r>
      <w:r w:rsidRPr="003203DC">
        <w:t>а</w:t>
      </w:r>
      <w:r w:rsidRPr="003203DC">
        <w:t>раметры, их сочетания. Сочетания указанных параметров и их значения устанавливаются индивидуально к каждой территориальной зоне.</w:t>
      </w:r>
    </w:p>
    <w:p w:rsidR="0055731E" w:rsidRPr="003203DC" w:rsidRDefault="0055731E" w:rsidP="006958CC">
      <w:pPr>
        <w:pStyle w:val="a7"/>
        <w:tabs>
          <w:tab w:val="left" w:pos="720"/>
        </w:tabs>
        <w:ind w:firstLine="720"/>
        <w:jc w:val="both"/>
      </w:pPr>
      <w:r w:rsidRPr="003203DC">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w:t>
      </w:r>
      <w:r w:rsidRPr="003203DC">
        <w:t>е</w:t>
      </w:r>
      <w:r w:rsidRPr="003203DC">
        <w:t>шенного строительства, реконструкции допускается при условии соблюдения градостро</w:t>
      </w:r>
      <w:r w:rsidRPr="003203DC">
        <w:t>и</w:t>
      </w:r>
      <w:r w:rsidRPr="003203DC">
        <w:t>тельных ограничений, установленных законодательством.</w:t>
      </w:r>
    </w:p>
    <w:p w:rsidR="0055731E" w:rsidRPr="003203DC" w:rsidRDefault="0055731E" w:rsidP="006958CC">
      <w:pPr>
        <w:pStyle w:val="a7"/>
        <w:tabs>
          <w:tab w:val="left" w:pos="720"/>
        </w:tabs>
        <w:ind w:firstLine="720"/>
        <w:jc w:val="both"/>
      </w:pPr>
      <w:r w:rsidRPr="003203DC">
        <w:t>10. Требования градостроительных регламентов обязательны для исполнения вс</w:t>
      </w:r>
      <w:r w:rsidRPr="003203DC">
        <w:t>е</w:t>
      </w:r>
      <w:r w:rsidRPr="003203DC">
        <w:t>ми субъектами градостроительных отношений на территории муниципального образов</w:t>
      </w:r>
      <w:r w:rsidRPr="003203DC">
        <w:t>а</w:t>
      </w:r>
      <w:r w:rsidRPr="003203DC">
        <w:t xml:space="preserve">ния. </w:t>
      </w:r>
    </w:p>
    <w:p w:rsidR="0055731E" w:rsidRPr="003203DC" w:rsidRDefault="0055731E" w:rsidP="006958CC">
      <w:pPr>
        <w:pStyle w:val="a7"/>
        <w:tabs>
          <w:tab w:val="left" w:pos="720"/>
        </w:tabs>
        <w:ind w:firstLine="720"/>
        <w:jc w:val="both"/>
      </w:pPr>
      <w:r w:rsidRPr="003203DC">
        <w:t>11. Наименования видов разрешенного использования определены по Классифик</w:t>
      </w:r>
      <w:r w:rsidRPr="003203DC">
        <w:t>а</w:t>
      </w:r>
      <w:r w:rsidRPr="003203DC">
        <w:t>тору, утвержденному Приказом Министерства экономического развития РФ от 01.09.2014 г. № 540 (с изменениями) (Приложение 1).</w:t>
      </w:r>
    </w:p>
    <w:p w:rsidR="0055731E" w:rsidRPr="003203DC" w:rsidRDefault="0055731E" w:rsidP="006958CC">
      <w:pPr>
        <w:spacing w:before="240" w:after="240"/>
        <w:ind w:firstLine="708"/>
        <w:jc w:val="center"/>
        <w:outlineLvl w:val="2"/>
        <w:rPr>
          <w:b/>
          <w:bCs/>
        </w:rPr>
      </w:pPr>
      <w:bookmarkStart w:id="277" w:name="_Toc437587916"/>
      <w:bookmarkStart w:id="278" w:name="_Toc446023237"/>
      <w:bookmarkStart w:id="279" w:name="_Toc452547386"/>
      <w:r w:rsidRPr="003203DC">
        <w:rPr>
          <w:b/>
          <w:bCs/>
        </w:rPr>
        <w:t>Статья 3</w:t>
      </w:r>
      <w:r>
        <w:rPr>
          <w:b/>
          <w:bCs/>
        </w:rPr>
        <w:t>8</w:t>
      </w:r>
      <w:r w:rsidRPr="003203DC">
        <w:rPr>
          <w:b/>
          <w:bCs/>
        </w:rPr>
        <w:t>. Использование объектов недвижимости, не соответствующих уст</w:t>
      </w:r>
      <w:r w:rsidRPr="003203DC">
        <w:rPr>
          <w:b/>
          <w:bCs/>
        </w:rPr>
        <w:t>а</w:t>
      </w:r>
      <w:r w:rsidRPr="003203DC">
        <w:rPr>
          <w:b/>
          <w:bCs/>
        </w:rPr>
        <w:t>новленным градостроительным регламентам</w:t>
      </w:r>
      <w:bookmarkEnd w:id="277"/>
      <w:bookmarkEnd w:id="278"/>
      <w:bookmarkEnd w:id="279"/>
    </w:p>
    <w:p w:rsidR="0055731E" w:rsidRPr="003203DC" w:rsidRDefault="0055731E" w:rsidP="006958CC">
      <w:pPr>
        <w:pStyle w:val="a7"/>
        <w:tabs>
          <w:tab w:val="left" w:pos="720"/>
        </w:tabs>
        <w:ind w:firstLine="720"/>
        <w:jc w:val="both"/>
      </w:pPr>
      <w:r w:rsidRPr="003203DC">
        <w:t>1. Земельные участки или объекты капитального строительства являются не соо</w:t>
      </w:r>
      <w:r w:rsidRPr="003203DC">
        <w:t>т</w:t>
      </w:r>
      <w:r w:rsidRPr="003203DC">
        <w:t>ветствующими установленным градостроительным регламентам территориальных зон в следующих случаях:</w:t>
      </w:r>
    </w:p>
    <w:p w:rsidR="0055731E" w:rsidRPr="003203DC" w:rsidRDefault="0055731E" w:rsidP="006958CC">
      <w:pPr>
        <w:pStyle w:val="a7"/>
        <w:tabs>
          <w:tab w:val="left" w:pos="720"/>
        </w:tabs>
        <w:ind w:firstLine="720"/>
        <w:jc w:val="both"/>
      </w:pPr>
      <w:r w:rsidRPr="003203DC">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w:t>
      </w:r>
      <w:r w:rsidRPr="003203DC">
        <w:t>ь</w:t>
      </w:r>
      <w:r w:rsidRPr="003203DC">
        <w:t>ным регламентам;</w:t>
      </w:r>
    </w:p>
    <w:p w:rsidR="0055731E" w:rsidRPr="003203DC" w:rsidRDefault="0055731E" w:rsidP="006958CC">
      <w:pPr>
        <w:pStyle w:val="a7"/>
        <w:tabs>
          <w:tab w:val="left" w:pos="720"/>
        </w:tabs>
        <w:ind w:firstLine="720"/>
        <w:jc w:val="both"/>
      </w:pPr>
      <w:r w:rsidRPr="003203DC">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55731E" w:rsidRPr="003203DC" w:rsidRDefault="0055731E" w:rsidP="006958CC">
      <w:pPr>
        <w:pStyle w:val="a7"/>
        <w:tabs>
          <w:tab w:val="left" w:pos="720"/>
        </w:tabs>
        <w:ind w:firstLine="720"/>
        <w:jc w:val="both"/>
      </w:pPr>
      <w:r w:rsidRPr="003203DC">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w:t>
      </w:r>
      <w:r w:rsidRPr="003203DC">
        <w:t>е</w:t>
      </w:r>
      <w:r w:rsidRPr="003203DC">
        <w:t>ральными законами, иными нормативными правовыми актами, наложить запрет на и</w:t>
      </w:r>
      <w:r w:rsidRPr="003203DC">
        <w:t>с</w:t>
      </w:r>
      <w:r w:rsidRPr="003203DC">
        <w:t>пользование таких земельных участков и объектов недвижимости.</w:t>
      </w:r>
    </w:p>
    <w:p w:rsidR="0055731E" w:rsidRPr="003203DC" w:rsidRDefault="0055731E" w:rsidP="006958CC">
      <w:pPr>
        <w:pStyle w:val="a7"/>
        <w:tabs>
          <w:tab w:val="left" w:pos="720"/>
        </w:tabs>
        <w:ind w:firstLine="720"/>
        <w:jc w:val="both"/>
      </w:pPr>
      <w:r w:rsidRPr="003203DC">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w:t>
      </w:r>
      <w:r w:rsidRPr="003203DC">
        <w:t>а</w:t>
      </w:r>
      <w:r w:rsidRPr="003203DC">
        <w:t>достроительных регламентов.</w:t>
      </w:r>
    </w:p>
    <w:p w:rsidR="0055731E" w:rsidRPr="003203DC" w:rsidRDefault="0055731E" w:rsidP="006958CC">
      <w:pPr>
        <w:pStyle w:val="a7"/>
        <w:tabs>
          <w:tab w:val="left" w:pos="720"/>
        </w:tabs>
        <w:ind w:firstLine="720"/>
        <w:jc w:val="both"/>
      </w:pPr>
      <w:r w:rsidRPr="003203DC">
        <w:t>4. Реконструкция объектов капитального строительства, не соответствующих уст</w:t>
      </w:r>
      <w:r w:rsidRPr="003203DC">
        <w:t>а</w:t>
      </w:r>
      <w:r w:rsidRPr="003203DC">
        <w:t>новленным градостроительным регламентам может осуществляться только с целью пр</w:t>
      </w:r>
      <w:r w:rsidRPr="003203DC">
        <w:t>и</w:t>
      </w:r>
      <w:r w:rsidRPr="003203DC">
        <w:lastRenderedPageBreak/>
        <w:t>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55731E" w:rsidRPr="003203DC" w:rsidRDefault="0055731E" w:rsidP="006958CC">
      <w:pPr>
        <w:pStyle w:val="a7"/>
        <w:tabs>
          <w:tab w:val="left" w:pos="720"/>
        </w:tabs>
        <w:ind w:firstLine="720"/>
        <w:jc w:val="both"/>
      </w:pPr>
      <w:r w:rsidRPr="003203DC">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w:t>
      </w:r>
      <w:r w:rsidRPr="003203DC">
        <w:t>з</w:t>
      </w:r>
      <w:r w:rsidRPr="003203DC">
        <w:t>решенного использования, установленными градостроительными регламентами.</w:t>
      </w:r>
    </w:p>
    <w:p w:rsidR="0055731E" w:rsidRPr="003203DC" w:rsidRDefault="0055731E" w:rsidP="006958CC">
      <w:pPr>
        <w:pStyle w:val="a7"/>
        <w:tabs>
          <w:tab w:val="left" w:pos="720"/>
        </w:tabs>
        <w:ind w:firstLine="720"/>
        <w:jc w:val="both"/>
      </w:pPr>
      <w:r w:rsidRPr="003203DC">
        <w:t>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w:t>
      </w:r>
      <w:r w:rsidRPr="003203DC">
        <w:t>ъ</w:t>
      </w:r>
      <w:r w:rsidRPr="003203DC">
        <w:t>ектов капитального строительства в случаях, когда размеры участков меньше установле</w:t>
      </w:r>
      <w:r w:rsidRPr="003203DC">
        <w:t>н</w:t>
      </w:r>
      <w:r w:rsidRPr="003203DC">
        <w:t>ных градостроительными регламентами минимальных размеров, когда конфигурация уч</w:t>
      </w:r>
      <w:r w:rsidRPr="003203DC">
        <w:t>а</w:t>
      </w:r>
      <w:r w:rsidRPr="003203DC">
        <w:t xml:space="preserve">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55731E" w:rsidRPr="003203DC" w:rsidRDefault="0055731E" w:rsidP="006958CC">
      <w:pPr>
        <w:pStyle w:val="a7"/>
        <w:tabs>
          <w:tab w:val="left" w:pos="720"/>
        </w:tabs>
        <w:ind w:firstLine="720"/>
        <w:jc w:val="both"/>
      </w:pPr>
      <w:r w:rsidRPr="003203DC">
        <w:t xml:space="preserve">7. </w:t>
      </w:r>
      <w:proofErr w:type="gramStart"/>
      <w:r w:rsidRPr="003203DC">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w:t>
      </w:r>
      <w:r w:rsidRPr="003203DC">
        <w:t>о</w:t>
      </w:r>
      <w:r w:rsidRPr="003203DC">
        <w:t>степенное приведение их в соответствие с установленным градостроительными регламе</w:t>
      </w:r>
      <w:r w:rsidRPr="003203DC">
        <w:t>н</w:t>
      </w:r>
      <w:r w:rsidRPr="003203DC">
        <w:t>тами.</w:t>
      </w:r>
      <w:proofErr w:type="gramEnd"/>
    </w:p>
    <w:p w:rsidR="0055731E" w:rsidRPr="003203DC" w:rsidRDefault="0055731E" w:rsidP="006958CC">
      <w:pPr>
        <w:pStyle w:val="a7"/>
        <w:tabs>
          <w:tab w:val="left" w:pos="720"/>
        </w:tabs>
        <w:ind w:firstLine="720"/>
        <w:jc w:val="both"/>
      </w:pPr>
      <w:r w:rsidRPr="003203DC">
        <w:t>8. Не соответствующее требованиям настоящих Правил здание либо строение, н</w:t>
      </w:r>
      <w:r w:rsidRPr="003203DC">
        <w:t>а</w:t>
      </w:r>
      <w:r w:rsidRPr="003203DC">
        <w:t>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w:t>
      </w:r>
      <w:r w:rsidRPr="003203DC">
        <w:t>г</w:t>
      </w:r>
      <w:r w:rsidRPr="003203DC">
        <w:t xml:space="preserve">ламентам. </w:t>
      </w:r>
    </w:p>
    <w:p w:rsidR="0055731E" w:rsidRPr="003203DC" w:rsidRDefault="0055731E" w:rsidP="006958CC">
      <w:pPr>
        <w:pStyle w:val="a7"/>
        <w:tabs>
          <w:tab w:val="left" w:pos="720"/>
        </w:tabs>
        <w:ind w:firstLine="720"/>
        <w:jc w:val="both"/>
      </w:pPr>
      <w:r w:rsidRPr="003203DC">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w:t>
      </w:r>
      <w:r w:rsidRPr="003203DC">
        <w:t>а</w:t>
      </w:r>
      <w:r w:rsidRPr="003203DC">
        <w:t>ния, строения и сооружения, применяться иные меры, не противоречащие законодател</w:t>
      </w:r>
      <w:r w:rsidRPr="003203DC">
        <w:t>ь</w:t>
      </w:r>
      <w:r w:rsidRPr="003203DC">
        <w:t>ству.</w:t>
      </w:r>
    </w:p>
    <w:p w:rsidR="0055731E" w:rsidRDefault="0055731E" w:rsidP="008B21BB">
      <w:pPr>
        <w:ind w:firstLine="709"/>
        <w:jc w:val="center"/>
        <w:outlineLvl w:val="1"/>
        <w:rPr>
          <w:b/>
          <w:bCs/>
          <w:color w:val="000000"/>
        </w:rPr>
      </w:pPr>
    </w:p>
    <w:p w:rsidR="0055731E" w:rsidRDefault="0055731E" w:rsidP="008B21BB">
      <w:pPr>
        <w:ind w:firstLine="709"/>
        <w:jc w:val="center"/>
        <w:outlineLvl w:val="1"/>
        <w:rPr>
          <w:b/>
          <w:bCs/>
          <w:color w:val="000000"/>
        </w:rPr>
        <w:sectPr w:rsidR="0055731E" w:rsidSect="00E36A88">
          <w:headerReference w:type="default" r:id="rId9"/>
          <w:footerReference w:type="default" r:id="rId10"/>
          <w:pgSz w:w="11906" w:h="16838"/>
          <w:pgMar w:top="182" w:right="850" w:bottom="1134" w:left="1701" w:header="708" w:footer="708" w:gutter="0"/>
          <w:pgNumType w:start="1"/>
          <w:cols w:space="708"/>
          <w:titlePg/>
          <w:docGrid w:linePitch="360"/>
        </w:sectPr>
      </w:pPr>
    </w:p>
    <w:p w:rsidR="0055731E" w:rsidRPr="00B74B87" w:rsidRDefault="0055731E" w:rsidP="00EE54D9">
      <w:pPr>
        <w:pStyle w:val="a7"/>
        <w:tabs>
          <w:tab w:val="left" w:pos="720"/>
        </w:tabs>
        <w:spacing w:before="240" w:after="240"/>
        <w:ind w:firstLine="720"/>
        <w:jc w:val="center"/>
        <w:outlineLvl w:val="2"/>
        <w:rPr>
          <w:b/>
          <w:bCs/>
        </w:rPr>
      </w:pPr>
      <w:bookmarkStart w:id="280" w:name="_Toc437587917"/>
      <w:bookmarkStart w:id="281" w:name="_Toc446023238"/>
      <w:bookmarkStart w:id="282" w:name="_Toc452547387"/>
      <w:r w:rsidRPr="00B74B87">
        <w:rPr>
          <w:b/>
          <w:bCs/>
        </w:rPr>
        <w:lastRenderedPageBreak/>
        <w:t>Статья 3</w:t>
      </w:r>
      <w:r>
        <w:rPr>
          <w:b/>
          <w:bCs/>
        </w:rPr>
        <w:t>9</w:t>
      </w:r>
      <w:r w:rsidRPr="00B74B87">
        <w:rPr>
          <w:b/>
          <w:bCs/>
        </w:rPr>
        <w:t>. Градостроительные регламенты на зонах застройки индивидуальными жилыми домами</w:t>
      </w:r>
      <w:bookmarkEnd w:id="280"/>
      <w:bookmarkEnd w:id="281"/>
      <w:bookmarkEnd w:id="282"/>
    </w:p>
    <w:p w:rsidR="0055731E" w:rsidRPr="00201C04" w:rsidRDefault="0055731E" w:rsidP="00EE54D9">
      <w:pPr>
        <w:pStyle w:val="40"/>
        <w:shd w:val="clear" w:color="auto" w:fill="auto"/>
        <w:ind w:firstLine="709"/>
        <w:rPr>
          <w:rStyle w:val="4"/>
          <w:rFonts w:ascii="Times New Roman" w:hAnsi="Times New Roman" w:cs="Times New Roman"/>
          <w:sz w:val="24"/>
          <w:szCs w:val="24"/>
        </w:rPr>
      </w:pPr>
      <w:r w:rsidRPr="00B74B87">
        <w:rPr>
          <w:rFonts w:ascii="Times New Roman" w:hAnsi="Times New Roman" w:cs="Times New Roman"/>
          <w:sz w:val="24"/>
          <w:szCs w:val="24"/>
        </w:rPr>
        <w:t xml:space="preserve">1. </w:t>
      </w:r>
      <w:proofErr w:type="gramStart"/>
      <w:r w:rsidRPr="00B74B87">
        <w:rPr>
          <w:rFonts w:ascii="Times New Roman" w:hAnsi="Times New Roman" w:cs="Times New Roman"/>
          <w:sz w:val="24"/>
          <w:szCs w:val="24"/>
        </w:rPr>
        <w:t>Зона застройки индивидуальными жилыми домами (код зоны – Ж</w:t>
      </w:r>
      <w:r>
        <w:rPr>
          <w:rFonts w:ascii="Times New Roman" w:hAnsi="Times New Roman" w:cs="Times New Roman"/>
          <w:sz w:val="24"/>
          <w:szCs w:val="24"/>
        </w:rPr>
        <w:t>-1</w:t>
      </w:r>
      <w:r w:rsidRPr="00B74B87">
        <w:rPr>
          <w:rFonts w:ascii="Times New Roman" w:hAnsi="Times New Roman" w:cs="Times New Roman"/>
          <w:sz w:val="24"/>
          <w:szCs w:val="24"/>
        </w:rPr>
        <w:t>)</w:t>
      </w:r>
      <w:r w:rsidRPr="00B74B87">
        <w:rPr>
          <w:rFonts w:ascii="Times New Roman" w:hAnsi="Times New Roman" w:cs="Times New Roman"/>
          <w:i w:val="0"/>
          <w:iCs w:val="0"/>
          <w:sz w:val="24"/>
          <w:szCs w:val="24"/>
        </w:rPr>
        <w:t xml:space="preserve"> - выделена для обеспечения правовых, социальных, кул</w:t>
      </w:r>
      <w:r w:rsidRPr="00B74B87">
        <w:rPr>
          <w:rFonts w:ascii="Times New Roman" w:hAnsi="Times New Roman" w:cs="Times New Roman"/>
          <w:i w:val="0"/>
          <w:iCs w:val="0"/>
          <w:sz w:val="24"/>
          <w:szCs w:val="24"/>
        </w:rPr>
        <w:t>ь</w:t>
      </w:r>
      <w:r w:rsidRPr="00B74B87">
        <w:rPr>
          <w:rFonts w:ascii="Times New Roman" w:hAnsi="Times New Roman" w:cs="Times New Roman"/>
          <w:i w:val="0"/>
          <w:iCs w:val="0"/>
          <w:sz w:val="24"/>
          <w:szCs w:val="24"/>
        </w:rPr>
        <w:t>турных, бытовых условий формирования жилых образований из отдельно стоящих индивидуальных жилых домов усадебного типа, мал</w:t>
      </w:r>
      <w:r w:rsidRPr="00B74B87">
        <w:rPr>
          <w:rFonts w:ascii="Times New Roman" w:hAnsi="Times New Roman" w:cs="Times New Roman"/>
          <w:i w:val="0"/>
          <w:iCs w:val="0"/>
          <w:sz w:val="24"/>
          <w:szCs w:val="24"/>
        </w:rPr>
        <w:t>о</w:t>
      </w:r>
      <w:r w:rsidRPr="00B74B87">
        <w:rPr>
          <w:rFonts w:ascii="Times New Roman" w:hAnsi="Times New Roman" w:cs="Times New Roman"/>
          <w:i w:val="0"/>
          <w:iCs w:val="0"/>
          <w:sz w:val="24"/>
          <w:szCs w:val="24"/>
        </w:rPr>
        <w:t xml:space="preserve">этажных многоквартирных жилых домов, с минимально разрешенным набором услуг </w:t>
      </w:r>
      <w:r w:rsidRPr="00201C04">
        <w:rPr>
          <w:rFonts w:ascii="Times New Roman" w:hAnsi="Times New Roman" w:cs="Times New Roman"/>
          <w:i w:val="0"/>
          <w:iCs w:val="0"/>
          <w:sz w:val="24"/>
          <w:szCs w:val="24"/>
        </w:rPr>
        <w:t>местного значения</w:t>
      </w:r>
      <w:r w:rsidRPr="00201C04">
        <w:rPr>
          <w:rFonts w:ascii="Times New Roman" w:hAnsi="Times New Roman" w:cs="Times New Roman"/>
          <w:sz w:val="24"/>
          <w:szCs w:val="24"/>
        </w:rPr>
        <w:t xml:space="preserve">, </w:t>
      </w:r>
      <w:r w:rsidRPr="00201C04">
        <w:rPr>
          <w:rStyle w:val="4"/>
          <w:rFonts w:ascii="Times New Roman" w:hAnsi="Times New Roman" w:cs="Times New Roman"/>
          <w:sz w:val="24"/>
          <w:szCs w:val="24"/>
        </w:rPr>
        <w:t>допускается размещение объе</w:t>
      </w:r>
      <w:r w:rsidRPr="00201C04">
        <w:rPr>
          <w:rStyle w:val="4"/>
          <w:rFonts w:ascii="Times New Roman" w:hAnsi="Times New Roman" w:cs="Times New Roman"/>
          <w:sz w:val="24"/>
          <w:szCs w:val="24"/>
        </w:rPr>
        <w:t>к</w:t>
      </w:r>
      <w:r w:rsidRPr="00201C04">
        <w:rPr>
          <w:rStyle w:val="4"/>
          <w:rFonts w:ascii="Times New Roman" w:hAnsi="Times New Roman" w:cs="Times New Roman"/>
          <w:sz w:val="24"/>
          <w:szCs w:val="24"/>
        </w:rPr>
        <w:t>тов социального и культурно-бытового обслуживания населения, преимущественно местного значения, иных объектов согласно град</w:t>
      </w:r>
      <w:r w:rsidRPr="00201C04">
        <w:rPr>
          <w:rStyle w:val="4"/>
          <w:rFonts w:ascii="Times New Roman" w:hAnsi="Times New Roman" w:cs="Times New Roman"/>
          <w:sz w:val="24"/>
          <w:szCs w:val="24"/>
        </w:rPr>
        <w:t>о</w:t>
      </w:r>
      <w:r w:rsidRPr="00201C04">
        <w:rPr>
          <w:rStyle w:val="4"/>
          <w:rFonts w:ascii="Times New Roman" w:hAnsi="Times New Roman" w:cs="Times New Roman"/>
          <w:sz w:val="24"/>
          <w:szCs w:val="24"/>
        </w:rPr>
        <w:t>строительным регламентам.</w:t>
      </w:r>
      <w:proofErr w:type="gramEnd"/>
    </w:p>
    <w:p w:rsidR="0055731E" w:rsidRPr="00B74B87" w:rsidRDefault="0055731E" w:rsidP="00EE54D9">
      <w:pPr>
        <w:keepNext/>
        <w:keepLines/>
        <w:spacing w:before="100" w:beforeAutospacing="1" w:after="100" w:afterAutospacing="1"/>
        <w:ind w:left="720"/>
        <w:jc w:val="right"/>
        <w:rPr>
          <w:spacing w:val="-13"/>
        </w:rPr>
      </w:pPr>
      <w:r w:rsidRPr="00B74B87">
        <w:rPr>
          <w:spacing w:val="-13"/>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55731E" w:rsidRPr="00886DE6">
        <w:trPr>
          <w:jc w:val="center"/>
        </w:trPr>
        <w:tc>
          <w:tcPr>
            <w:tcW w:w="1667"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1127"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2135"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5128" w:type="dxa"/>
            <w:vAlign w:val="center"/>
          </w:tcPr>
          <w:p w:rsidR="0055731E" w:rsidRPr="002F0ADE" w:rsidRDefault="0055731E" w:rsidP="00EE54D9">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4729" w:type="dxa"/>
            <w:vAlign w:val="center"/>
          </w:tcPr>
          <w:p w:rsidR="0055731E" w:rsidRPr="00886DE6" w:rsidRDefault="0055731E" w:rsidP="00EE54D9">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55731E" w:rsidRPr="00886DE6">
        <w:trPr>
          <w:jc w:val="center"/>
        </w:trPr>
        <w:tc>
          <w:tcPr>
            <w:tcW w:w="1667" w:type="dxa"/>
            <w:vMerge w:val="restart"/>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1127" w:type="dxa"/>
            <w:vAlign w:val="center"/>
          </w:tcPr>
          <w:p w:rsidR="0055731E" w:rsidRPr="00886DE6" w:rsidRDefault="0055731E" w:rsidP="00EE54D9">
            <w:pPr>
              <w:widowControl w:val="0"/>
              <w:jc w:val="center"/>
              <w:rPr>
                <w:sz w:val="20"/>
                <w:szCs w:val="20"/>
              </w:rPr>
            </w:pPr>
            <w:r w:rsidRPr="00886DE6">
              <w:rPr>
                <w:rStyle w:val="14"/>
                <w:sz w:val="20"/>
                <w:szCs w:val="20"/>
              </w:rPr>
              <w:t>2.1</w:t>
            </w:r>
          </w:p>
        </w:tc>
        <w:tc>
          <w:tcPr>
            <w:tcW w:w="2135" w:type="dxa"/>
            <w:vAlign w:val="center"/>
          </w:tcPr>
          <w:p w:rsidR="0055731E" w:rsidRPr="00886DE6" w:rsidRDefault="0055731E" w:rsidP="00EE54D9">
            <w:pPr>
              <w:widowControl w:val="0"/>
              <w:rPr>
                <w:sz w:val="20"/>
                <w:szCs w:val="20"/>
              </w:rPr>
            </w:pPr>
            <w:r w:rsidRPr="00886DE6">
              <w:rPr>
                <w:sz w:val="20"/>
                <w:szCs w:val="20"/>
              </w:rPr>
              <w:t>Для индивидуального жилищного стро</w:t>
            </w:r>
            <w:r w:rsidRPr="00886DE6">
              <w:rPr>
                <w:sz w:val="20"/>
                <w:szCs w:val="20"/>
              </w:rPr>
              <w:t>и</w:t>
            </w:r>
            <w:r w:rsidRPr="00886DE6">
              <w:rPr>
                <w:sz w:val="20"/>
                <w:szCs w:val="20"/>
              </w:rPr>
              <w:t>тельства</w:t>
            </w:r>
          </w:p>
        </w:tc>
        <w:tc>
          <w:tcPr>
            <w:tcW w:w="5128" w:type="dxa"/>
            <w:vMerge w:val="restart"/>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Предельные размеры земельных участков, предоста</w:t>
            </w:r>
            <w:r w:rsidRPr="002F0ADE">
              <w:rPr>
                <w:rFonts w:ascii="Times New Roman" w:hAnsi="Times New Roman" w:cs="Times New Roman"/>
                <w:i w:val="0"/>
                <w:iCs w:val="0"/>
                <w:sz w:val="20"/>
                <w:szCs w:val="20"/>
              </w:rPr>
              <w:t>в</w:t>
            </w:r>
            <w:r w:rsidRPr="002F0ADE">
              <w:rPr>
                <w:rFonts w:ascii="Times New Roman" w:hAnsi="Times New Roman" w:cs="Times New Roman"/>
                <w:i w:val="0"/>
                <w:iCs w:val="0"/>
                <w:sz w:val="20"/>
                <w:szCs w:val="20"/>
              </w:rPr>
              <w:t>ляемых гражданам в собственность для строительства индивидуальных жилых домов и ведения личного по</w:t>
            </w:r>
            <w:r w:rsidRPr="002F0ADE">
              <w:rPr>
                <w:rFonts w:ascii="Times New Roman" w:hAnsi="Times New Roman" w:cs="Times New Roman"/>
                <w:i w:val="0"/>
                <w:iCs w:val="0"/>
                <w:sz w:val="20"/>
                <w:szCs w:val="20"/>
              </w:rPr>
              <w:t>д</w:t>
            </w:r>
            <w:r w:rsidRPr="002F0ADE">
              <w:rPr>
                <w:rFonts w:ascii="Times New Roman" w:hAnsi="Times New Roman" w:cs="Times New Roman"/>
                <w:i w:val="0"/>
                <w:iCs w:val="0"/>
                <w:sz w:val="20"/>
                <w:szCs w:val="20"/>
              </w:rPr>
              <w:t xml:space="preserve">собного хозяйства на территории </w:t>
            </w:r>
            <w:proofErr w:type="spellStart"/>
            <w:r w:rsidRPr="002F0ADE">
              <w:rPr>
                <w:rFonts w:ascii="Times New Roman" w:hAnsi="Times New Roman" w:cs="Times New Roman"/>
                <w:i w:val="0"/>
                <w:iCs w:val="0"/>
                <w:sz w:val="20"/>
                <w:szCs w:val="20"/>
              </w:rPr>
              <w:t>Новодраченинского</w:t>
            </w:r>
            <w:proofErr w:type="spellEnd"/>
            <w:r w:rsidRPr="002F0ADE">
              <w:rPr>
                <w:rFonts w:ascii="Times New Roman" w:hAnsi="Times New Roman" w:cs="Times New Roman"/>
                <w:i w:val="0"/>
                <w:iCs w:val="0"/>
                <w:sz w:val="20"/>
                <w:szCs w:val="20"/>
              </w:rPr>
              <w:t xml:space="preserve"> сельсовета: минимальный размер – 0,0</w:t>
            </w:r>
            <w:r w:rsidR="004A1F40">
              <w:rPr>
                <w:rFonts w:ascii="Times New Roman" w:hAnsi="Times New Roman" w:cs="Times New Roman"/>
                <w:i w:val="0"/>
                <w:iCs w:val="0"/>
                <w:sz w:val="20"/>
                <w:szCs w:val="20"/>
              </w:rPr>
              <w:t>5</w:t>
            </w:r>
            <w:r w:rsidRPr="002F0ADE">
              <w:rPr>
                <w:rFonts w:ascii="Times New Roman" w:hAnsi="Times New Roman" w:cs="Times New Roman"/>
                <w:i w:val="0"/>
                <w:iCs w:val="0"/>
                <w:sz w:val="20"/>
                <w:szCs w:val="20"/>
              </w:rPr>
              <w:t xml:space="preserve"> га, максимал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 размер – 0,</w:t>
            </w:r>
            <w:r w:rsidR="004A1F40">
              <w:rPr>
                <w:rFonts w:ascii="Times New Roman" w:hAnsi="Times New Roman" w:cs="Times New Roman"/>
                <w:i w:val="0"/>
                <w:iCs w:val="0"/>
                <w:sz w:val="20"/>
                <w:szCs w:val="20"/>
              </w:rPr>
              <w:t>7</w:t>
            </w:r>
            <w:r w:rsidRPr="002F0ADE">
              <w:rPr>
                <w:rFonts w:ascii="Times New Roman" w:hAnsi="Times New Roman" w:cs="Times New Roman"/>
                <w:i w:val="0"/>
                <w:iCs w:val="0"/>
                <w:sz w:val="20"/>
                <w:szCs w:val="20"/>
              </w:rPr>
              <w:t xml:space="preserve"> га;</w:t>
            </w:r>
          </w:p>
          <w:p w:rsidR="0055731E" w:rsidRPr="00827B16" w:rsidRDefault="0055731E" w:rsidP="00EE54D9">
            <w:pPr>
              <w:tabs>
                <w:tab w:val="left" w:pos="0"/>
                <w:tab w:val="left" w:pos="709"/>
              </w:tabs>
              <w:snapToGrid w:val="0"/>
              <w:ind w:firstLine="284"/>
              <w:jc w:val="both"/>
              <w:rPr>
                <w:sz w:val="20"/>
                <w:szCs w:val="20"/>
              </w:rPr>
            </w:pPr>
            <w:r w:rsidRPr="00886DE6">
              <w:rPr>
                <w:sz w:val="20"/>
                <w:szCs w:val="20"/>
              </w:rPr>
              <w:t xml:space="preserve">Предельные размеры </w:t>
            </w:r>
            <w:proofErr w:type="gramStart"/>
            <w:r w:rsidRPr="00886DE6">
              <w:rPr>
                <w:sz w:val="20"/>
                <w:szCs w:val="20"/>
              </w:rPr>
              <w:t>земельных участков, предо</w:t>
            </w:r>
            <w:r w:rsidRPr="00886DE6">
              <w:rPr>
                <w:sz w:val="20"/>
                <w:szCs w:val="20"/>
              </w:rPr>
              <w:t>с</w:t>
            </w:r>
            <w:r w:rsidRPr="00886DE6">
              <w:rPr>
                <w:sz w:val="20"/>
                <w:szCs w:val="20"/>
              </w:rPr>
              <w:t>тавляемых гражданам бесплатно в собственность опр</w:t>
            </w:r>
            <w:r w:rsidRPr="00886DE6">
              <w:rPr>
                <w:sz w:val="20"/>
                <w:szCs w:val="20"/>
              </w:rPr>
              <w:t>е</w:t>
            </w:r>
            <w:r w:rsidRPr="00886DE6">
              <w:rPr>
                <w:sz w:val="20"/>
                <w:szCs w:val="20"/>
              </w:rPr>
              <w:t>деляются</w:t>
            </w:r>
            <w:proofErr w:type="gramEnd"/>
            <w:r w:rsidRPr="00886DE6">
              <w:rPr>
                <w:sz w:val="20"/>
                <w:szCs w:val="20"/>
              </w:rPr>
              <w:t xml:space="preserve"> в соответствии с законом Алтайского края от 16.12.2002 г. №88-ЗС «О бесплатном предоставлении в собственность земельных участков» (с </w:t>
            </w:r>
            <w:r w:rsidRPr="00827B16">
              <w:rPr>
                <w:sz w:val="20"/>
                <w:szCs w:val="20"/>
              </w:rPr>
              <w:t>изменениями)</w:t>
            </w:r>
            <w:r w:rsidRPr="00827B16">
              <w:rPr>
                <w:color w:val="000000"/>
                <w:sz w:val="20"/>
                <w:szCs w:val="20"/>
              </w:rPr>
              <w:t xml:space="preserve"> и решением районного Совета народных депутатов № 252 от 18.05.2011 г.</w:t>
            </w:r>
            <w:r w:rsidRPr="00827B16">
              <w:rPr>
                <w:sz w:val="20"/>
                <w:szCs w:val="20"/>
              </w:rPr>
              <w:t>;</w:t>
            </w:r>
          </w:p>
          <w:p w:rsidR="0055731E" w:rsidRPr="00AB4768" w:rsidRDefault="0055731E" w:rsidP="00EE54D9">
            <w:pPr>
              <w:tabs>
                <w:tab w:val="left" w:pos="0"/>
                <w:tab w:val="left" w:pos="709"/>
              </w:tabs>
              <w:snapToGrid w:val="0"/>
              <w:jc w:val="both"/>
              <w:rPr>
                <w:color w:val="000000"/>
                <w:sz w:val="20"/>
                <w:szCs w:val="20"/>
              </w:rPr>
            </w:pPr>
            <w:r w:rsidRPr="00AB4768">
              <w:rPr>
                <w:color w:val="000000"/>
                <w:sz w:val="20"/>
                <w:szCs w:val="20"/>
              </w:rPr>
              <w:t xml:space="preserve">Этажность -  высотой не выше трех надземных этажей; </w:t>
            </w:r>
          </w:p>
          <w:p w:rsidR="0055731E" w:rsidRPr="00AB4768" w:rsidRDefault="0055731E" w:rsidP="00EE54D9">
            <w:pPr>
              <w:jc w:val="both"/>
              <w:rPr>
                <w:color w:val="000000"/>
                <w:sz w:val="20"/>
                <w:szCs w:val="20"/>
              </w:rPr>
            </w:pPr>
            <w:r w:rsidRPr="00AB4768">
              <w:rPr>
                <w:color w:val="000000"/>
                <w:sz w:val="20"/>
                <w:szCs w:val="20"/>
              </w:rPr>
              <w:t xml:space="preserve">Нормативный коэффициент застройки (брутто) - 0,2; </w:t>
            </w:r>
          </w:p>
          <w:p w:rsidR="0055731E" w:rsidRPr="00886DE6" w:rsidRDefault="0055731E" w:rsidP="00EE54D9">
            <w:pPr>
              <w:jc w:val="both"/>
              <w:rPr>
                <w:sz w:val="20"/>
                <w:szCs w:val="20"/>
              </w:rPr>
            </w:pPr>
            <w:r w:rsidRPr="00886DE6">
              <w:rPr>
                <w:sz w:val="20"/>
                <w:szCs w:val="20"/>
              </w:rPr>
              <w:t>Коэффициент плотности застройки - 0,4 (в соответс</w:t>
            </w:r>
            <w:r w:rsidRPr="00886DE6">
              <w:rPr>
                <w:sz w:val="20"/>
                <w:szCs w:val="20"/>
              </w:rPr>
              <w:t>т</w:t>
            </w:r>
            <w:r w:rsidRPr="00886DE6">
              <w:rPr>
                <w:sz w:val="20"/>
                <w:szCs w:val="20"/>
              </w:rPr>
              <w:t>вии с Приложением</w:t>
            </w:r>
            <w:proofErr w:type="gramStart"/>
            <w:r w:rsidRPr="00886DE6">
              <w:rPr>
                <w:sz w:val="20"/>
                <w:szCs w:val="20"/>
              </w:rPr>
              <w:t xml:space="preserve"> В</w:t>
            </w:r>
            <w:proofErr w:type="gramEnd"/>
            <w:r w:rsidRPr="00886DE6">
              <w:rPr>
                <w:sz w:val="20"/>
                <w:szCs w:val="20"/>
              </w:rPr>
              <w:t xml:space="preserve"> Нормативов градостроительного проектирования Алтайского края (с изменениями на 13.07.2015г)) - далее Нормативов.</w:t>
            </w:r>
          </w:p>
          <w:p w:rsidR="0055731E" w:rsidRPr="00886DE6" w:rsidRDefault="0055731E" w:rsidP="00EE54D9">
            <w:pPr>
              <w:ind w:firstLine="284"/>
              <w:rPr>
                <w:sz w:val="20"/>
                <w:szCs w:val="20"/>
              </w:rPr>
            </w:pPr>
            <w:r w:rsidRPr="00886DE6">
              <w:rPr>
                <w:sz w:val="20"/>
                <w:szCs w:val="20"/>
              </w:rPr>
              <w:t>Минимальный отступ от красной линии улиц 5 м, от красной линии проездов – не менее чем на 3 м. Ра</w:t>
            </w:r>
            <w:r w:rsidRPr="00886DE6">
              <w:rPr>
                <w:sz w:val="20"/>
                <w:szCs w:val="20"/>
              </w:rPr>
              <w:t>с</w:t>
            </w:r>
            <w:r w:rsidRPr="00886DE6">
              <w:rPr>
                <w:sz w:val="20"/>
                <w:szCs w:val="20"/>
              </w:rPr>
              <w:t xml:space="preserve">стояние от границ соседних участков жилого дома не </w:t>
            </w:r>
            <w:r w:rsidRPr="00886DE6">
              <w:rPr>
                <w:sz w:val="20"/>
                <w:szCs w:val="20"/>
              </w:rPr>
              <w:lastRenderedPageBreak/>
              <w:t>менее  3м, вспомогательных строений не менее 1 м.</w:t>
            </w:r>
          </w:p>
          <w:p w:rsidR="0055731E" w:rsidRPr="00886DE6" w:rsidRDefault="0055731E" w:rsidP="00EE54D9">
            <w:pPr>
              <w:ind w:firstLine="174"/>
              <w:rPr>
                <w:sz w:val="20"/>
                <w:szCs w:val="20"/>
              </w:rPr>
            </w:pPr>
            <w:r w:rsidRPr="00886DE6">
              <w:rPr>
                <w:sz w:val="20"/>
                <w:szCs w:val="20"/>
              </w:rPr>
              <w:t xml:space="preserve">Расстояние от окон жилых комнат до стен соседнего дома и вспомогательных построек, расположенных на соседнем земельном участке (далее ЗУ) не менее 6 м. </w:t>
            </w:r>
          </w:p>
          <w:p w:rsidR="0055731E" w:rsidRPr="00886DE6" w:rsidRDefault="0055731E" w:rsidP="00EE54D9">
            <w:pPr>
              <w:widowControl w:val="0"/>
              <w:ind w:firstLine="142"/>
              <w:jc w:val="both"/>
              <w:rPr>
                <w:sz w:val="20"/>
                <w:szCs w:val="20"/>
              </w:rPr>
            </w:pPr>
            <w:r w:rsidRPr="00886DE6">
              <w:rPr>
                <w:sz w:val="20"/>
                <w:szCs w:val="20"/>
              </w:rPr>
              <w:t>В сложившихся жилых зонах красные линии могут совпадать с линиями застройки (при обеспечении но</w:t>
            </w:r>
            <w:r w:rsidRPr="00886DE6">
              <w:rPr>
                <w:sz w:val="20"/>
                <w:szCs w:val="20"/>
              </w:rPr>
              <w:t>р</w:t>
            </w:r>
            <w:r w:rsidRPr="00886DE6">
              <w:rPr>
                <w:sz w:val="20"/>
                <w:szCs w:val="20"/>
              </w:rPr>
              <w:t>мативных параметров).</w:t>
            </w:r>
          </w:p>
          <w:p w:rsidR="0055731E" w:rsidRPr="00886DE6" w:rsidRDefault="0055731E" w:rsidP="00EE54D9">
            <w:pPr>
              <w:ind w:firstLine="174"/>
              <w:jc w:val="both"/>
              <w:rPr>
                <w:sz w:val="20"/>
                <w:szCs w:val="20"/>
              </w:rPr>
            </w:pPr>
            <w:r w:rsidRPr="00886DE6">
              <w:rPr>
                <w:sz w:val="20"/>
                <w:szCs w:val="20"/>
              </w:rPr>
              <w:t>При определении места расположения объектов к</w:t>
            </w:r>
            <w:r w:rsidRPr="00886DE6">
              <w:rPr>
                <w:sz w:val="20"/>
                <w:szCs w:val="20"/>
              </w:rPr>
              <w:t>а</w:t>
            </w:r>
            <w:r w:rsidRPr="00886DE6">
              <w:rPr>
                <w:sz w:val="20"/>
                <w:szCs w:val="20"/>
              </w:rPr>
              <w:t>питального строительства (далее ОКС) на ЗУ наряду с градостроительными требованиями необходимо учит</w:t>
            </w:r>
            <w:r w:rsidRPr="00886DE6">
              <w:rPr>
                <w:sz w:val="20"/>
                <w:szCs w:val="20"/>
              </w:rPr>
              <w:t>ы</w:t>
            </w:r>
            <w:r w:rsidRPr="00886DE6">
              <w:rPr>
                <w:sz w:val="20"/>
                <w:szCs w:val="20"/>
              </w:rPr>
              <w:t>вать противопожарные требования (ФЗ от 22 июля 2008 г. N 123-ФЗ «Технический регламент о требованиях пожарной  безопасности»).</w:t>
            </w:r>
          </w:p>
          <w:p w:rsidR="0055731E" w:rsidRPr="00886DE6" w:rsidRDefault="0055731E" w:rsidP="00EE54D9">
            <w:pPr>
              <w:pStyle w:val="a7"/>
              <w:widowControl w:val="0"/>
              <w:ind w:firstLine="142"/>
              <w:jc w:val="both"/>
              <w:rPr>
                <w:i/>
                <w:iCs/>
                <w:sz w:val="20"/>
                <w:szCs w:val="20"/>
              </w:rPr>
            </w:pPr>
            <w:proofErr w:type="gramStart"/>
            <w:r w:rsidRPr="00886DE6">
              <w:rPr>
                <w:sz w:val="20"/>
                <w:szCs w:val="20"/>
              </w:rPr>
              <w:t>В соответствии с Земельным кодексом РФ при ос</w:t>
            </w:r>
            <w:r w:rsidRPr="00886DE6">
              <w:rPr>
                <w:sz w:val="20"/>
                <w:szCs w:val="20"/>
              </w:rPr>
              <w:t>у</w:t>
            </w:r>
            <w:r w:rsidRPr="00886DE6">
              <w:rPr>
                <w:sz w:val="20"/>
                <w:szCs w:val="20"/>
              </w:rPr>
              <w:t>ществлении компактной застройки поселений земел</w:t>
            </w:r>
            <w:r w:rsidRPr="00886DE6">
              <w:rPr>
                <w:sz w:val="20"/>
                <w:szCs w:val="20"/>
              </w:rPr>
              <w:t>ь</w:t>
            </w:r>
            <w:r w:rsidRPr="00886DE6">
              <w:rPr>
                <w:sz w:val="20"/>
                <w:szCs w:val="20"/>
              </w:rPr>
              <w:t>ные участки для ведения личного подсобного хозяйства у дома</w:t>
            </w:r>
            <w:proofErr w:type="gramEnd"/>
            <w:r w:rsidRPr="00886DE6">
              <w:rPr>
                <w:sz w:val="20"/>
                <w:szCs w:val="20"/>
              </w:rPr>
              <w:t xml:space="preserve"> (квартиры) могут предоставляться в меньшем размере с выделением остальной части участка за пр</w:t>
            </w:r>
            <w:r w:rsidRPr="00886DE6">
              <w:rPr>
                <w:sz w:val="20"/>
                <w:szCs w:val="20"/>
              </w:rPr>
              <w:t>е</w:t>
            </w:r>
            <w:r w:rsidRPr="00886DE6">
              <w:rPr>
                <w:sz w:val="20"/>
                <w:szCs w:val="20"/>
              </w:rPr>
              <w:t>делами поселений.</w:t>
            </w:r>
          </w:p>
        </w:tc>
        <w:tc>
          <w:tcPr>
            <w:tcW w:w="4729" w:type="dxa"/>
            <w:vMerge w:val="restart"/>
            <w:vAlign w:val="center"/>
          </w:tcPr>
          <w:p w:rsidR="0055731E" w:rsidRPr="00886DE6" w:rsidRDefault="0055731E" w:rsidP="00EE54D9">
            <w:pPr>
              <w:widowControl w:val="0"/>
              <w:ind w:firstLine="142"/>
              <w:jc w:val="both"/>
              <w:rPr>
                <w:sz w:val="20"/>
                <w:szCs w:val="20"/>
              </w:rPr>
            </w:pPr>
            <w:r w:rsidRPr="00886DE6">
              <w:rPr>
                <w:sz w:val="20"/>
                <w:szCs w:val="20"/>
              </w:rPr>
              <w:lastRenderedPageBreak/>
              <w:t>Не допускается размещение жилой застройки в санитарно-защитных зонах, установленных в пр</w:t>
            </w:r>
            <w:r w:rsidRPr="00886DE6">
              <w:rPr>
                <w:sz w:val="20"/>
                <w:szCs w:val="20"/>
              </w:rPr>
              <w:t>е</w:t>
            </w:r>
            <w:r w:rsidRPr="00886DE6">
              <w:rPr>
                <w:sz w:val="20"/>
                <w:szCs w:val="20"/>
              </w:rPr>
              <w:t>дусмотренном действующим законодательством порядке.</w:t>
            </w:r>
          </w:p>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widowControl w:val="0"/>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p w:rsidR="0055731E" w:rsidRPr="00886DE6" w:rsidRDefault="0055731E" w:rsidP="00EE54D9">
            <w:pPr>
              <w:widowControl w:val="0"/>
              <w:ind w:firstLine="142"/>
              <w:jc w:val="both"/>
              <w:rPr>
                <w:sz w:val="20"/>
                <w:szCs w:val="20"/>
              </w:rPr>
            </w:pPr>
            <w:r w:rsidRPr="00886DE6">
              <w:rPr>
                <w:sz w:val="20"/>
                <w:szCs w:val="20"/>
              </w:rPr>
              <w:t>При размещении существующей застройки в гр</w:t>
            </w:r>
            <w:r w:rsidRPr="00886DE6">
              <w:rPr>
                <w:sz w:val="20"/>
                <w:szCs w:val="20"/>
              </w:rPr>
              <w:t>а</w:t>
            </w:r>
            <w:r w:rsidRPr="00886DE6">
              <w:rPr>
                <w:sz w:val="20"/>
                <w:szCs w:val="20"/>
              </w:rPr>
              <w:t>ницах прибрежной защитной полосы водных об</w:t>
            </w:r>
            <w:r w:rsidRPr="00886DE6">
              <w:rPr>
                <w:sz w:val="20"/>
                <w:szCs w:val="20"/>
              </w:rPr>
              <w:t>ъ</w:t>
            </w:r>
            <w:r w:rsidRPr="00886DE6">
              <w:rPr>
                <w:sz w:val="20"/>
                <w:szCs w:val="20"/>
              </w:rPr>
              <w:t>ектов требуется соблюдение части 17 и 15 ст.65 Водного кодекса РФ, при планируемой застройке избегать размещения приусадебных участков, по</w:t>
            </w:r>
            <w:r w:rsidRPr="00886DE6">
              <w:rPr>
                <w:sz w:val="20"/>
                <w:szCs w:val="20"/>
              </w:rPr>
              <w:t>д</w:t>
            </w:r>
            <w:r w:rsidRPr="00886DE6">
              <w:rPr>
                <w:sz w:val="20"/>
                <w:szCs w:val="20"/>
              </w:rPr>
              <w:t>вергаемых распашке, в границах прибрежной з</w:t>
            </w:r>
            <w:r w:rsidRPr="00886DE6">
              <w:rPr>
                <w:sz w:val="20"/>
                <w:szCs w:val="20"/>
              </w:rPr>
              <w:t>а</w:t>
            </w:r>
            <w:r w:rsidRPr="00886DE6">
              <w:rPr>
                <w:sz w:val="20"/>
                <w:szCs w:val="20"/>
              </w:rPr>
              <w:t>щитной полосы. Береговая полоса водных объе</w:t>
            </w:r>
            <w:r w:rsidRPr="00886DE6">
              <w:rPr>
                <w:sz w:val="20"/>
                <w:szCs w:val="20"/>
              </w:rPr>
              <w:t>к</w:t>
            </w:r>
            <w:r w:rsidRPr="00886DE6">
              <w:rPr>
                <w:sz w:val="20"/>
                <w:szCs w:val="20"/>
              </w:rPr>
              <w:t>тов общего пользования, согласно части 6 ст.6 Водного кодекса РФ, должна быть доступна для общего пользования.</w:t>
            </w:r>
          </w:p>
          <w:p w:rsidR="0055731E" w:rsidRPr="00886DE6" w:rsidRDefault="0055731E" w:rsidP="00EE54D9">
            <w:pPr>
              <w:widowControl w:val="0"/>
              <w:ind w:firstLine="142"/>
              <w:jc w:val="both"/>
              <w:rPr>
                <w:sz w:val="20"/>
                <w:szCs w:val="20"/>
              </w:rPr>
            </w:pPr>
            <w:r w:rsidRPr="00886DE6">
              <w:rPr>
                <w:sz w:val="20"/>
                <w:szCs w:val="20"/>
              </w:rPr>
              <w:lastRenderedPageBreak/>
              <w:t>Не допускается:</w:t>
            </w:r>
          </w:p>
          <w:p w:rsidR="0055731E" w:rsidRPr="00886DE6" w:rsidRDefault="0055731E" w:rsidP="00EE54D9">
            <w:pPr>
              <w:widowControl w:val="0"/>
              <w:ind w:firstLine="142"/>
              <w:jc w:val="both"/>
              <w:rPr>
                <w:sz w:val="20"/>
                <w:szCs w:val="20"/>
              </w:rPr>
            </w:pPr>
            <w:r w:rsidRPr="00886DE6">
              <w:rPr>
                <w:sz w:val="20"/>
                <w:szCs w:val="20"/>
              </w:rPr>
              <w:t>- размещение хозяйственных построек со стор</w:t>
            </w:r>
            <w:r w:rsidRPr="00886DE6">
              <w:rPr>
                <w:sz w:val="20"/>
                <w:szCs w:val="20"/>
              </w:rPr>
              <w:t>о</w:t>
            </w:r>
            <w:r w:rsidRPr="00886DE6">
              <w:rPr>
                <w:sz w:val="20"/>
                <w:szCs w:val="20"/>
              </w:rPr>
              <w:t>ны улиц, за исключением гаражей;</w:t>
            </w:r>
          </w:p>
          <w:p w:rsidR="0055731E" w:rsidRPr="00886DE6" w:rsidRDefault="0055731E" w:rsidP="00EE54D9">
            <w:pPr>
              <w:widowControl w:val="0"/>
              <w:ind w:firstLine="142"/>
              <w:jc w:val="both"/>
              <w:rPr>
                <w:sz w:val="20"/>
                <w:szCs w:val="20"/>
              </w:rPr>
            </w:pPr>
            <w:r w:rsidRPr="00886DE6">
              <w:rPr>
                <w:sz w:val="20"/>
                <w:szCs w:val="20"/>
              </w:rPr>
              <w:t>- организация стока дождевой воды с крыш на соседний участок;</w:t>
            </w:r>
          </w:p>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 размещение во встроенных или пристроенных к дому помещениях магазинов строительных мат</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риалов, магазинов с наличием в них взрывоопа</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ных веществ и материалов, организаций бытового обслуживания, в которых применяются легково</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пламеняющиеся жидкости (за исключением п</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рикмахерских, мастерских по ремонту часов, об</w:t>
            </w:r>
            <w:r w:rsidRPr="002F0ADE">
              <w:rPr>
                <w:rFonts w:ascii="Times New Roman" w:hAnsi="Times New Roman" w:cs="Times New Roman"/>
                <w:i w:val="0"/>
                <w:iCs w:val="0"/>
                <w:sz w:val="20"/>
                <w:szCs w:val="20"/>
              </w:rPr>
              <w:t>у</w:t>
            </w:r>
            <w:r w:rsidRPr="002F0ADE">
              <w:rPr>
                <w:rFonts w:ascii="Times New Roman" w:hAnsi="Times New Roman" w:cs="Times New Roman"/>
                <w:i w:val="0"/>
                <w:iCs w:val="0"/>
                <w:sz w:val="20"/>
                <w:szCs w:val="20"/>
              </w:rPr>
              <w:t>ви).</w:t>
            </w:r>
          </w:p>
          <w:p w:rsidR="0055731E" w:rsidRPr="002F0ADE" w:rsidRDefault="0055731E" w:rsidP="00827B16">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 xml:space="preserve">Требуется соблюдение правил благоустройства </w:t>
            </w:r>
            <w:proofErr w:type="spellStart"/>
            <w:r w:rsidRPr="002F0ADE">
              <w:rPr>
                <w:rFonts w:ascii="Times New Roman" w:hAnsi="Times New Roman" w:cs="Times New Roman"/>
                <w:i w:val="0"/>
                <w:iCs w:val="0"/>
                <w:sz w:val="20"/>
                <w:szCs w:val="20"/>
              </w:rPr>
              <w:t>Новодраченинского</w:t>
            </w:r>
            <w:proofErr w:type="spellEnd"/>
            <w:r w:rsidRPr="002F0ADE">
              <w:rPr>
                <w:rFonts w:ascii="Times New Roman" w:hAnsi="Times New Roman" w:cs="Times New Roman"/>
                <w:i w:val="0"/>
                <w:iCs w:val="0"/>
                <w:sz w:val="20"/>
                <w:szCs w:val="20"/>
              </w:rPr>
              <w:t xml:space="preserve"> сельсовета.</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2.2</w:t>
            </w:r>
          </w:p>
        </w:tc>
        <w:tc>
          <w:tcPr>
            <w:tcW w:w="2135" w:type="dxa"/>
            <w:vAlign w:val="center"/>
          </w:tcPr>
          <w:p w:rsidR="0055731E" w:rsidRPr="00886DE6" w:rsidRDefault="0055731E" w:rsidP="00EE54D9">
            <w:pPr>
              <w:widowControl w:val="0"/>
              <w:rPr>
                <w:sz w:val="20"/>
                <w:szCs w:val="20"/>
              </w:rPr>
            </w:pPr>
            <w:r w:rsidRPr="00886DE6">
              <w:rPr>
                <w:sz w:val="20"/>
                <w:szCs w:val="20"/>
              </w:rPr>
              <w:t>Для ведения личного подсобного хозяйства</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2.3</w:t>
            </w:r>
          </w:p>
        </w:tc>
        <w:tc>
          <w:tcPr>
            <w:tcW w:w="2135" w:type="dxa"/>
            <w:vAlign w:val="center"/>
          </w:tcPr>
          <w:p w:rsidR="0055731E" w:rsidRPr="00886DE6" w:rsidRDefault="0055731E" w:rsidP="00EE54D9">
            <w:pPr>
              <w:widowControl w:val="0"/>
              <w:rPr>
                <w:sz w:val="20"/>
                <w:szCs w:val="20"/>
              </w:rPr>
            </w:pPr>
            <w:r w:rsidRPr="00886DE6">
              <w:rPr>
                <w:rStyle w:val="14"/>
                <w:sz w:val="20"/>
                <w:szCs w:val="20"/>
              </w:rPr>
              <w:t>Блокированная жилая застройка</w:t>
            </w:r>
          </w:p>
        </w:tc>
        <w:tc>
          <w:tcPr>
            <w:tcW w:w="5128" w:type="dxa"/>
            <w:vMerge/>
            <w:vAlign w:val="center"/>
          </w:tcPr>
          <w:p w:rsidR="0055731E" w:rsidRPr="00886DE6" w:rsidRDefault="0055731E" w:rsidP="00EE54D9">
            <w:pPr>
              <w:widowControl w:val="0"/>
              <w:ind w:firstLine="142"/>
              <w:jc w:val="both"/>
              <w:rPr>
                <w:i/>
                <w:iCs/>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2.1.1</w:t>
            </w:r>
          </w:p>
        </w:tc>
        <w:tc>
          <w:tcPr>
            <w:tcW w:w="2135" w:type="dxa"/>
            <w:vAlign w:val="center"/>
          </w:tcPr>
          <w:p w:rsidR="0055731E" w:rsidRPr="00886DE6" w:rsidRDefault="0055731E" w:rsidP="00EE54D9">
            <w:pPr>
              <w:widowControl w:val="0"/>
              <w:jc w:val="both"/>
              <w:rPr>
                <w:sz w:val="20"/>
                <w:szCs w:val="20"/>
              </w:rPr>
            </w:pPr>
            <w:r w:rsidRPr="00886DE6">
              <w:rPr>
                <w:sz w:val="20"/>
                <w:szCs w:val="20"/>
              </w:rPr>
              <w:t>Малоэтажная мног</w:t>
            </w:r>
            <w:r w:rsidRPr="00886DE6">
              <w:rPr>
                <w:sz w:val="20"/>
                <w:szCs w:val="20"/>
              </w:rPr>
              <w:t>о</w:t>
            </w:r>
            <w:r w:rsidRPr="00886DE6">
              <w:rPr>
                <w:sz w:val="20"/>
                <w:szCs w:val="20"/>
              </w:rPr>
              <w:t>квартирная жилая застройка</w:t>
            </w:r>
          </w:p>
        </w:tc>
        <w:tc>
          <w:tcPr>
            <w:tcW w:w="5128" w:type="dxa"/>
            <w:vAlign w:val="center"/>
          </w:tcPr>
          <w:p w:rsidR="0055731E" w:rsidRPr="00886DE6" w:rsidRDefault="0055731E" w:rsidP="00EE54D9">
            <w:pPr>
              <w:widowControl w:val="0"/>
              <w:ind w:firstLine="142"/>
              <w:jc w:val="both"/>
              <w:rPr>
                <w:sz w:val="20"/>
                <w:szCs w:val="20"/>
              </w:rPr>
            </w:pPr>
            <w:r w:rsidRPr="00886DE6">
              <w:rPr>
                <w:sz w:val="20"/>
                <w:szCs w:val="20"/>
              </w:rPr>
              <w:t xml:space="preserve">Этажность – до 4 этажей, включая </w:t>
            </w:r>
            <w:proofErr w:type="gramStart"/>
            <w:r w:rsidRPr="00886DE6">
              <w:rPr>
                <w:sz w:val="20"/>
                <w:szCs w:val="20"/>
              </w:rPr>
              <w:t>мансардный</w:t>
            </w:r>
            <w:proofErr w:type="gramEnd"/>
            <w:r w:rsidRPr="00886DE6">
              <w:rPr>
                <w:sz w:val="20"/>
                <w:szCs w:val="20"/>
              </w:rPr>
              <w:t>.</w:t>
            </w:r>
          </w:p>
          <w:p w:rsidR="0055731E" w:rsidRPr="00886DE6" w:rsidRDefault="0055731E" w:rsidP="00EE54D9">
            <w:pPr>
              <w:widowControl w:val="0"/>
              <w:ind w:firstLine="142"/>
              <w:jc w:val="both"/>
              <w:rPr>
                <w:sz w:val="20"/>
                <w:szCs w:val="20"/>
              </w:rPr>
            </w:pPr>
            <w:r w:rsidRPr="00886DE6">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w:t>
            </w:r>
            <w:r w:rsidRPr="00886DE6">
              <w:rPr>
                <w:sz w:val="20"/>
                <w:szCs w:val="20"/>
              </w:rPr>
              <w:t>е</w:t>
            </w:r>
            <w:r w:rsidRPr="00886DE6">
              <w:rPr>
                <w:sz w:val="20"/>
                <w:szCs w:val="20"/>
              </w:rPr>
              <w:t xml:space="preserve">ний. Актуализированная редакция </w:t>
            </w:r>
            <w:proofErr w:type="spellStart"/>
            <w:r w:rsidRPr="00886DE6">
              <w:rPr>
                <w:sz w:val="20"/>
                <w:szCs w:val="20"/>
              </w:rPr>
              <w:t>СНиП</w:t>
            </w:r>
            <w:proofErr w:type="spellEnd"/>
            <w:r w:rsidRPr="00886DE6">
              <w:rPr>
                <w:sz w:val="20"/>
                <w:szCs w:val="20"/>
              </w:rPr>
              <w:t xml:space="preserve"> 2.07.01-89*» и Нормативами.</w:t>
            </w:r>
          </w:p>
          <w:p w:rsidR="0055731E" w:rsidRPr="00CE7F1D" w:rsidRDefault="0055731E" w:rsidP="00EE54D9">
            <w:pPr>
              <w:widowControl w:val="0"/>
              <w:ind w:firstLine="142"/>
              <w:jc w:val="both"/>
              <w:rPr>
                <w:color w:val="000000"/>
                <w:sz w:val="20"/>
                <w:szCs w:val="20"/>
              </w:rPr>
            </w:pPr>
            <w:r w:rsidRPr="00886DE6">
              <w:rPr>
                <w:sz w:val="20"/>
                <w:szCs w:val="20"/>
              </w:rPr>
              <w:t>Расстояние между ОКС принимается с учетом прот</w:t>
            </w:r>
            <w:r w:rsidRPr="00886DE6">
              <w:rPr>
                <w:sz w:val="20"/>
                <w:szCs w:val="20"/>
              </w:rPr>
              <w:t>и</w:t>
            </w:r>
            <w:r w:rsidRPr="00886DE6">
              <w:rPr>
                <w:sz w:val="20"/>
                <w:szCs w:val="20"/>
              </w:rPr>
              <w:t xml:space="preserve">вопожарных требований согласно </w:t>
            </w:r>
            <w:r w:rsidRPr="00CE7F1D">
              <w:rPr>
                <w:sz w:val="20"/>
                <w:szCs w:val="20"/>
              </w:rPr>
              <w:t xml:space="preserve">требованиям </w:t>
            </w:r>
            <w:hyperlink r:id="rId11" w:history="1">
              <w:proofErr w:type="spellStart"/>
              <w:r w:rsidRPr="00CE7F1D">
                <w:rPr>
                  <w:rStyle w:val="af"/>
                  <w:color w:val="000000"/>
                  <w:sz w:val="20"/>
                  <w:szCs w:val="20"/>
                  <w:u w:val="none"/>
                </w:rPr>
                <w:t>СНиП</w:t>
              </w:r>
              <w:proofErr w:type="spellEnd"/>
              <w:r w:rsidRPr="00CE7F1D">
                <w:rPr>
                  <w:rStyle w:val="af"/>
                  <w:color w:val="000000"/>
                  <w:sz w:val="20"/>
                  <w:szCs w:val="20"/>
                  <w:u w:val="none"/>
                </w:rPr>
                <w:t xml:space="preserve"> 2.01.02-85</w:t>
              </w:r>
            </w:hyperlink>
            <w:r w:rsidRPr="00CE7F1D">
              <w:rPr>
                <w:color w:val="000000"/>
                <w:sz w:val="20"/>
                <w:szCs w:val="20"/>
                <w:vertAlign w:val="superscript"/>
              </w:rPr>
              <w:t>*</w:t>
            </w:r>
            <w:r w:rsidRPr="00CE7F1D">
              <w:rPr>
                <w:color w:val="000000"/>
                <w:sz w:val="20"/>
                <w:szCs w:val="20"/>
              </w:rPr>
              <w:t xml:space="preserve"> «Противопожарные нормы».</w:t>
            </w:r>
          </w:p>
          <w:p w:rsidR="0055731E" w:rsidRPr="00886DE6" w:rsidRDefault="0055731E" w:rsidP="00EE54D9">
            <w:pPr>
              <w:widowControl w:val="0"/>
              <w:ind w:firstLine="142"/>
              <w:jc w:val="both"/>
              <w:rPr>
                <w:sz w:val="20"/>
                <w:szCs w:val="20"/>
              </w:rPr>
            </w:pPr>
            <w:r w:rsidRPr="00886DE6">
              <w:rPr>
                <w:sz w:val="20"/>
                <w:szCs w:val="20"/>
              </w:rPr>
              <w:t>Отводимый под строительство жилого здания земел</w:t>
            </w:r>
            <w:r w:rsidRPr="00886DE6">
              <w:rPr>
                <w:sz w:val="20"/>
                <w:szCs w:val="20"/>
              </w:rPr>
              <w:t>ь</w:t>
            </w:r>
            <w:r w:rsidRPr="00886DE6">
              <w:rPr>
                <w:sz w:val="20"/>
                <w:szCs w:val="20"/>
              </w:rPr>
              <w:t>ный участок должен обеспечивать возможность орг</w:t>
            </w:r>
            <w:r w:rsidRPr="00886DE6">
              <w:rPr>
                <w:sz w:val="20"/>
                <w:szCs w:val="20"/>
              </w:rPr>
              <w:t>а</w:t>
            </w:r>
            <w:r w:rsidRPr="00886DE6">
              <w:rPr>
                <w:sz w:val="20"/>
                <w:szCs w:val="20"/>
              </w:rPr>
              <w:t>низации придомовой территории с четким функци</w:t>
            </w:r>
            <w:r w:rsidRPr="00886DE6">
              <w:rPr>
                <w:sz w:val="20"/>
                <w:szCs w:val="20"/>
              </w:rPr>
              <w:t>о</w:t>
            </w:r>
            <w:r w:rsidRPr="00886DE6">
              <w:rPr>
                <w:sz w:val="20"/>
                <w:szCs w:val="20"/>
              </w:rPr>
              <w:t>нальным зонированием и размещением площадок о</w:t>
            </w:r>
            <w:r w:rsidRPr="00886DE6">
              <w:rPr>
                <w:sz w:val="20"/>
                <w:szCs w:val="20"/>
              </w:rPr>
              <w:t>т</w:t>
            </w:r>
            <w:r w:rsidRPr="00886DE6">
              <w:rPr>
                <w:sz w:val="20"/>
                <w:szCs w:val="20"/>
              </w:rPr>
              <w:t>дыха, игровых, спортивных, хозяйственных площадок, стоянок автотранспорта, зеленых насаждений.</w:t>
            </w:r>
          </w:p>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жилой застройки в санитарно-защитных зонах, установленных в пр</w:t>
            </w:r>
            <w:r w:rsidRPr="00886DE6">
              <w:rPr>
                <w:sz w:val="20"/>
                <w:szCs w:val="20"/>
              </w:rPr>
              <w:t>е</w:t>
            </w:r>
            <w:r w:rsidRPr="00886DE6">
              <w:rPr>
                <w:sz w:val="20"/>
                <w:szCs w:val="20"/>
              </w:rPr>
              <w:t>дусмотренном действующим законодательством порядке.</w:t>
            </w:r>
          </w:p>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ям технических регламентов. Требуется соблюд</w:t>
            </w:r>
            <w:r w:rsidRPr="00886DE6">
              <w:rPr>
                <w:sz w:val="20"/>
                <w:szCs w:val="20"/>
              </w:rPr>
              <w:t>е</w:t>
            </w:r>
            <w:r w:rsidRPr="00886DE6">
              <w:rPr>
                <w:sz w:val="20"/>
                <w:szCs w:val="20"/>
              </w:rPr>
              <w:t>ние ограничений пользование ЗУ и ОКС при ос</w:t>
            </w:r>
            <w:r w:rsidRPr="00886DE6">
              <w:rPr>
                <w:sz w:val="20"/>
                <w:szCs w:val="20"/>
              </w:rPr>
              <w:t>у</w:t>
            </w:r>
            <w:r w:rsidRPr="00886DE6">
              <w:rPr>
                <w:sz w:val="20"/>
                <w:szCs w:val="20"/>
              </w:rPr>
              <w:t>ществлении публичного сервитута.</w:t>
            </w:r>
          </w:p>
          <w:p w:rsidR="0055731E" w:rsidRPr="00886DE6" w:rsidRDefault="0055731E" w:rsidP="00EE54D9">
            <w:pPr>
              <w:widowControl w:val="0"/>
              <w:ind w:firstLine="142"/>
              <w:jc w:val="both"/>
              <w:rPr>
                <w:sz w:val="20"/>
                <w:szCs w:val="20"/>
              </w:rPr>
            </w:pPr>
            <w:r w:rsidRPr="00886DE6">
              <w:rPr>
                <w:sz w:val="20"/>
                <w:szCs w:val="20"/>
              </w:rPr>
              <w:t>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w:t>
            </w:r>
            <w:r w:rsidRPr="00886DE6">
              <w:rPr>
                <w:sz w:val="20"/>
                <w:szCs w:val="20"/>
              </w:rPr>
              <w:t>и</w:t>
            </w:r>
            <w:r w:rsidRPr="00886DE6">
              <w:rPr>
                <w:sz w:val="20"/>
                <w:szCs w:val="20"/>
              </w:rPr>
              <w:t>заций бытового обслуживания, в которых прим</w:t>
            </w:r>
            <w:r w:rsidRPr="00886DE6">
              <w:rPr>
                <w:sz w:val="20"/>
                <w:szCs w:val="20"/>
              </w:rPr>
              <w:t>е</w:t>
            </w:r>
            <w:r w:rsidRPr="00886DE6">
              <w:rPr>
                <w:sz w:val="20"/>
                <w:szCs w:val="20"/>
              </w:rPr>
              <w:t>няются легковоспламеняющиеся жидкости (за и</w:t>
            </w:r>
            <w:r w:rsidRPr="00886DE6">
              <w:rPr>
                <w:sz w:val="20"/>
                <w:szCs w:val="20"/>
              </w:rPr>
              <w:t>с</w:t>
            </w:r>
            <w:r w:rsidRPr="00886DE6">
              <w:rPr>
                <w:sz w:val="20"/>
                <w:szCs w:val="20"/>
              </w:rPr>
              <w:t>ключением парикмахерских, мастерских по ремо</w:t>
            </w:r>
            <w:r w:rsidRPr="00886DE6">
              <w:rPr>
                <w:sz w:val="20"/>
                <w:szCs w:val="20"/>
              </w:rPr>
              <w:t>н</w:t>
            </w:r>
            <w:r w:rsidRPr="00886DE6">
              <w:rPr>
                <w:sz w:val="20"/>
                <w:szCs w:val="20"/>
              </w:rPr>
              <w:t>ту часов, обуви).</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3.5.1</w:t>
            </w:r>
          </w:p>
        </w:tc>
        <w:tc>
          <w:tcPr>
            <w:tcW w:w="2135" w:type="dxa"/>
            <w:vAlign w:val="center"/>
          </w:tcPr>
          <w:p w:rsidR="0055731E" w:rsidRPr="00886DE6" w:rsidRDefault="0055731E" w:rsidP="00EE54D9">
            <w:pPr>
              <w:widowControl w:val="0"/>
              <w:rPr>
                <w:rStyle w:val="14"/>
                <w:sz w:val="20"/>
                <w:szCs w:val="20"/>
              </w:rPr>
            </w:pPr>
            <w:r w:rsidRPr="00886DE6">
              <w:rPr>
                <w:sz w:val="20"/>
                <w:szCs w:val="20"/>
              </w:rPr>
              <w:t>Дошкольное, начал</w:t>
            </w:r>
            <w:r w:rsidRPr="00886DE6">
              <w:rPr>
                <w:sz w:val="20"/>
                <w:szCs w:val="20"/>
              </w:rPr>
              <w:t>ь</w:t>
            </w:r>
            <w:r w:rsidRPr="00886DE6">
              <w:rPr>
                <w:sz w:val="20"/>
                <w:szCs w:val="20"/>
              </w:rPr>
              <w:t>ное и среднее общее образование</w:t>
            </w:r>
          </w:p>
        </w:tc>
        <w:tc>
          <w:tcPr>
            <w:tcW w:w="5128" w:type="dxa"/>
            <w:vMerge w:val="restart"/>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Размещение объектов в соответствии с «СП 42.13330.2011. Свод правил. Градостроительство. Пл</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 xml:space="preserve">нировка и застройка городских и сельских поселений. </w:t>
            </w:r>
            <w:r w:rsidRPr="002F0ADE">
              <w:rPr>
                <w:rFonts w:ascii="Times New Roman" w:hAnsi="Times New Roman" w:cs="Times New Roman"/>
                <w:i w:val="0"/>
                <w:iCs w:val="0"/>
                <w:sz w:val="20"/>
                <w:szCs w:val="20"/>
              </w:rPr>
              <w:lastRenderedPageBreak/>
              <w:t xml:space="preserve">Актуализированная редакция </w:t>
            </w:r>
            <w:proofErr w:type="spellStart"/>
            <w:r w:rsidRPr="002F0ADE">
              <w:rPr>
                <w:rFonts w:ascii="Times New Roman" w:hAnsi="Times New Roman" w:cs="Times New Roman"/>
                <w:i w:val="0"/>
                <w:iCs w:val="0"/>
                <w:sz w:val="20"/>
                <w:szCs w:val="20"/>
              </w:rPr>
              <w:t>СНиП</w:t>
            </w:r>
            <w:proofErr w:type="spellEnd"/>
            <w:r w:rsidRPr="002F0ADE">
              <w:rPr>
                <w:rFonts w:ascii="Times New Roman" w:hAnsi="Times New Roman" w:cs="Times New Roman"/>
                <w:i w:val="0"/>
                <w:iCs w:val="0"/>
                <w:sz w:val="20"/>
                <w:szCs w:val="20"/>
              </w:rPr>
              <w:t xml:space="preserve"> 2.07.01-89*» и Нормативами.</w:t>
            </w:r>
          </w:p>
        </w:tc>
        <w:tc>
          <w:tcPr>
            <w:tcW w:w="4729" w:type="dxa"/>
            <w:vMerge w:val="restart"/>
            <w:vAlign w:val="center"/>
          </w:tcPr>
          <w:p w:rsidR="0055731E" w:rsidRPr="00886DE6" w:rsidRDefault="0055731E" w:rsidP="00EE54D9">
            <w:pPr>
              <w:widowControl w:val="0"/>
              <w:ind w:firstLine="142"/>
              <w:jc w:val="both"/>
              <w:rPr>
                <w:sz w:val="20"/>
                <w:szCs w:val="20"/>
              </w:rPr>
            </w:pPr>
            <w:r w:rsidRPr="00886DE6">
              <w:rPr>
                <w:sz w:val="20"/>
                <w:szCs w:val="20"/>
              </w:rPr>
              <w:lastRenderedPageBreak/>
              <w:t>Не допускается размещение учреждений образ</w:t>
            </w:r>
            <w:r w:rsidRPr="00886DE6">
              <w:rPr>
                <w:sz w:val="20"/>
                <w:szCs w:val="20"/>
              </w:rPr>
              <w:t>о</w:t>
            </w:r>
            <w:r w:rsidRPr="00886DE6">
              <w:rPr>
                <w:sz w:val="20"/>
                <w:szCs w:val="20"/>
              </w:rPr>
              <w:t>вания в санитарно-защитных зонах, установленных в предусмотренном действующим законодательс</w:t>
            </w:r>
            <w:r w:rsidRPr="00886DE6">
              <w:rPr>
                <w:sz w:val="20"/>
                <w:szCs w:val="20"/>
              </w:rPr>
              <w:t>т</w:t>
            </w:r>
            <w:r w:rsidRPr="00886DE6">
              <w:rPr>
                <w:sz w:val="20"/>
                <w:szCs w:val="20"/>
              </w:rPr>
              <w:lastRenderedPageBreak/>
              <w:t>вом порядке. Не допускается участки детских д</w:t>
            </w:r>
            <w:r w:rsidRPr="00886DE6">
              <w:rPr>
                <w:sz w:val="20"/>
                <w:szCs w:val="20"/>
              </w:rPr>
              <w:t>о</w:t>
            </w:r>
            <w:r w:rsidRPr="00886DE6">
              <w:rPr>
                <w:sz w:val="20"/>
                <w:szCs w:val="20"/>
              </w:rPr>
              <w:t>школьных примыкать непосредственно к магис</w:t>
            </w:r>
            <w:r w:rsidRPr="00886DE6">
              <w:rPr>
                <w:sz w:val="20"/>
                <w:szCs w:val="20"/>
              </w:rPr>
              <w:t>т</w:t>
            </w:r>
            <w:r w:rsidRPr="00886DE6">
              <w:rPr>
                <w:sz w:val="20"/>
                <w:szCs w:val="20"/>
              </w:rPr>
              <w:t xml:space="preserve">ральным улицам. </w:t>
            </w:r>
          </w:p>
          <w:p w:rsidR="0055731E" w:rsidRPr="00886DE6" w:rsidRDefault="0055731E" w:rsidP="00EE54D9">
            <w:pPr>
              <w:widowControl w:val="0"/>
              <w:ind w:firstLine="142"/>
              <w:jc w:val="both"/>
              <w:rPr>
                <w:i/>
                <w:iCs/>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3.3</w:t>
            </w:r>
          </w:p>
        </w:tc>
        <w:tc>
          <w:tcPr>
            <w:tcW w:w="2135" w:type="dxa"/>
            <w:vAlign w:val="center"/>
          </w:tcPr>
          <w:p w:rsidR="0055731E" w:rsidRPr="00886DE6" w:rsidRDefault="0055731E" w:rsidP="00EE54D9">
            <w:pPr>
              <w:rPr>
                <w:sz w:val="20"/>
                <w:szCs w:val="20"/>
              </w:rPr>
            </w:pPr>
            <w:r w:rsidRPr="00886DE6">
              <w:rPr>
                <w:sz w:val="20"/>
                <w:szCs w:val="20"/>
              </w:rPr>
              <w:t>Бытовое обслужив</w:t>
            </w:r>
            <w:r w:rsidRPr="00886DE6">
              <w:rPr>
                <w:sz w:val="20"/>
                <w:szCs w:val="20"/>
              </w:rPr>
              <w:t>а</w:t>
            </w:r>
            <w:r w:rsidRPr="00886DE6">
              <w:rPr>
                <w:sz w:val="20"/>
                <w:szCs w:val="20"/>
              </w:rPr>
              <w:t>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4.4</w:t>
            </w:r>
          </w:p>
        </w:tc>
        <w:tc>
          <w:tcPr>
            <w:tcW w:w="2135" w:type="dxa"/>
          </w:tcPr>
          <w:p w:rsidR="0055731E" w:rsidRPr="00886DE6" w:rsidRDefault="0055731E" w:rsidP="00EE54D9">
            <w:pPr>
              <w:rPr>
                <w:sz w:val="20"/>
                <w:szCs w:val="20"/>
              </w:rPr>
            </w:pPr>
            <w:r w:rsidRPr="00886DE6">
              <w:rPr>
                <w:sz w:val="20"/>
                <w:szCs w:val="20"/>
              </w:rPr>
              <w:t>Магазины</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4.6</w:t>
            </w:r>
          </w:p>
        </w:tc>
        <w:tc>
          <w:tcPr>
            <w:tcW w:w="2135" w:type="dxa"/>
          </w:tcPr>
          <w:p w:rsidR="0055731E" w:rsidRPr="00886DE6" w:rsidRDefault="0055731E" w:rsidP="00EE54D9">
            <w:pPr>
              <w:rPr>
                <w:sz w:val="20"/>
                <w:szCs w:val="20"/>
              </w:rPr>
            </w:pPr>
            <w:r w:rsidRPr="00886DE6">
              <w:rPr>
                <w:sz w:val="20"/>
                <w:szCs w:val="20"/>
              </w:rPr>
              <w:t>Общественное пит</w:t>
            </w:r>
            <w:r w:rsidRPr="00886DE6">
              <w:rPr>
                <w:sz w:val="20"/>
                <w:szCs w:val="20"/>
              </w:rPr>
              <w:t>а</w:t>
            </w:r>
            <w:r w:rsidRPr="00886DE6">
              <w:rPr>
                <w:sz w:val="20"/>
                <w:szCs w:val="20"/>
              </w:rPr>
              <w:t>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4.7</w:t>
            </w:r>
          </w:p>
        </w:tc>
        <w:tc>
          <w:tcPr>
            <w:tcW w:w="2135" w:type="dxa"/>
          </w:tcPr>
          <w:p w:rsidR="0055731E" w:rsidRPr="00886DE6" w:rsidRDefault="0055731E" w:rsidP="00EE54D9">
            <w:pPr>
              <w:rPr>
                <w:sz w:val="20"/>
                <w:szCs w:val="20"/>
              </w:rPr>
            </w:pPr>
            <w:r w:rsidRPr="00886DE6">
              <w:rPr>
                <w:sz w:val="20"/>
                <w:szCs w:val="20"/>
              </w:rPr>
              <w:t>Гостиничное обсл</w:t>
            </w:r>
            <w:r w:rsidRPr="00886DE6">
              <w:rPr>
                <w:sz w:val="20"/>
                <w:szCs w:val="20"/>
              </w:rPr>
              <w:t>у</w:t>
            </w:r>
            <w:r w:rsidRPr="00886DE6">
              <w:rPr>
                <w:sz w:val="20"/>
                <w:szCs w:val="20"/>
              </w:rPr>
              <w:t>живание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12.0</w:t>
            </w:r>
          </w:p>
        </w:tc>
        <w:tc>
          <w:tcPr>
            <w:tcW w:w="2135" w:type="dxa"/>
            <w:vAlign w:val="center"/>
          </w:tcPr>
          <w:p w:rsidR="0055731E" w:rsidRPr="00886DE6" w:rsidRDefault="0055731E" w:rsidP="00EE54D9">
            <w:pPr>
              <w:widowControl w:val="0"/>
              <w:rPr>
                <w:rStyle w:val="50"/>
                <w:b w:val="0"/>
                <w:bCs w:val="0"/>
                <w:i w:val="0"/>
                <w:iCs w:val="0"/>
                <w:sz w:val="20"/>
                <w:szCs w:val="20"/>
              </w:rPr>
            </w:pPr>
            <w:r w:rsidRPr="00886DE6">
              <w:rPr>
                <w:sz w:val="20"/>
                <w:szCs w:val="20"/>
              </w:rPr>
              <w:t>Земельные участки (территории) общего пользования</w:t>
            </w:r>
          </w:p>
        </w:tc>
        <w:tc>
          <w:tcPr>
            <w:tcW w:w="5128" w:type="dxa"/>
            <w:vAlign w:val="center"/>
          </w:tcPr>
          <w:p w:rsidR="0055731E" w:rsidRPr="00886DE6" w:rsidRDefault="0055731E" w:rsidP="00EE54D9">
            <w:pPr>
              <w:ind w:firstLine="174"/>
              <w:jc w:val="both"/>
              <w:rPr>
                <w:sz w:val="20"/>
                <w:szCs w:val="20"/>
              </w:rPr>
            </w:pPr>
            <w:r w:rsidRPr="00886DE6">
              <w:rPr>
                <w:sz w:val="20"/>
                <w:szCs w:val="20"/>
              </w:rPr>
              <w:t>Градостроительные регламенты жилой зоны не ра</w:t>
            </w:r>
            <w:r w:rsidRPr="00886DE6">
              <w:rPr>
                <w:sz w:val="20"/>
                <w:szCs w:val="20"/>
              </w:rPr>
              <w:t>с</w:t>
            </w:r>
            <w:r w:rsidRPr="00886DE6">
              <w:rPr>
                <w:sz w:val="20"/>
                <w:szCs w:val="20"/>
              </w:rPr>
              <w:t xml:space="preserve">пространяется на данные территории. </w:t>
            </w:r>
          </w:p>
          <w:p w:rsidR="0055731E" w:rsidRPr="00886DE6" w:rsidRDefault="0055731E" w:rsidP="00EE54D9">
            <w:pPr>
              <w:ind w:firstLine="174"/>
              <w:jc w:val="both"/>
              <w:rPr>
                <w:sz w:val="20"/>
                <w:szCs w:val="20"/>
              </w:rPr>
            </w:pPr>
            <w:r w:rsidRPr="00886DE6">
              <w:rPr>
                <w:sz w:val="20"/>
                <w:szCs w:val="20"/>
              </w:rPr>
              <w:t>Использование ЗУ определяется органами местного самоуправления в соответствии с федеральными зак</w:t>
            </w:r>
            <w:r w:rsidRPr="00886DE6">
              <w:rPr>
                <w:sz w:val="20"/>
                <w:szCs w:val="20"/>
              </w:rPr>
              <w:t>о</w:t>
            </w:r>
            <w:r w:rsidRPr="00886DE6">
              <w:rPr>
                <w:sz w:val="20"/>
                <w:szCs w:val="20"/>
              </w:rPr>
              <w:t>нами.</w:t>
            </w:r>
          </w:p>
          <w:p w:rsidR="0055731E" w:rsidRPr="00886DE6" w:rsidRDefault="0055731E" w:rsidP="00EE54D9">
            <w:pPr>
              <w:ind w:firstLine="174"/>
              <w:jc w:val="both"/>
              <w:rPr>
                <w:sz w:val="20"/>
                <w:szCs w:val="20"/>
              </w:rPr>
            </w:pPr>
            <w:r w:rsidRPr="00886DE6">
              <w:rPr>
                <w:sz w:val="20"/>
                <w:szCs w:val="20"/>
              </w:rPr>
              <w:t xml:space="preserve"> Расчетные параметры улиц и дорог принимаются в соответствии с Нормативами. </w:t>
            </w:r>
          </w:p>
          <w:p w:rsidR="0055731E" w:rsidRPr="00886DE6" w:rsidRDefault="0055731E" w:rsidP="00EE54D9">
            <w:pPr>
              <w:ind w:firstLine="174"/>
              <w:jc w:val="both"/>
              <w:rPr>
                <w:sz w:val="20"/>
                <w:szCs w:val="20"/>
              </w:rPr>
            </w:pPr>
            <w:r w:rsidRPr="00886DE6">
              <w:rPr>
                <w:sz w:val="20"/>
                <w:szCs w:val="20"/>
              </w:rPr>
              <w:t>В сложившейся застройке параметры улиц допуск</w:t>
            </w:r>
            <w:r w:rsidRPr="00886DE6">
              <w:rPr>
                <w:sz w:val="20"/>
                <w:szCs w:val="20"/>
              </w:rPr>
              <w:t>а</w:t>
            </w:r>
            <w:r w:rsidRPr="00886DE6">
              <w:rPr>
                <w:sz w:val="20"/>
                <w:szCs w:val="20"/>
              </w:rPr>
              <w:t>ется принимать с учетом существующих, при условии обеспечения требований пожарной безопасности.</w:t>
            </w:r>
          </w:p>
          <w:p w:rsidR="0055731E" w:rsidRPr="00886DE6" w:rsidRDefault="0055731E" w:rsidP="00EE54D9">
            <w:pPr>
              <w:ind w:firstLine="174"/>
              <w:jc w:val="both"/>
              <w:rPr>
                <w:sz w:val="20"/>
                <w:szCs w:val="20"/>
              </w:rPr>
            </w:pPr>
          </w:p>
          <w:p w:rsidR="0055731E" w:rsidRPr="00886DE6" w:rsidRDefault="0055731E" w:rsidP="00EE54D9">
            <w:pPr>
              <w:widowControl w:val="0"/>
              <w:ind w:firstLine="174"/>
              <w:jc w:val="both"/>
              <w:rPr>
                <w:sz w:val="20"/>
                <w:szCs w:val="20"/>
              </w:rPr>
            </w:pPr>
          </w:p>
        </w:tc>
        <w:tc>
          <w:tcPr>
            <w:tcW w:w="4729" w:type="dxa"/>
          </w:tcPr>
          <w:p w:rsidR="0055731E" w:rsidRPr="00886DE6" w:rsidRDefault="0055731E" w:rsidP="00EE54D9">
            <w:pPr>
              <w:ind w:firstLine="149"/>
              <w:jc w:val="both"/>
              <w:rPr>
                <w:sz w:val="20"/>
                <w:szCs w:val="20"/>
              </w:rPr>
            </w:pPr>
            <w:r w:rsidRPr="00886DE6">
              <w:rPr>
                <w:sz w:val="20"/>
                <w:szCs w:val="20"/>
              </w:rPr>
              <w:t xml:space="preserve">В пределах красных линиях улиц запрещено строительство ОКС. </w:t>
            </w:r>
          </w:p>
          <w:p w:rsidR="0055731E" w:rsidRPr="00886DE6" w:rsidRDefault="0055731E" w:rsidP="00EE54D9">
            <w:pPr>
              <w:ind w:firstLine="149"/>
              <w:jc w:val="both"/>
              <w:rPr>
                <w:sz w:val="20"/>
                <w:szCs w:val="20"/>
              </w:rPr>
            </w:pPr>
            <w:r w:rsidRPr="00886DE6">
              <w:rPr>
                <w:sz w:val="20"/>
                <w:szCs w:val="20"/>
              </w:rPr>
              <w:t>Согласно Нормативам подземные инженерные сети следует размещать преимущественно в пред</w:t>
            </w:r>
            <w:r w:rsidRPr="00886DE6">
              <w:rPr>
                <w:sz w:val="20"/>
                <w:szCs w:val="20"/>
              </w:rPr>
              <w:t>е</w:t>
            </w:r>
            <w:r w:rsidRPr="00886DE6">
              <w:rPr>
                <w:sz w:val="20"/>
                <w:szCs w:val="20"/>
              </w:rPr>
              <w:t>лах поперечных профилей улиц и дорог под разд</w:t>
            </w:r>
            <w:r w:rsidRPr="00886DE6">
              <w:rPr>
                <w:sz w:val="20"/>
                <w:szCs w:val="20"/>
              </w:rPr>
              <w:t>е</w:t>
            </w:r>
            <w:r w:rsidRPr="00886DE6">
              <w:rPr>
                <w:sz w:val="20"/>
                <w:szCs w:val="20"/>
              </w:rPr>
              <w:t>лительными полосами между проезжей частью и тротуаром или под тротуаром в траншеях или то</w:t>
            </w:r>
            <w:r w:rsidRPr="00886DE6">
              <w:rPr>
                <w:sz w:val="20"/>
                <w:szCs w:val="20"/>
              </w:rPr>
              <w:t>н</w:t>
            </w:r>
            <w:r w:rsidRPr="00886DE6">
              <w:rPr>
                <w:sz w:val="20"/>
                <w:szCs w:val="20"/>
              </w:rPr>
              <w:t>нелях (проходных коллекторах). В полосе между красной линией и линией застройки следует ра</w:t>
            </w:r>
            <w:r w:rsidRPr="00886DE6">
              <w:rPr>
                <w:sz w:val="20"/>
                <w:szCs w:val="20"/>
              </w:rPr>
              <w:t>з</w:t>
            </w:r>
            <w:r w:rsidRPr="00886DE6">
              <w:rPr>
                <w:sz w:val="20"/>
                <w:szCs w:val="20"/>
              </w:rPr>
              <w:t>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w:t>
            </w:r>
            <w:r w:rsidRPr="00886DE6">
              <w:rPr>
                <w:sz w:val="20"/>
                <w:szCs w:val="20"/>
              </w:rPr>
              <w:t>е</w:t>
            </w:r>
            <w:r w:rsidRPr="00886DE6">
              <w:rPr>
                <w:sz w:val="20"/>
                <w:szCs w:val="20"/>
              </w:rPr>
              <w:t>щение сетей водопровода по обеим сторонам улиц, в условиях реконструкции проезжих частей улиц и дорог, под которыми расположены подземные и</w:t>
            </w:r>
            <w:r w:rsidRPr="00886DE6">
              <w:rPr>
                <w:sz w:val="20"/>
                <w:szCs w:val="20"/>
              </w:rPr>
              <w:t>н</w:t>
            </w:r>
            <w:r w:rsidRPr="00886DE6">
              <w:rPr>
                <w:sz w:val="20"/>
                <w:szCs w:val="20"/>
              </w:rPr>
              <w:t>женерные сети, следует предусматривать их вынос под разделительные полосы и тротуары. Допуск</w:t>
            </w:r>
            <w:r w:rsidRPr="00886DE6">
              <w:rPr>
                <w:sz w:val="20"/>
                <w:szCs w:val="20"/>
              </w:rPr>
              <w:t>а</w:t>
            </w:r>
            <w:r w:rsidRPr="00886DE6">
              <w:rPr>
                <w:sz w:val="20"/>
                <w:szCs w:val="20"/>
              </w:rPr>
              <w:t>ется сохранение существующих и прокладка новых сетей под проезжей частью при устройстве тонн</w:t>
            </w:r>
            <w:r w:rsidRPr="00886DE6">
              <w:rPr>
                <w:sz w:val="20"/>
                <w:szCs w:val="20"/>
              </w:rPr>
              <w:t>е</w:t>
            </w:r>
            <w:r w:rsidRPr="00886DE6">
              <w:rPr>
                <w:sz w:val="20"/>
                <w:szCs w:val="20"/>
              </w:rPr>
              <w:t>лей.</w:t>
            </w:r>
          </w:p>
        </w:tc>
      </w:tr>
      <w:tr w:rsidR="0055731E" w:rsidRPr="00886DE6">
        <w:trPr>
          <w:jc w:val="center"/>
        </w:trPr>
        <w:tc>
          <w:tcPr>
            <w:tcW w:w="1667" w:type="dxa"/>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1127" w:type="dxa"/>
            <w:vAlign w:val="center"/>
          </w:tcPr>
          <w:p w:rsidR="0055731E" w:rsidRPr="00886DE6" w:rsidRDefault="0055731E" w:rsidP="00EE54D9">
            <w:pPr>
              <w:widowControl w:val="0"/>
              <w:jc w:val="center"/>
              <w:rPr>
                <w:sz w:val="20"/>
                <w:szCs w:val="20"/>
              </w:rPr>
            </w:pPr>
            <w:r w:rsidRPr="00886DE6">
              <w:rPr>
                <w:sz w:val="20"/>
                <w:szCs w:val="20"/>
              </w:rPr>
              <w:t>2.7.1</w:t>
            </w:r>
          </w:p>
        </w:tc>
        <w:tc>
          <w:tcPr>
            <w:tcW w:w="2135" w:type="dxa"/>
            <w:vAlign w:val="center"/>
          </w:tcPr>
          <w:p w:rsidR="0055731E" w:rsidRPr="00886DE6" w:rsidRDefault="0055731E" w:rsidP="00EE54D9">
            <w:pPr>
              <w:widowControl w:val="0"/>
              <w:rPr>
                <w:rStyle w:val="50"/>
                <w:b w:val="0"/>
                <w:bCs w:val="0"/>
                <w:i w:val="0"/>
                <w:iCs w:val="0"/>
                <w:sz w:val="20"/>
                <w:szCs w:val="20"/>
              </w:rPr>
            </w:pPr>
            <w:r w:rsidRPr="00886DE6">
              <w:rPr>
                <w:sz w:val="20"/>
                <w:szCs w:val="20"/>
              </w:rPr>
              <w:t>Объекты гаражного назначения</w:t>
            </w:r>
          </w:p>
        </w:tc>
        <w:tc>
          <w:tcPr>
            <w:tcW w:w="5128" w:type="dxa"/>
            <w:vAlign w:val="center"/>
          </w:tcPr>
          <w:p w:rsidR="0055731E" w:rsidRPr="00886DE6" w:rsidRDefault="0055731E" w:rsidP="00EE54D9">
            <w:pPr>
              <w:widowControl w:val="0"/>
              <w:ind w:firstLine="284"/>
              <w:jc w:val="both"/>
              <w:rPr>
                <w:sz w:val="20"/>
                <w:szCs w:val="20"/>
              </w:rPr>
            </w:pPr>
            <w:r w:rsidRPr="00886DE6">
              <w:rPr>
                <w:sz w:val="20"/>
                <w:szCs w:val="20"/>
              </w:rPr>
              <w:t>Размещение автостоянок, гаражей в соответствии «СП 42.13330.2011. Свод правил. Градостроительство. Планировка и застройка городских и сельских посел</w:t>
            </w:r>
            <w:r w:rsidRPr="00886DE6">
              <w:rPr>
                <w:sz w:val="20"/>
                <w:szCs w:val="20"/>
              </w:rPr>
              <w:t>е</w:t>
            </w:r>
            <w:r w:rsidRPr="00886DE6">
              <w:rPr>
                <w:sz w:val="20"/>
                <w:szCs w:val="20"/>
              </w:rPr>
              <w:t xml:space="preserve">ний. Актуализированная редакция </w:t>
            </w:r>
            <w:proofErr w:type="spellStart"/>
            <w:r w:rsidRPr="00886DE6">
              <w:rPr>
                <w:sz w:val="20"/>
                <w:szCs w:val="20"/>
              </w:rPr>
              <w:t>СНиП</w:t>
            </w:r>
            <w:proofErr w:type="spellEnd"/>
            <w:r w:rsidRPr="00886DE6">
              <w:rPr>
                <w:sz w:val="20"/>
                <w:szCs w:val="20"/>
              </w:rPr>
              <w:t xml:space="preserve"> 2.07.01-89*» и Нормативами.</w:t>
            </w: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 xml:space="preserve">ям технических регламентов. </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3.1</w:t>
            </w:r>
          </w:p>
        </w:tc>
        <w:tc>
          <w:tcPr>
            <w:tcW w:w="2135" w:type="dxa"/>
            <w:vAlign w:val="center"/>
          </w:tcPr>
          <w:p w:rsidR="0055731E" w:rsidRPr="003C5CEE" w:rsidRDefault="0055731E" w:rsidP="00EE54D9">
            <w:pPr>
              <w:widowControl w:val="0"/>
              <w:rPr>
                <w:sz w:val="20"/>
                <w:szCs w:val="20"/>
              </w:rPr>
            </w:pPr>
            <w:r w:rsidRPr="003C5CEE">
              <w:rPr>
                <w:rStyle w:val="50"/>
                <w:b w:val="0"/>
                <w:bCs w:val="0"/>
                <w:i w:val="0"/>
                <w:iCs w:val="0"/>
                <w:sz w:val="20"/>
                <w:szCs w:val="20"/>
                <w:u w:val="none"/>
              </w:rPr>
              <w:t>Коммунальное о</w:t>
            </w:r>
            <w:r w:rsidRPr="003C5CEE">
              <w:rPr>
                <w:rStyle w:val="50"/>
                <w:b w:val="0"/>
                <w:bCs w:val="0"/>
                <w:i w:val="0"/>
                <w:iCs w:val="0"/>
                <w:sz w:val="20"/>
                <w:szCs w:val="20"/>
                <w:u w:val="none"/>
              </w:rPr>
              <w:t>б</w:t>
            </w:r>
            <w:r w:rsidRPr="003C5CEE">
              <w:rPr>
                <w:rStyle w:val="50"/>
                <w:b w:val="0"/>
                <w:bCs w:val="0"/>
                <w:i w:val="0"/>
                <w:iCs w:val="0"/>
                <w:sz w:val="20"/>
                <w:szCs w:val="20"/>
                <w:u w:val="none"/>
              </w:rPr>
              <w:t>служивание</w:t>
            </w:r>
          </w:p>
        </w:tc>
        <w:tc>
          <w:tcPr>
            <w:tcW w:w="5128" w:type="dxa"/>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требованиям. Размещение сетей и объектов инженерной инфрастру</w:t>
            </w:r>
            <w:r w:rsidRPr="002F0ADE">
              <w:rPr>
                <w:rFonts w:ascii="Times New Roman" w:hAnsi="Times New Roman" w:cs="Times New Roman"/>
                <w:i w:val="0"/>
                <w:iCs w:val="0"/>
                <w:sz w:val="20"/>
                <w:szCs w:val="20"/>
              </w:rPr>
              <w:t>к</w:t>
            </w:r>
            <w:r w:rsidRPr="002F0ADE">
              <w:rPr>
                <w:rFonts w:ascii="Times New Roman" w:hAnsi="Times New Roman" w:cs="Times New Roman"/>
                <w:i w:val="0"/>
                <w:iCs w:val="0"/>
                <w:sz w:val="20"/>
                <w:szCs w:val="20"/>
              </w:rPr>
              <w:t>туры относительно других коммуникаций и ОКС опр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деляются  согласно установленным техническим ре</w:t>
            </w:r>
            <w:r w:rsidRPr="002F0ADE">
              <w:rPr>
                <w:rFonts w:ascii="Times New Roman" w:hAnsi="Times New Roman" w:cs="Times New Roman"/>
                <w:i w:val="0"/>
                <w:iCs w:val="0"/>
                <w:sz w:val="20"/>
                <w:szCs w:val="20"/>
              </w:rPr>
              <w:t>г</w:t>
            </w:r>
            <w:r w:rsidRPr="002F0ADE">
              <w:rPr>
                <w:rFonts w:ascii="Times New Roman" w:hAnsi="Times New Roman" w:cs="Times New Roman"/>
                <w:i w:val="0"/>
                <w:iCs w:val="0"/>
                <w:sz w:val="20"/>
                <w:szCs w:val="20"/>
              </w:rPr>
              <w:lastRenderedPageBreak/>
              <w:t>ламентам  в  соответствии с нормативной документац</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ей.</w:t>
            </w:r>
          </w:p>
        </w:tc>
        <w:tc>
          <w:tcPr>
            <w:tcW w:w="4729" w:type="dxa"/>
          </w:tcPr>
          <w:p w:rsidR="0055731E" w:rsidRPr="00886DE6" w:rsidRDefault="0055731E" w:rsidP="00EE54D9">
            <w:pPr>
              <w:ind w:firstLine="203"/>
              <w:jc w:val="both"/>
              <w:rPr>
                <w:sz w:val="20"/>
                <w:szCs w:val="20"/>
              </w:rPr>
            </w:pPr>
            <w:r w:rsidRPr="00886DE6">
              <w:rPr>
                <w:sz w:val="20"/>
                <w:szCs w:val="20"/>
              </w:rPr>
              <w:lastRenderedPageBreak/>
              <w:t>Не допускается размещение объектов, требу</w:t>
            </w:r>
            <w:r w:rsidRPr="00886DE6">
              <w:rPr>
                <w:sz w:val="20"/>
                <w:szCs w:val="20"/>
              </w:rPr>
              <w:t>ю</w:t>
            </w:r>
            <w:r w:rsidRPr="00886DE6">
              <w:rPr>
                <w:sz w:val="20"/>
                <w:szCs w:val="20"/>
              </w:rPr>
              <w:t>щих установление СЗЗ, в том числе размещение во встроенных или пристроенных к дому помещениях магазинов строительных материалов, магазинов с наличием в них взрывоопасных веществ и мат</w:t>
            </w:r>
            <w:r w:rsidRPr="00886DE6">
              <w:rPr>
                <w:sz w:val="20"/>
                <w:szCs w:val="20"/>
              </w:rPr>
              <w:t>е</w:t>
            </w:r>
            <w:r w:rsidRPr="00886DE6">
              <w:rPr>
                <w:sz w:val="20"/>
                <w:szCs w:val="20"/>
              </w:rPr>
              <w:t xml:space="preserve">риалов, организаций бытового обслуживания, в </w:t>
            </w:r>
            <w:r w:rsidRPr="00886DE6">
              <w:rPr>
                <w:sz w:val="20"/>
                <w:szCs w:val="20"/>
              </w:rPr>
              <w:lastRenderedPageBreak/>
              <w:t>которых применяются легковоспламеняющиеся жидкости (за исключением парикмахерских, ма</w:t>
            </w:r>
            <w:r w:rsidRPr="00886DE6">
              <w:rPr>
                <w:sz w:val="20"/>
                <w:szCs w:val="20"/>
              </w:rPr>
              <w:t>с</w:t>
            </w:r>
            <w:r w:rsidRPr="00886DE6">
              <w:rPr>
                <w:sz w:val="20"/>
                <w:szCs w:val="20"/>
              </w:rPr>
              <w:t>терских по ремонту часов, обуви).</w:t>
            </w:r>
          </w:p>
          <w:p w:rsidR="0055731E" w:rsidRPr="00886DE6" w:rsidRDefault="0055731E" w:rsidP="00EE54D9">
            <w:pPr>
              <w:ind w:firstLine="204"/>
              <w:jc w:val="both"/>
              <w:rPr>
                <w:sz w:val="20"/>
                <w:szCs w:val="20"/>
              </w:rPr>
            </w:pPr>
            <w:r w:rsidRPr="00886DE6">
              <w:rPr>
                <w:sz w:val="20"/>
                <w:szCs w:val="20"/>
              </w:rPr>
              <w:t>Требуется соблюдение режима ограничений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 xml:space="preserve">тей питьевого водоснабжения, охранных зон ЛЭП, линий связи, согласно нормативным требованиям технических регламентов. </w:t>
            </w:r>
          </w:p>
          <w:p w:rsidR="0055731E" w:rsidRPr="00886DE6" w:rsidRDefault="0055731E" w:rsidP="00EE54D9">
            <w:pPr>
              <w:ind w:firstLine="204"/>
              <w:jc w:val="both"/>
              <w:rPr>
                <w:sz w:val="20"/>
                <w:szCs w:val="20"/>
              </w:rPr>
            </w:pPr>
            <w:r w:rsidRPr="00886DE6">
              <w:rPr>
                <w:sz w:val="20"/>
                <w:szCs w:val="20"/>
              </w:rPr>
              <w:t>Требуется соблюдение ограничений использов</w:t>
            </w:r>
            <w:r w:rsidRPr="00886DE6">
              <w:rPr>
                <w:sz w:val="20"/>
                <w:szCs w:val="20"/>
              </w:rPr>
              <w:t>а</w:t>
            </w:r>
            <w:r w:rsidRPr="00886DE6">
              <w:rPr>
                <w:sz w:val="20"/>
                <w:szCs w:val="20"/>
              </w:rPr>
              <w:t>ния ЗУ и ОКС при осуществлении публичного се</w:t>
            </w:r>
            <w:r w:rsidRPr="00886DE6">
              <w:rPr>
                <w:sz w:val="20"/>
                <w:szCs w:val="20"/>
              </w:rPr>
              <w:t>р</w:t>
            </w:r>
            <w:r w:rsidRPr="00886DE6">
              <w:rPr>
                <w:sz w:val="20"/>
                <w:szCs w:val="20"/>
              </w:rPr>
              <w:t>витута. В границах водоохраной зоны, прибрежной защитной полосы водных объектов требуется с</w:t>
            </w:r>
            <w:r w:rsidRPr="00886DE6">
              <w:rPr>
                <w:sz w:val="20"/>
                <w:szCs w:val="20"/>
              </w:rPr>
              <w:t>о</w:t>
            </w:r>
            <w:r w:rsidRPr="00886DE6">
              <w:rPr>
                <w:sz w:val="20"/>
                <w:szCs w:val="20"/>
              </w:rPr>
              <w:t>блюдение требований ст.65 Водного кодекса РФ.</w:t>
            </w:r>
          </w:p>
        </w:tc>
      </w:tr>
      <w:tr w:rsidR="0055731E" w:rsidRPr="00886DE6">
        <w:trPr>
          <w:jc w:val="center"/>
        </w:trPr>
        <w:tc>
          <w:tcPr>
            <w:tcW w:w="1667" w:type="dxa"/>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1127" w:type="dxa"/>
            <w:vAlign w:val="center"/>
          </w:tcPr>
          <w:p w:rsidR="0055731E" w:rsidRPr="00886DE6" w:rsidRDefault="0055731E" w:rsidP="00EE54D9">
            <w:pPr>
              <w:widowControl w:val="0"/>
              <w:jc w:val="center"/>
              <w:rPr>
                <w:sz w:val="20"/>
                <w:szCs w:val="20"/>
              </w:rPr>
            </w:pPr>
            <w:r w:rsidRPr="00886DE6">
              <w:rPr>
                <w:sz w:val="20"/>
                <w:szCs w:val="20"/>
              </w:rPr>
              <w:t>2.7</w:t>
            </w:r>
          </w:p>
        </w:tc>
        <w:tc>
          <w:tcPr>
            <w:tcW w:w="2135" w:type="dxa"/>
            <w:vAlign w:val="center"/>
          </w:tcPr>
          <w:p w:rsidR="0055731E" w:rsidRPr="00886DE6" w:rsidRDefault="0055731E" w:rsidP="00EE54D9">
            <w:pPr>
              <w:rPr>
                <w:rStyle w:val="14"/>
                <w:sz w:val="20"/>
                <w:szCs w:val="20"/>
              </w:rPr>
            </w:pPr>
            <w:r w:rsidRPr="00886DE6">
              <w:rPr>
                <w:rStyle w:val="14"/>
                <w:sz w:val="20"/>
                <w:szCs w:val="20"/>
              </w:rPr>
              <w:t xml:space="preserve">Обслуживание </w:t>
            </w:r>
          </w:p>
          <w:p w:rsidR="0055731E" w:rsidRPr="00886DE6" w:rsidRDefault="0055731E" w:rsidP="00EE54D9">
            <w:pPr>
              <w:rPr>
                <w:rStyle w:val="14"/>
                <w:sz w:val="20"/>
                <w:szCs w:val="20"/>
              </w:rPr>
            </w:pPr>
            <w:r w:rsidRPr="00886DE6">
              <w:rPr>
                <w:rStyle w:val="14"/>
                <w:sz w:val="20"/>
                <w:szCs w:val="20"/>
              </w:rPr>
              <w:t xml:space="preserve">жилой </w:t>
            </w:r>
          </w:p>
          <w:p w:rsidR="0055731E" w:rsidRPr="00886DE6" w:rsidRDefault="0055731E" w:rsidP="00EE54D9">
            <w:pPr>
              <w:widowControl w:val="0"/>
              <w:jc w:val="both"/>
              <w:rPr>
                <w:sz w:val="20"/>
                <w:szCs w:val="20"/>
              </w:rPr>
            </w:pPr>
            <w:r w:rsidRPr="00886DE6">
              <w:rPr>
                <w:rStyle w:val="14"/>
                <w:sz w:val="20"/>
                <w:szCs w:val="20"/>
              </w:rPr>
              <w:t>застройки</w:t>
            </w:r>
          </w:p>
        </w:tc>
        <w:tc>
          <w:tcPr>
            <w:tcW w:w="5128" w:type="dxa"/>
            <w:vAlign w:val="center"/>
          </w:tcPr>
          <w:p w:rsidR="0055731E" w:rsidRPr="00886DE6" w:rsidRDefault="0055731E" w:rsidP="00EE54D9">
            <w:pPr>
              <w:ind w:firstLine="174"/>
              <w:rPr>
                <w:sz w:val="20"/>
                <w:szCs w:val="20"/>
              </w:rPr>
            </w:pPr>
            <w:r w:rsidRPr="00886DE6">
              <w:rPr>
                <w:sz w:val="20"/>
                <w:szCs w:val="20"/>
              </w:rPr>
              <w:t>Этажность - не более 2х этажей.</w:t>
            </w:r>
          </w:p>
          <w:p w:rsidR="0055731E" w:rsidRPr="00886DE6" w:rsidRDefault="0055731E" w:rsidP="00EE54D9">
            <w:pPr>
              <w:widowControl w:val="0"/>
              <w:ind w:firstLine="174"/>
              <w:jc w:val="both"/>
              <w:rPr>
                <w:sz w:val="20"/>
                <w:szCs w:val="20"/>
              </w:rPr>
            </w:pPr>
            <w:r w:rsidRPr="00886DE6">
              <w:rPr>
                <w:sz w:val="20"/>
                <w:szCs w:val="20"/>
              </w:rPr>
              <w:t>Минимальные отступы от границ земельных учас</w:t>
            </w:r>
            <w:r w:rsidRPr="00886DE6">
              <w:rPr>
                <w:sz w:val="20"/>
                <w:szCs w:val="20"/>
              </w:rPr>
              <w:t>т</w:t>
            </w:r>
            <w:r w:rsidRPr="00886DE6">
              <w:rPr>
                <w:sz w:val="20"/>
                <w:szCs w:val="20"/>
              </w:rPr>
              <w:t>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w:t>
            </w:r>
            <w:r w:rsidRPr="00886DE6">
              <w:rPr>
                <w:sz w:val="20"/>
                <w:szCs w:val="20"/>
              </w:rPr>
              <w:t>о</w:t>
            </w:r>
            <w:r w:rsidRPr="00886DE6">
              <w:rPr>
                <w:sz w:val="20"/>
                <w:szCs w:val="20"/>
              </w:rPr>
              <w:t>жарными  требованиями, требований нормативной и</w:t>
            </w:r>
            <w:r w:rsidRPr="00886DE6">
              <w:rPr>
                <w:sz w:val="20"/>
                <w:szCs w:val="20"/>
              </w:rPr>
              <w:t>н</w:t>
            </w:r>
            <w:r w:rsidRPr="00886DE6">
              <w:rPr>
                <w:sz w:val="20"/>
                <w:szCs w:val="20"/>
              </w:rPr>
              <w:t>соляции.</w:t>
            </w:r>
          </w:p>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Нормативный коэффициент застройки, коэффициент плотности застройки в соответствии с Нормативами.</w:t>
            </w: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установление СЗЗ, в том числе размещение во встроенных или пристроенных к дому помещениях магазинов строительных материалов, магазинов с наличием в них взрывоопасных веществ и мат</w:t>
            </w:r>
            <w:r w:rsidRPr="00886DE6">
              <w:rPr>
                <w:sz w:val="20"/>
                <w:szCs w:val="20"/>
              </w:rPr>
              <w:t>е</w:t>
            </w:r>
            <w:r w:rsidRPr="00886DE6">
              <w:rPr>
                <w:sz w:val="20"/>
                <w:szCs w:val="20"/>
              </w:rPr>
              <w:t>риалов, организаций бытового обслуживания, в которых применяются легковоспламеняющиеся жидкости (за исключением парикмахерских, ма</w:t>
            </w:r>
            <w:r w:rsidRPr="00886DE6">
              <w:rPr>
                <w:sz w:val="20"/>
                <w:szCs w:val="20"/>
              </w:rPr>
              <w:t>с</w:t>
            </w:r>
            <w:r w:rsidRPr="00886DE6">
              <w:rPr>
                <w:sz w:val="20"/>
                <w:szCs w:val="20"/>
              </w:rPr>
              <w:t>терских по ремонту часов, обуви).</w:t>
            </w:r>
          </w:p>
          <w:p w:rsidR="0055731E" w:rsidRPr="00886DE6" w:rsidRDefault="0055731E" w:rsidP="00EE54D9">
            <w:pPr>
              <w:ind w:left="8" w:firstLine="141"/>
              <w:jc w:val="both"/>
              <w:rPr>
                <w:sz w:val="20"/>
                <w:szCs w:val="20"/>
              </w:rPr>
            </w:pPr>
            <w:r w:rsidRPr="00886DE6">
              <w:rPr>
                <w:sz w:val="20"/>
                <w:szCs w:val="20"/>
              </w:rPr>
              <w:t>Требуется соблюдение режима ограничений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 xml:space="preserve">тей питьевого водоснабжения, охранных зон ЛЭП, линий связи, согласно нормативным требованиям технических регламентов. </w:t>
            </w:r>
          </w:p>
          <w:p w:rsidR="0055731E" w:rsidRPr="00886DE6" w:rsidRDefault="0055731E" w:rsidP="00EE54D9">
            <w:pPr>
              <w:ind w:left="8" w:firstLine="141"/>
              <w:rPr>
                <w:sz w:val="20"/>
                <w:szCs w:val="20"/>
              </w:rPr>
            </w:pPr>
            <w:r w:rsidRPr="00886DE6">
              <w:rPr>
                <w:sz w:val="20"/>
                <w:szCs w:val="20"/>
              </w:rPr>
              <w:t>Требуется соблюдение ограничений использов</w:t>
            </w:r>
            <w:r w:rsidRPr="00886DE6">
              <w:rPr>
                <w:sz w:val="20"/>
                <w:szCs w:val="20"/>
              </w:rPr>
              <w:t>а</w:t>
            </w:r>
            <w:r w:rsidRPr="00886DE6">
              <w:rPr>
                <w:sz w:val="20"/>
                <w:szCs w:val="20"/>
              </w:rPr>
              <w:t>ния ЗУ и ОКС при осуществлении публичного сервитута.</w:t>
            </w:r>
          </w:p>
          <w:p w:rsidR="0055731E" w:rsidRPr="00886DE6" w:rsidRDefault="0055731E" w:rsidP="00EE54D9">
            <w:pPr>
              <w:widowControl w:val="0"/>
              <w:ind w:firstLine="142"/>
              <w:jc w:val="both"/>
              <w:rPr>
                <w:sz w:val="20"/>
                <w:szCs w:val="20"/>
              </w:rPr>
            </w:pPr>
            <w:r w:rsidRPr="00886DE6">
              <w:rPr>
                <w:sz w:val="20"/>
                <w:szCs w:val="20"/>
              </w:rPr>
              <w:t>В границах водоохраной зоны, прибрежной з</w:t>
            </w:r>
            <w:r w:rsidRPr="00886DE6">
              <w:rPr>
                <w:sz w:val="20"/>
                <w:szCs w:val="20"/>
              </w:rPr>
              <w:t>а</w:t>
            </w:r>
            <w:r w:rsidRPr="00886DE6">
              <w:rPr>
                <w:sz w:val="20"/>
                <w:szCs w:val="20"/>
              </w:rPr>
              <w:t>щитной полосы водных объектов требуется с</w:t>
            </w:r>
            <w:r w:rsidRPr="00886DE6">
              <w:rPr>
                <w:sz w:val="20"/>
                <w:szCs w:val="20"/>
              </w:rPr>
              <w:t>о</w:t>
            </w:r>
            <w:r w:rsidRPr="00886DE6">
              <w:rPr>
                <w:sz w:val="20"/>
                <w:szCs w:val="20"/>
              </w:rPr>
              <w:t>блюдение требований ст. 65 Водного кодекса РФ.</w:t>
            </w:r>
          </w:p>
        </w:tc>
      </w:tr>
    </w:tbl>
    <w:p w:rsidR="0055731E" w:rsidRPr="00291DBE" w:rsidRDefault="0055731E" w:rsidP="00EE54D9">
      <w:pPr>
        <w:spacing w:before="100" w:beforeAutospacing="1" w:after="100" w:afterAutospacing="1"/>
        <w:ind w:firstLine="709"/>
        <w:jc w:val="center"/>
        <w:outlineLvl w:val="2"/>
        <w:rPr>
          <w:b/>
          <w:bCs/>
        </w:rPr>
      </w:pPr>
      <w:bookmarkStart w:id="283" w:name="_Toc436510706"/>
      <w:bookmarkStart w:id="284" w:name="_Toc437287541"/>
      <w:bookmarkStart w:id="285" w:name="_Toc437587919"/>
      <w:bookmarkStart w:id="286" w:name="_Toc446023239"/>
      <w:bookmarkStart w:id="287" w:name="_Toc452547388"/>
      <w:r w:rsidRPr="00291DBE">
        <w:rPr>
          <w:b/>
          <w:bCs/>
        </w:rPr>
        <w:t xml:space="preserve">Статья </w:t>
      </w:r>
      <w:r>
        <w:rPr>
          <w:b/>
          <w:bCs/>
        </w:rPr>
        <w:t>40</w:t>
      </w:r>
      <w:r w:rsidRPr="00291DBE">
        <w:rPr>
          <w:b/>
          <w:bCs/>
        </w:rPr>
        <w:t>. Градостроительные регламенты на территориях общественно-деловой зоны</w:t>
      </w:r>
      <w:bookmarkEnd w:id="283"/>
      <w:bookmarkEnd w:id="284"/>
      <w:bookmarkEnd w:id="285"/>
      <w:bookmarkEnd w:id="286"/>
      <w:bookmarkEnd w:id="287"/>
    </w:p>
    <w:p w:rsidR="0055731E" w:rsidRPr="00291DBE" w:rsidRDefault="0055731E" w:rsidP="00EE54D9">
      <w:pPr>
        <w:shd w:val="clear" w:color="auto" w:fill="FFFFFF"/>
        <w:snapToGrid w:val="0"/>
        <w:ind w:firstLine="709"/>
        <w:jc w:val="both"/>
      </w:pPr>
      <w:r w:rsidRPr="00291DBE">
        <w:rPr>
          <w:i/>
          <w:iCs/>
        </w:rPr>
        <w:t>Общественно-деловая зона (код зоны – О</w:t>
      </w:r>
      <w:proofErr w:type="gramStart"/>
      <w:r>
        <w:rPr>
          <w:i/>
          <w:iCs/>
        </w:rPr>
        <w:t>1</w:t>
      </w:r>
      <w:proofErr w:type="gramEnd"/>
      <w:r w:rsidRPr="00291DBE">
        <w:rPr>
          <w:i/>
          <w:iCs/>
        </w:rPr>
        <w:t>)</w:t>
      </w:r>
      <w:r w:rsidRPr="00291DBE">
        <w:t xml:space="preserve"> предназначена для размещения объектов административного, делового, общественн</w:t>
      </w:r>
      <w:r w:rsidRPr="00291DBE">
        <w:t>о</w:t>
      </w:r>
      <w:r w:rsidRPr="00291DBE">
        <w:t>го, культурно-бытового и обслуживающего назначения.</w:t>
      </w:r>
    </w:p>
    <w:p w:rsidR="0055731E" w:rsidRPr="00291DBE" w:rsidRDefault="0055731E" w:rsidP="00EE54D9">
      <w:pPr>
        <w:pStyle w:val="ad"/>
        <w:keepNext/>
        <w:keepLines/>
        <w:spacing w:before="100" w:beforeAutospacing="1" w:after="100" w:afterAutospacing="1"/>
        <w:ind w:left="1699"/>
        <w:jc w:val="right"/>
        <w:rPr>
          <w:spacing w:val="-13"/>
        </w:rPr>
      </w:pPr>
      <w:r w:rsidRPr="00291DBE">
        <w:rPr>
          <w:spacing w:val="-13"/>
        </w:rPr>
        <w:lastRenderedPageBreak/>
        <w:t xml:space="preserve">Таблица </w:t>
      </w:r>
      <w:r>
        <w:rPr>
          <w:spacing w:val="-13"/>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55731E" w:rsidRPr="00886DE6">
        <w:trPr>
          <w:jc w:val="center"/>
        </w:trPr>
        <w:tc>
          <w:tcPr>
            <w:tcW w:w="1667"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1127"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2135"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5128" w:type="dxa"/>
            <w:vAlign w:val="center"/>
          </w:tcPr>
          <w:p w:rsidR="0055731E" w:rsidRPr="002F0ADE" w:rsidRDefault="0055731E" w:rsidP="00EE54D9">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4729" w:type="dxa"/>
            <w:vAlign w:val="center"/>
          </w:tcPr>
          <w:p w:rsidR="0055731E" w:rsidRPr="00886DE6" w:rsidRDefault="0055731E" w:rsidP="00EE54D9">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55731E" w:rsidRPr="00886DE6">
        <w:trPr>
          <w:jc w:val="center"/>
        </w:trPr>
        <w:tc>
          <w:tcPr>
            <w:tcW w:w="1667" w:type="dxa"/>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1127" w:type="dxa"/>
            <w:vAlign w:val="center"/>
          </w:tcPr>
          <w:p w:rsidR="0055731E" w:rsidRPr="00886DE6" w:rsidRDefault="0055731E" w:rsidP="00EE54D9">
            <w:pPr>
              <w:jc w:val="center"/>
              <w:rPr>
                <w:sz w:val="20"/>
                <w:szCs w:val="20"/>
              </w:rPr>
            </w:pPr>
            <w:r w:rsidRPr="00886DE6">
              <w:rPr>
                <w:sz w:val="20"/>
                <w:szCs w:val="20"/>
              </w:rPr>
              <w:t>3.2</w:t>
            </w:r>
          </w:p>
        </w:tc>
        <w:tc>
          <w:tcPr>
            <w:tcW w:w="2135" w:type="dxa"/>
          </w:tcPr>
          <w:p w:rsidR="0055731E" w:rsidRPr="00886DE6" w:rsidRDefault="0055731E" w:rsidP="00EE54D9">
            <w:pPr>
              <w:rPr>
                <w:sz w:val="20"/>
                <w:szCs w:val="20"/>
              </w:rPr>
            </w:pPr>
            <w:r w:rsidRPr="00886DE6">
              <w:rPr>
                <w:sz w:val="20"/>
                <w:szCs w:val="20"/>
              </w:rPr>
              <w:t>Социальное обсл</w:t>
            </w:r>
            <w:r w:rsidRPr="00886DE6">
              <w:rPr>
                <w:sz w:val="20"/>
                <w:szCs w:val="20"/>
              </w:rPr>
              <w:t>у</w:t>
            </w:r>
            <w:r w:rsidRPr="00886DE6">
              <w:rPr>
                <w:sz w:val="20"/>
                <w:szCs w:val="20"/>
              </w:rPr>
              <w:t>живание</w:t>
            </w:r>
          </w:p>
        </w:tc>
        <w:tc>
          <w:tcPr>
            <w:tcW w:w="5128" w:type="dxa"/>
            <w:vMerge w:val="restart"/>
            <w:vAlign w:val="center"/>
          </w:tcPr>
          <w:p w:rsidR="0055731E" w:rsidRPr="00886DE6" w:rsidRDefault="0055731E" w:rsidP="00EE54D9">
            <w:pPr>
              <w:pStyle w:val="a7"/>
              <w:widowControl w:val="0"/>
              <w:ind w:firstLine="142"/>
              <w:jc w:val="both"/>
              <w:rPr>
                <w:sz w:val="20"/>
                <w:szCs w:val="20"/>
              </w:rPr>
            </w:pPr>
            <w:r w:rsidRPr="00886DE6">
              <w:rPr>
                <w:sz w:val="20"/>
                <w:szCs w:val="20"/>
              </w:rPr>
              <w:t>Коэффициент застройки, а также размеры земельных участков определяются в соответствии с СП 42.13330.2011 «Градостроительство. Планировка и з</w:t>
            </w:r>
            <w:r w:rsidRPr="00886DE6">
              <w:rPr>
                <w:sz w:val="20"/>
                <w:szCs w:val="20"/>
              </w:rPr>
              <w:t>а</w:t>
            </w:r>
            <w:r w:rsidRPr="00886DE6">
              <w:rPr>
                <w:sz w:val="20"/>
                <w:szCs w:val="20"/>
              </w:rPr>
              <w:t>стройка городских и сельских поселений» Актуализ</w:t>
            </w:r>
            <w:r w:rsidRPr="00886DE6">
              <w:rPr>
                <w:sz w:val="20"/>
                <w:szCs w:val="20"/>
              </w:rPr>
              <w:t>и</w:t>
            </w:r>
            <w:r w:rsidRPr="00886DE6">
              <w:rPr>
                <w:sz w:val="20"/>
                <w:szCs w:val="20"/>
              </w:rPr>
              <w:t xml:space="preserve">рованная редакция </w:t>
            </w:r>
            <w:proofErr w:type="spellStart"/>
            <w:r w:rsidRPr="00886DE6">
              <w:rPr>
                <w:sz w:val="20"/>
                <w:szCs w:val="20"/>
              </w:rPr>
              <w:t>СНиП</w:t>
            </w:r>
            <w:proofErr w:type="spellEnd"/>
            <w:r w:rsidRPr="00886DE6">
              <w:rPr>
                <w:sz w:val="20"/>
                <w:szCs w:val="20"/>
              </w:rPr>
              <w:t xml:space="preserve"> 2.07.01-89 и Нормативами.</w:t>
            </w:r>
          </w:p>
        </w:tc>
        <w:tc>
          <w:tcPr>
            <w:tcW w:w="4729" w:type="dxa"/>
            <w:vMerge w:val="restart"/>
            <w:vAlign w:val="center"/>
          </w:tcPr>
          <w:p w:rsidR="0055731E" w:rsidRPr="00886DE6" w:rsidRDefault="0055731E" w:rsidP="00EE54D9">
            <w:pPr>
              <w:ind w:firstLine="203"/>
              <w:jc w:val="both"/>
              <w:rPr>
                <w:sz w:val="20"/>
                <w:szCs w:val="20"/>
              </w:rPr>
            </w:pPr>
            <w:r w:rsidRPr="00886DE6">
              <w:rPr>
                <w:sz w:val="20"/>
                <w:szCs w:val="20"/>
              </w:rPr>
              <w:t>Не допускается размещение объектов общес</w:t>
            </w:r>
            <w:r w:rsidRPr="00886DE6">
              <w:rPr>
                <w:sz w:val="20"/>
                <w:szCs w:val="20"/>
              </w:rPr>
              <w:t>т</w:t>
            </w:r>
            <w:r w:rsidRPr="00886DE6">
              <w:rPr>
                <w:sz w:val="20"/>
                <w:szCs w:val="20"/>
              </w:rPr>
              <w:t>венно-деловой зоны с нормируемыми показател</w:t>
            </w:r>
            <w:r w:rsidRPr="00886DE6">
              <w:rPr>
                <w:sz w:val="20"/>
                <w:szCs w:val="20"/>
              </w:rPr>
              <w:t>я</w:t>
            </w:r>
            <w:r w:rsidRPr="00886DE6">
              <w:rPr>
                <w:sz w:val="20"/>
                <w:szCs w:val="20"/>
              </w:rPr>
              <w:t>ми качества среды обитания в том числе: здрав</w:t>
            </w:r>
            <w:r w:rsidRPr="00886DE6">
              <w:rPr>
                <w:sz w:val="20"/>
                <w:szCs w:val="20"/>
              </w:rPr>
              <w:t>о</w:t>
            </w:r>
            <w:r w:rsidRPr="00886DE6">
              <w:rPr>
                <w:sz w:val="20"/>
                <w:szCs w:val="20"/>
              </w:rPr>
              <w:t>охранения, образования и просвещения, отдыха в санитарно-защитных зонах, установленных в пр</w:t>
            </w:r>
            <w:r w:rsidRPr="00886DE6">
              <w:rPr>
                <w:sz w:val="20"/>
                <w:szCs w:val="20"/>
              </w:rPr>
              <w:t>е</w:t>
            </w:r>
            <w:r w:rsidRPr="00886DE6">
              <w:rPr>
                <w:sz w:val="20"/>
                <w:szCs w:val="20"/>
              </w:rPr>
              <w:t>дусмотренном действующим законодательством порядке.</w:t>
            </w:r>
          </w:p>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widowControl w:val="0"/>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3.3</w:t>
            </w:r>
          </w:p>
        </w:tc>
        <w:tc>
          <w:tcPr>
            <w:tcW w:w="2135" w:type="dxa"/>
          </w:tcPr>
          <w:p w:rsidR="0055731E" w:rsidRPr="00886DE6" w:rsidRDefault="0055731E" w:rsidP="00EE54D9">
            <w:pPr>
              <w:rPr>
                <w:sz w:val="20"/>
                <w:szCs w:val="20"/>
              </w:rPr>
            </w:pPr>
            <w:r w:rsidRPr="00886DE6">
              <w:rPr>
                <w:sz w:val="20"/>
                <w:szCs w:val="20"/>
              </w:rPr>
              <w:t>Бытовое обслужив</w:t>
            </w:r>
            <w:r w:rsidRPr="00886DE6">
              <w:rPr>
                <w:sz w:val="20"/>
                <w:szCs w:val="20"/>
              </w:rPr>
              <w:t>а</w:t>
            </w:r>
            <w:r w:rsidRPr="00886DE6">
              <w:rPr>
                <w:sz w:val="20"/>
                <w:szCs w:val="20"/>
              </w:rPr>
              <w:t>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3.4</w:t>
            </w:r>
          </w:p>
        </w:tc>
        <w:tc>
          <w:tcPr>
            <w:tcW w:w="2135" w:type="dxa"/>
            <w:vAlign w:val="center"/>
          </w:tcPr>
          <w:p w:rsidR="0055731E" w:rsidRPr="00886DE6" w:rsidRDefault="0055731E" w:rsidP="00EE54D9">
            <w:pPr>
              <w:rPr>
                <w:sz w:val="20"/>
                <w:szCs w:val="20"/>
              </w:rPr>
            </w:pPr>
            <w:r w:rsidRPr="00886DE6">
              <w:rPr>
                <w:sz w:val="20"/>
                <w:szCs w:val="20"/>
              </w:rPr>
              <w:t>Здравоохранение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3.5</w:t>
            </w:r>
          </w:p>
        </w:tc>
        <w:tc>
          <w:tcPr>
            <w:tcW w:w="2135" w:type="dxa"/>
            <w:vAlign w:val="center"/>
          </w:tcPr>
          <w:p w:rsidR="0055731E" w:rsidRPr="00886DE6" w:rsidRDefault="0055731E" w:rsidP="00EE54D9">
            <w:pPr>
              <w:widowControl w:val="0"/>
              <w:rPr>
                <w:rStyle w:val="14"/>
                <w:sz w:val="20"/>
                <w:szCs w:val="20"/>
              </w:rPr>
            </w:pPr>
            <w:r w:rsidRPr="00886DE6">
              <w:rPr>
                <w:sz w:val="20"/>
                <w:szCs w:val="20"/>
              </w:rPr>
              <w:t>Образование и пр</w:t>
            </w:r>
            <w:r w:rsidRPr="00886DE6">
              <w:rPr>
                <w:sz w:val="20"/>
                <w:szCs w:val="20"/>
              </w:rPr>
              <w:t>о</w:t>
            </w:r>
            <w:r w:rsidRPr="00886DE6">
              <w:rPr>
                <w:sz w:val="20"/>
                <w:szCs w:val="20"/>
              </w:rPr>
              <w:t>свещение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3.6</w:t>
            </w:r>
          </w:p>
        </w:tc>
        <w:tc>
          <w:tcPr>
            <w:tcW w:w="2135" w:type="dxa"/>
          </w:tcPr>
          <w:p w:rsidR="0055731E" w:rsidRPr="00886DE6" w:rsidRDefault="0055731E" w:rsidP="00EE54D9">
            <w:pPr>
              <w:rPr>
                <w:sz w:val="20"/>
                <w:szCs w:val="20"/>
              </w:rPr>
            </w:pPr>
            <w:r w:rsidRPr="00886DE6">
              <w:rPr>
                <w:sz w:val="20"/>
                <w:szCs w:val="20"/>
              </w:rPr>
              <w:t>Культурное развитие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3.7</w:t>
            </w:r>
          </w:p>
        </w:tc>
        <w:tc>
          <w:tcPr>
            <w:tcW w:w="2135" w:type="dxa"/>
          </w:tcPr>
          <w:p w:rsidR="0055731E" w:rsidRPr="00886DE6" w:rsidRDefault="0055731E" w:rsidP="00EE54D9">
            <w:pPr>
              <w:rPr>
                <w:sz w:val="20"/>
                <w:szCs w:val="20"/>
              </w:rPr>
            </w:pPr>
            <w:r w:rsidRPr="00886DE6">
              <w:rPr>
                <w:sz w:val="20"/>
                <w:szCs w:val="20"/>
              </w:rPr>
              <w:t>Религиозное испол</w:t>
            </w:r>
            <w:r w:rsidRPr="00886DE6">
              <w:rPr>
                <w:sz w:val="20"/>
                <w:szCs w:val="20"/>
              </w:rPr>
              <w:t>ь</w:t>
            </w:r>
            <w:r w:rsidRPr="00886DE6">
              <w:rPr>
                <w:sz w:val="20"/>
                <w:szCs w:val="20"/>
              </w:rPr>
              <w:t>зование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3.8</w:t>
            </w:r>
          </w:p>
        </w:tc>
        <w:tc>
          <w:tcPr>
            <w:tcW w:w="2135" w:type="dxa"/>
          </w:tcPr>
          <w:p w:rsidR="0055731E" w:rsidRPr="00886DE6" w:rsidRDefault="0055731E" w:rsidP="00EE54D9">
            <w:pPr>
              <w:rPr>
                <w:sz w:val="20"/>
                <w:szCs w:val="20"/>
              </w:rPr>
            </w:pPr>
            <w:r w:rsidRPr="00886DE6">
              <w:rPr>
                <w:sz w:val="20"/>
                <w:szCs w:val="20"/>
              </w:rPr>
              <w:t>Общественное управление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3.9</w:t>
            </w:r>
          </w:p>
        </w:tc>
        <w:tc>
          <w:tcPr>
            <w:tcW w:w="2135" w:type="dxa"/>
          </w:tcPr>
          <w:p w:rsidR="0055731E" w:rsidRPr="00886DE6" w:rsidRDefault="0055731E" w:rsidP="00EE54D9">
            <w:pPr>
              <w:rPr>
                <w:sz w:val="20"/>
                <w:szCs w:val="20"/>
              </w:rPr>
            </w:pPr>
            <w:r w:rsidRPr="00886DE6">
              <w:rPr>
                <w:sz w:val="20"/>
                <w:szCs w:val="20"/>
              </w:rPr>
              <w:t>Обеспечение научной деятельности</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3.9.1</w:t>
            </w:r>
          </w:p>
        </w:tc>
        <w:tc>
          <w:tcPr>
            <w:tcW w:w="2135" w:type="dxa"/>
          </w:tcPr>
          <w:p w:rsidR="0055731E" w:rsidRPr="00886DE6" w:rsidRDefault="0055731E" w:rsidP="00EE54D9">
            <w:pPr>
              <w:rPr>
                <w:sz w:val="20"/>
                <w:szCs w:val="20"/>
              </w:rPr>
            </w:pPr>
            <w:r w:rsidRPr="00886DE6">
              <w:rPr>
                <w:sz w:val="20"/>
                <w:szCs w:val="20"/>
              </w:rPr>
              <w:t>Обеспечение де</w:t>
            </w:r>
            <w:r w:rsidRPr="00886DE6">
              <w:rPr>
                <w:sz w:val="20"/>
                <w:szCs w:val="20"/>
              </w:rPr>
              <w:t>я</w:t>
            </w:r>
            <w:r w:rsidRPr="00886DE6">
              <w:rPr>
                <w:sz w:val="20"/>
                <w:szCs w:val="20"/>
              </w:rPr>
              <w:t>тельности в области гидрометеорологии и смежных с ней о</w:t>
            </w:r>
            <w:r w:rsidRPr="00886DE6">
              <w:rPr>
                <w:sz w:val="20"/>
                <w:szCs w:val="20"/>
              </w:rPr>
              <w:t>б</w:t>
            </w:r>
            <w:r w:rsidRPr="00886DE6">
              <w:rPr>
                <w:sz w:val="20"/>
                <w:szCs w:val="20"/>
              </w:rPr>
              <w:t>ластях</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3.10</w:t>
            </w:r>
          </w:p>
        </w:tc>
        <w:tc>
          <w:tcPr>
            <w:tcW w:w="2135" w:type="dxa"/>
          </w:tcPr>
          <w:p w:rsidR="0055731E" w:rsidRPr="00886DE6" w:rsidRDefault="0055731E" w:rsidP="00EE54D9">
            <w:pPr>
              <w:rPr>
                <w:sz w:val="20"/>
                <w:szCs w:val="20"/>
              </w:rPr>
            </w:pPr>
            <w:r w:rsidRPr="00886DE6">
              <w:rPr>
                <w:sz w:val="20"/>
                <w:szCs w:val="20"/>
              </w:rPr>
              <w:t>Ветеринарное обсл</w:t>
            </w:r>
            <w:r w:rsidRPr="00886DE6">
              <w:rPr>
                <w:sz w:val="20"/>
                <w:szCs w:val="20"/>
              </w:rPr>
              <w:t>у</w:t>
            </w:r>
            <w:r w:rsidRPr="00886DE6">
              <w:rPr>
                <w:sz w:val="20"/>
                <w:szCs w:val="20"/>
              </w:rPr>
              <w:t>живание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4.1</w:t>
            </w:r>
          </w:p>
        </w:tc>
        <w:tc>
          <w:tcPr>
            <w:tcW w:w="2135" w:type="dxa"/>
          </w:tcPr>
          <w:p w:rsidR="0055731E" w:rsidRPr="00886DE6" w:rsidRDefault="0055731E" w:rsidP="00EE54D9">
            <w:pPr>
              <w:rPr>
                <w:sz w:val="20"/>
                <w:szCs w:val="20"/>
              </w:rPr>
            </w:pPr>
            <w:r w:rsidRPr="00886DE6">
              <w:rPr>
                <w:sz w:val="20"/>
                <w:szCs w:val="20"/>
              </w:rPr>
              <w:t>Деловое управление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4.3</w:t>
            </w:r>
          </w:p>
        </w:tc>
        <w:tc>
          <w:tcPr>
            <w:tcW w:w="2135" w:type="dxa"/>
          </w:tcPr>
          <w:p w:rsidR="0055731E" w:rsidRPr="00886DE6" w:rsidRDefault="0055731E" w:rsidP="00EE54D9">
            <w:pPr>
              <w:rPr>
                <w:sz w:val="20"/>
                <w:szCs w:val="20"/>
              </w:rPr>
            </w:pPr>
            <w:r w:rsidRPr="00886DE6">
              <w:rPr>
                <w:sz w:val="20"/>
                <w:szCs w:val="20"/>
              </w:rPr>
              <w:t>Рынки</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4.4</w:t>
            </w:r>
          </w:p>
        </w:tc>
        <w:tc>
          <w:tcPr>
            <w:tcW w:w="2135" w:type="dxa"/>
          </w:tcPr>
          <w:p w:rsidR="0055731E" w:rsidRPr="00886DE6" w:rsidRDefault="0055731E" w:rsidP="00EE54D9">
            <w:pPr>
              <w:rPr>
                <w:sz w:val="20"/>
                <w:szCs w:val="20"/>
              </w:rPr>
            </w:pPr>
            <w:r w:rsidRPr="00886DE6">
              <w:rPr>
                <w:sz w:val="20"/>
                <w:szCs w:val="20"/>
              </w:rPr>
              <w:t>Магазины</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4.5</w:t>
            </w:r>
          </w:p>
        </w:tc>
        <w:tc>
          <w:tcPr>
            <w:tcW w:w="2135" w:type="dxa"/>
          </w:tcPr>
          <w:p w:rsidR="0055731E" w:rsidRPr="00886DE6" w:rsidRDefault="0055731E" w:rsidP="00EE54D9">
            <w:pPr>
              <w:rPr>
                <w:sz w:val="20"/>
                <w:szCs w:val="20"/>
              </w:rPr>
            </w:pPr>
            <w:r w:rsidRPr="00886DE6">
              <w:rPr>
                <w:sz w:val="20"/>
                <w:szCs w:val="20"/>
              </w:rPr>
              <w:t>Банковская и страх</w:t>
            </w:r>
            <w:r w:rsidRPr="00886DE6">
              <w:rPr>
                <w:sz w:val="20"/>
                <w:szCs w:val="20"/>
              </w:rPr>
              <w:t>о</w:t>
            </w:r>
            <w:r w:rsidRPr="00886DE6">
              <w:rPr>
                <w:sz w:val="20"/>
                <w:szCs w:val="20"/>
              </w:rPr>
              <w:t>вая деятельность</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4.6</w:t>
            </w:r>
          </w:p>
        </w:tc>
        <w:tc>
          <w:tcPr>
            <w:tcW w:w="2135" w:type="dxa"/>
          </w:tcPr>
          <w:p w:rsidR="0055731E" w:rsidRPr="00886DE6" w:rsidRDefault="0055731E" w:rsidP="00EE54D9">
            <w:pPr>
              <w:rPr>
                <w:sz w:val="20"/>
                <w:szCs w:val="20"/>
              </w:rPr>
            </w:pPr>
            <w:r w:rsidRPr="00886DE6">
              <w:rPr>
                <w:sz w:val="20"/>
                <w:szCs w:val="20"/>
              </w:rPr>
              <w:t>Общественное пит</w:t>
            </w:r>
            <w:r w:rsidRPr="00886DE6">
              <w:rPr>
                <w:sz w:val="20"/>
                <w:szCs w:val="20"/>
              </w:rPr>
              <w:t>а</w:t>
            </w:r>
            <w:r w:rsidRPr="00886DE6">
              <w:rPr>
                <w:sz w:val="20"/>
                <w:szCs w:val="20"/>
              </w:rPr>
              <w:t>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4.7</w:t>
            </w:r>
          </w:p>
        </w:tc>
        <w:tc>
          <w:tcPr>
            <w:tcW w:w="2135" w:type="dxa"/>
          </w:tcPr>
          <w:p w:rsidR="0055731E" w:rsidRPr="00886DE6" w:rsidRDefault="0055731E" w:rsidP="00EE54D9">
            <w:pPr>
              <w:rPr>
                <w:sz w:val="20"/>
                <w:szCs w:val="20"/>
              </w:rPr>
            </w:pPr>
            <w:r w:rsidRPr="00886DE6">
              <w:rPr>
                <w:sz w:val="20"/>
                <w:szCs w:val="20"/>
              </w:rPr>
              <w:t>Гостиничное обсл</w:t>
            </w:r>
            <w:r w:rsidRPr="00886DE6">
              <w:rPr>
                <w:sz w:val="20"/>
                <w:szCs w:val="20"/>
              </w:rPr>
              <w:t>у</w:t>
            </w:r>
            <w:r w:rsidRPr="00886DE6">
              <w:rPr>
                <w:sz w:val="20"/>
                <w:szCs w:val="20"/>
              </w:rPr>
              <w:t>живание</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4.8</w:t>
            </w:r>
          </w:p>
        </w:tc>
        <w:tc>
          <w:tcPr>
            <w:tcW w:w="2135" w:type="dxa"/>
          </w:tcPr>
          <w:p w:rsidR="0055731E" w:rsidRPr="00886DE6" w:rsidRDefault="0055731E" w:rsidP="00EE54D9">
            <w:pPr>
              <w:rPr>
                <w:sz w:val="20"/>
                <w:szCs w:val="20"/>
              </w:rPr>
            </w:pPr>
            <w:r w:rsidRPr="00886DE6">
              <w:rPr>
                <w:sz w:val="20"/>
                <w:szCs w:val="20"/>
              </w:rPr>
              <w:t>Развлечения</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5.1</w:t>
            </w:r>
          </w:p>
        </w:tc>
        <w:tc>
          <w:tcPr>
            <w:tcW w:w="2135" w:type="dxa"/>
          </w:tcPr>
          <w:p w:rsidR="0055731E" w:rsidRPr="00886DE6" w:rsidRDefault="0055731E" w:rsidP="00EE54D9">
            <w:pPr>
              <w:rPr>
                <w:sz w:val="20"/>
                <w:szCs w:val="20"/>
              </w:rPr>
            </w:pPr>
            <w:r w:rsidRPr="00886DE6">
              <w:rPr>
                <w:sz w:val="20"/>
                <w:szCs w:val="20"/>
              </w:rPr>
              <w:t>Спорт</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8.3</w:t>
            </w:r>
          </w:p>
        </w:tc>
        <w:tc>
          <w:tcPr>
            <w:tcW w:w="2135" w:type="dxa"/>
          </w:tcPr>
          <w:p w:rsidR="0055731E" w:rsidRPr="00886DE6" w:rsidRDefault="0055731E" w:rsidP="00EE54D9">
            <w:pPr>
              <w:rPr>
                <w:sz w:val="20"/>
                <w:szCs w:val="20"/>
              </w:rPr>
            </w:pPr>
            <w:r w:rsidRPr="00886DE6">
              <w:rPr>
                <w:sz w:val="20"/>
                <w:szCs w:val="20"/>
              </w:rPr>
              <w:t>Обеспечение вну</w:t>
            </w:r>
            <w:r w:rsidRPr="00886DE6">
              <w:rPr>
                <w:sz w:val="20"/>
                <w:szCs w:val="20"/>
              </w:rPr>
              <w:t>т</w:t>
            </w:r>
            <w:r w:rsidRPr="00886DE6">
              <w:rPr>
                <w:sz w:val="20"/>
                <w:szCs w:val="20"/>
              </w:rPr>
              <w:t>реннего правопоря</w:t>
            </w:r>
            <w:r w:rsidRPr="00886DE6">
              <w:rPr>
                <w:sz w:val="20"/>
                <w:szCs w:val="20"/>
              </w:rPr>
              <w:t>д</w:t>
            </w:r>
            <w:r w:rsidRPr="00886DE6">
              <w:rPr>
                <w:sz w:val="20"/>
                <w:szCs w:val="20"/>
              </w:rPr>
              <w:t>ка</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7.2</w:t>
            </w:r>
          </w:p>
        </w:tc>
        <w:tc>
          <w:tcPr>
            <w:tcW w:w="2135" w:type="dxa"/>
            <w:vAlign w:val="center"/>
          </w:tcPr>
          <w:p w:rsidR="0055731E" w:rsidRPr="00886DE6" w:rsidRDefault="0055731E" w:rsidP="00EE54D9">
            <w:pPr>
              <w:rPr>
                <w:sz w:val="20"/>
                <w:szCs w:val="20"/>
              </w:rPr>
            </w:pPr>
            <w:r w:rsidRPr="00886DE6">
              <w:rPr>
                <w:sz w:val="20"/>
                <w:szCs w:val="20"/>
              </w:rPr>
              <w:t>Автомобильный транспорт (в части размещения зданий и сооружений, предн</w:t>
            </w:r>
            <w:r w:rsidRPr="00886DE6">
              <w:rPr>
                <w:sz w:val="20"/>
                <w:szCs w:val="20"/>
              </w:rPr>
              <w:t>а</w:t>
            </w:r>
            <w:r w:rsidRPr="00886DE6">
              <w:rPr>
                <w:sz w:val="20"/>
                <w:szCs w:val="20"/>
              </w:rPr>
              <w:t>значенных для о</w:t>
            </w:r>
            <w:r w:rsidRPr="00886DE6">
              <w:rPr>
                <w:sz w:val="20"/>
                <w:szCs w:val="20"/>
              </w:rPr>
              <w:t>б</w:t>
            </w:r>
            <w:r w:rsidRPr="00886DE6">
              <w:rPr>
                <w:sz w:val="20"/>
                <w:szCs w:val="20"/>
              </w:rPr>
              <w:t>служивания пасс</w:t>
            </w:r>
            <w:r w:rsidRPr="00886DE6">
              <w:rPr>
                <w:sz w:val="20"/>
                <w:szCs w:val="20"/>
              </w:rPr>
              <w:t>а</w:t>
            </w:r>
            <w:r w:rsidRPr="00886DE6">
              <w:rPr>
                <w:sz w:val="20"/>
                <w:szCs w:val="20"/>
              </w:rPr>
              <w:t>жиров)</w:t>
            </w:r>
          </w:p>
        </w:tc>
        <w:tc>
          <w:tcPr>
            <w:tcW w:w="5128" w:type="dxa"/>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объектов капитального строительства и земельных участков принимаются в соответствии с Нормативами.</w:t>
            </w: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ным требованиям технических регламентов.</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12.0</w:t>
            </w:r>
          </w:p>
        </w:tc>
        <w:tc>
          <w:tcPr>
            <w:tcW w:w="2135" w:type="dxa"/>
            <w:vAlign w:val="center"/>
          </w:tcPr>
          <w:p w:rsidR="0055731E" w:rsidRPr="00886DE6" w:rsidRDefault="0055731E" w:rsidP="00EE54D9">
            <w:pPr>
              <w:widowControl w:val="0"/>
              <w:rPr>
                <w:rStyle w:val="50"/>
                <w:b w:val="0"/>
                <w:bCs w:val="0"/>
                <w:i w:val="0"/>
                <w:iCs w:val="0"/>
                <w:sz w:val="20"/>
                <w:szCs w:val="20"/>
              </w:rPr>
            </w:pPr>
            <w:r w:rsidRPr="00886DE6">
              <w:rPr>
                <w:sz w:val="20"/>
                <w:szCs w:val="20"/>
              </w:rPr>
              <w:t>Земельные участки (территории) общего пользования</w:t>
            </w:r>
          </w:p>
        </w:tc>
        <w:tc>
          <w:tcPr>
            <w:tcW w:w="5128" w:type="dxa"/>
            <w:vAlign w:val="center"/>
          </w:tcPr>
          <w:p w:rsidR="0055731E" w:rsidRPr="00886DE6" w:rsidRDefault="0055731E" w:rsidP="00EE54D9">
            <w:pPr>
              <w:ind w:firstLine="174"/>
              <w:jc w:val="both"/>
              <w:rPr>
                <w:sz w:val="20"/>
                <w:szCs w:val="20"/>
              </w:rPr>
            </w:pPr>
            <w:r w:rsidRPr="00886DE6">
              <w:rPr>
                <w:sz w:val="20"/>
                <w:szCs w:val="20"/>
              </w:rPr>
              <w:t>Градостроительные регламенты зоны ОД не распр</w:t>
            </w:r>
            <w:r w:rsidRPr="00886DE6">
              <w:rPr>
                <w:sz w:val="20"/>
                <w:szCs w:val="20"/>
              </w:rPr>
              <w:t>о</w:t>
            </w:r>
            <w:r w:rsidRPr="00886DE6">
              <w:rPr>
                <w:sz w:val="20"/>
                <w:szCs w:val="20"/>
              </w:rPr>
              <w:t xml:space="preserve">страняется на данные территории. </w:t>
            </w:r>
          </w:p>
          <w:p w:rsidR="0055731E" w:rsidRPr="00886DE6" w:rsidRDefault="0055731E" w:rsidP="00EE54D9">
            <w:pPr>
              <w:ind w:firstLine="174"/>
              <w:jc w:val="both"/>
              <w:rPr>
                <w:sz w:val="20"/>
                <w:szCs w:val="20"/>
              </w:rPr>
            </w:pPr>
            <w:r w:rsidRPr="00886DE6">
              <w:rPr>
                <w:sz w:val="20"/>
                <w:szCs w:val="20"/>
              </w:rPr>
              <w:t>Использование ЗУ определяется органами местного самоуправления в соответствии с федеральными зак</w:t>
            </w:r>
            <w:r w:rsidRPr="00886DE6">
              <w:rPr>
                <w:sz w:val="20"/>
                <w:szCs w:val="20"/>
              </w:rPr>
              <w:t>о</w:t>
            </w:r>
            <w:r w:rsidRPr="00886DE6">
              <w:rPr>
                <w:sz w:val="20"/>
                <w:szCs w:val="20"/>
              </w:rPr>
              <w:t>нами.</w:t>
            </w:r>
          </w:p>
          <w:p w:rsidR="0055731E" w:rsidRPr="00886DE6" w:rsidRDefault="0055731E" w:rsidP="00EE54D9">
            <w:pPr>
              <w:ind w:firstLine="174"/>
              <w:jc w:val="both"/>
              <w:rPr>
                <w:sz w:val="20"/>
                <w:szCs w:val="20"/>
              </w:rPr>
            </w:pPr>
            <w:r w:rsidRPr="00886DE6">
              <w:rPr>
                <w:sz w:val="20"/>
                <w:szCs w:val="20"/>
              </w:rPr>
              <w:t xml:space="preserve"> Расчетные параметры улиц и дорог принимаются в соответствии с Нормативами. </w:t>
            </w:r>
          </w:p>
          <w:p w:rsidR="0055731E" w:rsidRPr="00886DE6" w:rsidRDefault="0055731E" w:rsidP="00EE54D9">
            <w:pPr>
              <w:ind w:firstLine="174"/>
              <w:jc w:val="both"/>
              <w:rPr>
                <w:sz w:val="20"/>
                <w:szCs w:val="20"/>
              </w:rPr>
            </w:pPr>
          </w:p>
          <w:p w:rsidR="0055731E" w:rsidRPr="00886DE6" w:rsidRDefault="0055731E" w:rsidP="00EE54D9">
            <w:pPr>
              <w:widowControl w:val="0"/>
              <w:ind w:firstLine="174"/>
              <w:jc w:val="both"/>
              <w:rPr>
                <w:sz w:val="20"/>
                <w:szCs w:val="20"/>
              </w:rPr>
            </w:pPr>
          </w:p>
        </w:tc>
        <w:tc>
          <w:tcPr>
            <w:tcW w:w="4729" w:type="dxa"/>
          </w:tcPr>
          <w:p w:rsidR="0055731E" w:rsidRPr="00886DE6" w:rsidRDefault="0055731E" w:rsidP="00EE54D9">
            <w:pPr>
              <w:ind w:firstLine="149"/>
              <w:jc w:val="both"/>
              <w:rPr>
                <w:sz w:val="20"/>
                <w:szCs w:val="20"/>
              </w:rPr>
            </w:pPr>
            <w:r w:rsidRPr="00886DE6">
              <w:rPr>
                <w:sz w:val="20"/>
                <w:szCs w:val="20"/>
              </w:rPr>
              <w:t xml:space="preserve">В пределах красных линиях улиц запрещено строительство ОКС. </w:t>
            </w:r>
          </w:p>
          <w:p w:rsidR="0055731E" w:rsidRPr="00886DE6" w:rsidRDefault="0055731E" w:rsidP="00EE54D9">
            <w:pPr>
              <w:ind w:firstLine="149"/>
              <w:jc w:val="both"/>
              <w:rPr>
                <w:sz w:val="20"/>
                <w:szCs w:val="20"/>
              </w:rPr>
            </w:pPr>
            <w:r w:rsidRPr="00886DE6">
              <w:rPr>
                <w:sz w:val="20"/>
                <w:szCs w:val="20"/>
              </w:rPr>
              <w:t>Согласно Нормативам подземные инженерные сети следует размещать преимущественно в пред</w:t>
            </w:r>
            <w:r w:rsidRPr="00886DE6">
              <w:rPr>
                <w:sz w:val="20"/>
                <w:szCs w:val="20"/>
              </w:rPr>
              <w:t>е</w:t>
            </w:r>
            <w:r w:rsidRPr="00886DE6">
              <w:rPr>
                <w:sz w:val="20"/>
                <w:szCs w:val="20"/>
              </w:rPr>
              <w:t>лах поперечных профилей улиц и дорог под разд</w:t>
            </w:r>
            <w:r w:rsidRPr="00886DE6">
              <w:rPr>
                <w:sz w:val="20"/>
                <w:szCs w:val="20"/>
              </w:rPr>
              <w:t>е</w:t>
            </w:r>
            <w:r w:rsidRPr="00886DE6">
              <w:rPr>
                <w:sz w:val="20"/>
                <w:szCs w:val="20"/>
              </w:rPr>
              <w:t>лительными полосами между проезжей частью и тротуаром или под тротуаром в траншеях или то</w:t>
            </w:r>
            <w:r w:rsidRPr="00886DE6">
              <w:rPr>
                <w:sz w:val="20"/>
                <w:szCs w:val="20"/>
              </w:rPr>
              <w:t>н</w:t>
            </w:r>
            <w:r w:rsidRPr="00886DE6">
              <w:rPr>
                <w:sz w:val="20"/>
                <w:szCs w:val="20"/>
              </w:rPr>
              <w:t>нелях (проходных коллекторах). В полосе между красной линией и линией застройки следует ра</w:t>
            </w:r>
            <w:r w:rsidRPr="00886DE6">
              <w:rPr>
                <w:sz w:val="20"/>
                <w:szCs w:val="20"/>
              </w:rPr>
              <w:t>з</w:t>
            </w:r>
            <w:r w:rsidRPr="00886DE6">
              <w:rPr>
                <w:sz w:val="20"/>
                <w:szCs w:val="20"/>
              </w:rPr>
              <w:t>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w:t>
            </w:r>
            <w:r w:rsidRPr="00886DE6">
              <w:rPr>
                <w:sz w:val="20"/>
                <w:szCs w:val="20"/>
              </w:rPr>
              <w:t>е</w:t>
            </w:r>
            <w:r w:rsidRPr="00886DE6">
              <w:rPr>
                <w:sz w:val="20"/>
                <w:szCs w:val="20"/>
              </w:rPr>
              <w:t>щение сетей водопровода по обеим сторонам улиц, в условиях реконструкции проезжих частей улиц и дорог, под которыми расположены подземные и</w:t>
            </w:r>
            <w:r w:rsidRPr="00886DE6">
              <w:rPr>
                <w:sz w:val="20"/>
                <w:szCs w:val="20"/>
              </w:rPr>
              <w:t>н</w:t>
            </w:r>
            <w:r w:rsidRPr="00886DE6">
              <w:rPr>
                <w:sz w:val="20"/>
                <w:szCs w:val="20"/>
              </w:rPr>
              <w:t>женерные сети, следует предусматривать их вынос под разделительные полосы и тротуары. Допуск</w:t>
            </w:r>
            <w:r w:rsidRPr="00886DE6">
              <w:rPr>
                <w:sz w:val="20"/>
                <w:szCs w:val="20"/>
              </w:rPr>
              <w:t>а</w:t>
            </w:r>
            <w:r w:rsidRPr="00886DE6">
              <w:rPr>
                <w:sz w:val="20"/>
                <w:szCs w:val="20"/>
              </w:rPr>
              <w:t>ется сохранение существующих и прокладка новых сетей под проезжей частью при устройстве тонн</w:t>
            </w:r>
            <w:r w:rsidRPr="00886DE6">
              <w:rPr>
                <w:sz w:val="20"/>
                <w:szCs w:val="20"/>
              </w:rPr>
              <w:t>е</w:t>
            </w:r>
            <w:r w:rsidRPr="00886DE6">
              <w:rPr>
                <w:sz w:val="20"/>
                <w:szCs w:val="20"/>
              </w:rPr>
              <w:t>лей.</w:t>
            </w:r>
          </w:p>
        </w:tc>
      </w:tr>
      <w:tr w:rsidR="0055731E" w:rsidRPr="00886DE6">
        <w:trPr>
          <w:jc w:val="center"/>
        </w:trPr>
        <w:tc>
          <w:tcPr>
            <w:tcW w:w="1667" w:type="dxa"/>
            <w:vMerge w:val="restart"/>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1127" w:type="dxa"/>
            <w:vAlign w:val="center"/>
          </w:tcPr>
          <w:p w:rsidR="0055731E" w:rsidRPr="00886DE6" w:rsidRDefault="0055731E" w:rsidP="00EE54D9">
            <w:pPr>
              <w:widowControl w:val="0"/>
              <w:jc w:val="center"/>
              <w:rPr>
                <w:sz w:val="20"/>
                <w:szCs w:val="20"/>
              </w:rPr>
            </w:pPr>
            <w:r w:rsidRPr="00886DE6">
              <w:rPr>
                <w:sz w:val="20"/>
                <w:szCs w:val="20"/>
              </w:rPr>
              <w:t>3.1</w:t>
            </w:r>
          </w:p>
        </w:tc>
        <w:tc>
          <w:tcPr>
            <w:tcW w:w="2135" w:type="dxa"/>
            <w:vAlign w:val="center"/>
          </w:tcPr>
          <w:p w:rsidR="0055731E" w:rsidRPr="003C5CEE" w:rsidRDefault="0055731E" w:rsidP="00EE54D9">
            <w:pPr>
              <w:widowControl w:val="0"/>
              <w:rPr>
                <w:b/>
                <w:bCs/>
                <w:sz w:val="20"/>
                <w:szCs w:val="20"/>
              </w:rPr>
            </w:pPr>
            <w:r w:rsidRPr="003C5CEE">
              <w:rPr>
                <w:rStyle w:val="50"/>
                <w:b w:val="0"/>
                <w:bCs w:val="0"/>
                <w:i w:val="0"/>
                <w:iCs w:val="0"/>
                <w:sz w:val="20"/>
                <w:szCs w:val="20"/>
                <w:u w:val="none"/>
              </w:rPr>
              <w:t>Коммунальное о</w:t>
            </w:r>
            <w:r w:rsidRPr="003C5CEE">
              <w:rPr>
                <w:rStyle w:val="50"/>
                <w:b w:val="0"/>
                <w:bCs w:val="0"/>
                <w:i w:val="0"/>
                <w:iCs w:val="0"/>
                <w:sz w:val="20"/>
                <w:szCs w:val="20"/>
                <w:u w:val="none"/>
              </w:rPr>
              <w:t>б</w:t>
            </w:r>
            <w:r w:rsidRPr="003C5CEE">
              <w:rPr>
                <w:rStyle w:val="50"/>
                <w:b w:val="0"/>
                <w:bCs w:val="0"/>
                <w:i w:val="0"/>
                <w:iCs w:val="0"/>
                <w:sz w:val="20"/>
                <w:szCs w:val="20"/>
                <w:u w:val="none"/>
              </w:rPr>
              <w:t>служивание</w:t>
            </w:r>
          </w:p>
        </w:tc>
        <w:tc>
          <w:tcPr>
            <w:tcW w:w="5128" w:type="dxa"/>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требованиям. Размещение сетей и объектов инженерной инфрастру</w:t>
            </w:r>
            <w:r w:rsidRPr="002F0ADE">
              <w:rPr>
                <w:rFonts w:ascii="Times New Roman" w:hAnsi="Times New Roman" w:cs="Times New Roman"/>
                <w:i w:val="0"/>
                <w:iCs w:val="0"/>
                <w:sz w:val="20"/>
                <w:szCs w:val="20"/>
              </w:rPr>
              <w:t>к</w:t>
            </w:r>
            <w:r w:rsidRPr="002F0ADE">
              <w:rPr>
                <w:rFonts w:ascii="Times New Roman" w:hAnsi="Times New Roman" w:cs="Times New Roman"/>
                <w:i w:val="0"/>
                <w:iCs w:val="0"/>
                <w:sz w:val="20"/>
                <w:szCs w:val="20"/>
              </w:rPr>
              <w:t>туры относительно других коммуникаций и ОКС опр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деляются  согласно установленным техническим ре</w:t>
            </w:r>
            <w:r w:rsidRPr="002F0ADE">
              <w:rPr>
                <w:rFonts w:ascii="Times New Roman" w:hAnsi="Times New Roman" w:cs="Times New Roman"/>
                <w:i w:val="0"/>
                <w:iCs w:val="0"/>
                <w:sz w:val="20"/>
                <w:szCs w:val="20"/>
              </w:rPr>
              <w:t>г</w:t>
            </w:r>
            <w:r w:rsidRPr="002F0ADE">
              <w:rPr>
                <w:rFonts w:ascii="Times New Roman" w:hAnsi="Times New Roman" w:cs="Times New Roman"/>
                <w:i w:val="0"/>
                <w:iCs w:val="0"/>
                <w:sz w:val="20"/>
                <w:szCs w:val="20"/>
              </w:rPr>
              <w:t>ламентам  в  соответствии с нормативной документац</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ей.</w:t>
            </w: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widowControl w:val="0"/>
              <w:ind w:firstLine="142"/>
              <w:jc w:val="both"/>
              <w:rPr>
                <w:i/>
                <w:iCs/>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ям технических регламентов.</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2.7.1</w:t>
            </w:r>
          </w:p>
        </w:tc>
        <w:tc>
          <w:tcPr>
            <w:tcW w:w="2135" w:type="dxa"/>
            <w:vAlign w:val="center"/>
          </w:tcPr>
          <w:p w:rsidR="0055731E" w:rsidRPr="00886DE6" w:rsidRDefault="0055731E" w:rsidP="00EE54D9">
            <w:pPr>
              <w:widowControl w:val="0"/>
              <w:jc w:val="both"/>
              <w:rPr>
                <w:rStyle w:val="50"/>
                <w:b w:val="0"/>
                <w:bCs w:val="0"/>
                <w:i w:val="0"/>
                <w:iCs w:val="0"/>
                <w:sz w:val="20"/>
                <w:szCs w:val="20"/>
              </w:rPr>
            </w:pPr>
            <w:r w:rsidRPr="00886DE6">
              <w:rPr>
                <w:sz w:val="20"/>
                <w:szCs w:val="20"/>
              </w:rPr>
              <w:t>Объекты гаражного назначения</w:t>
            </w:r>
          </w:p>
        </w:tc>
        <w:tc>
          <w:tcPr>
            <w:tcW w:w="5128" w:type="dxa"/>
            <w:vMerge w:val="restart"/>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 xml:space="preserve">Размещение автостоянок, гаражей в соответствии с СП 42.13330.2011 «Градостроительство. Планировка и </w:t>
            </w:r>
            <w:r w:rsidRPr="002F0ADE">
              <w:rPr>
                <w:rFonts w:ascii="Times New Roman" w:hAnsi="Times New Roman" w:cs="Times New Roman"/>
                <w:i w:val="0"/>
                <w:iCs w:val="0"/>
                <w:sz w:val="20"/>
                <w:szCs w:val="20"/>
              </w:rPr>
              <w:lastRenderedPageBreak/>
              <w:t>застройка городских и сельских поселений» Актуал</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 xml:space="preserve">зированная редакция </w:t>
            </w:r>
            <w:proofErr w:type="spellStart"/>
            <w:r w:rsidRPr="002F0ADE">
              <w:rPr>
                <w:rFonts w:ascii="Times New Roman" w:hAnsi="Times New Roman" w:cs="Times New Roman"/>
                <w:i w:val="0"/>
                <w:iCs w:val="0"/>
                <w:sz w:val="20"/>
                <w:szCs w:val="20"/>
              </w:rPr>
              <w:t>СНиП</w:t>
            </w:r>
            <w:proofErr w:type="spellEnd"/>
            <w:r w:rsidRPr="002F0ADE">
              <w:rPr>
                <w:rFonts w:ascii="Times New Roman" w:hAnsi="Times New Roman" w:cs="Times New Roman"/>
                <w:i w:val="0"/>
                <w:iCs w:val="0"/>
                <w:sz w:val="20"/>
                <w:szCs w:val="20"/>
              </w:rPr>
              <w:t xml:space="preserve"> 2.07.01-89 и Нормативами.</w:t>
            </w:r>
          </w:p>
        </w:tc>
        <w:tc>
          <w:tcPr>
            <w:tcW w:w="4729" w:type="dxa"/>
            <w:vMerge w:val="restart"/>
            <w:vAlign w:val="center"/>
          </w:tcPr>
          <w:p w:rsidR="0055731E" w:rsidRPr="00886DE6" w:rsidRDefault="0055731E" w:rsidP="00EE54D9">
            <w:pPr>
              <w:widowControl w:val="0"/>
              <w:ind w:firstLine="142"/>
              <w:jc w:val="both"/>
              <w:rPr>
                <w:sz w:val="20"/>
                <w:szCs w:val="20"/>
              </w:rPr>
            </w:pPr>
            <w:r w:rsidRPr="00886DE6">
              <w:rPr>
                <w:sz w:val="20"/>
                <w:szCs w:val="20"/>
              </w:rPr>
              <w:lastRenderedPageBreak/>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widowControl w:val="0"/>
              <w:ind w:firstLine="142"/>
              <w:jc w:val="both"/>
              <w:rPr>
                <w:sz w:val="20"/>
                <w:szCs w:val="20"/>
              </w:rPr>
            </w:pPr>
            <w:r w:rsidRPr="00886DE6">
              <w:rPr>
                <w:sz w:val="20"/>
                <w:szCs w:val="20"/>
              </w:rPr>
              <w:lastRenderedPageBreak/>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ям технических регламентов.</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jc w:val="center"/>
              <w:rPr>
                <w:sz w:val="20"/>
                <w:szCs w:val="20"/>
              </w:rPr>
            </w:pPr>
            <w:r w:rsidRPr="00886DE6">
              <w:rPr>
                <w:sz w:val="20"/>
                <w:szCs w:val="20"/>
              </w:rPr>
              <w:t>4.9</w:t>
            </w:r>
          </w:p>
        </w:tc>
        <w:tc>
          <w:tcPr>
            <w:tcW w:w="2135" w:type="dxa"/>
            <w:vAlign w:val="center"/>
          </w:tcPr>
          <w:p w:rsidR="0055731E" w:rsidRPr="00886DE6" w:rsidRDefault="0055731E" w:rsidP="00EE54D9">
            <w:pPr>
              <w:rPr>
                <w:sz w:val="20"/>
                <w:szCs w:val="20"/>
              </w:rPr>
            </w:pPr>
            <w:r w:rsidRPr="00886DE6">
              <w:rPr>
                <w:sz w:val="20"/>
                <w:szCs w:val="20"/>
              </w:rPr>
              <w:t>Обслуживание авт</w:t>
            </w:r>
            <w:r w:rsidRPr="00886DE6">
              <w:rPr>
                <w:sz w:val="20"/>
                <w:szCs w:val="20"/>
              </w:rPr>
              <w:t>о</w:t>
            </w:r>
            <w:r w:rsidRPr="00886DE6">
              <w:rPr>
                <w:sz w:val="20"/>
                <w:szCs w:val="20"/>
              </w:rPr>
              <w:t>транспорта</w:t>
            </w:r>
          </w:p>
        </w:tc>
        <w:tc>
          <w:tcPr>
            <w:tcW w:w="5128"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67" w:type="dxa"/>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1127" w:type="dxa"/>
            <w:vAlign w:val="center"/>
          </w:tcPr>
          <w:p w:rsidR="0055731E" w:rsidRPr="00886DE6" w:rsidRDefault="0055731E" w:rsidP="00EE54D9">
            <w:pPr>
              <w:jc w:val="center"/>
              <w:rPr>
                <w:sz w:val="20"/>
                <w:szCs w:val="20"/>
              </w:rPr>
            </w:pPr>
            <w:r w:rsidRPr="00886DE6">
              <w:rPr>
                <w:sz w:val="20"/>
                <w:szCs w:val="20"/>
              </w:rPr>
              <w:t>4.2</w:t>
            </w:r>
          </w:p>
        </w:tc>
        <w:tc>
          <w:tcPr>
            <w:tcW w:w="2135" w:type="dxa"/>
            <w:vAlign w:val="center"/>
          </w:tcPr>
          <w:p w:rsidR="0055731E" w:rsidRPr="00886DE6" w:rsidRDefault="0055731E" w:rsidP="00EE54D9">
            <w:pPr>
              <w:rPr>
                <w:rStyle w:val="14"/>
                <w:sz w:val="20"/>
                <w:szCs w:val="20"/>
              </w:rPr>
            </w:pPr>
            <w:r w:rsidRPr="00886DE6">
              <w:rPr>
                <w:rStyle w:val="14"/>
                <w:sz w:val="20"/>
                <w:szCs w:val="20"/>
              </w:rPr>
              <w:t>Торговые центры (торгово-развлекательные це</w:t>
            </w:r>
            <w:r w:rsidRPr="00886DE6">
              <w:rPr>
                <w:rStyle w:val="14"/>
                <w:sz w:val="20"/>
                <w:szCs w:val="20"/>
              </w:rPr>
              <w:t>н</w:t>
            </w:r>
            <w:r w:rsidRPr="00886DE6">
              <w:rPr>
                <w:rStyle w:val="14"/>
                <w:sz w:val="20"/>
                <w:szCs w:val="20"/>
              </w:rPr>
              <w:t>тры)</w:t>
            </w:r>
          </w:p>
        </w:tc>
        <w:tc>
          <w:tcPr>
            <w:tcW w:w="5128" w:type="dxa"/>
            <w:vAlign w:val="center"/>
          </w:tcPr>
          <w:p w:rsidR="0055731E" w:rsidRPr="002F0ADE" w:rsidRDefault="0055731E" w:rsidP="00EE54D9">
            <w:pPr>
              <w:pStyle w:val="40"/>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Коэффициент застройки, а также размеры земельных участков определяются в соответствии с СП 42.13330.2011 «Градостроительство. Планировка и з</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стройка городских и сельских поселений» Актуализ</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 xml:space="preserve">рованная редакция </w:t>
            </w:r>
            <w:proofErr w:type="spellStart"/>
            <w:r w:rsidRPr="002F0ADE">
              <w:rPr>
                <w:rFonts w:ascii="Times New Roman" w:hAnsi="Times New Roman" w:cs="Times New Roman"/>
                <w:i w:val="0"/>
                <w:iCs w:val="0"/>
                <w:sz w:val="20"/>
                <w:szCs w:val="20"/>
              </w:rPr>
              <w:t>СНиП</w:t>
            </w:r>
            <w:proofErr w:type="spellEnd"/>
            <w:r w:rsidRPr="002F0ADE">
              <w:rPr>
                <w:rFonts w:ascii="Times New Roman" w:hAnsi="Times New Roman" w:cs="Times New Roman"/>
                <w:i w:val="0"/>
                <w:iCs w:val="0"/>
                <w:sz w:val="20"/>
                <w:szCs w:val="20"/>
              </w:rPr>
              <w:t xml:space="preserve"> 2.07.01-89 и Нормативами.</w:t>
            </w:r>
          </w:p>
        </w:tc>
        <w:tc>
          <w:tcPr>
            <w:tcW w:w="4729"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объектов, требу</w:t>
            </w:r>
            <w:r w:rsidRPr="00886DE6">
              <w:rPr>
                <w:sz w:val="20"/>
                <w:szCs w:val="20"/>
              </w:rPr>
              <w:t>ю</w:t>
            </w:r>
            <w:r w:rsidRPr="00886DE6">
              <w:rPr>
                <w:sz w:val="20"/>
                <w:szCs w:val="20"/>
              </w:rPr>
              <w:t>щих установления санитарно-защитных зон.</w:t>
            </w:r>
          </w:p>
          <w:p w:rsidR="0055731E" w:rsidRPr="00886DE6" w:rsidRDefault="0055731E" w:rsidP="00EE54D9">
            <w:pPr>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widowControl w:val="0"/>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2.1.1</w:t>
            </w:r>
          </w:p>
        </w:tc>
        <w:tc>
          <w:tcPr>
            <w:tcW w:w="2135" w:type="dxa"/>
            <w:vAlign w:val="center"/>
          </w:tcPr>
          <w:p w:rsidR="0055731E" w:rsidRPr="00886DE6" w:rsidRDefault="0055731E" w:rsidP="00EE54D9">
            <w:pPr>
              <w:widowControl w:val="0"/>
              <w:rPr>
                <w:sz w:val="20"/>
                <w:szCs w:val="20"/>
              </w:rPr>
            </w:pPr>
            <w:r w:rsidRPr="00886DE6">
              <w:rPr>
                <w:sz w:val="20"/>
                <w:szCs w:val="20"/>
              </w:rPr>
              <w:t>Малоэтажная мног</w:t>
            </w:r>
            <w:r w:rsidRPr="00886DE6">
              <w:rPr>
                <w:sz w:val="20"/>
                <w:szCs w:val="20"/>
              </w:rPr>
              <w:t>о</w:t>
            </w:r>
            <w:r w:rsidRPr="00886DE6">
              <w:rPr>
                <w:sz w:val="20"/>
                <w:szCs w:val="20"/>
              </w:rPr>
              <w:t>квартирная жилая застройка</w:t>
            </w:r>
          </w:p>
        </w:tc>
        <w:tc>
          <w:tcPr>
            <w:tcW w:w="5128" w:type="dxa"/>
            <w:vMerge w:val="restart"/>
            <w:vAlign w:val="center"/>
          </w:tcPr>
          <w:p w:rsidR="0055731E" w:rsidRPr="00886DE6" w:rsidRDefault="0055731E" w:rsidP="00EE54D9">
            <w:pPr>
              <w:widowControl w:val="0"/>
              <w:ind w:firstLine="142"/>
              <w:jc w:val="both"/>
              <w:rPr>
                <w:sz w:val="20"/>
                <w:szCs w:val="20"/>
              </w:rPr>
            </w:pPr>
            <w:r w:rsidRPr="00886DE6">
              <w:rPr>
                <w:sz w:val="20"/>
                <w:szCs w:val="20"/>
              </w:rPr>
              <w:t xml:space="preserve">Этажность – до 4 этажей, включая </w:t>
            </w:r>
            <w:proofErr w:type="gramStart"/>
            <w:r w:rsidRPr="00886DE6">
              <w:rPr>
                <w:sz w:val="20"/>
                <w:szCs w:val="20"/>
              </w:rPr>
              <w:t>мансардный</w:t>
            </w:r>
            <w:proofErr w:type="gramEnd"/>
            <w:r w:rsidRPr="00886DE6">
              <w:rPr>
                <w:sz w:val="20"/>
                <w:szCs w:val="20"/>
              </w:rPr>
              <w:t>.</w:t>
            </w:r>
          </w:p>
          <w:p w:rsidR="0055731E" w:rsidRPr="00886DE6" w:rsidRDefault="0055731E" w:rsidP="00EE54D9">
            <w:pPr>
              <w:widowControl w:val="0"/>
              <w:ind w:firstLine="142"/>
              <w:jc w:val="both"/>
              <w:rPr>
                <w:i/>
                <w:iCs/>
                <w:sz w:val="20"/>
                <w:szCs w:val="20"/>
              </w:rPr>
            </w:pPr>
            <w:r w:rsidRPr="00886DE6">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w:t>
            </w:r>
            <w:r w:rsidRPr="00886DE6">
              <w:rPr>
                <w:sz w:val="20"/>
                <w:szCs w:val="20"/>
              </w:rPr>
              <w:t>е</w:t>
            </w:r>
            <w:r w:rsidRPr="00886DE6">
              <w:rPr>
                <w:sz w:val="20"/>
                <w:szCs w:val="20"/>
              </w:rPr>
              <w:t xml:space="preserve">ний. Актуализированная редакция </w:t>
            </w:r>
            <w:proofErr w:type="spellStart"/>
            <w:r w:rsidRPr="00886DE6">
              <w:rPr>
                <w:sz w:val="20"/>
                <w:szCs w:val="20"/>
              </w:rPr>
              <w:t>СНиП</w:t>
            </w:r>
            <w:proofErr w:type="spellEnd"/>
            <w:r w:rsidRPr="00886DE6">
              <w:rPr>
                <w:sz w:val="20"/>
                <w:szCs w:val="20"/>
              </w:rPr>
              <w:t xml:space="preserve"> 2.07.01-89*» и Нормативами.</w:t>
            </w:r>
          </w:p>
          <w:p w:rsidR="0055731E" w:rsidRPr="00AB4768" w:rsidRDefault="0055731E" w:rsidP="00EE54D9">
            <w:pPr>
              <w:widowControl w:val="0"/>
              <w:ind w:firstLine="142"/>
              <w:jc w:val="both"/>
              <w:rPr>
                <w:color w:val="000000"/>
                <w:sz w:val="20"/>
                <w:szCs w:val="20"/>
              </w:rPr>
            </w:pPr>
            <w:r w:rsidRPr="00886DE6">
              <w:rPr>
                <w:sz w:val="20"/>
                <w:szCs w:val="20"/>
              </w:rPr>
              <w:t xml:space="preserve">Расстояние между ОКС принимается с </w:t>
            </w:r>
            <w:r w:rsidRPr="00AB4768">
              <w:rPr>
                <w:color w:val="000000"/>
                <w:sz w:val="20"/>
                <w:szCs w:val="20"/>
              </w:rPr>
              <w:t>учетом прот</w:t>
            </w:r>
            <w:r w:rsidRPr="00AB4768">
              <w:rPr>
                <w:color w:val="000000"/>
                <w:sz w:val="20"/>
                <w:szCs w:val="20"/>
              </w:rPr>
              <w:t>и</w:t>
            </w:r>
            <w:r w:rsidRPr="00AB4768">
              <w:rPr>
                <w:color w:val="000000"/>
                <w:sz w:val="20"/>
                <w:szCs w:val="20"/>
              </w:rPr>
              <w:t xml:space="preserve">вопожарных требований согласно требованиям </w:t>
            </w:r>
            <w:hyperlink r:id="rId12" w:history="1">
              <w:proofErr w:type="spellStart"/>
              <w:r w:rsidRPr="00AB4768">
                <w:rPr>
                  <w:rStyle w:val="af"/>
                  <w:color w:val="000000"/>
                  <w:sz w:val="20"/>
                  <w:szCs w:val="20"/>
                  <w:u w:val="none"/>
                </w:rPr>
                <w:t>СНиП</w:t>
              </w:r>
              <w:proofErr w:type="spellEnd"/>
              <w:r w:rsidRPr="00AB4768">
                <w:rPr>
                  <w:rStyle w:val="af"/>
                  <w:color w:val="000000"/>
                  <w:sz w:val="20"/>
                  <w:szCs w:val="20"/>
                  <w:u w:val="none"/>
                </w:rPr>
                <w:t xml:space="preserve"> 2.01.02-85</w:t>
              </w:r>
            </w:hyperlink>
            <w:r w:rsidRPr="00AB4768">
              <w:rPr>
                <w:color w:val="000000"/>
                <w:sz w:val="20"/>
                <w:szCs w:val="20"/>
                <w:vertAlign w:val="superscript"/>
              </w:rPr>
              <w:t>*</w:t>
            </w:r>
            <w:r w:rsidRPr="00AB4768">
              <w:rPr>
                <w:color w:val="000000"/>
                <w:sz w:val="20"/>
                <w:szCs w:val="20"/>
              </w:rPr>
              <w:t xml:space="preserve"> «Противопожарные нормы».</w:t>
            </w:r>
          </w:p>
          <w:p w:rsidR="0055731E" w:rsidRPr="00886DE6" w:rsidRDefault="0055731E" w:rsidP="00EE54D9">
            <w:pPr>
              <w:widowControl w:val="0"/>
              <w:ind w:firstLine="142"/>
              <w:jc w:val="both"/>
              <w:rPr>
                <w:sz w:val="20"/>
                <w:szCs w:val="20"/>
              </w:rPr>
            </w:pPr>
            <w:r w:rsidRPr="00886DE6">
              <w:rPr>
                <w:sz w:val="20"/>
                <w:szCs w:val="20"/>
              </w:rPr>
              <w:t>Отводимый под строительство жилого здания земел</w:t>
            </w:r>
            <w:r w:rsidRPr="00886DE6">
              <w:rPr>
                <w:sz w:val="20"/>
                <w:szCs w:val="20"/>
              </w:rPr>
              <w:t>ь</w:t>
            </w:r>
            <w:r w:rsidRPr="00886DE6">
              <w:rPr>
                <w:sz w:val="20"/>
                <w:szCs w:val="20"/>
              </w:rPr>
              <w:t>ный участок должен обеспечивать возможность орг</w:t>
            </w:r>
            <w:r w:rsidRPr="00886DE6">
              <w:rPr>
                <w:sz w:val="20"/>
                <w:szCs w:val="20"/>
              </w:rPr>
              <w:t>а</w:t>
            </w:r>
            <w:r w:rsidRPr="00886DE6">
              <w:rPr>
                <w:sz w:val="20"/>
                <w:szCs w:val="20"/>
              </w:rPr>
              <w:t>низации придомовой территории с четким функци</w:t>
            </w:r>
            <w:r w:rsidRPr="00886DE6">
              <w:rPr>
                <w:sz w:val="20"/>
                <w:szCs w:val="20"/>
              </w:rPr>
              <w:t>о</w:t>
            </w:r>
            <w:r w:rsidRPr="00886DE6">
              <w:rPr>
                <w:sz w:val="20"/>
                <w:szCs w:val="20"/>
              </w:rPr>
              <w:t>нальным зонированием и размещением площадок о</w:t>
            </w:r>
            <w:r w:rsidRPr="00886DE6">
              <w:rPr>
                <w:sz w:val="20"/>
                <w:szCs w:val="20"/>
              </w:rPr>
              <w:t>т</w:t>
            </w:r>
            <w:r w:rsidRPr="00886DE6">
              <w:rPr>
                <w:sz w:val="20"/>
                <w:szCs w:val="20"/>
              </w:rPr>
              <w:t>дыха, игровых, спортивных, хозяйственных площадок, стоянок автотранспорта, зеленых насаждений.</w:t>
            </w:r>
          </w:p>
        </w:tc>
        <w:tc>
          <w:tcPr>
            <w:tcW w:w="4729" w:type="dxa"/>
            <w:vMerge w:val="restart"/>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жилой застройки в санитарно-защитных зонах, установленных в пр</w:t>
            </w:r>
            <w:r w:rsidRPr="00886DE6">
              <w:rPr>
                <w:sz w:val="20"/>
                <w:szCs w:val="20"/>
              </w:rPr>
              <w:t>е</w:t>
            </w:r>
            <w:r w:rsidRPr="00886DE6">
              <w:rPr>
                <w:sz w:val="20"/>
                <w:szCs w:val="20"/>
              </w:rPr>
              <w:t>дусмотренном действующим законодательством порядке.</w:t>
            </w:r>
          </w:p>
        </w:tc>
      </w:tr>
      <w:tr w:rsidR="0055731E" w:rsidRPr="00886DE6">
        <w:trPr>
          <w:jc w:val="center"/>
        </w:trPr>
        <w:tc>
          <w:tcPr>
            <w:tcW w:w="166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27" w:type="dxa"/>
            <w:vAlign w:val="center"/>
          </w:tcPr>
          <w:p w:rsidR="0055731E" w:rsidRPr="00886DE6" w:rsidRDefault="0055731E" w:rsidP="00EE54D9">
            <w:pPr>
              <w:widowControl w:val="0"/>
              <w:jc w:val="center"/>
              <w:rPr>
                <w:sz w:val="20"/>
                <w:szCs w:val="20"/>
              </w:rPr>
            </w:pPr>
            <w:r w:rsidRPr="00886DE6">
              <w:rPr>
                <w:sz w:val="20"/>
                <w:szCs w:val="20"/>
              </w:rPr>
              <w:t>2.1</w:t>
            </w:r>
          </w:p>
        </w:tc>
        <w:tc>
          <w:tcPr>
            <w:tcW w:w="2135" w:type="dxa"/>
            <w:vAlign w:val="center"/>
          </w:tcPr>
          <w:p w:rsidR="0055731E" w:rsidRPr="00886DE6" w:rsidRDefault="0055731E" w:rsidP="00EE54D9">
            <w:pPr>
              <w:widowControl w:val="0"/>
              <w:rPr>
                <w:sz w:val="20"/>
                <w:szCs w:val="20"/>
              </w:rPr>
            </w:pPr>
            <w:r w:rsidRPr="00886DE6">
              <w:rPr>
                <w:sz w:val="20"/>
                <w:szCs w:val="20"/>
              </w:rPr>
              <w:t>Для индивидуального жилищного стро</w:t>
            </w:r>
            <w:r w:rsidRPr="00886DE6">
              <w:rPr>
                <w:sz w:val="20"/>
                <w:szCs w:val="20"/>
              </w:rPr>
              <w:t>и</w:t>
            </w:r>
            <w:r w:rsidRPr="00886DE6">
              <w:rPr>
                <w:sz w:val="20"/>
                <w:szCs w:val="20"/>
              </w:rPr>
              <w:t>тельства</w:t>
            </w:r>
          </w:p>
        </w:tc>
        <w:tc>
          <w:tcPr>
            <w:tcW w:w="5128" w:type="dxa"/>
            <w:vMerge/>
            <w:vAlign w:val="center"/>
          </w:tcPr>
          <w:p w:rsidR="0055731E" w:rsidRPr="00886DE6" w:rsidRDefault="0055731E" w:rsidP="00EE54D9">
            <w:pPr>
              <w:pStyle w:val="a7"/>
              <w:widowControl w:val="0"/>
              <w:ind w:firstLine="142"/>
              <w:jc w:val="both"/>
              <w:rPr>
                <w:sz w:val="20"/>
                <w:szCs w:val="20"/>
              </w:rPr>
            </w:pPr>
          </w:p>
        </w:tc>
        <w:tc>
          <w:tcPr>
            <w:tcW w:w="4729" w:type="dxa"/>
            <w:vMerge/>
            <w:vAlign w:val="center"/>
          </w:tcPr>
          <w:p w:rsidR="0055731E" w:rsidRPr="00886DE6" w:rsidRDefault="0055731E" w:rsidP="00EE54D9">
            <w:pPr>
              <w:widowControl w:val="0"/>
              <w:ind w:firstLine="142"/>
              <w:jc w:val="both"/>
              <w:rPr>
                <w:sz w:val="20"/>
                <w:szCs w:val="20"/>
              </w:rPr>
            </w:pPr>
          </w:p>
        </w:tc>
      </w:tr>
    </w:tbl>
    <w:p w:rsidR="0055731E" w:rsidRPr="00153118" w:rsidRDefault="0055731E" w:rsidP="00EE54D9">
      <w:pPr>
        <w:widowControl w:val="0"/>
        <w:shd w:val="clear" w:color="auto" w:fill="FFFFFF"/>
        <w:tabs>
          <w:tab w:val="left" w:pos="0"/>
        </w:tabs>
        <w:spacing w:before="240" w:after="240"/>
        <w:ind w:firstLine="709"/>
        <w:jc w:val="center"/>
        <w:outlineLvl w:val="2"/>
        <w:rPr>
          <w:b/>
          <w:bCs/>
        </w:rPr>
      </w:pPr>
      <w:bookmarkStart w:id="288" w:name="_Toc436510708"/>
      <w:bookmarkStart w:id="289" w:name="_Toc437287543"/>
      <w:bookmarkStart w:id="290" w:name="_Toc437587921"/>
      <w:bookmarkStart w:id="291" w:name="_Toc446023241"/>
      <w:bookmarkStart w:id="292" w:name="_Toc452547389"/>
      <w:r w:rsidRPr="00153118">
        <w:rPr>
          <w:b/>
          <w:bCs/>
        </w:rPr>
        <w:t>Статья 4</w:t>
      </w:r>
      <w:r w:rsidR="00F5679C">
        <w:rPr>
          <w:b/>
          <w:bCs/>
        </w:rPr>
        <w:t>1</w:t>
      </w:r>
      <w:r w:rsidRPr="00153118">
        <w:rPr>
          <w:b/>
          <w:bCs/>
        </w:rPr>
        <w:t>. Градостроительные регламенты на территориях зоны транспортной инфраструктуры</w:t>
      </w:r>
      <w:bookmarkEnd w:id="288"/>
      <w:bookmarkEnd w:id="289"/>
      <w:bookmarkEnd w:id="290"/>
      <w:bookmarkEnd w:id="291"/>
      <w:bookmarkEnd w:id="292"/>
    </w:p>
    <w:p w:rsidR="00F5679C" w:rsidRPr="00DC3AD8" w:rsidRDefault="00F5679C" w:rsidP="00F5679C">
      <w:pPr>
        <w:widowControl w:val="0"/>
        <w:ind w:firstLine="709"/>
        <w:jc w:val="both"/>
      </w:pPr>
      <w:r w:rsidRPr="00DC3AD8">
        <w:t xml:space="preserve">1. </w:t>
      </w:r>
      <w:r w:rsidRPr="00DC3AD8">
        <w:rPr>
          <w:i/>
          <w:iCs/>
        </w:rPr>
        <w:t>Зона автомобильного транспорта (код зоны – Т</w:t>
      </w:r>
      <w:proofErr w:type="gramStart"/>
      <w:r w:rsidRPr="00DC3AD8">
        <w:rPr>
          <w:i/>
          <w:iCs/>
        </w:rPr>
        <w:t>1</w:t>
      </w:r>
      <w:proofErr w:type="gramEnd"/>
      <w:r w:rsidRPr="00DC3AD8">
        <w:rPr>
          <w:i/>
          <w:iCs/>
        </w:rPr>
        <w:t>)</w:t>
      </w:r>
      <w:r w:rsidRPr="00DC3AD8">
        <w:t xml:space="preserve"> включает зоны, предназначенные для размещения объектов автомобильного транспорта.</w:t>
      </w:r>
    </w:p>
    <w:p w:rsidR="0049669F" w:rsidRDefault="0049669F" w:rsidP="0049669F">
      <w:pPr>
        <w:pStyle w:val="ad"/>
        <w:widowControl w:val="0"/>
        <w:spacing w:before="100" w:beforeAutospacing="1" w:after="100" w:afterAutospacing="1"/>
        <w:ind w:left="930"/>
        <w:jc w:val="right"/>
        <w:rPr>
          <w:spacing w:val="-13"/>
        </w:rPr>
      </w:pPr>
    </w:p>
    <w:p w:rsidR="0049669F" w:rsidRDefault="0049669F" w:rsidP="0049669F">
      <w:pPr>
        <w:pStyle w:val="ad"/>
        <w:widowControl w:val="0"/>
        <w:spacing w:before="100" w:beforeAutospacing="1" w:after="100" w:afterAutospacing="1"/>
        <w:ind w:left="930"/>
        <w:jc w:val="right"/>
        <w:rPr>
          <w:spacing w:val="-13"/>
        </w:rPr>
      </w:pPr>
    </w:p>
    <w:p w:rsidR="00F5679C" w:rsidRPr="00DC3AD8" w:rsidRDefault="00F5679C" w:rsidP="0049669F">
      <w:pPr>
        <w:pStyle w:val="ad"/>
        <w:widowControl w:val="0"/>
        <w:spacing w:before="100" w:beforeAutospacing="1" w:after="100" w:afterAutospacing="1"/>
        <w:ind w:left="930"/>
        <w:jc w:val="right"/>
        <w:rPr>
          <w:spacing w:val="-13"/>
          <w:lang w:val="en-US"/>
        </w:rPr>
      </w:pPr>
      <w:r w:rsidRPr="00DC3AD8">
        <w:rPr>
          <w:spacing w:val="-13"/>
        </w:rPr>
        <w:lastRenderedPageBreak/>
        <w:t xml:space="preserve">Таблица </w:t>
      </w:r>
      <w:r w:rsidR="0049669F">
        <w:rPr>
          <w:spacing w:val="-13"/>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114"/>
        <w:gridCol w:w="2086"/>
        <w:gridCol w:w="5053"/>
        <w:gridCol w:w="4615"/>
      </w:tblGrid>
      <w:tr w:rsidR="00F5679C" w:rsidRPr="00F5679C" w:rsidTr="00D26A72">
        <w:trPr>
          <w:jc w:val="center"/>
        </w:trPr>
        <w:tc>
          <w:tcPr>
            <w:tcW w:w="564" w:type="pct"/>
            <w:shd w:val="clear" w:color="auto" w:fill="auto"/>
            <w:vAlign w:val="center"/>
          </w:tcPr>
          <w:p w:rsidR="00F5679C" w:rsidRPr="00F5679C" w:rsidRDefault="00F5679C" w:rsidP="0049669F">
            <w:pPr>
              <w:pStyle w:val="40"/>
              <w:shd w:val="clear" w:color="auto" w:fill="auto"/>
              <w:jc w:val="center"/>
              <w:rPr>
                <w:rFonts w:ascii="Times New Roman" w:hAnsi="Times New Roman" w:cs="Times New Roman"/>
                <w:i w:val="0"/>
                <w:sz w:val="20"/>
                <w:szCs w:val="20"/>
              </w:rPr>
            </w:pPr>
            <w:r w:rsidRPr="00F5679C">
              <w:rPr>
                <w:rFonts w:ascii="Times New Roman" w:hAnsi="Times New Roman" w:cs="Times New Roman"/>
                <w:i w:val="0"/>
                <w:sz w:val="20"/>
                <w:szCs w:val="20"/>
              </w:rPr>
              <w:t>Вид разреше</w:t>
            </w:r>
            <w:r w:rsidRPr="00F5679C">
              <w:rPr>
                <w:rFonts w:ascii="Times New Roman" w:hAnsi="Times New Roman" w:cs="Times New Roman"/>
                <w:i w:val="0"/>
                <w:sz w:val="20"/>
                <w:szCs w:val="20"/>
              </w:rPr>
              <w:t>н</w:t>
            </w:r>
            <w:r w:rsidRPr="00F5679C">
              <w:rPr>
                <w:rFonts w:ascii="Times New Roman" w:hAnsi="Times New Roman" w:cs="Times New Roman"/>
                <w:i w:val="0"/>
                <w:sz w:val="20"/>
                <w:szCs w:val="20"/>
              </w:rPr>
              <w:t>ного использ</w:t>
            </w:r>
            <w:r w:rsidRPr="00F5679C">
              <w:rPr>
                <w:rFonts w:ascii="Times New Roman" w:hAnsi="Times New Roman" w:cs="Times New Roman"/>
                <w:i w:val="0"/>
                <w:sz w:val="20"/>
                <w:szCs w:val="20"/>
              </w:rPr>
              <w:t>о</w:t>
            </w:r>
            <w:r w:rsidRPr="00F5679C">
              <w:rPr>
                <w:rFonts w:ascii="Times New Roman" w:hAnsi="Times New Roman" w:cs="Times New Roman"/>
                <w:i w:val="0"/>
                <w:sz w:val="20"/>
                <w:szCs w:val="20"/>
              </w:rPr>
              <w:t>вания</w:t>
            </w:r>
          </w:p>
        </w:tc>
        <w:tc>
          <w:tcPr>
            <w:tcW w:w="384" w:type="pct"/>
            <w:shd w:val="clear" w:color="auto" w:fill="auto"/>
            <w:vAlign w:val="center"/>
          </w:tcPr>
          <w:p w:rsidR="00F5679C" w:rsidRPr="00F5679C" w:rsidRDefault="00F5679C" w:rsidP="0049669F">
            <w:pPr>
              <w:pStyle w:val="40"/>
              <w:shd w:val="clear" w:color="auto" w:fill="auto"/>
              <w:jc w:val="center"/>
              <w:rPr>
                <w:rFonts w:ascii="Times New Roman" w:hAnsi="Times New Roman" w:cs="Times New Roman"/>
                <w:i w:val="0"/>
                <w:sz w:val="20"/>
                <w:szCs w:val="20"/>
              </w:rPr>
            </w:pPr>
            <w:r w:rsidRPr="00F5679C">
              <w:rPr>
                <w:rFonts w:ascii="Times New Roman" w:hAnsi="Times New Roman" w:cs="Times New Roman"/>
                <w:i w:val="0"/>
                <w:sz w:val="20"/>
                <w:szCs w:val="20"/>
              </w:rPr>
              <w:t>Код (по класс</w:t>
            </w:r>
            <w:r w:rsidRPr="00F5679C">
              <w:rPr>
                <w:rFonts w:ascii="Times New Roman" w:hAnsi="Times New Roman" w:cs="Times New Roman"/>
                <w:i w:val="0"/>
                <w:sz w:val="20"/>
                <w:szCs w:val="20"/>
              </w:rPr>
              <w:t>и</w:t>
            </w:r>
            <w:r w:rsidRPr="00F5679C">
              <w:rPr>
                <w:rFonts w:ascii="Times New Roman" w:hAnsi="Times New Roman" w:cs="Times New Roman"/>
                <w:i w:val="0"/>
                <w:sz w:val="20"/>
                <w:szCs w:val="20"/>
              </w:rPr>
              <w:t>фикат</w:t>
            </w:r>
            <w:r w:rsidRPr="00F5679C">
              <w:rPr>
                <w:rFonts w:ascii="Times New Roman" w:hAnsi="Times New Roman" w:cs="Times New Roman"/>
                <w:i w:val="0"/>
                <w:sz w:val="20"/>
                <w:szCs w:val="20"/>
              </w:rPr>
              <w:t>о</w:t>
            </w:r>
            <w:r w:rsidRPr="00F5679C">
              <w:rPr>
                <w:rFonts w:ascii="Times New Roman" w:hAnsi="Times New Roman" w:cs="Times New Roman"/>
                <w:i w:val="0"/>
                <w:sz w:val="20"/>
                <w:szCs w:val="20"/>
              </w:rPr>
              <w:t>ру)</w:t>
            </w:r>
          </w:p>
        </w:tc>
        <w:tc>
          <w:tcPr>
            <w:tcW w:w="719" w:type="pct"/>
            <w:shd w:val="clear" w:color="auto" w:fill="auto"/>
            <w:vAlign w:val="center"/>
          </w:tcPr>
          <w:p w:rsidR="00F5679C" w:rsidRPr="00F5679C" w:rsidRDefault="00F5679C" w:rsidP="0049669F">
            <w:pPr>
              <w:pStyle w:val="40"/>
              <w:shd w:val="clear" w:color="auto" w:fill="auto"/>
              <w:jc w:val="center"/>
              <w:rPr>
                <w:rFonts w:ascii="Times New Roman" w:hAnsi="Times New Roman" w:cs="Times New Roman"/>
                <w:i w:val="0"/>
                <w:sz w:val="20"/>
                <w:szCs w:val="20"/>
              </w:rPr>
            </w:pPr>
            <w:r w:rsidRPr="00F5679C">
              <w:rPr>
                <w:rFonts w:ascii="Times New Roman" w:hAnsi="Times New Roman" w:cs="Times New Roman"/>
                <w:i w:val="0"/>
                <w:sz w:val="20"/>
                <w:szCs w:val="20"/>
              </w:rPr>
              <w:t>Наименование вида разрешенного и</w:t>
            </w:r>
            <w:r w:rsidRPr="00F5679C">
              <w:rPr>
                <w:rFonts w:ascii="Times New Roman" w:hAnsi="Times New Roman" w:cs="Times New Roman"/>
                <w:i w:val="0"/>
                <w:sz w:val="20"/>
                <w:szCs w:val="20"/>
              </w:rPr>
              <w:t>с</w:t>
            </w:r>
            <w:r w:rsidRPr="00F5679C">
              <w:rPr>
                <w:rFonts w:ascii="Times New Roman" w:hAnsi="Times New Roman" w:cs="Times New Roman"/>
                <w:i w:val="0"/>
                <w:sz w:val="20"/>
                <w:szCs w:val="20"/>
              </w:rPr>
              <w:t>пользования земел</w:t>
            </w:r>
            <w:r w:rsidRPr="00F5679C">
              <w:rPr>
                <w:rFonts w:ascii="Times New Roman" w:hAnsi="Times New Roman" w:cs="Times New Roman"/>
                <w:i w:val="0"/>
                <w:sz w:val="20"/>
                <w:szCs w:val="20"/>
              </w:rPr>
              <w:t>ь</w:t>
            </w:r>
            <w:r w:rsidRPr="00F5679C">
              <w:rPr>
                <w:rFonts w:ascii="Times New Roman" w:hAnsi="Times New Roman" w:cs="Times New Roman"/>
                <w:i w:val="0"/>
                <w:sz w:val="20"/>
                <w:szCs w:val="20"/>
              </w:rPr>
              <w:t>ного участка (по классификат</w:t>
            </w:r>
            <w:r w:rsidRPr="00F5679C">
              <w:rPr>
                <w:rFonts w:ascii="Times New Roman" w:hAnsi="Times New Roman" w:cs="Times New Roman"/>
                <w:i w:val="0"/>
                <w:sz w:val="20"/>
                <w:szCs w:val="20"/>
              </w:rPr>
              <w:t>о</w:t>
            </w:r>
            <w:r w:rsidRPr="00F5679C">
              <w:rPr>
                <w:rFonts w:ascii="Times New Roman" w:hAnsi="Times New Roman" w:cs="Times New Roman"/>
                <w:i w:val="0"/>
                <w:sz w:val="20"/>
                <w:szCs w:val="20"/>
              </w:rPr>
              <w:t>ру)</w:t>
            </w:r>
          </w:p>
        </w:tc>
        <w:tc>
          <w:tcPr>
            <w:tcW w:w="1742" w:type="pct"/>
            <w:shd w:val="clear" w:color="auto" w:fill="auto"/>
            <w:vAlign w:val="center"/>
          </w:tcPr>
          <w:p w:rsidR="00F5679C" w:rsidRPr="00F5679C" w:rsidRDefault="00F5679C" w:rsidP="0049669F">
            <w:pPr>
              <w:pStyle w:val="40"/>
              <w:shd w:val="clear" w:color="auto" w:fill="auto"/>
              <w:spacing w:line="240" w:lineRule="auto"/>
              <w:contextualSpacing/>
              <w:jc w:val="center"/>
              <w:rPr>
                <w:rFonts w:ascii="Times New Roman" w:hAnsi="Times New Roman" w:cs="Times New Roman"/>
                <w:i w:val="0"/>
                <w:sz w:val="20"/>
                <w:szCs w:val="20"/>
              </w:rPr>
            </w:pPr>
            <w:r w:rsidRPr="00F5679C">
              <w:rPr>
                <w:rFonts w:ascii="Times New Roman" w:hAnsi="Times New Roman" w:cs="Times New Roman"/>
                <w:i w:val="0"/>
                <w:sz w:val="20"/>
                <w:szCs w:val="20"/>
              </w:rPr>
              <w:t>Параметры разрешенного использов</w:t>
            </w:r>
            <w:r w:rsidRPr="00F5679C">
              <w:rPr>
                <w:rFonts w:ascii="Times New Roman" w:hAnsi="Times New Roman" w:cs="Times New Roman"/>
                <w:i w:val="0"/>
                <w:sz w:val="20"/>
                <w:szCs w:val="20"/>
              </w:rPr>
              <w:t>а</w:t>
            </w:r>
            <w:r w:rsidRPr="00F5679C">
              <w:rPr>
                <w:rFonts w:ascii="Times New Roman" w:hAnsi="Times New Roman" w:cs="Times New Roman"/>
                <w:i w:val="0"/>
                <w:sz w:val="20"/>
                <w:szCs w:val="20"/>
              </w:rPr>
              <w:t>ния</w:t>
            </w:r>
          </w:p>
        </w:tc>
        <w:tc>
          <w:tcPr>
            <w:tcW w:w="1591" w:type="pct"/>
            <w:shd w:val="clear" w:color="auto" w:fill="auto"/>
            <w:vAlign w:val="center"/>
          </w:tcPr>
          <w:p w:rsidR="00F5679C" w:rsidRPr="00F5679C" w:rsidRDefault="00F5679C" w:rsidP="0049669F">
            <w:pPr>
              <w:widowControl w:val="0"/>
              <w:contextualSpacing/>
              <w:jc w:val="center"/>
              <w:rPr>
                <w:i/>
                <w:sz w:val="20"/>
                <w:szCs w:val="20"/>
              </w:rPr>
            </w:pPr>
            <w:r w:rsidRPr="00F5679C">
              <w:rPr>
                <w:sz w:val="20"/>
                <w:szCs w:val="20"/>
              </w:rPr>
              <w:t>Ограничения использования земельных участков  и объектов капитального стро</w:t>
            </w:r>
            <w:r w:rsidRPr="00F5679C">
              <w:rPr>
                <w:sz w:val="20"/>
                <w:szCs w:val="20"/>
              </w:rPr>
              <w:t>и</w:t>
            </w:r>
            <w:r w:rsidRPr="00F5679C">
              <w:rPr>
                <w:sz w:val="20"/>
                <w:szCs w:val="20"/>
              </w:rPr>
              <w:t>тельства.</w:t>
            </w:r>
            <w:r w:rsidRPr="00F5679C">
              <w:rPr>
                <w:i/>
                <w:sz w:val="20"/>
                <w:szCs w:val="20"/>
              </w:rPr>
              <w:t xml:space="preserve"> </w:t>
            </w:r>
          </w:p>
        </w:tc>
      </w:tr>
      <w:tr w:rsidR="00F5679C" w:rsidRPr="00F5679C" w:rsidTr="00D26A72">
        <w:trPr>
          <w:jc w:val="center"/>
        </w:trPr>
        <w:tc>
          <w:tcPr>
            <w:tcW w:w="564" w:type="pct"/>
            <w:vMerge w:val="restart"/>
            <w:shd w:val="clear" w:color="auto" w:fill="auto"/>
            <w:vAlign w:val="center"/>
          </w:tcPr>
          <w:p w:rsidR="00F5679C" w:rsidRPr="00F5679C" w:rsidRDefault="00F5679C" w:rsidP="00AE4B51">
            <w:pPr>
              <w:pStyle w:val="40"/>
              <w:rPr>
                <w:rFonts w:ascii="Times New Roman" w:hAnsi="Times New Roman" w:cs="Times New Roman"/>
                <w:i w:val="0"/>
                <w:sz w:val="20"/>
                <w:szCs w:val="20"/>
              </w:rPr>
            </w:pPr>
            <w:r w:rsidRPr="00F5679C">
              <w:rPr>
                <w:rFonts w:ascii="Times New Roman" w:hAnsi="Times New Roman" w:cs="Times New Roman"/>
                <w:i w:val="0"/>
                <w:sz w:val="20"/>
                <w:szCs w:val="20"/>
              </w:rPr>
              <w:t>Основной</w:t>
            </w:r>
          </w:p>
        </w:tc>
        <w:tc>
          <w:tcPr>
            <w:tcW w:w="384" w:type="pct"/>
            <w:shd w:val="clear" w:color="auto" w:fill="auto"/>
            <w:vAlign w:val="center"/>
          </w:tcPr>
          <w:p w:rsidR="00F5679C" w:rsidRPr="00F5679C" w:rsidRDefault="00F5679C" w:rsidP="00AE4B51">
            <w:pPr>
              <w:rPr>
                <w:sz w:val="20"/>
                <w:szCs w:val="20"/>
              </w:rPr>
            </w:pPr>
            <w:r w:rsidRPr="00F5679C">
              <w:rPr>
                <w:rStyle w:val="21"/>
                <w:color w:val="000000"/>
                <w:sz w:val="20"/>
                <w:szCs w:val="20"/>
              </w:rPr>
              <w:t>7.2</w:t>
            </w:r>
          </w:p>
        </w:tc>
        <w:tc>
          <w:tcPr>
            <w:tcW w:w="719" w:type="pct"/>
            <w:shd w:val="clear" w:color="auto" w:fill="auto"/>
            <w:vAlign w:val="center"/>
          </w:tcPr>
          <w:p w:rsidR="00F5679C" w:rsidRPr="00F5679C" w:rsidRDefault="00F5679C" w:rsidP="00AE4B51">
            <w:pPr>
              <w:rPr>
                <w:sz w:val="20"/>
                <w:szCs w:val="20"/>
              </w:rPr>
            </w:pPr>
            <w:r w:rsidRPr="00F5679C">
              <w:rPr>
                <w:sz w:val="20"/>
                <w:szCs w:val="20"/>
              </w:rPr>
              <w:t>Автомобильный транспорт</w:t>
            </w:r>
          </w:p>
        </w:tc>
        <w:tc>
          <w:tcPr>
            <w:tcW w:w="1742" w:type="pct"/>
            <w:vMerge w:val="restart"/>
            <w:shd w:val="clear" w:color="auto" w:fill="auto"/>
            <w:vAlign w:val="center"/>
          </w:tcPr>
          <w:p w:rsidR="00F5679C" w:rsidRPr="00F5679C" w:rsidRDefault="00DF14A1" w:rsidP="00AE4B51">
            <w:pPr>
              <w:pStyle w:val="a7"/>
              <w:widowControl w:val="0"/>
              <w:ind w:firstLine="142"/>
              <w:contextualSpacing/>
              <w:jc w:val="both"/>
              <w:rPr>
                <w:color w:val="000000"/>
                <w:sz w:val="20"/>
                <w:szCs w:val="20"/>
              </w:rPr>
            </w:pPr>
            <w:r w:rsidRPr="00AD1982">
              <w:rPr>
                <w:sz w:val="20"/>
                <w:szCs w:val="20"/>
              </w:rPr>
              <w:t>Параметры объектов капитального строительства и земельных участков для дорог регионального и межм</w:t>
            </w:r>
            <w:r w:rsidRPr="00AD1982">
              <w:rPr>
                <w:sz w:val="20"/>
                <w:szCs w:val="20"/>
              </w:rPr>
              <w:t>у</w:t>
            </w:r>
            <w:r w:rsidRPr="00AD1982">
              <w:rPr>
                <w:sz w:val="20"/>
                <w:szCs w:val="20"/>
              </w:rPr>
              <w:t>ниципального значения определяются в соответс</w:t>
            </w:r>
            <w:r w:rsidRPr="00AD1982">
              <w:rPr>
                <w:sz w:val="20"/>
                <w:szCs w:val="20"/>
              </w:rPr>
              <w:t>т</w:t>
            </w:r>
            <w:r w:rsidRPr="00AD1982">
              <w:rPr>
                <w:sz w:val="20"/>
                <w:szCs w:val="20"/>
              </w:rPr>
              <w:t>вии с СП 42.13330.2011 «Градостроительство. План</w:t>
            </w:r>
            <w:r w:rsidRPr="00AD1982">
              <w:rPr>
                <w:sz w:val="20"/>
                <w:szCs w:val="20"/>
              </w:rPr>
              <w:t>и</w:t>
            </w:r>
            <w:r w:rsidRPr="00AD1982">
              <w:rPr>
                <w:sz w:val="20"/>
                <w:szCs w:val="20"/>
              </w:rPr>
              <w:t>ровка и застройка городских и сельских поселений» Актуал</w:t>
            </w:r>
            <w:r w:rsidRPr="00AD1982">
              <w:rPr>
                <w:sz w:val="20"/>
                <w:szCs w:val="20"/>
              </w:rPr>
              <w:t>и</w:t>
            </w:r>
            <w:r w:rsidRPr="00AD1982">
              <w:rPr>
                <w:sz w:val="20"/>
                <w:szCs w:val="20"/>
              </w:rPr>
              <w:t xml:space="preserve">зированная редакция </w:t>
            </w:r>
            <w:proofErr w:type="spellStart"/>
            <w:r w:rsidRPr="00AD1982">
              <w:rPr>
                <w:sz w:val="20"/>
                <w:szCs w:val="20"/>
              </w:rPr>
              <w:t>СНиП</w:t>
            </w:r>
            <w:proofErr w:type="spellEnd"/>
            <w:r w:rsidRPr="00AD1982">
              <w:rPr>
                <w:sz w:val="20"/>
                <w:szCs w:val="20"/>
              </w:rPr>
              <w:t xml:space="preserve"> 2.07.01-89 и Но</w:t>
            </w:r>
            <w:r w:rsidRPr="00AD1982">
              <w:rPr>
                <w:sz w:val="20"/>
                <w:szCs w:val="20"/>
              </w:rPr>
              <w:t>р</w:t>
            </w:r>
            <w:r w:rsidRPr="00AD1982">
              <w:rPr>
                <w:sz w:val="20"/>
                <w:szCs w:val="20"/>
              </w:rPr>
              <w:t>мативами градостроительного проектирования Алта</w:t>
            </w:r>
            <w:r w:rsidRPr="00AD1982">
              <w:rPr>
                <w:sz w:val="20"/>
                <w:szCs w:val="20"/>
              </w:rPr>
              <w:t>й</w:t>
            </w:r>
            <w:r w:rsidRPr="00AD1982">
              <w:rPr>
                <w:sz w:val="20"/>
                <w:szCs w:val="20"/>
              </w:rPr>
              <w:t>ского края.</w:t>
            </w:r>
          </w:p>
        </w:tc>
        <w:tc>
          <w:tcPr>
            <w:tcW w:w="1591" w:type="pct"/>
            <w:vMerge w:val="restart"/>
            <w:shd w:val="clear" w:color="auto" w:fill="auto"/>
            <w:vAlign w:val="center"/>
          </w:tcPr>
          <w:p w:rsidR="00D26A72" w:rsidRPr="00AD1982" w:rsidRDefault="00D26A72" w:rsidP="00D26A72">
            <w:pPr>
              <w:keepNext/>
              <w:keepLines/>
              <w:suppressLineNumbers/>
              <w:ind w:firstLine="142"/>
              <w:jc w:val="both"/>
              <w:rPr>
                <w:bCs/>
                <w:sz w:val="20"/>
                <w:szCs w:val="20"/>
              </w:rPr>
            </w:pPr>
            <w:r w:rsidRPr="00AD1982">
              <w:rPr>
                <w:sz w:val="20"/>
                <w:szCs w:val="20"/>
              </w:rPr>
              <w:t>Особенности использования полос отвода авт</w:t>
            </w:r>
            <w:r w:rsidRPr="00AD1982">
              <w:rPr>
                <w:sz w:val="20"/>
                <w:szCs w:val="20"/>
              </w:rPr>
              <w:t>о</w:t>
            </w:r>
            <w:r w:rsidRPr="00AD1982">
              <w:rPr>
                <w:sz w:val="20"/>
                <w:szCs w:val="20"/>
              </w:rPr>
              <w:t>мобильных дорог отр</w:t>
            </w:r>
            <w:r w:rsidRPr="00AD1982">
              <w:rPr>
                <w:sz w:val="20"/>
                <w:szCs w:val="20"/>
              </w:rPr>
              <w:t>а</w:t>
            </w:r>
            <w:r w:rsidRPr="00AD1982">
              <w:rPr>
                <w:sz w:val="20"/>
                <w:szCs w:val="20"/>
              </w:rPr>
              <w:t>жены</w:t>
            </w:r>
            <w:r w:rsidRPr="00AD1982">
              <w:rPr>
                <w:bCs/>
                <w:sz w:val="20"/>
                <w:szCs w:val="20"/>
              </w:rPr>
              <w:t xml:space="preserve"> от 8 ноября </w:t>
            </w:r>
            <w:smartTag w:uri="urn:schemas-microsoft-com:office:smarttags" w:element="metricconverter">
              <w:smartTagPr>
                <w:attr w:name="ProductID" w:val="2007 г"/>
              </w:smartTagPr>
              <w:r w:rsidRPr="00AD1982">
                <w:rPr>
                  <w:bCs/>
                  <w:sz w:val="20"/>
                  <w:szCs w:val="20"/>
                </w:rPr>
                <w:t>2007 г</w:t>
              </w:r>
            </w:smartTag>
            <w:r w:rsidRPr="00AD1982">
              <w:rPr>
                <w:bCs/>
                <w:sz w:val="20"/>
                <w:szCs w:val="20"/>
              </w:rPr>
              <w:t>. N 257-ФЗ «Об автомобильных дорогах и о дорожной деятельности в Российской Федерации и о внес</w:t>
            </w:r>
            <w:r w:rsidRPr="00AD1982">
              <w:rPr>
                <w:bCs/>
                <w:sz w:val="20"/>
                <w:szCs w:val="20"/>
              </w:rPr>
              <w:t>е</w:t>
            </w:r>
            <w:r w:rsidRPr="00AD1982">
              <w:rPr>
                <w:bCs/>
                <w:sz w:val="20"/>
                <w:szCs w:val="20"/>
              </w:rPr>
              <w:t>нии изменений в отдельные законодательные акты Российской Федер</w:t>
            </w:r>
            <w:r w:rsidRPr="00AD1982">
              <w:rPr>
                <w:bCs/>
                <w:sz w:val="20"/>
                <w:szCs w:val="20"/>
              </w:rPr>
              <w:t>а</w:t>
            </w:r>
            <w:r w:rsidRPr="00AD1982">
              <w:rPr>
                <w:bCs/>
                <w:sz w:val="20"/>
                <w:szCs w:val="20"/>
              </w:rPr>
              <w:t>ции».</w:t>
            </w:r>
          </w:p>
          <w:p w:rsidR="00D26A72" w:rsidRPr="00AD1982" w:rsidRDefault="00D26A72" w:rsidP="00D26A72">
            <w:pPr>
              <w:keepNext/>
              <w:keepLines/>
              <w:suppressLineNumbers/>
              <w:ind w:firstLine="142"/>
              <w:jc w:val="both"/>
              <w:rPr>
                <w:sz w:val="20"/>
                <w:szCs w:val="20"/>
              </w:rPr>
            </w:pPr>
            <w:r w:rsidRPr="00AD1982">
              <w:rPr>
                <w:sz w:val="20"/>
                <w:szCs w:val="20"/>
              </w:rPr>
              <w:t>Запрещается выполнение р</w:t>
            </w:r>
            <w:r w:rsidRPr="00AD1982">
              <w:rPr>
                <w:sz w:val="20"/>
                <w:szCs w:val="20"/>
              </w:rPr>
              <w:t>а</w:t>
            </w:r>
            <w:r w:rsidRPr="00AD1982">
              <w:rPr>
                <w:sz w:val="20"/>
                <w:szCs w:val="20"/>
              </w:rPr>
              <w:t>бот, не связанных со строительством, реконструкцией, капитальным ремонтом, а также с размещением дорожного се</w:t>
            </w:r>
            <w:r w:rsidRPr="00AD1982">
              <w:rPr>
                <w:sz w:val="20"/>
                <w:szCs w:val="20"/>
              </w:rPr>
              <w:t>р</w:t>
            </w:r>
            <w:r w:rsidRPr="00AD1982">
              <w:rPr>
                <w:sz w:val="20"/>
                <w:szCs w:val="20"/>
              </w:rPr>
              <w:t>виса (за исключением некоторых случаев, напр</w:t>
            </w:r>
            <w:r w:rsidRPr="00AD1982">
              <w:rPr>
                <w:sz w:val="20"/>
                <w:szCs w:val="20"/>
              </w:rPr>
              <w:t>и</w:t>
            </w:r>
            <w:r w:rsidRPr="00AD1982">
              <w:rPr>
                <w:sz w:val="20"/>
                <w:szCs w:val="20"/>
              </w:rPr>
              <w:t>мер прокладки и переустройства инженерных коммуникаций, по договору с владельцем дор</w:t>
            </w:r>
            <w:r w:rsidRPr="00AD1982">
              <w:rPr>
                <w:sz w:val="20"/>
                <w:szCs w:val="20"/>
              </w:rPr>
              <w:t>о</w:t>
            </w:r>
            <w:r w:rsidRPr="00AD1982">
              <w:rPr>
                <w:sz w:val="20"/>
                <w:szCs w:val="20"/>
              </w:rPr>
              <w:t>ги).</w:t>
            </w:r>
          </w:p>
          <w:p w:rsidR="00D26A72" w:rsidRPr="00AD1982" w:rsidRDefault="00D26A72" w:rsidP="00D26A72">
            <w:pPr>
              <w:keepNext/>
              <w:keepLines/>
              <w:suppressLineNumbers/>
              <w:ind w:firstLine="142"/>
              <w:jc w:val="both"/>
              <w:rPr>
                <w:sz w:val="20"/>
                <w:szCs w:val="20"/>
              </w:rPr>
            </w:pPr>
            <w:r w:rsidRPr="00AD1982">
              <w:rPr>
                <w:sz w:val="20"/>
                <w:szCs w:val="20"/>
              </w:rPr>
              <w:t>Запрещается размещение зданий, строений, с</w:t>
            </w:r>
            <w:r w:rsidRPr="00AD1982">
              <w:rPr>
                <w:sz w:val="20"/>
                <w:szCs w:val="20"/>
              </w:rPr>
              <w:t>о</w:t>
            </w:r>
            <w:r w:rsidRPr="00AD1982">
              <w:rPr>
                <w:sz w:val="20"/>
                <w:szCs w:val="20"/>
              </w:rPr>
              <w:t>оружений и др. объектов, не предназначе</w:t>
            </w:r>
            <w:r w:rsidRPr="00AD1982">
              <w:rPr>
                <w:sz w:val="20"/>
                <w:szCs w:val="20"/>
              </w:rPr>
              <w:t>н</w:t>
            </w:r>
            <w:r w:rsidRPr="00AD1982">
              <w:rPr>
                <w:sz w:val="20"/>
                <w:szCs w:val="20"/>
              </w:rPr>
              <w:t>ных для обслуживания автомобильной дороги, ее стро</w:t>
            </w:r>
            <w:r w:rsidRPr="00AD1982">
              <w:rPr>
                <w:sz w:val="20"/>
                <w:szCs w:val="20"/>
              </w:rPr>
              <w:t>и</w:t>
            </w:r>
            <w:r w:rsidRPr="00AD1982">
              <w:rPr>
                <w:sz w:val="20"/>
                <w:szCs w:val="20"/>
              </w:rPr>
              <w:t>тельства, реконструкции, капитального ремонта, ремонта и содержания, не относящегося к объе</w:t>
            </w:r>
            <w:r w:rsidRPr="00AD1982">
              <w:rPr>
                <w:sz w:val="20"/>
                <w:szCs w:val="20"/>
              </w:rPr>
              <w:t>к</w:t>
            </w:r>
            <w:r w:rsidRPr="00AD1982">
              <w:rPr>
                <w:sz w:val="20"/>
                <w:szCs w:val="20"/>
              </w:rPr>
              <w:t>там дорожного серв</w:t>
            </w:r>
            <w:r w:rsidRPr="00AD1982">
              <w:rPr>
                <w:sz w:val="20"/>
                <w:szCs w:val="20"/>
              </w:rPr>
              <w:t>и</w:t>
            </w:r>
            <w:r w:rsidRPr="00AD1982">
              <w:rPr>
                <w:sz w:val="20"/>
                <w:szCs w:val="20"/>
              </w:rPr>
              <w:t>са.</w:t>
            </w:r>
          </w:p>
          <w:p w:rsidR="00D26A72" w:rsidRPr="00AD1982" w:rsidRDefault="00D26A72" w:rsidP="00D26A72">
            <w:pPr>
              <w:keepNext/>
              <w:keepLines/>
              <w:suppressLineNumbers/>
              <w:ind w:firstLine="142"/>
              <w:jc w:val="both"/>
              <w:rPr>
                <w:sz w:val="20"/>
                <w:szCs w:val="20"/>
              </w:rPr>
            </w:pPr>
            <w:r w:rsidRPr="00AD1982">
              <w:rPr>
                <w:sz w:val="20"/>
                <w:szCs w:val="20"/>
              </w:rPr>
              <w:t>Размещение придорожного сервиса с учетом требований нормальной эксплуатации автом</w:t>
            </w:r>
            <w:r w:rsidRPr="00AD1982">
              <w:rPr>
                <w:sz w:val="20"/>
                <w:szCs w:val="20"/>
              </w:rPr>
              <w:t>о</w:t>
            </w:r>
            <w:r w:rsidRPr="00AD1982">
              <w:rPr>
                <w:sz w:val="20"/>
                <w:szCs w:val="20"/>
              </w:rPr>
              <w:t>бильных дорог, их сохранности, обеспечения тр</w:t>
            </w:r>
            <w:r w:rsidRPr="00AD1982">
              <w:rPr>
                <w:sz w:val="20"/>
                <w:szCs w:val="20"/>
              </w:rPr>
              <w:t>е</w:t>
            </w:r>
            <w:r w:rsidRPr="00AD1982">
              <w:rPr>
                <w:sz w:val="20"/>
                <w:szCs w:val="20"/>
              </w:rPr>
              <w:t>бований безопасности дорожного движения и безопасности насел</w:t>
            </w:r>
            <w:r w:rsidRPr="00AD1982">
              <w:rPr>
                <w:sz w:val="20"/>
                <w:szCs w:val="20"/>
              </w:rPr>
              <w:t>е</w:t>
            </w:r>
            <w:r w:rsidRPr="00AD1982">
              <w:rPr>
                <w:sz w:val="20"/>
                <w:szCs w:val="20"/>
              </w:rPr>
              <w:t>ния.</w:t>
            </w:r>
          </w:p>
          <w:p w:rsidR="00D26A72" w:rsidRPr="00AD1982" w:rsidRDefault="00D26A72" w:rsidP="00D26A72">
            <w:pPr>
              <w:keepNext/>
              <w:keepLines/>
              <w:suppressLineNumbers/>
              <w:ind w:firstLine="142"/>
              <w:jc w:val="both"/>
              <w:rPr>
                <w:rFonts w:ascii="Arial" w:hAnsi="Arial" w:cs="Arial"/>
                <w:b/>
                <w:bCs/>
              </w:rPr>
            </w:pPr>
            <w:r w:rsidRPr="00AD198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w:t>
            </w:r>
            <w:r w:rsidRPr="00AD1982">
              <w:rPr>
                <w:sz w:val="20"/>
                <w:szCs w:val="20"/>
              </w:rPr>
              <w:t>о</w:t>
            </w:r>
            <w:r w:rsidRPr="00AD1982">
              <w:rPr>
                <w:sz w:val="20"/>
                <w:szCs w:val="20"/>
              </w:rPr>
              <w:t>го серв</w:t>
            </w:r>
            <w:r w:rsidRPr="00AD1982">
              <w:rPr>
                <w:sz w:val="20"/>
                <w:szCs w:val="20"/>
              </w:rPr>
              <w:t>и</w:t>
            </w:r>
            <w:r w:rsidRPr="00AD1982">
              <w:rPr>
                <w:sz w:val="20"/>
                <w:szCs w:val="20"/>
              </w:rPr>
              <w:t>тута</w:t>
            </w:r>
            <w:r w:rsidRPr="00AD1982">
              <w:rPr>
                <w:rFonts w:ascii="Arial" w:hAnsi="Arial" w:cs="Arial"/>
                <w:b/>
                <w:bCs/>
              </w:rPr>
              <w:t xml:space="preserve"> </w:t>
            </w:r>
          </w:p>
          <w:p w:rsidR="00F5679C" w:rsidRPr="00F5679C" w:rsidRDefault="00D26A72" w:rsidP="00D26A72">
            <w:pPr>
              <w:ind w:firstLine="142"/>
              <w:jc w:val="both"/>
              <w:rPr>
                <w:sz w:val="20"/>
                <w:szCs w:val="20"/>
              </w:rPr>
            </w:pPr>
            <w:r w:rsidRPr="00AD1982">
              <w:rPr>
                <w:bCs/>
                <w:sz w:val="20"/>
                <w:szCs w:val="20"/>
              </w:rPr>
              <w:t>Допускается использование гражданами или юридическими лицами земельных участков в гр</w:t>
            </w:r>
            <w:r w:rsidRPr="00AD1982">
              <w:rPr>
                <w:bCs/>
                <w:sz w:val="20"/>
                <w:szCs w:val="20"/>
              </w:rPr>
              <w:t>а</w:t>
            </w:r>
            <w:r w:rsidRPr="00AD1982">
              <w:rPr>
                <w:bCs/>
                <w:sz w:val="20"/>
                <w:szCs w:val="20"/>
              </w:rPr>
              <w:t>ницах полос отвода автомобильных дорог (за и</w:t>
            </w:r>
            <w:r w:rsidRPr="00AD1982">
              <w:rPr>
                <w:bCs/>
                <w:sz w:val="20"/>
                <w:szCs w:val="20"/>
              </w:rPr>
              <w:t>с</w:t>
            </w:r>
            <w:r w:rsidRPr="00AD1982">
              <w:rPr>
                <w:bCs/>
                <w:sz w:val="20"/>
                <w:szCs w:val="20"/>
              </w:rPr>
              <w:t>ключением частных автомобильных дорог) в целях прокладки, переноса, переустройства инженерных коммуникаций, их эксплуатации на условиях пу</w:t>
            </w:r>
            <w:r w:rsidRPr="00AD1982">
              <w:rPr>
                <w:bCs/>
                <w:sz w:val="20"/>
                <w:szCs w:val="20"/>
              </w:rPr>
              <w:t>б</w:t>
            </w:r>
            <w:r w:rsidRPr="00AD1982">
              <w:rPr>
                <w:bCs/>
                <w:sz w:val="20"/>
                <w:szCs w:val="20"/>
              </w:rPr>
              <w:lastRenderedPageBreak/>
              <w:t>личного се</w:t>
            </w:r>
            <w:r w:rsidRPr="00AD1982">
              <w:rPr>
                <w:bCs/>
                <w:sz w:val="20"/>
                <w:szCs w:val="20"/>
              </w:rPr>
              <w:t>р</w:t>
            </w:r>
            <w:r w:rsidRPr="00AD1982">
              <w:rPr>
                <w:bCs/>
                <w:sz w:val="20"/>
                <w:szCs w:val="20"/>
              </w:rPr>
              <w:t>витута.</w:t>
            </w:r>
          </w:p>
        </w:tc>
      </w:tr>
      <w:tr w:rsidR="00F5679C" w:rsidRPr="00F5679C" w:rsidTr="00D26A72">
        <w:trPr>
          <w:jc w:val="center"/>
        </w:trPr>
        <w:tc>
          <w:tcPr>
            <w:tcW w:w="564" w:type="pct"/>
            <w:vMerge/>
            <w:shd w:val="clear" w:color="auto" w:fill="auto"/>
            <w:vAlign w:val="center"/>
          </w:tcPr>
          <w:p w:rsidR="00F5679C" w:rsidRPr="00F5679C" w:rsidRDefault="00F5679C" w:rsidP="00AE4B51">
            <w:pPr>
              <w:pStyle w:val="40"/>
              <w:rPr>
                <w:rFonts w:ascii="Times New Roman" w:hAnsi="Times New Roman" w:cs="Times New Roman"/>
                <w:i w:val="0"/>
                <w:sz w:val="20"/>
                <w:szCs w:val="20"/>
              </w:rPr>
            </w:pPr>
          </w:p>
        </w:tc>
        <w:tc>
          <w:tcPr>
            <w:tcW w:w="384" w:type="pct"/>
            <w:shd w:val="clear" w:color="auto" w:fill="auto"/>
            <w:vAlign w:val="center"/>
          </w:tcPr>
          <w:p w:rsidR="00F5679C" w:rsidRPr="00F5679C" w:rsidRDefault="00F5679C" w:rsidP="00AE4B51">
            <w:pPr>
              <w:widowControl w:val="0"/>
              <w:rPr>
                <w:rStyle w:val="21"/>
                <w:color w:val="000000"/>
                <w:sz w:val="20"/>
                <w:szCs w:val="20"/>
              </w:rPr>
            </w:pPr>
            <w:r w:rsidRPr="00F5679C">
              <w:rPr>
                <w:rStyle w:val="21"/>
                <w:color w:val="000000"/>
                <w:sz w:val="20"/>
                <w:szCs w:val="20"/>
              </w:rPr>
              <w:t>4.9</w:t>
            </w:r>
          </w:p>
        </w:tc>
        <w:tc>
          <w:tcPr>
            <w:tcW w:w="719" w:type="pct"/>
            <w:shd w:val="clear" w:color="auto" w:fill="auto"/>
            <w:vAlign w:val="center"/>
          </w:tcPr>
          <w:p w:rsidR="00F5679C" w:rsidRPr="00F5679C" w:rsidRDefault="00F5679C" w:rsidP="00AE4B51">
            <w:pPr>
              <w:widowControl w:val="0"/>
              <w:jc w:val="both"/>
              <w:rPr>
                <w:rStyle w:val="50"/>
                <w:b w:val="0"/>
                <w:i w:val="0"/>
                <w:color w:val="000000"/>
                <w:sz w:val="20"/>
                <w:szCs w:val="20"/>
              </w:rPr>
            </w:pPr>
            <w:r w:rsidRPr="00F5679C">
              <w:rPr>
                <w:sz w:val="20"/>
                <w:szCs w:val="20"/>
              </w:rPr>
              <w:t>Обслуживание авт</w:t>
            </w:r>
            <w:r w:rsidRPr="00F5679C">
              <w:rPr>
                <w:sz w:val="20"/>
                <w:szCs w:val="20"/>
              </w:rPr>
              <w:t>о</w:t>
            </w:r>
            <w:r w:rsidRPr="00F5679C">
              <w:rPr>
                <w:sz w:val="20"/>
                <w:szCs w:val="20"/>
              </w:rPr>
              <w:t>тран</w:t>
            </w:r>
            <w:r w:rsidRPr="00F5679C">
              <w:rPr>
                <w:sz w:val="20"/>
                <w:szCs w:val="20"/>
              </w:rPr>
              <w:t>с</w:t>
            </w:r>
            <w:r w:rsidRPr="00F5679C">
              <w:rPr>
                <w:sz w:val="20"/>
                <w:szCs w:val="20"/>
              </w:rPr>
              <w:t>порта</w:t>
            </w:r>
          </w:p>
        </w:tc>
        <w:tc>
          <w:tcPr>
            <w:tcW w:w="1742" w:type="pct"/>
            <w:vMerge/>
            <w:shd w:val="clear" w:color="auto" w:fill="auto"/>
            <w:vAlign w:val="center"/>
          </w:tcPr>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p>
        </w:tc>
        <w:tc>
          <w:tcPr>
            <w:tcW w:w="1591" w:type="pct"/>
            <w:vMerge/>
            <w:shd w:val="clear" w:color="auto" w:fill="auto"/>
            <w:vAlign w:val="center"/>
          </w:tcPr>
          <w:p w:rsidR="00F5679C" w:rsidRPr="00F5679C" w:rsidRDefault="00F5679C" w:rsidP="00AE4B51">
            <w:pPr>
              <w:widowControl w:val="0"/>
              <w:ind w:firstLine="142"/>
              <w:contextualSpacing/>
              <w:jc w:val="both"/>
              <w:rPr>
                <w:sz w:val="20"/>
                <w:szCs w:val="20"/>
              </w:rPr>
            </w:pPr>
          </w:p>
        </w:tc>
      </w:tr>
      <w:tr w:rsidR="00F5679C" w:rsidRPr="00F5679C" w:rsidTr="00D26A72">
        <w:trPr>
          <w:jc w:val="center"/>
        </w:trPr>
        <w:tc>
          <w:tcPr>
            <w:tcW w:w="564" w:type="pct"/>
            <w:vMerge/>
            <w:shd w:val="clear" w:color="auto" w:fill="auto"/>
            <w:vAlign w:val="center"/>
          </w:tcPr>
          <w:p w:rsidR="00F5679C" w:rsidRPr="00F5679C" w:rsidRDefault="00F5679C" w:rsidP="00AE4B51">
            <w:pPr>
              <w:pStyle w:val="40"/>
              <w:rPr>
                <w:rFonts w:ascii="Times New Roman" w:hAnsi="Times New Roman" w:cs="Times New Roman"/>
                <w:i w:val="0"/>
                <w:sz w:val="20"/>
                <w:szCs w:val="20"/>
              </w:rPr>
            </w:pPr>
          </w:p>
        </w:tc>
        <w:tc>
          <w:tcPr>
            <w:tcW w:w="384" w:type="pct"/>
            <w:shd w:val="clear" w:color="auto" w:fill="auto"/>
            <w:vAlign w:val="center"/>
          </w:tcPr>
          <w:p w:rsidR="00F5679C" w:rsidRPr="00F5679C" w:rsidRDefault="00F5679C" w:rsidP="00AE4B51">
            <w:pPr>
              <w:widowControl w:val="0"/>
              <w:rPr>
                <w:rStyle w:val="21"/>
                <w:sz w:val="20"/>
                <w:szCs w:val="20"/>
              </w:rPr>
            </w:pPr>
            <w:r w:rsidRPr="00F5679C">
              <w:rPr>
                <w:sz w:val="20"/>
                <w:szCs w:val="20"/>
              </w:rPr>
              <w:t>4.9.1</w:t>
            </w:r>
          </w:p>
        </w:tc>
        <w:tc>
          <w:tcPr>
            <w:tcW w:w="719" w:type="pct"/>
            <w:shd w:val="clear" w:color="auto" w:fill="auto"/>
            <w:vAlign w:val="center"/>
          </w:tcPr>
          <w:p w:rsidR="00F5679C" w:rsidRPr="00F5679C" w:rsidRDefault="00F5679C" w:rsidP="00AE4B51">
            <w:pPr>
              <w:widowControl w:val="0"/>
              <w:jc w:val="both"/>
              <w:rPr>
                <w:sz w:val="20"/>
                <w:szCs w:val="20"/>
              </w:rPr>
            </w:pPr>
            <w:r w:rsidRPr="00F5679C">
              <w:rPr>
                <w:sz w:val="20"/>
                <w:szCs w:val="20"/>
              </w:rPr>
              <w:t>Объекты придоро</w:t>
            </w:r>
            <w:r w:rsidRPr="00F5679C">
              <w:rPr>
                <w:sz w:val="20"/>
                <w:szCs w:val="20"/>
              </w:rPr>
              <w:t>ж</w:t>
            </w:r>
            <w:r w:rsidRPr="00F5679C">
              <w:rPr>
                <w:sz w:val="20"/>
                <w:szCs w:val="20"/>
              </w:rPr>
              <w:t>ного сервиса</w:t>
            </w:r>
          </w:p>
        </w:tc>
        <w:tc>
          <w:tcPr>
            <w:tcW w:w="1742" w:type="pct"/>
            <w:vMerge/>
            <w:shd w:val="clear" w:color="auto" w:fill="auto"/>
            <w:vAlign w:val="center"/>
          </w:tcPr>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p>
        </w:tc>
        <w:tc>
          <w:tcPr>
            <w:tcW w:w="1591" w:type="pct"/>
            <w:vMerge/>
            <w:shd w:val="clear" w:color="auto" w:fill="auto"/>
            <w:vAlign w:val="center"/>
          </w:tcPr>
          <w:p w:rsidR="00F5679C" w:rsidRPr="00F5679C" w:rsidRDefault="00F5679C" w:rsidP="00AE4B51">
            <w:pPr>
              <w:widowControl w:val="0"/>
              <w:ind w:firstLine="142"/>
              <w:contextualSpacing/>
              <w:jc w:val="both"/>
              <w:rPr>
                <w:sz w:val="20"/>
                <w:szCs w:val="20"/>
              </w:rPr>
            </w:pPr>
          </w:p>
        </w:tc>
      </w:tr>
      <w:tr w:rsidR="00F5679C" w:rsidRPr="00F5679C" w:rsidTr="00D26A72">
        <w:trPr>
          <w:jc w:val="center"/>
        </w:trPr>
        <w:tc>
          <w:tcPr>
            <w:tcW w:w="564" w:type="pct"/>
            <w:vMerge w:val="restart"/>
            <w:shd w:val="clear" w:color="auto" w:fill="auto"/>
            <w:vAlign w:val="center"/>
          </w:tcPr>
          <w:p w:rsidR="00F5679C" w:rsidRPr="00F5679C" w:rsidRDefault="00F5679C" w:rsidP="00AE4B51">
            <w:pPr>
              <w:pStyle w:val="40"/>
              <w:shd w:val="clear" w:color="auto" w:fill="auto"/>
              <w:rPr>
                <w:rFonts w:ascii="Times New Roman" w:hAnsi="Times New Roman" w:cs="Times New Roman"/>
                <w:i w:val="0"/>
                <w:sz w:val="20"/>
                <w:szCs w:val="20"/>
              </w:rPr>
            </w:pPr>
            <w:r w:rsidRPr="00F5679C">
              <w:rPr>
                <w:rFonts w:ascii="Times New Roman" w:hAnsi="Times New Roman" w:cs="Times New Roman"/>
                <w:i w:val="0"/>
                <w:sz w:val="20"/>
                <w:szCs w:val="20"/>
              </w:rPr>
              <w:lastRenderedPageBreak/>
              <w:t>Вспомогател</w:t>
            </w:r>
            <w:r w:rsidRPr="00F5679C">
              <w:rPr>
                <w:rFonts w:ascii="Times New Roman" w:hAnsi="Times New Roman" w:cs="Times New Roman"/>
                <w:i w:val="0"/>
                <w:sz w:val="20"/>
                <w:szCs w:val="20"/>
              </w:rPr>
              <w:t>ь</w:t>
            </w:r>
            <w:r w:rsidRPr="00F5679C">
              <w:rPr>
                <w:rFonts w:ascii="Times New Roman" w:hAnsi="Times New Roman" w:cs="Times New Roman"/>
                <w:i w:val="0"/>
                <w:sz w:val="20"/>
                <w:szCs w:val="20"/>
              </w:rPr>
              <w:t>ный</w:t>
            </w:r>
          </w:p>
        </w:tc>
        <w:tc>
          <w:tcPr>
            <w:tcW w:w="384" w:type="pct"/>
            <w:shd w:val="clear" w:color="auto" w:fill="auto"/>
            <w:vAlign w:val="center"/>
          </w:tcPr>
          <w:p w:rsidR="00F5679C" w:rsidRPr="00F5679C" w:rsidRDefault="00F5679C" w:rsidP="00AE4B51">
            <w:pPr>
              <w:widowControl w:val="0"/>
              <w:rPr>
                <w:sz w:val="20"/>
                <w:szCs w:val="20"/>
              </w:rPr>
            </w:pPr>
            <w:r w:rsidRPr="00F5679C">
              <w:rPr>
                <w:rStyle w:val="21"/>
                <w:color w:val="000000"/>
                <w:sz w:val="20"/>
                <w:szCs w:val="20"/>
              </w:rPr>
              <w:t>3.1</w:t>
            </w:r>
          </w:p>
        </w:tc>
        <w:tc>
          <w:tcPr>
            <w:tcW w:w="719" w:type="pct"/>
            <w:shd w:val="clear" w:color="auto" w:fill="auto"/>
            <w:vAlign w:val="center"/>
          </w:tcPr>
          <w:p w:rsidR="00F5679C" w:rsidRPr="00D26A72" w:rsidRDefault="00F5679C" w:rsidP="00AE4B51">
            <w:pPr>
              <w:widowControl w:val="0"/>
              <w:rPr>
                <w:sz w:val="20"/>
                <w:szCs w:val="20"/>
              </w:rPr>
            </w:pPr>
            <w:r w:rsidRPr="00D26A72">
              <w:rPr>
                <w:rStyle w:val="50"/>
                <w:b w:val="0"/>
                <w:i w:val="0"/>
                <w:color w:val="000000"/>
                <w:sz w:val="20"/>
                <w:szCs w:val="20"/>
                <w:u w:val="none"/>
              </w:rPr>
              <w:t>Коммунальное о</w:t>
            </w:r>
            <w:r w:rsidRPr="00D26A72">
              <w:rPr>
                <w:rStyle w:val="50"/>
                <w:b w:val="0"/>
                <w:i w:val="0"/>
                <w:color w:val="000000"/>
                <w:sz w:val="20"/>
                <w:szCs w:val="20"/>
                <w:u w:val="none"/>
              </w:rPr>
              <w:t>б</w:t>
            </w:r>
            <w:r w:rsidRPr="00D26A72">
              <w:rPr>
                <w:rStyle w:val="50"/>
                <w:b w:val="0"/>
                <w:i w:val="0"/>
                <w:color w:val="000000"/>
                <w:sz w:val="20"/>
                <w:szCs w:val="20"/>
                <w:u w:val="none"/>
              </w:rPr>
              <w:t>служ</w:t>
            </w:r>
            <w:r w:rsidRPr="00D26A72">
              <w:rPr>
                <w:rStyle w:val="50"/>
                <w:b w:val="0"/>
                <w:i w:val="0"/>
                <w:color w:val="000000"/>
                <w:sz w:val="20"/>
                <w:szCs w:val="20"/>
                <w:u w:val="none"/>
              </w:rPr>
              <w:t>и</w:t>
            </w:r>
            <w:r w:rsidRPr="00D26A72">
              <w:rPr>
                <w:rStyle w:val="50"/>
                <w:b w:val="0"/>
                <w:i w:val="0"/>
                <w:color w:val="000000"/>
                <w:sz w:val="20"/>
                <w:szCs w:val="20"/>
                <w:u w:val="none"/>
              </w:rPr>
              <w:t>вание</w:t>
            </w:r>
          </w:p>
        </w:tc>
        <w:tc>
          <w:tcPr>
            <w:tcW w:w="1742" w:type="pct"/>
            <w:shd w:val="clear" w:color="auto" w:fill="auto"/>
            <w:vAlign w:val="center"/>
          </w:tcPr>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r w:rsidRPr="00F5679C">
              <w:rPr>
                <w:rFonts w:ascii="Times New Roman" w:hAnsi="Times New Roman" w:cs="Times New Roman"/>
                <w:i w:val="0"/>
                <w:sz w:val="20"/>
                <w:szCs w:val="20"/>
              </w:rPr>
              <w:t>Минимальные отступы от границ земельных участков в целях определения мест допуст</w:t>
            </w:r>
            <w:r w:rsidRPr="00F5679C">
              <w:rPr>
                <w:rFonts w:ascii="Times New Roman" w:hAnsi="Times New Roman" w:cs="Times New Roman"/>
                <w:i w:val="0"/>
                <w:sz w:val="20"/>
                <w:szCs w:val="20"/>
              </w:rPr>
              <w:t>и</w:t>
            </w:r>
            <w:r w:rsidRPr="00F5679C">
              <w:rPr>
                <w:rFonts w:ascii="Times New Roman" w:hAnsi="Times New Roman" w:cs="Times New Roman"/>
                <w:i w:val="0"/>
                <w:sz w:val="20"/>
                <w:szCs w:val="20"/>
              </w:rPr>
              <w:t>мого размещения ОКС принимается согласно нормативным требован</w:t>
            </w:r>
            <w:r w:rsidRPr="00F5679C">
              <w:rPr>
                <w:rFonts w:ascii="Times New Roman" w:hAnsi="Times New Roman" w:cs="Times New Roman"/>
                <w:i w:val="0"/>
                <w:sz w:val="20"/>
                <w:szCs w:val="20"/>
              </w:rPr>
              <w:t>и</w:t>
            </w:r>
            <w:r w:rsidRPr="00F5679C">
              <w:rPr>
                <w:rFonts w:ascii="Times New Roman" w:hAnsi="Times New Roman" w:cs="Times New Roman"/>
                <w:i w:val="0"/>
                <w:sz w:val="20"/>
                <w:szCs w:val="20"/>
              </w:rPr>
              <w:t>ям. Размещение сетей и объектов инженерной инфрастру</w:t>
            </w:r>
            <w:r w:rsidRPr="00F5679C">
              <w:rPr>
                <w:rFonts w:ascii="Times New Roman" w:hAnsi="Times New Roman" w:cs="Times New Roman"/>
                <w:i w:val="0"/>
                <w:sz w:val="20"/>
                <w:szCs w:val="20"/>
              </w:rPr>
              <w:t>к</w:t>
            </w:r>
            <w:r w:rsidRPr="00F5679C">
              <w:rPr>
                <w:rFonts w:ascii="Times New Roman" w:hAnsi="Times New Roman" w:cs="Times New Roman"/>
                <w:i w:val="0"/>
                <w:sz w:val="20"/>
                <w:szCs w:val="20"/>
              </w:rPr>
              <w:t>туры относительно других коммуникаций и ОКС опр</w:t>
            </w:r>
            <w:r w:rsidRPr="00F5679C">
              <w:rPr>
                <w:rFonts w:ascii="Times New Roman" w:hAnsi="Times New Roman" w:cs="Times New Roman"/>
                <w:i w:val="0"/>
                <w:sz w:val="20"/>
                <w:szCs w:val="20"/>
              </w:rPr>
              <w:t>е</w:t>
            </w:r>
            <w:r w:rsidRPr="00F5679C">
              <w:rPr>
                <w:rFonts w:ascii="Times New Roman" w:hAnsi="Times New Roman" w:cs="Times New Roman"/>
                <w:i w:val="0"/>
                <w:sz w:val="20"/>
                <w:szCs w:val="20"/>
              </w:rPr>
              <w:t>деляются  согласно установленным техническим регл</w:t>
            </w:r>
            <w:r w:rsidRPr="00F5679C">
              <w:rPr>
                <w:rFonts w:ascii="Times New Roman" w:hAnsi="Times New Roman" w:cs="Times New Roman"/>
                <w:i w:val="0"/>
                <w:sz w:val="20"/>
                <w:szCs w:val="20"/>
              </w:rPr>
              <w:t>а</w:t>
            </w:r>
            <w:r w:rsidRPr="00F5679C">
              <w:rPr>
                <w:rFonts w:ascii="Times New Roman" w:hAnsi="Times New Roman" w:cs="Times New Roman"/>
                <w:i w:val="0"/>
                <w:sz w:val="20"/>
                <w:szCs w:val="20"/>
              </w:rPr>
              <w:t>ментам  в  соответствии с нормативной докуме</w:t>
            </w:r>
            <w:r w:rsidRPr="00F5679C">
              <w:rPr>
                <w:rFonts w:ascii="Times New Roman" w:hAnsi="Times New Roman" w:cs="Times New Roman"/>
                <w:i w:val="0"/>
                <w:sz w:val="20"/>
                <w:szCs w:val="20"/>
              </w:rPr>
              <w:t>н</w:t>
            </w:r>
            <w:r w:rsidRPr="00F5679C">
              <w:rPr>
                <w:rFonts w:ascii="Times New Roman" w:hAnsi="Times New Roman" w:cs="Times New Roman"/>
                <w:i w:val="0"/>
                <w:sz w:val="20"/>
                <w:szCs w:val="20"/>
              </w:rPr>
              <w:t>тацией.</w:t>
            </w:r>
          </w:p>
        </w:tc>
        <w:tc>
          <w:tcPr>
            <w:tcW w:w="1591" w:type="pct"/>
            <w:shd w:val="clear" w:color="auto" w:fill="auto"/>
            <w:vAlign w:val="center"/>
          </w:tcPr>
          <w:p w:rsidR="00F5679C" w:rsidRPr="00F5679C" w:rsidRDefault="00F5679C" w:rsidP="00AE4B51">
            <w:pPr>
              <w:widowControl w:val="0"/>
              <w:ind w:firstLine="142"/>
              <w:contextualSpacing/>
              <w:jc w:val="both"/>
              <w:rPr>
                <w:sz w:val="20"/>
                <w:szCs w:val="20"/>
              </w:rPr>
            </w:pPr>
            <w:r w:rsidRPr="00F5679C">
              <w:rPr>
                <w:sz w:val="20"/>
                <w:szCs w:val="20"/>
              </w:rPr>
              <w:t>Требуется соблюдение режима ограничения в пределах охранных зон объектов инженерной и</w:t>
            </w:r>
            <w:r w:rsidRPr="00F5679C">
              <w:rPr>
                <w:sz w:val="20"/>
                <w:szCs w:val="20"/>
              </w:rPr>
              <w:t>н</w:t>
            </w:r>
            <w:r w:rsidRPr="00F5679C">
              <w:rPr>
                <w:sz w:val="20"/>
                <w:szCs w:val="20"/>
              </w:rPr>
              <w:t>фраструктуры, в том числе ЗСО сетей питьевого водоснабжения согласно нормативным требован</w:t>
            </w:r>
            <w:r w:rsidRPr="00F5679C">
              <w:rPr>
                <w:sz w:val="20"/>
                <w:szCs w:val="20"/>
              </w:rPr>
              <w:t>и</w:t>
            </w:r>
            <w:r w:rsidRPr="00F5679C">
              <w:rPr>
                <w:sz w:val="20"/>
                <w:szCs w:val="20"/>
              </w:rPr>
              <w:t>ям технических регламе</w:t>
            </w:r>
            <w:r w:rsidRPr="00F5679C">
              <w:rPr>
                <w:sz w:val="20"/>
                <w:szCs w:val="20"/>
              </w:rPr>
              <w:t>н</w:t>
            </w:r>
            <w:r w:rsidRPr="00F5679C">
              <w:rPr>
                <w:sz w:val="20"/>
                <w:szCs w:val="20"/>
              </w:rPr>
              <w:t>тов.</w:t>
            </w:r>
          </w:p>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p>
        </w:tc>
      </w:tr>
      <w:tr w:rsidR="00F5679C" w:rsidRPr="00F5679C" w:rsidTr="00D26A72">
        <w:trPr>
          <w:jc w:val="center"/>
        </w:trPr>
        <w:tc>
          <w:tcPr>
            <w:tcW w:w="564" w:type="pct"/>
            <w:vMerge/>
            <w:shd w:val="clear" w:color="auto" w:fill="auto"/>
            <w:vAlign w:val="center"/>
          </w:tcPr>
          <w:p w:rsidR="00F5679C" w:rsidRPr="00F5679C" w:rsidRDefault="00F5679C" w:rsidP="00AE4B51">
            <w:pPr>
              <w:pStyle w:val="40"/>
              <w:shd w:val="clear" w:color="auto" w:fill="auto"/>
              <w:rPr>
                <w:rFonts w:ascii="Times New Roman" w:hAnsi="Times New Roman" w:cs="Times New Roman"/>
                <w:i w:val="0"/>
                <w:sz w:val="20"/>
                <w:szCs w:val="20"/>
              </w:rPr>
            </w:pPr>
          </w:p>
        </w:tc>
        <w:tc>
          <w:tcPr>
            <w:tcW w:w="384" w:type="pct"/>
            <w:shd w:val="clear" w:color="auto" w:fill="auto"/>
            <w:vAlign w:val="center"/>
          </w:tcPr>
          <w:p w:rsidR="00F5679C" w:rsidRPr="00F5679C" w:rsidRDefault="00F5679C" w:rsidP="00AE4B51">
            <w:pPr>
              <w:rPr>
                <w:sz w:val="20"/>
                <w:szCs w:val="20"/>
              </w:rPr>
            </w:pPr>
            <w:r w:rsidRPr="00F5679C">
              <w:rPr>
                <w:sz w:val="20"/>
                <w:szCs w:val="20"/>
              </w:rPr>
              <w:t>4.1</w:t>
            </w:r>
          </w:p>
        </w:tc>
        <w:tc>
          <w:tcPr>
            <w:tcW w:w="719" w:type="pct"/>
            <w:shd w:val="clear" w:color="auto" w:fill="auto"/>
            <w:vAlign w:val="center"/>
          </w:tcPr>
          <w:p w:rsidR="00F5679C" w:rsidRPr="00F5679C" w:rsidRDefault="00F5679C" w:rsidP="00AE4B51">
            <w:pPr>
              <w:jc w:val="both"/>
              <w:rPr>
                <w:sz w:val="20"/>
                <w:szCs w:val="20"/>
              </w:rPr>
            </w:pPr>
            <w:r w:rsidRPr="00F5679C">
              <w:rPr>
                <w:sz w:val="20"/>
                <w:szCs w:val="20"/>
              </w:rPr>
              <w:t>Деловое управл</w:t>
            </w:r>
            <w:r w:rsidRPr="00F5679C">
              <w:rPr>
                <w:sz w:val="20"/>
                <w:szCs w:val="20"/>
              </w:rPr>
              <w:t>е</w:t>
            </w:r>
            <w:r w:rsidRPr="00F5679C">
              <w:rPr>
                <w:sz w:val="20"/>
                <w:szCs w:val="20"/>
              </w:rPr>
              <w:t>ние</w:t>
            </w:r>
          </w:p>
        </w:tc>
        <w:tc>
          <w:tcPr>
            <w:tcW w:w="1742" w:type="pct"/>
            <w:vMerge w:val="restart"/>
            <w:shd w:val="clear" w:color="auto" w:fill="auto"/>
            <w:vAlign w:val="center"/>
          </w:tcPr>
          <w:p w:rsidR="00F5679C" w:rsidRPr="00D26A72" w:rsidRDefault="00D26A72" w:rsidP="00AE4B51">
            <w:pPr>
              <w:pStyle w:val="40"/>
              <w:shd w:val="clear" w:color="auto" w:fill="auto"/>
              <w:spacing w:line="240" w:lineRule="auto"/>
              <w:ind w:firstLine="142"/>
              <w:contextualSpacing/>
              <w:rPr>
                <w:rFonts w:ascii="Times New Roman" w:hAnsi="Times New Roman" w:cs="Times New Roman"/>
                <w:i w:val="0"/>
                <w:sz w:val="20"/>
                <w:szCs w:val="20"/>
              </w:rPr>
            </w:pPr>
            <w:r w:rsidRPr="00D26A72">
              <w:rPr>
                <w:rFonts w:ascii="Times New Roman" w:hAnsi="Times New Roman" w:cs="Times New Roman"/>
                <w:i w:val="0"/>
                <w:sz w:val="20"/>
                <w:szCs w:val="20"/>
                <w:lang w:val="ru-RU" w:eastAsia="ru-RU"/>
              </w:rPr>
              <w:t xml:space="preserve">Коэффициент застройки, а также размеры земельных участков определяются в соответствии с СП 42.13330.2011 «Градостроительство. Планировка и застройка городских и сельских поселений» Актуализированная редакция СНиП 2.07.01-89 и </w:t>
            </w:r>
            <w:r w:rsidRPr="00D26A72">
              <w:rPr>
                <w:rFonts w:ascii="Times New Roman" w:hAnsi="Times New Roman" w:cs="Times New Roman"/>
                <w:i w:val="0"/>
                <w:sz w:val="20"/>
                <w:szCs w:val="20"/>
                <w:lang w:eastAsia="ru-RU"/>
              </w:rPr>
              <w:t>Но</w:t>
            </w:r>
            <w:r w:rsidRPr="00D26A72">
              <w:rPr>
                <w:rFonts w:ascii="Times New Roman" w:hAnsi="Times New Roman" w:cs="Times New Roman"/>
                <w:i w:val="0"/>
                <w:sz w:val="20"/>
                <w:szCs w:val="20"/>
                <w:lang w:eastAsia="ru-RU"/>
              </w:rPr>
              <w:t>р</w:t>
            </w:r>
            <w:r w:rsidRPr="00D26A72">
              <w:rPr>
                <w:rFonts w:ascii="Times New Roman" w:hAnsi="Times New Roman" w:cs="Times New Roman"/>
                <w:i w:val="0"/>
                <w:sz w:val="20"/>
                <w:szCs w:val="20"/>
                <w:lang w:eastAsia="ru-RU"/>
              </w:rPr>
              <w:t>мативами.</w:t>
            </w:r>
          </w:p>
        </w:tc>
        <w:tc>
          <w:tcPr>
            <w:tcW w:w="1591" w:type="pct"/>
            <w:vMerge w:val="restart"/>
            <w:shd w:val="clear" w:color="auto" w:fill="auto"/>
            <w:vAlign w:val="center"/>
          </w:tcPr>
          <w:p w:rsidR="00F5679C" w:rsidRPr="00F5679C" w:rsidRDefault="00D26A72" w:rsidP="00AE4B51">
            <w:pPr>
              <w:widowControl w:val="0"/>
              <w:ind w:firstLine="142"/>
              <w:contextualSpacing/>
              <w:jc w:val="both"/>
              <w:rPr>
                <w:sz w:val="20"/>
                <w:szCs w:val="20"/>
              </w:rPr>
            </w:pPr>
            <w:r w:rsidRPr="00AD1982">
              <w:rPr>
                <w:sz w:val="20"/>
                <w:szCs w:val="20"/>
              </w:rPr>
              <w:t>В целях обслуживания процесса  пр</w:t>
            </w:r>
            <w:r w:rsidRPr="00AD1982">
              <w:rPr>
                <w:sz w:val="20"/>
                <w:szCs w:val="20"/>
              </w:rPr>
              <w:t>о</w:t>
            </w:r>
            <w:r w:rsidRPr="00AD1982">
              <w:rPr>
                <w:sz w:val="20"/>
                <w:szCs w:val="20"/>
              </w:rPr>
              <w:t>изводства</w:t>
            </w:r>
          </w:p>
        </w:tc>
      </w:tr>
      <w:tr w:rsidR="00F5679C" w:rsidRPr="00F5679C" w:rsidTr="00D26A72">
        <w:trPr>
          <w:jc w:val="center"/>
        </w:trPr>
        <w:tc>
          <w:tcPr>
            <w:tcW w:w="564" w:type="pct"/>
            <w:vMerge/>
            <w:shd w:val="clear" w:color="auto" w:fill="auto"/>
            <w:vAlign w:val="center"/>
          </w:tcPr>
          <w:p w:rsidR="00F5679C" w:rsidRPr="00F5679C" w:rsidRDefault="00F5679C" w:rsidP="00AE4B51">
            <w:pPr>
              <w:pStyle w:val="40"/>
              <w:shd w:val="clear" w:color="auto" w:fill="auto"/>
              <w:rPr>
                <w:rFonts w:ascii="Times New Roman" w:hAnsi="Times New Roman" w:cs="Times New Roman"/>
                <w:i w:val="0"/>
                <w:sz w:val="20"/>
                <w:szCs w:val="20"/>
              </w:rPr>
            </w:pPr>
          </w:p>
        </w:tc>
        <w:tc>
          <w:tcPr>
            <w:tcW w:w="384" w:type="pct"/>
            <w:shd w:val="clear" w:color="auto" w:fill="auto"/>
            <w:vAlign w:val="center"/>
          </w:tcPr>
          <w:p w:rsidR="00F5679C" w:rsidRPr="00F5679C" w:rsidRDefault="00F5679C" w:rsidP="00AE4B51">
            <w:pPr>
              <w:rPr>
                <w:sz w:val="20"/>
                <w:szCs w:val="20"/>
              </w:rPr>
            </w:pPr>
            <w:r w:rsidRPr="00F5679C">
              <w:rPr>
                <w:sz w:val="20"/>
                <w:szCs w:val="20"/>
              </w:rPr>
              <w:t>4.6</w:t>
            </w:r>
          </w:p>
        </w:tc>
        <w:tc>
          <w:tcPr>
            <w:tcW w:w="719" w:type="pct"/>
            <w:shd w:val="clear" w:color="auto" w:fill="auto"/>
            <w:vAlign w:val="center"/>
          </w:tcPr>
          <w:p w:rsidR="00F5679C" w:rsidRPr="00F5679C" w:rsidRDefault="00F5679C" w:rsidP="00AE4B51">
            <w:pPr>
              <w:jc w:val="both"/>
              <w:rPr>
                <w:sz w:val="20"/>
                <w:szCs w:val="20"/>
              </w:rPr>
            </w:pPr>
            <w:r w:rsidRPr="00F5679C">
              <w:rPr>
                <w:sz w:val="20"/>
                <w:szCs w:val="20"/>
              </w:rPr>
              <w:t>Общественное пит</w:t>
            </w:r>
            <w:r w:rsidRPr="00F5679C">
              <w:rPr>
                <w:sz w:val="20"/>
                <w:szCs w:val="20"/>
              </w:rPr>
              <w:t>а</w:t>
            </w:r>
            <w:r w:rsidRPr="00F5679C">
              <w:rPr>
                <w:sz w:val="20"/>
                <w:szCs w:val="20"/>
              </w:rPr>
              <w:t>ние</w:t>
            </w:r>
          </w:p>
        </w:tc>
        <w:tc>
          <w:tcPr>
            <w:tcW w:w="1742" w:type="pct"/>
            <w:vMerge/>
            <w:shd w:val="clear" w:color="auto" w:fill="auto"/>
            <w:vAlign w:val="center"/>
          </w:tcPr>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p>
        </w:tc>
        <w:tc>
          <w:tcPr>
            <w:tcW w:w="1591" w:type="pct"/>
            <w:vMerge/>
            <w:shd w:val="clear" w:color="auto" w:fill="auto"/>
            <w:vAlign w:val="center"/>
          </w:tcPr>
          <w:p w:rsidR="00F5679C" w:rsidRPr="00F5679C" w:rsidRDefault="00F5679C" w:rsidP="00AE4B51">
            <w:pPr>
              <w:widowControl w:val="0"/>
              <w:ind w:firstLine="142"/>
              <w:contextualSpacing/>
              <w:jc w:val="both"/>
              <w:rPr>
                <w:sz w:val="20"/>
                <w:szCs w:val="20"/>
              </w:rPr>
            </w:pPr>
          </w:p>
        </w:tc>
      </w:tr>
      <w:tr w:rsidR="00F5679C" w:rsidRPr="00F5679C" w:rsidTr="00D26A72">
        <w:trPr>
          <w:jc w:val="center"/>
        </w:trPr>
        <w:tc>
          <w:tcPr>
            <w:tcW w:w="564" w:type="pct"/>
            <w:vMerge/>
            <w:shd w:val="clear" w:color="auto" w:fill="auto"/>
            <w:vAlign w:val="center"/>
          </w:tcPr>
          <w:p w:rsidR="00F5679C" w:rsidRPr="00F5679C" w:rsidRDefault="00F5679C" w:rsidP="00AE4B51">
            <w:pPr>
              <w:pStyle w:val="40"/>
              <w:shd w:val="clear" w:color="auto" w:fill="auto"/>
              <w:rPr>
                <w:rFonts w:ascii="Times New Roman" w:hAnsi="Times New Roman" w:cs="Times New Roman"/>
                <w:i w:val="0"/>
                <w:sz w:val="20"/>
                <w:szCs w:val="20"/>
              </w:rPr>
            </w:pPr>
          </w:p>
        </w:tc>
        <w:tc>
          <w:tcPr>
            <w:tcW w:w="384" w:type="pct"/>
            <w:shd w:val="clear" w:color="auto" w:fill="auto"/>
            <w:vAlign w:val="center"/>
          </w:tcPr>
          <w:p w:rsidR="00F5679C" w:rsidRPr="00F5679C" w:rsidRDefault="00F5679C" w:rsidP="00AE4B51">
            <w:pPr>
              <w:rPr>
                <w:rStyle w:val="21"/>
                <w:color w:val="000000"/>
                <w:sz w:val="20"/>
                <w:szCs w:val="20"/>
              </w:rPr>
            </w:pPr>
            <w:r w:rsidRPr="00F5679C">
              <w:rPr>
                <w:rStyle w:val="21"/>
                <w:color w:val="000000"/>
                <w:sz w:val="20"/>
                <w:szCs w:val="20"/>
              </w:rPr>
              <w:t>4.4</w:t>
            </w:r>
          </w:p>
        </w:tc>
        <w:tc>
          <w:tcPr>
            <w:tcW w:w="719" w:type="pct"/>
            <w:shd w:val="clear" w:color="auto" w:fill="auto"/>
            <w:vAlign w:val="center"/>
          </w:tcPr>
          <w:p w:rsidR="00F5679C" w:rsidRPr="00F5679C" w:rsidRDefault="00F5679C" w:rsidP="00AE4B51">
            <w:pPr>
              <w:rPr>
                <w:sz w:val="20"/>
                <w:szCs w:val="20"/>
              </w:rPr>
            </w:pPr>
            <w:r w:rsidRPr="00F5679C">
              <w:rPr>
                <w:sz w:val="20"/>
                <w:szCs w:val="20"/>
              </w:rPr>
              <w:t>Магазины</w:t>
            </w:r>
          </w:p>
        </w:tc>
        <w:tc>
          <w:tcPr>
            <w:tcW w:w="1742" w:type="pct"/>
            <w:vMerge/>
            <w:shd w:val="clear" w:color="auto" w:fill="auto"/>
            <w:vAlign w:val="center"/>
          </w:tcPr>
          <w:p w:rsidR="00F5679C" w:rsidRPr="00F5679C" w:rsidRDefault="00F5679C" w:rsidP="00AE4B51">
            <w:pPr>
              <w:pStyle w:val="40"/>
              <w:shd w:val="clear" w:color="auto" w:fill="auto"/>
              <w:spacing w:line="240" w:lineRule="auto"/>
              <w:ind w:firstLine="142"/>
              <w:contextualSpacing/>
              <w:rPr>
                <w:rFonts w:ascii="Times New Roman" w:hAnsi="Times New Roman" w:cs="Times New Roman"/>
                <w:i w:val="0"/>
                <w:sz w:val="20"/>
                <w:szCs w:val="20"/>
              </w:rPr>
            </w:pPr>
          </w:p>
        </w:tc>
        <w:tc>
          <w:tcPr>
            <w:tcW w:w="1591" w:type="pct"/>
            <w:vMerge/>
            <w:shd w:val="clear" w:color="auto" w:fill="auto"/>
            <w:vAlign w:val="center"/>
          </w:tcPr>
          <w:p w:rsidR="00F5679C" w:rsidRPr="00F5679C" w:rsidRDefault="00F5679C" w:rsidP="00AE4B51">
            <w:pPr>
              <w:widowControl w:val="0"/>
              <w:ind w:firstLine="142"/>
              <w:contextualSpacing/>
              <w:jc w:val="both"/>
              <w:rPr>
                <w:sz w:val="20"/>
                <w:szCs w:val="20"/>
              </w:rPr>
            </w:pPr>
          </w:p>
        </w:tc>
      </w:tr>
      <w:tr w:rsidR="00D26A72" w:rsidRPr="00F5679C" w:rsidTr="00D26A72">
        <w:trPr>
          <w:jc w:val="center"/>
        </w:trPr>
        <w:tc>
          <w:tcPr>
            <w:tcW w:w="564" w:type="pct"/>
            <w:vMerge/>
            <w:shd w:val="clear" w:color="auto" w:fill="auto"/>
            <w:vAlign w:val="center"/>
          </w:tcPr>
          <w:p w:rsidR="00D26A72" w:rsidRPr="00F5679C" w:rsidRDefault="00D26A72" w:rsidP="00AE4B51">
            <w:pPr>
              <w:pStyle w:val="40"/>
              <w:shd w:val="clear" w:color="auto" w:fill="auto"/>
              <w:rPr>
                <w:rFonts w:ascii="Times New Roman" w:hAnsi="Times New Roman" w:cs="Times New Roman"/>
                <w:i w:val="0"/>
                <w:sz w:val="20"/>
                <w:szCs w:val="20"/>
              </w:rPr>
            </w:pPr>
          </w:p>
        </w:tc>
        <w:tc>
          <w:tcPr>
            <w:tcW w:w="384" w:type="pct"/>
            <w:shd w:val="clear" w:color="auto" w:fill="auto"/>
            <w:vAlign w:val="center"/>
          </w:tcPr>
          <w:p w:rsidR="00D26A72" w:rsidRPr="00F5679C" w:rsidRDefault="00D26A72" w:rsidP="00AE4B51">
            <w:pPr>
              <w:widowControl w:val="0"/>
              <w:rPr>
                <w:rStyle w:val="21"/>
                <w:color w:val="000000"/>
                <w:sz w:val="20"/>
                <w:szCs w:val="20"/>
              </w:rPr>
            </w:pPr>
            <w:r w:rsidRPr="00F5679C">
              <w:rPr>
                <w:rStyle w:val="21"/>
                <w:color w:val="000000"/>
                <w:sz w:val="20"/>
                <w:szCs w:val="20"/>
              </w:rPr>
              <w:t>12.0</w:t>
            </w:r>
          </w:p>
        </w:tc>
        <w:tc>
          <w:tcPr>
            <w:tcW w:w="719" w:type="pct"/>
            <w:shd w:val="clear" w:color="auto" w:fill="auto"/>
            <w:vAlign w:val="center"/>
          </w:tcPr>
          <w:p w:rsidR="00D26A72" w:rsidRPr="00F5679C" w:rsidRDefault="00D26A72" w:rsidP="00AE4B51">
            <w:pPr>
              <w:widowControl w:val="0"/>
              <w:jc w:val="both"/>
              <w:rPr>
                <w:rStyle w:val="50"/>
                <w:b w:val="0"/>
                <w:i w:val="0"/>
                <w:color w:val="000000"/>
                <w:sz w:val="20"/>
                <w:szCs w:val="20"/>
              </w:rPr>
            </w:pPr>
            <w:r w:rsidRPr="00F5679C">
              <w:rPr>
                <w:sz w:val="20"/>
                <w:szCs w:val="20"/>
              </w:rPr>
              <w:t>Земельные учас</w:t>
            </w:r>
            <w:r w:rsidRPr="00F5679C">
              <w:rPr>
                <w:sz w:val="20"/>
                <w:szCs w:val="20"/>
              </w:rPr>
              <w:t>т</w:t>
            </w:r>
            <w:r w:rsidRPr="00F5679C">
              <w:rPr>
                <w:sz w:val="20"/>
                <w:szCs w:val="20"/>
              </w:rPr>
              <w:t>ки (территории) общего пользов</w:t>
            </w:r>
            <w:r w:rsidRPr="00F5679C">
              <w:rPr>
                <w:sz w:val="20"/>
                <w:szCs w:val="20"/>
              </w:rPr>
              <w:t>а</w:t>
            </w:r>
            <w:r w:rsidRPr="00F5679C">
              <w:rPr>
                <w:sz w:val="20"/>
                <w:szCs w:val="20"/>
              </w:rPr>
              <w:t>ния</w:t>
            </w:r>
          </w:p>
        </w:tc>
        <w:tc>
          <w:tcPr>
            <w:tcW w:w="1742" w:type="pct"/>
            <w:shd w:val="clear" w:color="auto" w:fill="auto"/>
            <w:vAlign w:val="center"/>
          </w:tcPr>
          <w:p w:rsidR="00D26A72" w:rsidRPr="00AD1982" w:rsidRDefault="00D26A72" w:rsidP="00AE4B51">
            <w:pPr>
              <w:keepNext/>
              <w:keepLines/>
              <w:suppressLineNumbers/>
              <w:ind w:firstLine="142"/>
              <w:contextualSpacing/>
              <w:jc w:val="both"/>
              <w:rPr>
                <w:sz w:val="20"/>
                <w:szCs w:val="20"/>
              </w:rPr>
            </w:pPr>
            <w:r w:rsidRPr="00AD1982">
              <w:rPr>
                <w:sz w:val="20"/>
                <w:szCs w:val="20"/>
              </w:rPr>
              <w:t xml:space="preserve"> Использование земельных участков, на которые де</w:t>
            </w:r>
            <w:r w:rsidRPr="00AD1982">
              <w:rPr>
                <w:sz w:val="20"/>
                <w:szCs w:val="20"/>
              </w:rPr>
              <w:t>й</w:t>
            </w:r>
            <w:r w:rsidRPr="00AD1982">
              <w:rPr>
                <w:sz w:val="20"/>
                <w:szCs w:val="20"/>
              </w:rPr>
              <w:t>ствие градостроительных регламентов не распростран</w:t>
            </w:r>
            <w:r w:rsidRPr="00AD1982">
              <w:rPr>
                <w:sz w:val="20"/>
                <w:szCs w:val="20"/>
              </w:rPr>
              <w:t>я</w:t>
            </w:r>
            <w:r w:rsidRPr="00AD1982">
              <w:rPr>
                <w:sz w:val="20"/>
                <w:szCs w:val="20"/>
              </w:rPr>
              <w:t>ется, определяется Градостроительным коде</w:t>
            </w:r>
            <w:r w:rsidRPr="00AD1982">
              <w:rPr>
                <w:sz w:val="20"/>
                <w:szCs w:val="20"/>
              </w:rPr>
              <w:t>к</w:t>
            </w:r>
            <w:r w:rsidRPr="00AD1982">
              <w:rPr>
                <w:sz w:val="20"/>
                <w:szCs w:val="20"/>
              </w:rPr>
              <w:t>сом РФ.</w:t>
            </w:r>
            <w:r w:rsidRPr="00AD1982">
              <w:rPr>
                <w:i/>
                <w:sz w:val="20"/>
                <w:szCs w:val="20"/>
              </w:rPr>
              <w:t xml:space="preserve"> </w:t>
            </w:r>
          </w:p>
        </w:tc>
        <w:tc>
          <w:tcPr>
            <w:tcW w:w="1591" w:type="pct"/>
            <w:shd w:val="clear" w:color="auto" w:fill="auto"/>
            <w:vAlign w:val="center"/>
          </w:tcPr>
          <w:p w:rsidR="00D26A72" w:rsidRPr="00AD1982" w:rsidRDefault="00D26A72" w:rsidP="00AE4B51">
            <w:pPr>
              <w:keepNext/>
              <w:keepLines/>
              <w:suppressLineNumbers/>
              <w:ind w:firstLine="142"/>
              <w:contextualSpacing/>
              <w:jc w:val="both"/>
              <w:rPr>
                <w:sz w:val="20"/>
                <w:szCs w:val="20"/>
              </w:rPr>
            </w:pPr>
            <w:r w:rsidRPr="00AD1982">
              <w:rPr>
                <w:sz w:val="20"/>
                <w:szCs w:val="20"/>
              </w:rPr>
              <w:t>Использование ЗУ в соответствии с федерал</w:t>
            </w:r>
            <w:r w:rsidRPr="00AD1982">
              <w:rPr>
                <w:sz w:val="20"/>
                <w:szCs w:val="20"/>
              </w:rPr>
              <w:t>ь</w:t>
            </w:r>
            <w:r w:rsidRPr="00AD1982">
              <w:rPr>
                <w:sz w:val="20"/>
                <w:szCs w:val="20"/>
              </w:rPr>
              <w:t>ными законами.</w:t>
            </w:r>
          </w:p>
        </w:tc>
      </w:tr>
      <w:tr w:rsidR="00F5679C" w:rsidRPr="00F5679C" w:rsidTr="00D26A72">
        <w:trPr>
          <w:jc w:val="center"/>
        </w:trPr>
        <w:tc>
          <w:tcPr>
            <w:tcW w:w="564" w:type="pct"/>
            <w:shd w:val="clear" w:color="auto" w:fill="auto"/>
            <w:vAlign w:val="center"/>
          </w:tcPr>
          <w:p w:rsidR="00F5679C" w:rsidRPr="00F5679C" w:rsidRDefault="00F5679C" w:rsidP="00AE4B51">
            <w:pPr>
              <w:pStyle w:val="40"/>
              <w:rPr>
                <w:rFonts w:ascii="Times New Roman" w:hAnsi="Times New Roman" w:cs="Times New Roman"/>
                <w:i w:val="0"/>
                <w:sz w:val="20"/>
                <w:szCs w:val="20"/>
              </w:rPr>
            </w:pPr>
            <w:r w:rsidRPr="00F5679C">
              <w:rPr>
                <w:rFonts w:ascii="Times New Roman" w:hAnsi="Times New Roman" w:cs="Times New Roman"/>
                <w:i w:val="0"/>
                <w:sz w:val="20"/>
                <w:szCs w:val="20"/>
              </w:rPr>
              <w:t>Условно разр</w:t>
            </w:r>
            <w:r w:rsidRPr="00F5679C">
              <w:rPr>
                <w:rFonts w:ascii="Times New Roman" w:hAnsi="Times New Roman" w:cs="Times New Roman"/>
                <w:i w:val="0"/>
                <w:sz w:val="20"/>
                <w:szCs w:val="20"/>
              </w:rPr>
              <w:t>е</w:t>
            </w:r>
            <w:r w:rsidRPr="00F5679C">
              <w:rPr>
                <w:rFonts w:ascii="Times New Roman" w:hAnsi="Times New Roman" w:cs="Times New Roman"/>
                <w:i w:val="0"/>
                <w:sz w:val="20"/>
                <w:szCs w:val="20"/>
              </w:rPr>
              <w:t>шенный</w:t>
            </w:r>
          </w:p>
        </w:tc>
        <w:tc>
          <w:tcPr>
            <w:tcW w:w="384" w:type="pct"/>
            <w:shd w:val="clear" w:color="auto" w:fill="auto"/>
            <w:vAlign w:val="center"/>
          </w:tcPr>
          <w:p w:rsidR="00F5679C" w:rsidRPr="00F5679C" w:rsidRDefault="00F5679C" w:rsidP="00AE4B51">
            <w:pPr>
              <w:rPr>
                <w:sz w:val="20"/>
                <w:szCs w:val="20"/>
              </w:rPr>
            </w:pPr>
            <w:r w:rsidRPr="00F5679C">
              <w:rPr>
                <w:sz w:val="20"/>
                <w:szCs w:val="20"/>
              </w:rPr>
              <w:t>7.5</w:t>
            </w:r>
          </w:p>
        </w:tc>
        <w:tc>
          <w:tcPr>
            <w:tcW w:w="719" w:type="pct"/>
            <w:shd w:val="clear" w:color="auto" w:fill="auto"/>
            <w:vAlign w:val="center"/>
          </w:tcPr>
          <w:p w:rsidR="00F5679C" w:rsidRPr="00F5679C" w:rsidRDefault="00F5679C" w:rsidP="00AE4B51">
            <w:pPr>
              <w:rPr>
                <w:sz w:val="20"/>
                <w:szCs w:val="20"/>
              </w:rPr>
            </w:pPr>
            <w:r w:rsidRPr="00F5679C">
              <w:rPr>
                <w:sz w:val="20"/>
                <w:szCs w:val="20"/>
              </w:rPr>
              <w:t>Трубопроводный транспорт</w:t>
            </w:r>
          </w:p>
        </w:tc>
        <w:tc>
          <w:tcPr>
            <w:tcW w:w="1742" w:type="pct"/>
            <w:shd w:val="clear" w:color="auto" w:fill="auto"/>
            <w:vAlign w:val="center"/>
          </w:tcPr>
          <w:p w:rsidR="00F5679C" w:rsidRPr="00F5679C" w:rsidRDefault="00F5679C" w:rsidP="00AE4B51">
            <w:pPr>
              <w:jc w:val="both"/>
              <w:rPr>
                <w:sz w:val="20"/>
                <w:szCs w:val="20"/>
              </w:rPr>
            </w:pPr>
            <w:r w:rsidRPr="00F5679C">
              <w:rPr>
                <w:sz w:val="20"/>
                <w:szCs w:val="20"/>
              </w:rPr>
              <w:t>Размещение и параметры трубопроводного транспорта определяются  согласно устано</w:t>
            </w:r>
            <w:r w:rsidRPr="00F5679C">
              <w:rPr>
                <w:sz w:val="20"/>
                <w:szCs w:val="20"/>
              </w:rPr>
              <w:t>в</w:t>
            </w:r>
            <w:r w:rsidRPr="00F5679C">
              <w:rPr>
                <w:sz w:val="20"/>
                <w:szCs w:val="20"/>
              </w:rPr>
              <w:t>ленным техническим регламентам  в  соответствии с нормативно нормати</w:t>
            </w:r>
            <w:r w:rsidRPr="00F5679C">
              <w:rPr>
                <w:sz w:val="20"/>
                <w:szCs w:val="20"/>
              </w:rPr>
              <w:t>в</w:t>
            </w:r>
            <w:r w:rsidRPr="00F5679C">
              <w:rPr>
                <w:sz w:val="20"/>
                <w:szCs w:val="20"/>
              </w:rPr>
              <w:t>но-технической документацией в области трубопрово</w:t>
            </w:r>
            <w:r w:rsidRPr="00F5679C">
              <w:rPr>
                <w:sz w:val="20"/>
                <w:szCs w:val="20"/>
              </w:rPr>
              <w:t>д</w:t>
            </w:r>
            <w:r w:rsidRPr="00F5679C">
              <w:rPr>
                <w:sz w:val="20"/>
                <w:szCs w:val="20"/>
              </w:rPr>
              <w:t>ного тран</w:t>
            </w:r>
            <w:r w:rsidRPr="00F5679C">
              <w:rPr>
                <w:sz w:val="20"/>
                <w:szCs w:val="20"/>
              </w:rPr>
              <w:t>с</w:t>
            </w:r>
            <w:r w:rsidRPr="00F5679C">
              <w:rPr>
                <w:sz w:val="20"/>
                <w:szCs w:val="20"/>
              </w:rPr>
              <w:t>порта.</w:t>
            </w:r>
          </w:p>
          <w:p w:rsidR="00F5679C" w:rsidRPr="00F5679C" w:rsidRDefault="00F5679C" w:rsidP="00AE4B51">
            <w:pPr>
              <w:pStyle w:val="40"/>
              <w:spacing w:line="240" w:lineRule="auto"/>
              <w:ind w:firstLine="142"/>
              <w:contextualSpacing/>
              <w:rPr>
                <w:rFonts w:ascii="Times New Roman" w:hAnsi="Times New Roman" w:cs="Times New Roman"/>
                <w:i w:val="0"/>
                <w:sz w:val="20"/>
                <w:szCs w:val="20"/>
              </w:rPr>
            </w:pPr>
          </w:p>
        </w:tc>
        <w:tc>
          <w:tcPr>
            <w:tcW w:w="1591" w:type="pct"/>
            <w:shd w:val="clear" w:color="auto" w:fill="auto"/>
            <w:vAlign w:val="center"/>
          </w:tcPr>
          <w:p w:rsidR="00F5679C" w:rsidRPr="00F5679C" w:rsidRDefault="00F5679C" w:rsidP="00AE4B51">
            <w:pPr>
              <w:ind w:firstLine="142"/>
              <w:jc w:val="both"/>
              <w:rPr>
                <w:sz w:val="20"/>
                <w:szCs w:val="20"/>
              </w:rPr>
            </w:pPr>
            <w:r w:rsidRPr="00F5679C">
              <w:rPr>
                <w:sz w:val="20"/>
                <w:szCs w:val="20"/>
              </w:rPr>
              <w:t xml:space="preserve">Размещение объектов не выше </w:t>
            </w:r>
            <w:r w:rsidRPr="00F5679C">
              <w:rPr>
                <w:sz w:val="20"/>
                <w:szCs w:val="20"/>
                <w:lang w:val="en-US"/>
              </w:rPr>
              <w:t>I</w:t>
            </w:r>
            <w:r w:rsidRPr="00F5679C">
              <w:rPr>
                <w:sz w:val="20"/>
                <w:szCs w:val="20"/>
              </w:rPr>
              <w:t>V</w:t>
            </w:r>
            <w:r w:rsidRPr="00F5679C">
              <w:rPr>
                <w:b/>
                <w:sz w:val="20"/>
                <w:szCs w:val="20"/>
              </w:rPr>
              <w:t xml:space="preserve"> </w:t>
            </w:r>
            <w:r w:rsidRPr="00F5679C">
              <w:rPr>
                <w:sz w:val="20"/>
                <w:szCs w:val="20"/>
              </w:rPr>
              <w:t>класса опасн</w:t>
            </w:r>
            <w:r w:rsidRPr="00F5679C">
              <w:rPr>
                <w:sz w:val="20"/>
                <w:szCs w:val="20"/>
              </w:rPr>
              <w:t>о</w:t>
            </w:r>
            <w:r w:rsidRPr="00F5679C">
              <w:rPr>
                <w:sz w:val="20"/>
                <w:szCs w:val="20"/>
              </w:rPr>
              <w:t>сти.</w:t>
            </w:r>
          </w:p>
          <w:p w:rsidR="00F5679C" w:rsidRPr="00F5679C" w:rsidRDefault="00F5679C" w:rsidP="00AE4B51">
            <w:pPr>
              <w:ind w:firstLine="142"/>
              <w:jc w:val="both"/>
              <w:rPr>
                <w:sz w:val="20"/>
                <w:szCs w:val="20"/>
              </w:rPr>
            </w:pPr>
            <w:r w:rsidRPr="00F5679C">
              <w:rPr>
                <w:sz w:val="20"/>
                <w:szCs w:val="20"/>
              </w:rPr>
              <w:t>Требуется соблюдение режима ограничения в пределах охранных зон объектов инженерной и</w:t>
            </w:r>
            <w:r w:rsidRPr="00F5679C">
              <w:rPr>
                <w:sz w:val="20"/>
                <w:szCs w:val="20"/>
              </w:rPr>
              <w:t>н</w:t>
            </w:r>
            <w:r w:rsidRPr="00F5679C">
              <w:rPr>
                <w:sz w:val="20"/>
                <w:szCs w:val="20"/>
              </w:rPr>
              <w:t>фраструктуры, в том числе ЗСО источников и с</w:t>
            </w:r>
            <w:r w:rsidRPr="00F5679C">
              <w:rPr>
                <w:sz w:val="20"/>
                <w:szCs w:val="20"/>
              </w:rPr>
              <w:t>е</w:t>
            </w:r>
            <w:r w:rsidRPr="00F5679C">
              <w:rPr>
                <w:sz w:val="20"/>
                <w:szCs w:val="20"/>
              </w:rPr>
              <w:t>тей питьевого водоснабжения согласно нормати</w:t>
            </w:r>
            <w:r w:rsidRPr="00F5679C">
              <w:rPr>
                <w:sz w:val="20"/>
                <w:szCs w:val="20"/>
              </w:rPr>
              <w:t>в</w:t>
            </w:r>
            <w:r w:rsidRPr="00F5679C">
              <w:rPr>
                <w:sz w:val="20"/>
                <w:szCs w:val="20"/>
              </w:rPr>
              <w:t xml:space="preserve">ным требованиям технических регламентов. </w:t>
            </w:r>
          </w:p>
          <w:p w:rsidR="00F5679C" w:rsidRPr="00F5679C" w:rsidRDefault="00F5679C" w:rsidP="00AE4B51">
            <w:pPr>
              <w:widowControl w:val="0"/>
              <w:ind w:firstLine="142"/>
              <w:contextualSpacing/>
              <w:jc w:val="both"/>
              <w:rPr>
                <w:sz w:val="20"/>
                <w:szCs w:val="20"/>
              </w:rPr>
            </w:pPr>
            <w:r w:rsidRPr="00F5679C">
              <w:rPr>
                <w:sz w:val="20"/>
                <w:szCs w:val="20"/>
              </w:rPr>
              <w:t>Требуется соблюдение ограничений пользов</w:t>
            </w:r>
            <w:r w:rsidRPr="00F5679C">
              <w:rPr>
                <w:sz w:val="20"/>
                <w:szCs w:val="20"/>
              </w:rPr>
              <w:t>а</w:t>
            </w:r>
            <w:r w:rsidRPr="00F5679C">
              <w:rPr>
                <w:sz w:val="20"/>
                <w:szCs w:val="20"/>
              </w:rPr>
              <w:t>ние ЗУ и ОКС при осуществлении публичного серв</w:t>
            </w:r>
            <w:r w:rsidRPr="00F5679C">
              <w:rPr>
                <w:sz w:val="20"/>
                <w:szCs w:val="20"/>
              </w:rPr>
              <w:t>и</w:t>
            </w:r>
            <w:r w:rsidRPr="00F5679C">
              <w:rPr>
                <w:sz w:val="20"/>
                <w:szCs w:val="20"/>
              </w:rPr>
              <w:t>тута.</w:t>
            </w:r>
          </w:p>
        </w:tc>
      </w:tr>
    </w:tbl>
    <w:p w:rsidR="00F5679C" w:rsidRPr="00DC3AD8" w:rsidRDefault="00F5679C" w:rsidP="00F5679C">
      <w:pPr>
        <w:pStyle w:val="ad"/>
        <w:ind w:left="928"/>
        <w:jc w:val="both"/>
      </w:pPr>
    </w:p>
    <w:p w:rsidR="00F5679C" w:rsidRPr="00DC3AD8" w:rsidRDefault="00F5679C" w:rsidP="00F5679C">
      <w:pPr>
        <w:widowControl w:val="0"/>
        <w:ind w:firstLine="709"/>
        <w:jc w:val="both"/>
      </w:pPr>
    </w:p>
    <w:p w:rsidR="00F5679C" w:rsidRPr="00DC3AD8" w:rsidRDefault="00F5679C" w:rsidP="00F5679C">
      <w:pPr>
        <w:widowControl w:val="0"/>
        <w:ind w:firstLine="709"/>
        <w:jc w:val="both"/>
        <w:rPr>
          <w:spacing w:val="-13"/>
        </w:rPr>
      </w:pPr>
      <w:r w:rsidRPr="00DC3AD8">
        <w:t xml:space="preserve">2. </w:t>
      </w:r>
      <w:r w:rsidRPr="00DC3AD8">
        <w:rPr>
          <w:i/>
          <w:iCs/>
        </w:rPr>
        <w:t xml:space="preserve">Зона объектов </w:t>
      </w:r>
      <w:r w:rsidR="0049669F">
        <w:rPr>
          <w:i/>
          <w:iCs/>
        </w:rPr>
        <w:t>железнодорожного транспорта</w:t>
      </w:r>
      <w:r w:rsidRPr="00DC3AD8">
        <w:rPr>
          <w:i/>
          <w:iCs/>
        </w:rPr>
        <w:t xml:space="preserve"> (код зоны – Т</w:t>
      </w:r>
      <w:proofErr w:type="gramStart"/>
      <w:r w:rsidRPr="00DC3AD8">
        <w:rPr>
          <w:i/>
          <w:iCs/>
        </w:rPr>
        <w:t>2</w:t>
      </w:r>
      <w:proofErr w:type="gramEnd"/>
      <w:r w:rsidRPr="00DC3AD8">
        <w:rPr>
          <w:i/>
          <w:iCs/>
        </w:rPr>
        <w:t>)</w:t>
      </w:r>
      <w:r w:rsidRPr="00DC3AD8">
        <w:t xml:space="preserve"> включает зоны, предназначенные для размещения объектов </w:t>
      </w:r>
      <w:r w:rsidR="0049669F">
        <w:t>ж</w:t>
      </w:r>
      <w:r w:rsidR="0049669F">
        <w:t>е</w:t>
      </w:r>
      <w:r w:rsidR="0049669F">
        <w:t>лезнодорож</w:t>
      </w:r>
      <w:r w:rsidRPr="00DC3AD8">
        <w:t>ного транспорта.</w:t>
      </w:r>
      <w:r w:rsidRPr="00DC3AD8">
        <w:rPr>
          <w:spacing w:val="-13"/>
        </w:rPr>
        <w:t xml:space="preserve"> </w:t>
      </w:r>
    </w:p>
    <w:p w:rsidR="0055731E" w:rsidRPr="00153118" w:rsidRDefault="0055731E" w:rsidP="001A4514">
      <w:pPr>
        <w:pStyle w:val="ad"/>
        <w:keepNext/>
        <w:keepLines/>
        <w:spacing w:before="120" w:after="120"/>
        <w:ind w:left="930"/>
        <w:jc w:val="right"/>
        <w:rPr>
          <w:spacing w:val="-13"/>
          <w:lang w:val="en-US"/>
        </w:rPr>
      </w:pPr>
      <w:r w:rsidRPr="00153118">
        <w:rPr>
          <w:spacing w:val="-13"/>
        </w:rPr>
        <w:t xml:space="preserve">Таблица </w:t>
      </w:r>
      <w:r>
        <w:rPr>
          <w:spacing w:val="-13"/>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04"/>
        <w:gridCol w:w="4664"/>
      </w:tblGrid>
      <w:tr w:rsidR="0055731E" w:rsidRPr="008517D9">
        <w:trPr>
          <w:jc w:val="center"/>
        </w:trPr>
        <w:tc>
          <w:tcPr>
            <w:tcW w:w="564" w:type="pct"/>
            <w:vAlign w:val="center"/>
          </w:tcPr>
          <w:p w:rsidR="0055731E" w:rsidRPr="002F0ADE" w:rsidRDefault="0055731E" w:rsidP="00253744">
            <w:pPr>
              <w:pStyle w:val="40"/>
              <w:shd w:val="clear" w:color="auto" w:fill="auto"/>
              <w:jc w:val="center"/>
              <w:rPr>
                <w:rFonts w:ascii="Times New Roman" w:hAnsi="Times New Roman" w:cs="Times New Roman"/>
                <w:i w:val="0"/>
                <w:iCs w:val="0"/>
                <w:sz w:val="20"/>
                <w:szCs w:val="20"/>
              </w:rPr>
            </w:pPr>
            <w:bookmarkStart w:id="293" w:name="_Toc437587922"/>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384" w:type="pct"/>
            <w:vAlign w:val="center"/>
          </w:tcPr>
          <w:p w:rsidR="0055731E" w:rsidRPr="002F0ADE" w:rsidRDefault="0055731E" w:rsidP="00253744">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719" w:type="pct"/>
            <w:vAlign w:val="center"/>
          </w:tcPr>
          <w:p w:rsidR="0055731E" w:rsidRPr="002F0ADE" w:rsidRDefault="0055731E" w:rsidP="00253744">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1725" w:type="pct"/>
            <w:vAlign w:val="center"/>
          </w:tcPr>
          <w:p w:rsidR="0055731E" w:rsidRPr="002F0ADE" w:rsidRDefault="0055731E" w:rsidP="00253744">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1608" w:type="pct"/>
            <w:vAlign w:val="center"/>
          </w:tcPr>
          <w:p w:rsidR="0055731E" w:rsidRPr="008517D9" w:rsidRDefault="0055731E" w:rsidP="00253744">
            <w:pPr>
              <w:widowControl w:val="0"/>
              <w:jc w:val="center"/>
              <w:rPr>
                <w:i/>
                <w:iCs/>
                <w:sz w:val="20"/>
                <w:szCs w:val="20"/>
              </w:rPr>
            </w:pPr>
            <w:r w:rsidRPr="008517D9">
              <w:rPr>
                <w:sz w:val="20"/>
                <w:szCs w:val="20"/>
              </w:rPr>
              <w:t>Ограничения использования земельных участков  и объектов капитального строительства.</w:t>
            </w:r>
          </w:p>
        </w:tc>
      </w:tr>
      <w:tr w:rsidR="0049669F" w:rsidRPr="008517D9">
        <w:trPr>
          <w:jc w:val="center"/>
        </w:trPr>
        <w:tc>
          <w:tcPr>
            <w:tcW w:w="564" w:type="pct"/>
            <w:vMerge w:val="restart"/>
            <w:vAlign w:val="center"/>
          </w:tcPr>
          <w:p w:rsidR="0049669F" w:rsidRPr="002F0ADE" w:rsidRDefault="0049669F" w:rsidP="00253744">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384" w:type="pct"/>
            <w:vAlign w:val="center"/>
          </w:tcPr>
          <w:p w:rsidR="0049669F" w:rsidRPr="003203DC" w:rsidRDefault="0049669F" w:rsidP="00AE4B51">
            <w:pPr>
              <w:jc w:val="center"/>
              <w:rPr>
                <w:sz w:val="20"/>
                <w:szCs w:val="20"/>
              </w:rPr>
            </w:pPr>
            <w:r w:rsidRPr="003203DC">
              <w:rPr>
                <w:sz w:val="20"/>
                <w:szCs w:val="20"/>
              </w:rPr>
              <w:t>7.</w:t>
            </w:r>
            <w:r>
              <w:rPr>
                <w:sz w:val="20"/>
                <w:szCs w:val="20"/>
              </w:rPr>
              <w:t>1</w:t>
            </w:r>
          </w:p>
        </w:tc>
        <w:tc>
          <w:tcPr>
            <w:tcW w:w="719" w:type="pct"/>
            <w:vAlign w:val="center"/>
          </w:tcPr>
          <w:p w:rsidR="0049669F" w:rsidRPr="007C3D81" w:rsidRDefault="0049669F" w:rsidP="00AE4B51">
            <w:pPr>
              <w:rPr>
                <w:sz w:val="20"/>
                <w:szCs w:val="20"/>
              </w:rPr>
            </w:pPr>
            <w:r w:rsidRPr="007C3D81">
              <w:rPr>
                <w:sz w:val="20"/>
                <w:szCs w:val="20"/>
              </w:rPr>
              <w:t>Железнодоро</w:t>
            </w:r>
            <w:r w:rsidRPr="007C3D81">
              <w:rPr>
                <w:sz w:val="20"/>
                <w:szCs w:val="20"/>
              </w:rPr>
              <w:t>ж</w:t>
            </w:r>
            <w:r w:rsidRPr="007C3D81">
              <w:rPr>
                <w:sz w:val="20"/>
                <w:szCs w:val="20"/>
              </w:rPr>
              <w:t xml:space="preserve">ный </w:t>
            </w:r>
            <w:r w:rsidRPr="007C3D81">
              <w:rPr>
                <w:sz w:val="20"/>
                <w:szCs w:val="20"/>
              </w:rPr>
              <w:lastRenderedPageBreak/>
              <w:t>транспорт</w:t>
            </w:r>
          </w:p>
        </w:tc>
        <w:tc>
          <w:tcPr>
            <w:tcW w:w="1725" w:type="pct"/>
            <w:vAlign w:val="center"/>
          </w:tcPr>
          <w:p w:rsidR="0049669F" w:rsidRPr="003203DC" w:rsidRDefault="0049669F" w:rsidP="00AE4B51">
            <w:pPr>
              <w:jc w:val="both"/>
              <w:rPr>
                <w:sz w:val="20"/>
                <w:szCs w:val="20"/>
              </w:rPr>
            </w:pPr>
            <w:r w:rsidRPr="003203DC">
              <w:rPr>
                <w:sz w:val="20"/>
                <w:szCs w:val="20"/>
              </w:rPr>
              <w:lastRenderedPageBreak/>
              <w:t xml:space="preserve">Размещение и параметры </w:t>
            </w:r>
            <w:r>
              <w:rPr>
                <w:sz w:val="20"/>
                <w:szCs w:val="20"/>
              </w:rPr>
              <w:t>железнодорожного</w:t>
            </w:r>
            <w:r w:rsidRPr="003203DC">
              <w:rPr>
                <w:sz w:val="20"/>
                <w:szCs w:val="20"/>
              </w:rPr>
              <w:t xml:space="preserve"> транспо</w:t>
            </w:r>
            <w:r w:rsidRPr="003203DC">
              <w:rPr>
                <w:sz w:val="20"/>
                <w:szCs w:val="20"/>
              </w:rPr>
              <w:t>р</w:t>
            </w:r>
            <w:r w:rsidRPr="003203DC">
              <w:rPr>
                <w:sz w:val="20"/>
                <w:szCs w:val="20"/>
              </w:rPr>
              <w:lastRenderedPageBreak/>
              <w:t>та определяются согласно установленным техническим регламентам  в  соответствии с нормативно нормати</w:t>
            </w:r>
            <w:r w:rsidRPr="003203DC">
              <w:rPr>
                <w:sz w:val="20"/>
                <w:szCs w:val="20"/>
              </w:rPr>
              <w:t>в</w:t>
            </w:r>
            <w:r w:rsidRPr="003203DC">
              <w:rPr>
                <w:sz w:val="20"/>
                <w:szCs w:val="20"/>
              </w:rPr>
              <w:t xml:space="preserve">но-технической документацией в области </w:t>
            </w:r>
            <w:r>
              <w:rPr>
                <w:sz w:val="20"/>
                <w:szCs w:val="20"/>
              </w:rPr>
              <w:t>железнод</w:t>
            </w:r>
            <w:r>
              <w:rPr>
                <w:sz w:val="20"/>
                <w:szCs w:val="20"/>
              </w:rPr>
              <w:t>о</w:t>
            </w:r>
            <w:r>
              <w:rPr>
                <w:sz w:val="20"/>
                <w:szCs w:val="20"/>
              </w:rPr>
              <w:t>рожного</w:t>
            </w:r>
            <w:r w:rsidRPr="003203DC">
              <w:rPr>
                <w:sz w:val="20"/>
                <w:szCs w:val="20"/>
              </w:rPr>
              <w:t xml:space="preserve"> тран</w:t>
            </w:r>
            <w:r w:rsidRPr="003203DC">
              <w:rPr>
                <w:sz w:val="20"/>
                <w:szCs w:val="20"/>
              </w:rPr>
              <w:t>с</w:t>
            </w:r>
            <w:r w:rsidRPr="003203DC">
              <w:rPr>
                <w:sz w:val="20"/>
                <w:szCs w:val="20"/>
              </w:rPr>
              <w:t>порта.</w:t>
            </w:r>
          </w:p>
          <w:p w:rsidR="0049669F" w:rsidRPr="003203DC" w:rsidRDefault="0049669F" w:rsidP="00AE4B51">
            <w:pPr>
              <w:pStyle w:val="40"/>
              <w:spacing w:line="240" w:lineRule="auto"/>
              <w:ind w:firstLine="142"/>
              <w:contextualSpacing/>
              <w:rPr>
                <w:i w:val="0"/>
                <w:sz w:val="20"/>
                <w:szCs w:val="20"/>
              </w:rPr>
            </w:pPr>
          </w:p>
        </w:tc>
        <w:tc>
          <w:tcPr>
            <w:tcW w:w="1608" w:type="pct"/>
            <w:vAlign w:val="center"/>
          </w:tcPr>
          <w:p w:rsidR="0049669F" w:rsidRPr="003203DC" w:rsidRDefault="0049669F" w:rsidP="00AE4B51">
            <w:pPr>
              <w:ind w:firstLine="142"/>
              <w:jc w:val="both"/>
              <w:rPr>
                <w:sz w:val="20"/>
                <w:szCs w:val="20"/>
              </w:rPr>
            </w:pPr>
            <w:r w:rsidRPr="003203DC">
              <w:rPr>
                <w:sz w:val="20"/>
                <w:szCs w:val="20"/>
              </w:rPr>
              <w:lastRenderedPageBreak/>
              <w:t xml:space="preserve">Требуется соблюдение режима ограничения в </w:t>
            </w:r>
            <w:r w:rsidRPr="003203DC">
              <w:rPr>
                <w:sz w:val="20"/>
                <w:szCs w:val="20"/>
              </w:rPr>
              <w:lastRenderedPageBreak/>
              <w:t>пределах охранных зон объектов инженерной и</w:t>
            </w:r>
            <w:r w:rsidRPr="003203DC">
              <w:rPr>
                <w:sz w:val="20"/>
                <w:szCs w:val="20"/>
              </w:rPr>
              <w:t>н</w:t>
            </w:r>
            <w:r w:rsidRPr="003203DC">
              <w:rPr>
                <w:sz w:val="20"/>
                <w:szCs w:val="20"/>
              </w:rPr>
              <w:t>фрастру</w:t>
            </w:r>
            <w:r w:rsidRPr="003203DC">
              <w:rPr>
                <w:sz w:val="20"/>
                <w:szCs w:val="20"/>
              </w:rPr>
              <w:t>к</w:t>
            </w:r>
            <w:r w:rsidRPr="003203DC">
              <w:rPr>
                <w:sz w:val="20"/>
                <w:szCs w:val="20"/>
              </w:rPr>
              <w:t xml:space="preserve">туры, в том числе ЗСО источников и сетей питьевого водоснабжения согласно нормативным требованиям технических регламентов. </w:t>
            </w:r>
          </w:p>
          <w:p w:rsidR="0049669F" w:rsidRPr="003203DC" w:rsidRDefault="0049669F" w:rsidP="00AE4B51">
            <w:pPr>
              <w:widowControl w:val="0"/>
              <w:ind w:firstLine="142"/>
              <w:contextualSpacing/>
              <w:jc w:val="both"/>
              <w:rPr>
                <w:sz w:val="20"/>
                <w:szCs w:val="20"/>
              </w:rPr>
            </w:pPr>
            <w:r w:rsidRPr="003203DC">
              <w:rPr>
                <w:sz w:val="20"/>
                <w:szCs w:val="20"/>
              </w:rPr>
              <w:t>Требуется соблюдение ограничений пользов</w:t>
            </w:r>
            <w:r w:rsidRPr="003203DC">
              <w:rPr>
                <w:sz w:val="20"/>
                <w:szCs w:val="20"/>
              </w:rPr>
              <w:t>а</w:t>
            </w:r>
            <w:r w:rsidRPr="003203DC">
              <w:rPr>
                <w:sz w:val="20"/>
                <w:szCs w:val="20"/>
              </w:rPr>
              <w:t>ние ЗУ и ОКС при осуществлении публичного сервит</w:t>
            </w:r>
            <w:r w:rsidRPr="003203DC">
              <w:rPr>
                <w:sz w:val="20"/>
                <w:szCs w:val="20"/>
              </w:rPr>
              <w:t>у</w:t>
            </w:r>
            <w:r w:rsidRPr="003203DC">
              <w:rPr>
                <w:sz w:val="20"/>
                <w:szCs w:val="20"/>
              </w:rPr>
              <w:t>та.</w:t>
            </w:r>
          </w:p>
        </w:tc>
      </w:tr>
      <w:tr w:rsidR="0049669F" w:rsidRPr="008517D9">
        <w:trPr>
          <w:jc w:val="center"/>
        </w:trPr>
        <w:tc>
          <w:tcPr>
            <w:tcW w:w="564" w:type="pct"/>
            <w:vMerge/>
            <w:vAlign w:val="center"/>
          </w:tcPr>
          <w:p w:rsidR="0049669F" w:rsidRPr="002F0ADE" w:rsidRDefault="0049669F" w:rsidP="00253744">
            <w:pPr>
              <w:pStyle w:val="40"/>
              <w:shd w:val="clear" w:color="auto" w:fill="auto"/>
              <w:rPr>
                <w:rFonts w:ascii="Times New Roman" w:hAnsi="Times New Roman" w:cs="Times New Roman"/>
                <w:i w:val="0"/>
                <w:iCs w:val="0"/>
                <w:sz w:val="20"/>
                <w:szCs w:val="20"/>
              </w:rPr>
            </w:pPr>
          </w:p>
        </w:tc>
        <w:tc>
          <w:tcPr>
            <w:tcW w:w="384" w:type="pct"/>
            <w:vAlign w:val="center"/>
          </w:tcPr>
          <w:p w:rsidR="0049669F" w:rsidRPr="008517D9" w:rsidRDefault="0049669F" w:rsidP="00253744">
            <w:pPr>
              <w:widowControl w:val="0"/>
              <w:jc w:val="center"/>
              <w:rPr>
                <w:sz w:val="20"/>
                <w:szCs w:val="20"/>
              </w:rPr>
            </w:pPr>
            <w:r w:rsidRPr="008517D9">
              <w:rPr>
                <w:sz w:val="20"/>
                <w:szCs w:val="20"/>
              </w:rPr>
              <w:t>12.0</w:t>
            </w:r>
          </w:p>
        </w:tc>
        <w:tc>
          <w:tcPr>
            <w:tcW w:w="719" w:type="pct"/>
            <w:vAlign w:val="center"/>
          </w:tcPr>
          <w:p w:rsidR="0049669F" w:rsidRPr="008517D9" w:rsidRDefault="0049669F" w:rsidP="00253744">
            <w:pPr>
              <w:widowControl w:val="0"/>
              <w:rPr>
                <w:rStyle w:val="50"/>
                <w:b w:val="0"/>
                <w:bCs w:val="0"/>
                <w:i w:val="0"/>
                <w:iCs w:val="0"/>
                <w:sz w:val="20"/>
                <w:szCs w:val="20"/>
              </w:rPr>
            </w:pPr>
            <w:r w:rsidRPr="008517D9">
              <w:rPr>
                <w:sz w:val="20"/>
                <w:szCs w:val="20"/>
              </w:rPr>
              <w:t>Земельные участки (территории) общего пользования</w:t>
            </w:r>
          </w:p>
        </w:tc>
        <w:tc>
          <w:tcPr>
            <w:tcW w:w="1725" w:type="pct"/>
            <w:vAlign w:val="center"/>
          </w:tcPr>
          <w:p w:rsidR="0049669F" w:rsidRPr="008517D9" w:rsidRDefault="0049669F" w:rsidP="00253744">
            <w:pPr>
              <w:widowControl w:val="0"/>
              <w:ind w:firstLine="142"/>
              <w:jc w:val="both"/>
              <w:rPr>
                <w:sz w:val="20"/>
                <w:szCs w:val="20"/>
              </w:rPr>
            </w:pPr>
            <w:r w:rsidRPr="008517D9">
              <w:rPr>
                <w:sz w:val="20"/>
                <w:szCs w:val="20"/>
              </w:rPr>
              <w:t xml:space="preserve"> Использование земельных участков, на которые де</w:t>
            </w:r>
            <w:r w:rsidRPr="008517D9">
              <w:rPr>
                <w:sz w:val="20"/>
                <w:szCs w:val="20"/>
              </w:rPr>
              <w:t>й</w:t>
            </w:r>
            <w:r w:rsidRPr="008517D9">
              <w:rPr>
                <w:sz w:val="20"/>
                <w:szCs w:val="20"/>
              </w:rPr>
              <w:t>ствие градостроительных регламентов не распростр</w:t>
            </w:r>
            <w:r w:rsidRPr="008517D9">
              <w:rPr>
                <w:sz w:val="20"/>
                <w:szCs w:val="20"/>
              </w:rPr>
              <w:t>а</w:t>
            </w:r>
            <w:r w:rsidRPr="008517D9">
              <w:rPr>
                <w:sz w:val="20"/>
                <w:szCs w:val="20"/>
              </w:rPr>
              <w:t>няется, определяется Градостроительным кодексом РФ.</w:t>
            </w:r>
          </w:p>
        </w:tc>
        <w:tc>
          <w:tcPr>
            <w:tcW w:w="1608" w:type="pct"/>
            <w:vAlign w:val="center"/>
          </w:tcPr>
          <w:p w:rsidR="0049669F" w:rsidRPr="008517D9" w:rsidRDefault="0049669F" w:rsidP="00253744">
            <w:pPr>
              <w:widowControl w:val="0"/>
              <w:ind w:firstLine="142"/>
              <w:jc w:val="both"/>
              <w:rPr>
                <w:sz w:val="20"/>
                <w:szCs w:val="20"/>
              </w:rPr>
            </w:pPr>
            <w:r w:rsidRPr="008517D9">
              <w:rPr>
                <w:sz w:val="20"/>
                <w:szCs w:val="20"/>
              </w:rPr>
              <w:t>Использование ЗУ в соответствии с федеральн</w:t>
            </w:r>
            <w:r w:rsidRPr="008517D9">
              <w:rPr>
                <w:sz w:val="20"/>
                <w:szCs w:val="20"/>
              </w:rPr>
              <w:t>ы</w:t>
            </w:r>
            <w:r w:rsidRPr="008517D9">
              <w:rPr>
                <w:sz w:val="20"/>
                <w:szCs w:val="20"/>
              </w:rPr>
              <w:t>ми законами.</w:t>
            </w:r>
          </w:p>
        </w:tc>
      </w:tr>
      <w:tr w:rsidR="0049669F" w:rsidRPr="008517D9">
        <w:trPr>
          <w:jc w:val="center"/>
        </w:trPr>
        <w:tc>
          <w:tcPr>
            <w:tcW w:w="564" w:type="pct"/>
            <w:vMerge w:val="restart"/>
            <w:vAlign w:val="center"/>
          </w:tcPr>
          <w:p w:rsidR="0049669F" w:rsidRPr="002F0ADE" w:rsidRDefault="0049669F" w:rsidP="00253744">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384" w:type="pct"/>
            <w:vAlign w:val="center"/>
          </w:tcPr>
          <w:p w:rsidR="0049669F" w:rsidRPr="008517D9" w:rsidRDefault="0049669F" w:rsidP="00253744">
            <w:pPr>
              <w:widowControl w:val="0"/>
              <w:jc w:val="center"/>
              <w:rPr>
                <w:sz w:val="20"/>
                <w:szCs w:val="20"/>
              </w:rPr>
            </w:pPr>
            <w:r w:rsidRPr="008517D9">
              <w:rPr>
                <w:sz w:val="20"/>
                <w:szCs w:val="20"/>
              </w:rPr>
              <w:t>3.1</w:t>
            </w:r>
          </w:p>
        </w:tc>
        <w:tc>
          <w:tcPr>
            <w:tcW w:w="719" w:type="pct"/>
            <w:vAlign w:val="center"/>
          </w:tcPr>
          <w:p w:rsidR="0049669F" w:rsidRPr="0049669F" w:rsidRDefault="0049669F" w:rsidP="00253744">
            <w:pPr>
              <w:widowControl w:val="0"/>
              <w:rPr>
                <w:b/>
                <w:bCs/>
                <w:i/>
                <w:iCs/>
                <w:sz w:val="20"/>
                <w:szCs w:val="20"/>
              </w:rPr>
            </w:pPr>
            <w:r w:rsidRPr="0049669F">
              <w:rPr>
                <w:rStyle w:val="50"/>
                <w:b w:val="0"/>
                <w:bCs w:val="0"/>
                <w:i w:val="0"/>
                <w:iCs w:val="0"/>
                <w:sz w:val="20"/>
                <w:szCs w:val="20"/>
                <w:u w:val="none"/>
              </w:rPr>
              <w:t>Коммунальное о</w:t>
            </w:r>
            <w:r w:rsidRPr="0049669F">
              <w:rPr>
                <w:rStyle w:val="50"/>
                <w:b w:val="0"/>
                <w:bCs w:val="0"/>
                <w:i w:val="0"/>
                <w:iCs w:val="0"/>
                <w:sz w:val="20"/>
                <w:szCs w:val="20"/>
                <w:u w:val="none"/>
              </w:rPr>
              <w:t>б</w:t>
            </w:r>
            <w:r w:rsidRPr="0049669F">
              <w:rPr>
                <w:rStyle w:val="50"/>
                <w:b w:val="0"/>
                <w:bCs w:val="0"/>
                <w:i w:val="0"/>
                <w:iCs w:val="0"/>
                <w:sz w:val="20"/>
                <w:szCs w:val="20"/>
                <w:u w:val="none"/>
              </w:rPr>
              <w:t>служивание</w:t>
            </w:r>
          </w:p>
        </w:tc>
        <w:tc>
          <w:tcPr>
            <w:tcW w:w="1725" w:type="pct"/>
            <w:vAlign w:val="center"/>
          </w:tcPr>
          <w:p w:rsidR="0049669F" w:rsidRPr="002F0ADE" w:rsidRDefault="0049669F" w:rsidP="00253744">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ям. Размещение сетей и объектов инженерной инфр</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структуры относительно других коммуникаций и ОКС определяются  согласно установленным техническим регламентам  в  соответствии с нормативной докуме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тацией.</w:t>
            </w:r>
          </w:p>
        </w:tc>
        <w:tc>
          <w:tcPr>
            <w:tcW w:w="1608" w:type="pct"/>
            <w:vAlign w:val="center"/>
          </w:tcPr>
          <w:p w:rsidR="0049669F" w:rsidRPr="008517D9" w:rsidRDefault="0049669F" w:rsidP="00253744">
            <w:pPr>
              <w:widowControl w:val="0"/>
              <w:ind w:firstLine="142"/>
              <w:jc w:val="both"/>
              <w:rPr>
                <w:sz w:val="20"/>
                <w:szCs w:val="20"/>
              </w:rPr>
            </w:pPr>
            <w:r w:rsidRPr="008517D9">
              <w:rPr>
                <w:sz w:val="20"/>
                <w:szCs w:val="20"/>
              </w:rPr>
              <w:t>Требуется соблюдение режима ограничения в пределах охранных зон объектов инженерной и</w:t>
            </w:r>
            <w:r w:rsidRPr="008517D9">
              <w:rPr>
                <w:sz w:val="20"/>
                <w:szCs w:val="20"/>
              </w:rPr>
              <w:t>н</w:t>
            </w:r>
            <w:r w:rsidRPr="008517D9">
              <w:rPr>
                <w:sz w:val="20"/>
                <w:szCs w:val="20"/>
              </w:rPr>
              <w:t>фраструктуры, в том числе ЗСО сетей питьевого водоснабжения согласно нормативным требован</w:t>
            </w:r>
            <w:r w:rsidRPr="008517D9">
              <w:rPr>
                <w:sz w:val="20"/>
                <w:szCs w:val="20"/>
              </w:rPr>
              <w:t>и</w:t>
            </w:r>
            <w:r w:rsidRPr="008517D9">
              <w:rPr>
                <w:sz w:val="20"/>
                <w:szCs w:val="20"/>
              </w:rPr>
              <w:t>ям технических регламентов.</w:t>
            </w:r>
          </w:p>
          <w:p w:rsidR="0049669F" w:rsidRPr="002F0ADE" w:rsidRDefault="0049669F" w:rsidP="00253744">
            <w:pPr>
              <w:pStyle w:val="40"/>
              <w:shd w:val="clear" w:color="auto" w:fill="auto"/>
              <w:spacing w:line="240" w:lineRule="auto"/>
              <w:ind w:firstLine="142"/>
              <w:rPr>
                <w:rFonts w:ascii="Times New Roman" w:hAnsi="Times New Roman" w:cs="Times New Roman"/>
                <w:i w:val="0"/>
                <w:iCs w:val="0"/>
                <w:sz w:val="20"/>
                <w:szCs w:val="20"/>
              </w:rPr>
            </w:pPr>
          </w:p>
        </w:tc>
      </w:tr>
      <w:tr w:rsidR="0049669F" w:rsidRPr="008517D9">
        <w:trPr>
          <w:jc w:val="center"/>
        </w:trPr>
        <w:tc>
          <w:tcPr>
            <w:tcW w:w="564" w:type="pct"/>
            <w:vMerge/>
            <w:vAlign w:val="center"/>
          </w:tcPr>
          <w:p w:rsidR="0049669F" w:rsidRPr="002F0ADE" w:rsidRDefault="0049669F" w:rsidP="00253744">
            <w:pPr>
              <w:pStyle w:val="40"/>
              <w:shd w:val="clear" w:color="auto" w:fill="auto"/>
              <w:rPr>
                <w:rFonts w:ascii="Times New Roman" w:hAnsi="Times New Roman" w:cs="Times New Roman"/>
                <w:i w:val="0"/>
                <w:iCs w:val="0"/>
                <w:sz w:val="20"/>
                <w:szCs w:val="20"/>
              </w:rPr>
            </w:pPr>
          </w:p>
        </w:tc>
        <w:tc>
          <w:tcPr>
            <w:tcW w:w="384" w:type="pct"/>
            <w:vAlign w:val="center"/>
          </w:tcPr>
          <w:p w:rsidR="0049669F" w:rsidRPr="008517D9" w:rsidRDefault="0049669F" w:rsidP="00253744">
            <w:pPr>
              <w:jc w:val="center"/>
              <w:rPr>
                <w:sz w:val="20"/>
                <w:szCs w:val="20"/>
              </w:rPr>
            </w:pPr>
            <w:r w:rsidRPr="008517D9">
              <w:rPr>
                <w:sz w:val="20"/>
                <w:szCs w:val="20"/>
              </w:rPr>
              <w:t>4.1</w:t>
            </w:r>
          </w:p>
        </w:tc>
        <w:tc>
          <w:tcPr>
            <w:tcW w:w="719" w:type="pct"/>
            <w:vAlign w:val="center"/>
          </w:tcPr>
          <w:p w:rsidR="0049669F" w:rsidRPr="008517D9" w:rsidRDefault="0049669F" w:rsidP="00253744">
            <w:pPr>
              <w:jc w:val="both"/>
              <w:rPr>
                <w:sz w:val="20"/>
                <w:szCs w:val="20"/>
              </w:rPr>
            </w:pPr>
            <w:r w:rsidRPr="008517D9">
              <w:rPr>
                <w:sz w:val="20"/>
                <w:szCs w:val="20"/>
              </w:rPr>
              <w:t>Деловое управление</w:t>
            </w:r>
          </w:p>
        </w:tc>
        <w:tc>
          <w:tcPr>
            <w:tcW w:w="1725" w:type="pct"/>
            <w:vMerge w:val="restart"/>
            <w:vAlign w:val="center"/>
          </w:tcPr>
          <w:p w:rsidR="0049669F" w:rsidRPr="002F0ADE" w:rsidRDefault="0049669F" w:rsidP="00253744">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Коэффициент застройки, а также размеры земельных участков определяются в соответствии с СП 42.13330.2011 «Градостроительство. Планировка и з</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стройка городских и сельских поселений» Актуализ</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 xml:space="preserve">рованная редакция </w:t>
            </w:r>
            <w:proofErr w:type="spellStart"/>
            <w:r w:rsidRPr="002F0ADE">
              <w:rPr>
                <w:rFonts w:ascii="Times New Roman" w:hAnsi="Times New Roman" w:cs="Times New Roman"/>
                <w:i w:val="0"/>
                <w:iCs w:val="0"/>
                <w:sz w:val="20"/>
                <w:szCs w:val="20"/>
              </w:rPr>
              <w:t>СНиП</w:t>
            </w:r>
            <w:proofErr w:type="spellEnd"/>
            <w:r w:rsidRPr="002F0ADE">
              <w:rPr>
                <w:rFonts w:ascii="Times New Roman" w:hAnsi="Times New Roman" w:cs="Times New Roman"/>
                <w:i w:val="0"/>
                <w:iCs w:val="0"/>
                <w:sz w:val="20"/>
                <w:szCs w:val="20"/>
              </w:rPr>
              <w:t xml:space="preserve"> 2.07.01-89 и Нормативами.</w:t>
            </w:r>
          </w:p>
        </w:tc>
        <w:tc>
          <w:tcPr>
            <w:tcW w:w="1608" w:type="pct"/>
            <w:vMerge w:val="restart"/>
            <w:vAlign w:val="center"/>
          </w:tcPr>
          <w:p w:rsidR="0049669F" w:rsidRPr="008517D9" w:rsidRDefault="0049669F" w:rsidP="00253744">
            <w:pPr>
              <w:widowControl w:val="0"/>
              <w:ind w:firstLine="142"/>
              <w:jc w:val="both"/>
              <w:rPr>
                <w:sz w:val="20"/>
                <w:szCs w:val="20"/>
              </w:rPr>
            </w:pPr>
            <w:r w:rsidRPr="008517D9">
              <w:rPr>
                <w:sz w:val="20"/>
                <w:szCs w:val="20"/>
              </w:rPr>
              <w:t>В целях обслуживания процесса  производства</w:t>
            </w:r>
          </w:p>
        </w:tc>
      </w:tr>
      <w:tr w:rsidR="0049669F" w:rsidRPr="008517D9">
        <w:trPr>
          <w:jc w:val="center"/>
        </w:trPr>
        <w:tc>
          <w:tcPr>
            <w:tcW w:w="564" w:type="pct"/>
            <w:vMerge/>
            <w:vAlign w:val="center"/>
          </w:tcPr>
          <w:p w:rsidR="0049669F" w:rsidRPr="002F0ADE" w:rsidRDefault="0049669F" w:rsidP="00253744">
            <w:pPr>
              <w:pStyle w:val="40"/>
              <w:shd w:val="clear" w:color="auto" w:fill="auto"/>
              <w:rPr>
                <w:rFonts w:ascii="Times New Roman" w:hAnsi="Times New Roman" w:cs="Times New Roman"/>
                <w:i w:val="0"/>
                <w:iCs w:val="0"/>
                <w:sz w:val="20"/>
                <w:szCs w:val="20"/>
              </w:rPr>
            </w:pPr>
          </w:p>
        </w:tc>
        <w:tc>
          <w:tcPr>
            <w:tcW w:w="384" w:type="pct"/>
            <w:vAlign w:val="center"/>
          </w:tcPr>
          <w:p w:rsidR="0049669F" w:rsidRPr="008517D9" w:rsidRDefault="0049669F" w:rsidP="00253744">
            <w:pPr>
              <w:jc w:val="center"/>
              <w:rPr>
                <w:sz w:val="20"/>
                <w:szCs w:val="20"/>
              </w:rPr>
            </w:pPr>
            <w:r w:rsidRPr="008517D9">
              <w:rPr>
                <w:sz w:val="20"/>
                <w:szCs w:val="20"/>
              </w:rPr>
              <w:t>4.6</w:t>
            </w:r>
          </w:p>
        </w:tc>
        <w:tc>
          <w:tcPr>
            <w:tcW w:w="719" w:type="pct"/>
            <w:vAlign w:val="center"/>
          </w:tcPr>
          <w:p w:rsidR="0049669F" w:rsidRPr="008517D9" w:rsidRDefault="0049669F" w:rsidP="00253744">
            <w:pPr>
              <w:jc w:val="both"/>
              <w:rPr>
                <w:sz w:val="20"/>
                <w:szCs w:val="20"/>
              </w:rPr>
            </w:pPr>
            <w:r w:rsidRPr="008517D9">
              <w:rPr>
                <w:sz w:val="20"/>
                <w:szCs w:val="20"/>
              </w:rPr>
              <w:t>Общественное пит</w:t>
            </w:r>
            <w:r w:rsidRPr="008517D9">
              <w:rPr>
                <w:sz w:val="20"/>
                <w:szCs w:val="20"/>
              </w:rPr>
              <w:t>а</w:t>
            </w:r>
            <w:r w:rsidRPr="008517D9">
              <w:rPr>
                <w:sz w:val="20"/>
                <w:szCs w:val="20"/>
              </w:rPr>
              <w:t>ние</w:t>
            </w:r>
          </w:p>
        </w:tc>
        <w:tc>
          <w:tcPr>
            <w:tcW w:w="1725" w:type="pct"/>
            <w:vMerge/>
            <w:vAlign w:val="center"/>
          </w:tcPr>
          <w:p w:rsidR="0049669F" w:rsidRPr="002F0ADE" w:rsidRDefault="0049669F" w:rsidP="00253744">
            <w:pPr>
              <w:pStyle w:val="40"/>
              <w:shd w:val="clear" w:color="auto" w:fill="auto"/>
              <w:spacing w:line="240" w:lineRule="auto"/>
              <w:ind w:firstLine="142"/>
              <w:rPr>
                <w:rFonts w:ascii="Times New Roman" w:hAnsi="Times New Roman" w:cs="Times New Roman"/>
                <w:i w:val="0"/>
                <w:iCs w:val="0"/>
                <w:sz w:val="20"/>
                <w:szCs w:val="20"/>
              </w:rPr>
            </w:pPr>
          </w:p>
        </w:tc>
        <w:tc>
          <w:tcPr>
            <w:tcW w:w="1608" w:type="pct"/>
            <w:vMerge/>
            <w:vAlign w:val="center"/>
          </w:tcPr>
          <w:p w:rsidR="0049669F" w:rsidRPr="008517D9" w:rsidRDefault="0049669F" w:rsidP="00253744">
            <w:pPr>
              <w:widowControl w:val="0"/>
              <w:ind w:firstLine="142"/>
              <w:jc w:val="both"/>
              <w:rPr>
                <w:sz w:val="20"/>
                <w:szCs w:val="20"/>
              </w:rPr>
            </w:pPr>
          </w:p>
        </w:tc>
      </w:tr>
      <w:tr w:rsidR="0049669F" w:rsidRPr="008517D9">
        <w:trPr>
          <w:jc w:val="center"/>
        </w:trPr>
        <w:tc>
          <w:tcPr>
            <w:tcW w:w="564" w:type="pct"/>
            <w:vMerge/>
            <w:vAlign w:val="center"/>
          </w:tcPr>
          <w:p w:rsidR="0049669F" w:rsidRPr="002F0ADE" w:rsidRDefault="0049669F" w:rsidP="00253744">
            <w:pPr>
              <w:pStyle w:val="40"/>
              <w:shd w:val="clear" w:color="auto" w:fill="auto"/>
              <w:rPr>
                <w:rFonts w:ascii="Times New Roman" w:hAnsi="Times New Roman" w:cs="Times New Roman"/>
                <w:i w:val="0"/>
                <w:iCs w:val="0"/>
                <w:sz w:val="20"/>
                <w:szCs w:val="20"/>
              </w:rPr>
            </w:pPr>
          </w:p>
        </w:tc>
        <w:tc>
          <w:tcPr>
            <w:tcW w:w="384" w:type="pct"/>
            <w:vAlign w:val="center"/>
          </w:tcPr>
          <w:p w:rsidR="0049669F" w:rsidRPr="008517D9" w:rsidRDefault="0049669F" w:rsidP="00253744">
            <w:pPr>
              <w:jc w:val="center"/>
              <w:rPr>
                <w:sz w:val="20"/>
                <w:szCs w:val="20"/>
              </w:rPr>
            </w:pPr>
            <w:r w:rsidRPr="008517D9">
              <w:rPr>
                <w:sz w:val="20"/>
                <w:szCs w:val="20"/>
              </w:rPr>
              <w:t>4.4</w:t>
            </w:r>
          </w:p>
        </w:tc>
        <w:tc>
          <w:tcPr>
            <w:tcW w:w="719" w:type="pct"/>
            <w:vAlign w:val="center"/>
          </w:tcPr>
          <w:p w:rsidR="0049669F" w:rsidRPr="008517D9" w:rsidRDefault="0049669F" w:rsidP="00253744">
            <w:pPr>
              <w:rPr>
                <w:sz w:val="20"/>
                <w:szCs w:val="20"/>
              </w:rPr>
            </w:pPr>
            <w:r w:rsidRPr="008517D9">
              <w:rPr>
                <w:sz w:val="20"/>
                <w:szCs w:val="20"/>
              </w:rPr>
              <w:t>Магазины</w:t>
            </w:r>
          </w:p>
        </w:tc>
        <w:tc>
          <w:tcPr>
            <w:tcW w:w="1725" w:type="pct"/>
            <w:vMerge/>
            <w:vAlign w:val="center"/>
          </w:tcPr>
          <w:p w:rsidR="0049669F" w:rsidRPr="002F0ADE" w:rsidRDefault="0049669F" w:rsidP="00253744">
            <w:pPr>
              <w:pStyle w:val="40"/>
              <w:shd w:val="clear" w:color="auto" w:fill="auto"/>
              <w:spacing w:line="240" w:lineRule="auto"/>
              <w:ind w:firstLine="142"/>
              <w:rPr>
                <w:rFonts w:ascii="Times New Roman" w:hAnsi="Times New Roman" w:cs="Times New Roman"/>
                <w:i w:val="0"/>
                <w:iCs w:val="0"/>
                <w:sz w:val="20"/>
                <w:szCs w:val="20"/>
              </w:rPr>
            </w:pPr>
          </w:p>
        </w:tc>
        <w:tc>
          <w:tcPr>
            <w:tcW w:w="1608" w:type="pct"/>
            <w:vMerge/>
            <w:vAlign w:val="center"/>
          </w:tcPr>
          <w:p w:rsidR="0049669F" w:rsidRPr="008517D9" w:rsidRDefault="0049669F" w:rsidP="00253744">
            <w:pPr>
              <w:widowControl w:val="0"/>
              <w:ind w:firstLine="142"/>
              <w:jc w:val="both"/>
              <w:rPr>
                <w:sz w:val="20"/>
                <w:szCs w:val="20"/>
              </w:rPr>
            </w:pPr>
          </w:p>
        </w:tc>
      </w:tr>
      <w:tr w:rsidR="0049669F" w:rsidRPr="008517D9">
        <w:trPr>
          <w:jc w:val="center"/>
        </w:trPr>
        <w:tc>
          <w:tcPr>
            <w:tcW w:w="564" w:type="pct"/>
            <w:vAlign w:val="center"/>
          </w:tcPr>
          <w:p w:rsidR="0049669F" w:rsidRPr="002F0ADE" w:rsidRDefault="0049669F" w:rsidP="00253744">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384" w:type="pct"/>
            <w:vAlign w:val="center"/>
          </w:tcPr>
          <w:p w:rsidR="0049669F" w:rsidRPr="008517D9" w:rsidRDefault="0049669F" w:rsidP="00253744">
            <w:pPr>
              <w:jc w:val="center"/>
              <w:rPr>
                <w:sz w:val="20"/>
                <w:szCs w:val="20"/>
              </w:rPr>
            </w:pPr>
            <w:r w:rsidRPr="008517D9">
              <w:rPr>
                <w:sz w:val="20"/>
                <w:szCs w:val="20"/>
              </w:rPr>
              <w:t>7.5</w:t>
            </w:r>
          </w:p>
        </w:tc>
        <w:tc>
          <w:tcPr>
            <w:tcW w:w="719" w:type="pct"/>
            <w:vAlign w:val="center"/>
          </w:tcPr>
          <w:p w:rsidR="0049669F" w:rsidRPr="008517D9" w:rsidRDefault="0049669F" w:rsidP="00253744">
            <w:pPr>
              <w:rPr>
                <w:sz w:val="20"/>
                <w:szCs w:val="20"/>
              </w:rPr>
            </w:pPr>
            <w:r w:rsidRPr="008517D9">
              <w:rPr>
                <w:sz w:val="20"/>
                <w:szCs w:val="20"/>
              </w:rPr>
              <w:t>Трубопроводный транспорт</w:t>
            </w:r>
          </w:p>
        </w:tc>
        <w:tc>
          <w:tcPr>
            <w:tcW w:w="1725" w:type="pct"/>
            <w:vAlign w:val="center"/>
          </w:tcPr>
          <w:p w:rsidR="0049669F" w:rsidRPr="008517D9" w:rsidRDefault="0049669F" w:rsidP="00253744">
            <w:pPr>
              <w:jc w:val="both"/>
              <w:rPr>
                <w:sz w:val="20"/>
                <w:szCs w:val="20"/>
              </w:rPr>
            </w:pPr>
            <w:r w:rsidRPr="008517D9">
              <w:rPr>
                <w:sz w:val="20"/>
                <w:szCs w:val="20"/>
              </w:rPr>
              <w:t>Размещение и параметры трубопроводного транспорта определяются согласно установленным техническим регламентам  в  соответствии с нормативно нормати</w:t>
            </w:r>
            <w:r w:rsidRPr="008517D9">
              <w:rPr>
                <w:sz w:val="20"/>
                <w:szCs w:val="20"/>
              </w:rPr>
              <w:t>в</w:t>
            </w:r>
            <w:r w:rsidRPr="008517D9">
              <w:rPr>
                <w:sz w:val="20"/>
                <w:szCs w:val="20"/>
              </w:rPr>
              <w:t>но-технической документацией в области трубопр</w:t>
            </w:r>
            <w:r w:rsidRPr="008517D9">
              <w:rPr>
                <w:sz w:val="20"/>
                <w:szCs w:val="20"/>
              </w:rPr>
              <w:t>о</w:t>
            </w:r>
            <w:r w:rsidRPr="008517D9">
              <w:rPr>
                <w:sz w:val="20"/>
                <w:szCs w:val="20"/>
              </w:rPr>
              <w:t>водного транспорта.</w:t>
            </w:r>
          </w:p>
          <w:p w:rsidR="0049669F" w:rsidRPr="002F0ADE" w:rsidRDefault="0049669F" w:rsidP="00253744">
            <w:pPr>
              <w:pStyle w:val="40"/>
              <w:spacing w:line="240" w:lineRule="auto"/>
              <w:ind w:firstLine="142"/>
              <w:rPr>
                <w:rFonts w:ascii="Times New Roman" w:hAnsi="Times New Roman" w:cs="Times New Roman"/>
                <w:i w:val="0"/>
                <w:iCs w:val="0"/>
                <w:sz w:val="20"/>
                <w:szCs w:val="20"/>
              </w:rPr>
            </w:pPr>
          </w:p>
        </w:tc>
        <w:tc>
          <w:tcPr>
            <w:tcW w:w="1608" w:type="pct"/>
            <w:vAlign w:val="center"/>
          </w:tcPr>
          <w:p w:rsidR="0049669F" w:rsidRPr="008517D9" w:rsidRDefault="0049669F" w:rsidP="00253744">
            <w:pPr>
              <w:ind w:firstLine="142"/>
              <w:jc w:val="both"/>
              <w:rPr>
                <w:sz w:val="20"/>
                <w:szCs w:val="20"/>
              </w:rPr>
            </w:pPr>
            <w:r w:rsidRPr="008517D9">
              <w:rPr>
                <w:sz w:val="20"/>
                <w:szCs w:val="20"/>
              </w:rPr>
              <w:t xml:space="preserve">Размещение объектов не выше </w:t>
            </w:r>
            <w:r w:rsidRPr="008517D9">
              <w:rPr>
                <w:sz w:val="20"/>
                <w:szCs w:val="20"/>
                <w:lang w:val="en-US"/>
              </w:rPr>
              <w:t>I</w:t>
            </w:r>
            <w:r w:rsidRPr="008517D9">
              <w:rPr>
                <w:sz w:val="20"/>
                <w:szCs w:val="20"/>
              </w:rPr>
              <w:t>V</w:t>
            </w:r>
            <w:r>
              <w:rPr>
                <w:sz w:val="20"/>
                <w:szCs w:val="20"/>
              </w:rPr>
              <w:t xml:space="preserve"> </w:t>
            </w:r>
            <w:r w:rsidRPr="008517D9">
              <w:rPr>
                <w:sz w:val="20"/>
                <w:szCs w:val="20"/>
              </w:rPr>
              <w:t>класса опасн</w:t>
            </w:r>
            <w:r w:rsidRPr="008517D9">
              <w:rPr>
                <w:sz w:val="20"/>
                <w:szCs w:val="20"/>
              </w:rPr>
              <w:t>о</w:t>
            </w:r>
            <w:r w:rsidRPr="008517D9">
              <w:rPr>
                <w:sz w:val="20"/>
                <w:szCs w:val="20"/>
              </w:rPr>
              <w:t>сти.</w:t>
            </w:r>
          </w:p>
          <w:p w:rsidR="0049669F" w:rsidRPr="008517D9" w:rsidRDefault="0049669F" w:rsidP="00253744">
            <w:pPr>
              <w:ind w:firstLine="142"/>
              <w:jc w:val="both"/>
              <w:rPr>
                <w:sz w:val="20"/>
                <w:szCs w:val="20"/>
              </w:rPr>
            </w:pPr>
            <w:r w:rsidRPr="008517D9">
              <w:rPr>
                <w:sz w:val="20"/>
                <w:szCs w:val="20"/>
              </w:rPr>
              <w:t>Требуется соблюдение режима ограничения в пределах охранных зон объектов инженерной и</w:t>
            </w:r>
            <w:r w:rsidRPr="008517D9">
              <w:rPr>
                <w:sz w:val="20"/>
                <w:szCs w:val="20"/>
              </w:rPr>
              <w:t>н</w:t>
            </w:r>
            <w:r w:rsidRPr="008517D9">
              <w:rPr>
                <w:sz w:val="20"/>
                <w:szCs w:val="20"/>
              </w:rPr>
              <w:t xml:space="preserve">фраструктуры, в том числе ЗСО источников и сетей питьевого водоснабжения согласно нормативным требованиям технических регламентов. </w:t>
            </w:r>
          </w:p>
          <w:p w:rsidR="0049669F" w:rsidRPr="008517D9" w:rsidRDefault="0049669F" w:rsidP="00253744">
            <w:pPr>
              <w:widowControl w:val="0"/>
              <w:ind w:firstLine="142"/>
              <w:jc w:val="both"/>
              <w:rPr>
                <w:sz w:val="20"/>
                <w:szCs w:val="20"/>
              </w:rPr>
            </w:pPr>
            <w:r w:rsidRPr="008517D9">
              <w:rPr>
                <w:sz w:val="20"/>
                <w:szCs w:val="20"/>
              </w:rPr>
              <w:t>Требуется соблюдение ограничений пользование ЗУ и ОКС при осуществлении публичного сервит</w:t>
            </w:r>
            <w:r w:rsidRPr="008517D9">
              <w:rPr>
                <w:sz w:val="20"/>
                <w:szCs w:val="20"/>
              </w:rPr>
              <w:t>у</w:t>
            </w:r>
            <w:r w:rsidRPr="008517D9">
              <w:rPr>
                <w:sz w:val="20"/>
                <w:szCs w:val="20"/>
              </w:rPr>
              <w:t>та.</w:t>
            </w:r>
          </w:p>
        </w:tc>
      </w:tr>
    </w:tbl>
    <w:p w:rsidR="00912DB6" w:rsidRDefault="00912DB6" w:rsidP="00912DB6">
      <w:pPr>
        <w:widowControl w:val="0"/>
        <w:ind w:firstLine="709"/>
        <w:jc w:val="both"/>
      </w:pPr>
      <w:bookmarkStart w:id="294" w:name="_Toc446023242"/>
    </w:p>
    <w:p w:rsidR="00912DB6" w:rsidRPr="00DC3AD8" w:rsidRDefault="00912DB6" w:rsidP="00912DB6">
      <w:pPr>
        <w:widowControl w:val="0"/>
        <w:ind w:firstLine="709"/>
        <w:jc w:val="both"/>
        <w:rPr>
          <w:spacing w:val="-13"/>
        </w:rPr>
      </w:pPr>
      <w:r>
        <w:t>3</w:t>
      </w:r>
      <w:r w:rsidRPr="00DC3AD8">
        <w:t xml:space="preserve">. </w:t>
      </w:r>
      <w:r w:rsidRPr="00DC3AD8">
        <w:rPr>
          <w:i/>
          <w:iCs/>
        </w:rPr>
        <w:t xml:space="preserve">Зона </w:t>
      </w:r>
      <w:r>
        <w:rPr>
          <w:i/>
          <w:iCs/>
        </w:rPr>
        <w:t>улично-дорожной сети</w:t>
      </w:r>
      <w:r w:rsidRPr="00DC3AD8">
        <w:rPr>
          <w:i/>
          <w:iCs/>
        </w:rPr>
        <w:t xml:space="preserve"> (код зоны – </w:t>
      </w:r>
      <w:r>
        <w:rPr>
          <w:i/>
          <w:iCs/>
        </w:rPr>
        <w:t>УДС</w:t>
      </w:r>
      <w:r w:rsidRPr="00DC3AD8">
        <w:rPr>
          <w:i/>
          <w:iCs/>
        </w:rPr>
        <w:t>)</w:t>
      </w:r>
      <w:r w:rsidRPr="00DC3AD8">
        <w:t xml:space="preserve"> включает </w:t>
      </w:r>
      <w:r w:rsidR="00B120ED">
        <w:t>улицы, проезды, площади, предназначенные для</w:t>
      </w:r>
      <w:r>
        <w:t xml:space="preserve"> общего пользования</w:t>
      </w:r>
      <w:r w:rsidR="00B120ED">
        <w:t>.</w:t>
      </w:r>
      <w:r w:rsidR="00D13BF9">
        <w:t xml:space="preserve"> Градостроительный регламент на данные территории не распространяется.</w:t>
      </w:r>
    </w:p>
    <w:p w:rsidR="00912DB6" w:rsidRPr="00153118" w:rsidRDefault="00912DB6" w:rsidP="00912DB6">
      <w:pPr>
        <w:pStyle w:val="ad"/>
        <w:keepNext/>
        <w:keepLines/>
        <w:spacing w:before="120" w:after="120"/>
        <w:ind w:left="930"/>
        <w:jc w:val="right"/>
        <w:rPr>
          <w:spacing w:val="-13"/>
          <w:lang w:val="en-US"/>
        </w:rPr>
      </w:pPr>
      <w:r w:rsidRPr="00153118">
        <w:rPr>
          <w:spacing w:val="-13"/>
        </w:rPr>
        <w:t xml:space="preserve">Таблица </w:t>
      </w:r>
      <w:r w:rsidR="00D13BF9">
        <w:rPr>
          <w:spacing w:val="-13"/>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04"/>
        <w:gridCol w:w="4664"/>
      </w:tblGrid>
      <w:tr w:rsidR="00912DB6" w:rsidRPr="008517D9" w:rsidTr="00AE4B51">
        <w:trPr>
          <w:jc w:val="center"/>
        </w:trPr>
        <w:tc>
          <w:tcPr>
            <w:tcW w:w="564" w:type="pct"/>
            <w:vAlign w:val="center"/>
          </w:tcPr>
          <w:p w:rsidR="00912DB6" w:rsidRPr="002F0ADE" w:rsidRDefault="00912DB6" w:rsidP="00AE4B51">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lastRenderedPageBreak/>
              <w:t>вания</w:t>
            </w:r>
          </w:p>
        </w:tc>
        <w:tc>
          <w:tcPr>
            <w:tcW w:w="384" w:type="pct"/>
            <w:vAlign w:val="center"/>
          </w:tcPr>
          <w:p w:rsidR="00912DB6" w:rsidRPr="002F0ADE" w:rsidRDefault="00912DB6" w:rsidP="00AE4B51">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lastRenderedPageBreak/>
              <w:t>фикатору)</w:t>
            </w:r>
          </w:p>
        </w:tc>
        <w:tc>
          <w:tcPr>
            <w:tcW w:w="719" w:type="pct"/>
            <w:vAlign w:val="center"/>
          </w:tcPr>
          <w:p w:rsidR="00912DB6" w:rsidRPr="002F0ADE" w:rsidRDefault="00912DB6" w:rsidP="00AE4B51">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lastRenderedPageBreak/>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1725" w:type="pct"/>
            <w:vAlign w:val="center"/>
          </w:tcPr>
          <w:p w:rsidR="00912DB6" w:rsidRPr="002F0ADE" w:rsidRDefault="00912DB6" w:rsidP="00AE4B51">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Параметры разрешенного использования</w:t>
            </w:r>
          </w:p>
        </w:tc>
        <w:tc>
          <w:tcPr>
            <w:tcW w:w="1608" w:type="pct"/>
            <w:vAlign w:val="center"/>
          </w:tcPr>
          <w:p w:rsidR="00912DB6" w:rsidRPr="008517D9" w:rsidRDefault="00912DB6" w:rsidP="00AE4B51">
            <w:pPr>
              <w:widowControl w:val="0"/>
              <w:jc w:val="center"/>
              <w:rPr>
                <w:i/>
                <w:iCs/>
                <w:sz w:val="20"/>
                <w:szCs w:val="20"/>
              </w:rPr>
            </w:pPr>
            <w:r w:rsidRPr="008517D9">
              <w:rPr>
                <w:sz w:val="20"/>
                <w:szCs w:val="20"/>
              </w:rPr>
              <w:t>Ограничения использования земельных участков  и объектов капитального строительства.</w:t>
            </w:r>
          </w:p>
        </w:tc>
      </w:tr>
      <w:tr w:rsidR="00912DB6" w:rsidRPr="008517D9" w:rsidTr="00AE4B51">
        <w:trPr>
          <w:jc w:val="center"/>
        </w:trPr>
        <w:tc>
          <w:tcPr>
            <w:tcW w:w="564" w:type="pct"/>
            <w:vAlign w:val="center"/>
          </w:tcPr>
          <w:p w:rsidR="00912DB6" w:rsidRPr="002F0ADE" w:rsidRDefault="00B120ED" w:rsidP="00AE4B51">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Основной</w:t>
            </w:r>
          </w:p>
        </w:tc>
        <w:tc>
          <w:tcPr>
            <w:tcW w:w="384" w:type="pct"/>
            <w:vAlign w:val="center"/>
          </w:tcPr>
          <w:p w:rsidR="00912DB6" w:rsidRPr="008517D9" w:rsidRDefault="00912DB6" w:rsidP="00AE4B51">
            <w:pPr>
              <w:widowControl w:val="0"/>
              <w:jc w:val="center"/>
              <w:rPr>
                <w:sz w:val="20"/>
                <w:szCs w:val="20"/>
              </w:rPr>
            </w:pPr>
            <w:r w:rsidRPr="008517D9">
              <w:rPr>
                <w:sz w:val="20"/>
                <w:szCs w:val="20"/>
              </w:rPr>
              <w:t>12.0</w:t>
            </w:r>
          </w:p>
        </w:tc>
        <w:tc>
          <w:tcPr>
            <w:tcW w:w="719" w:type="pct"/>
            <w:vAlign w:val="center"/>
          </w:tcPr>
          <w:p w:rsidR="00912DB6" w:rsidRPr="008517D9" w:rsidRDefault="00912DB6" w:rsidP="00AE4B51">
            <w:pPr>
              <w:widowControl w:val="0"/>
              <w:rPr>
                <w:rStyle w:val="50"/>
                <w:b w:val="0"/>
                <w:bCs w:val="0"/>
                <w:i w:val="0"/>
                <w:iCs w:val="0"/>
                <w:sz w:val="20"/>
                <w:szCs w:val="20"/>
              </w:rPr>
            </w:pPr>
            <w:r w:rsidRPr="008517D9">
              <w:rPr>
                <w:sz w:val="20"/>
                <w:szCs w:val="20"/>
              </w:rPr>
              <w:t>Земельные участки (территории) общего пользования</w:t>
            </w:r>
          </w:p>
        </w:tc>
        <w:tc>
          <w:tcPr>
            <w:tcW w:w="1725" w:type="pct"/>
            <w:vAlign w:val="center"/>
          </w:tcPr>
          <w:p w:rsidR="00912DB6" w:rsidRPr="008517D9" w:rsidRDefault="00912DB6" w:rsidP="00AE4B51">
            <w:pPr>
              <w:widowControl w:val="0"/>
              <w:ind w:firstLine="142"/>
              <w:jc w:val="both"/>
              <w:rPr>
                <w:sz w:val="20"/>
                <w:szCs w:val="20"/>
              </w:rPr>
            </w:pPr>
            <w:r w:rsidRPr="008517D9">
              <w:rPr>
                <w:sz w:val="20"/>
                <w:szCs w:val="20"/>
              </w:rPr>
              <w:t xml:space="preserve"> Использование земельных участков, на которые де</w:t>
            </w:r>
            <w:r w:rsidRPr="008517D9">
              <w:rPr>
                <w:sz w:val="20"/>
                <w:szCs w:val="20"/>
              </w:rPr>
              <w:t>й</w:t>
            </w:r>
            <w:r w:rsidRPr="008517D9">
              <w:rPr>
                <w:sz w:val="20"/>
                <w:szCs w:val="20"/>
              </w:rPr>
              <w:t>ствие градостроительных регламентов не распростр</w:t>
            </w:r>
            <w:r w:rsidRPr="008517D9">
              <w:rPr>
                <w:sz w:val="20"/>
                <w:szCs w:val="20"/>
              </w:rPr>
              <w:t>а</w:t>
            </w:r>
            <w:r w:rsidRPr="008517D9">
              <w:rPr>
                <w:sz w:val="20"/>
                <w:szCs w:val="20"/>
              </w:rPr>
              <w:t>няется, определяется Градостроительным кодексом РФ.</w:t>
            </w:r>
          </w:p>
        </w:tc>
        <w:tc>
          <w:tcPr>
            <w:tcW w:w="1608" w:type="pct"/>
            <w:vAlign w:val="center"/>
          </w:tcPr>
          <w:p w:rsidR="00912DB6" w:rsidRPr="008517D9" w:rsidRDefault="00912DB6" w:rsidP="00AE4B51">
            <w:pPr>
              <w:widowControl w:val="0"/>
              <w:ind w:firstLine="142"/>
              <w:jc w:val="both"/>
              <w:rPr>
                <w:sz w:val="20"/>
                <w:szCs w:val="20"/>
              </w:rPr>
            </w:pPr>
            <w:r w:rsidRPr="008517D9">
              <w:rPr>
                <w:sz w:val="20"/>
                <w:szCs w:val="20"/>
              </w:rPr>
              <w:t>Использование ЗУ в соответствии с федеральн</w:t>
            </w:r>
            <w:r w:rsidRPr="008517D9">
              <w:rPr>
                <w:sz w:val="20"/>
                <w:szCs w:val="20"/>
              </w:rPr>
              <w:t>ы</w:t>
            </w:r>
            <w:r w:rsidRPr="008517D9">
              <w:rPr>
                <w:sz w:val="20"/>
                <w:szCs w:val="20"/>
              </w:rPr>
              <w:t>ми законами.</w:t>
            </w:r>
          </w:p>
        </w:tc>
      </w:tr>
      <w:tr w:rsidR="00912DB6" w:rsidRPr="008517D9" w:rsidTr="00AE4B51">
        <w:trPr>
          <w:jc w:val="center"/>
        </w:trPr>
        <w:tc>
          <w:tcPr>
            <w:tcW w:w="564" w:type="pct"/>
            <w:vAlign w:val="center"/>
          </w:tcPr>
          <w:p w:rsidR="00912DB6" w:rsidRPr="002F0ADE" w:rsidRDefault="00912DB6" w:rsidP="00AE4B51">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384" w:type="pct"/>
            <w:vAlign w:val="center"/>
          </w:tcPr>
          <w:p w:rsidR="00912DB6" w:rsidRPr="008517D9" w:rsidRDefault="00912DB6" w:rsidP="00AE4B51">
            <w:pPr>
              <w:widowControl w:val="0"/>
              <w:jc w:val="center"/>
              <w:rPr>
                <w:sz w:val="20"/>
                <w:szCs w:val="20"/>
              </w:rPr>
            </w:pPr>
            <w:r w:rsidRPr="008517D9">
              <w:rPr>
                <w:sz w:val="20"/>
                <w:szCs w:val="20"/>
              </w:rPr>
              <w:t>3.1</w:t>
            </w:r>
          </w:p>
        </w:tc>
        <w:tc>
          <w:tcPr>
            <w:tcW w:w="719" w:type="pct"/>
            <w:vAlign w:val="center"/>
          </w:tcPr>
          <w:p w:rsidR="00912DB6" w:rsidRPr="0049669F" w:rsidRDefault="00912DB6" w:rsidP="00AE4B51">
            <w:pPr>
              <w:widowControl w:val="0"/>
              <w:rPr>
                <w:b/>
                <w:bCs/>
                <w:i/>
                <w:iCs/>
                <w:sz w:val="20"/>
                <w:szCs w:val="20"/>
              </w:rPr>
            </w:pPr>
            <w:r w:rsidRPr="0049669F">
              <w:rPr>
                <w:rStyle w:val="50"/>
                <w:b w:val="0"/>
                <w:bCs w:val="0"/>
                <w:i w:val="0"/>
                <w:iCs w:val="0"/>
                <w:sz w:val="20"/>
                <w:szCs w:val="20"/>
                <w:u w:val="none"/>
              </w:rPr>
              <w:t>Коммунальное о</w:t>
            </w:r>
            <w:r w:rsidRPr="0049669F">
              <w:rPr>
                <w:rStyle w:val="50"/>
                <w:b w:val="0"/>
                <w:bCs w:val="0"/>
                <w:i w:val="0"/>
                <w:iCs w:val="0"/>
                <w:sz w:val="20"/>
                <w:szCs w:val="20"/>
                <w:u w:val="none"/>
              </w:rPr>
              <w:t>б</w:t>
            </w:r>
            <w:r w:rsidRPr="0049669F">
              <w:rPr>
                <w:rStyle w:val="50"/>
                <w:b w:val="0"/>
                <w:bCs w:val="0"/>
                <w:i w:val="0"/>
                <w:iCs w:val="0"/>
                <w:sz w:val="20"/>
                <w:szCs w:val="20"/>
                <w:u w:val="none"/>
              </w:rPr>
              <w:t>служивание</w:t>
            </w:r>
          </w:p>
        </w:tc>
        <w:tc>
          <w:tcPr>
            <w:tcW w:w="1725" w:type="pct"/>
            <w:vAlign w:val="center"/>
          </w:tcPr>
          <w:p w:rsidR="00912DB6" w:rsidRPr="002F0ADE" w:rsidRDefault="00912DB6" w:rsidP="00AE4B51">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ям. Размещение сетей и объектов инженерной инфр</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структуры относительно других коммуникаций и ОКС определяются  согласно установленным техническим регламентам  в  соответствии с нормативной докуме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тацией.</w:t>
            </w:r>
          </w:p>
        </w:tc>
        <w:tc>
          <w:tcPr>
            <w:tcW w:w="1608" w:type="pct"/>
            <w:vAlign w:val="center"/>
          </w:tcPr>
          <w:p w:rsidR="00912DB6" w:rsidRPr="008517D9" w:rsidRDefault="00912DB6" w:rsidP="00AE4B51">
            <w:pPr>
              <w:widowControl w:val="0"/>
              <w:ind w:firstLine="142"/>
              <w:jc w:val="both"/>
              <w:rPr>
                <w:sz w:val="20"/>
                <w:szCs w:val="20"/>
              </w:rPr>
            </w:pPr>
            <w:r w:rsidRPr="008517D9">
              <w:rPr>
                <w:sz w:val="20"/>
                <w:szCs w:val="20"/>
              </w:rPr>
              <w:t>Требуется соблюдение режима ограничения в пределах охранных зон объектов инженерной и</w:t>
            </w:r>
            <w:r w:rsidRPr="008517D9">
              <w:rPr>
                <w:sz w:val="20"/>
                <w:szCs w:val="20"/>
              </w:rPr>
              <w:t>н</w:t>
            </w:r>
            <w:r w:rsidRPr="008517D9">
              <w:rPr>
                <w:sz w:val="20"/>
                <w:szCs w:val="20"/>
              </w:rPr>
              <w:t>фраструктуры, в том числе ЗСО сетей питьевого водоснабжения согласно нормативным требован</w:t>
            </w:r>
            <w:r w:rsidRPr="008517D9">
              <w:rPr>
                <w:sz w:val="20"/>
                <w:szCs w:val="20"/>
              </w:rPr>
              <w:t>и</w:t>
            </w:r>
            <w:r w:rsidRPr="008517D9">
              <w:rPr>
                <w:sz w:val="20"/>
                <w:szCs w:val="20"/>
              </w:rPr>
              <w:t>ям технических регламентов.</w:t>
            </w:r>
          </w:p>
          <w:p w:rsidR="00912DB6" w:rsidRPr="002F0ADE" w:rsidRDefault="00912DB6" w:rsidP="00AE4B51">
            <w:pPr>
              <w:pStyle w:val="40"/>
              <w:shd w:val="clear" w:color="auto" w:fill="auto"/>
              <w:spacing w:line="240" w:lineRule="auto"/>
              <w:ind w:firstLine="142"/>
              <w:rPr>
                <w:rFonts w:ascii="Times New Roman" w:hAnsi="Times New Roman" w:cs="Times New Roman"/>
                <w:i w:val="0"/>
                <w:iCs w:val="0"/>
                <w:sz w:val="20"/>
                <w:szCs w:val="20"/>
              </w:rPr>
            </w:pPr>
          </w:p>
        </w:tc>
      </w:tr>
      <w:tr w:rsidR="00912DB6" w:rsidRPr="008517D9" w:rsidTr="00AE4B51">
        <w:trPr>
          <w:jc w:val="center"/>
        </w:trPr>
        <w:tc>
          <w:tcPr>
            <w:tcW w:w="564" w:type="pct"/>
            <w:vAlign w:val="center"/>
          </w:tcPr>
          <w:p w:rsidR="00912DB6" w:rsidRPr="002F0ADE" w:rsidRDefault="00912DB6" w:rsidP="00AE4B51">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384" w:type="pct"/>
            <w:vAlign w:val="center"/>
          </w:tcPr>
          <w:p w:rsidR="00912DB6" w:rsidRPr="008517D9" w:rsidRDefault="00B120ED" w:rsidP="00AE4B51">
            <w:pPr>
              <w:jc w:val="center"/>
              <w:rPr>
                <w:sz w:val="20"/>
                <w:szCs w:val="20"/>
              </w:rPr>
            </w:pPr>
            <w:r>
              <w:rPr>
                <w:sz w:val="20"/>
                <w:szCs w:val="20"/>
              </w:rPr>
              <w:t>-</w:t>
            </w:r>
          </w:p>
        </w:tc>
        <w:tc>
          <w:tcPr>
            <w:tcW w:w="719" w:type="pct"/>
            <w:vAlign w:val="center"/>
          </w:tcPr>
          <w:p w:rsidR="00912DB6" w:rsidRPr="008517D9" w:rsidRDefault="00B120ED" w:rsidP="00AE4B51">
            <w:pPr>
              <w:rPr>
                <w:sz w:val="20"/>
                <w:szCs w:val="20"/>
              </w:rPr>
            </w:pPr>
            <w:r>
              <w:rPr>
                <w:sz w:val="20"/>
                <w:szCs w:val="20"/>
              </w:rPr>
              <w:t>-</w:t>
            </w:r>
          </w:p>
        </w:tc>
        <w:tc>
          <w:tcPr>
            <w:tcW w:w="1725" w:type="pct"/>
            <w:vAlign w:val="center"/>
          </w:tcPr>
          <w:p w:rsidR="00912DB6" w:rsidRPr="002F0ADE" w:rsidRDefault="00B120ED" w:rsidP="00AE4B51">
            <w:pPr>
              <w:pStyle w:val="40"/>
              <w:spacing w:line="240" w:lineRule="auto"/>
              <w:ind w:firstLine="142"/>
              <w:rPr>
                <w:rFonts w:ascii="Times New Roman" w:hAnsi="Times New Roman" w:cs="Times New Roman"/>
                <w:i w:val="0"/>
                <w:iCs w:val="0"/>
                <w:sz w:val="20"/>
                <w:szCs w:val="20"/>
              </w:rPr>
            </w:pPr>
            <w:r>
              <w:rPr>
                <w:rFonts w:ascii="Times New Roman" w:hAnsi="Times New Roman" w:cs="Times New Roman"/>
                <w:i w:val="0"/>
                <w:iCs w:val="0"/>
                <w:sz w:val="20"/>
                <w:szCs w:val="20"/>
              </w:rPr>
              <w:t>-</w:t>
            </w:r>
          </w:p>
        </w:tc>
        <w:tc>
          <w:tcPr>
            <w:tcW w:w="1608" w:type="pct"/>
            <w:vAlign w:val="center"/>
          </w:tcPr>
          <w:p w:rsidR="00912DB6" w:rsidRPr="008517D9" w:rsidRDefault="00B120ED" w:rsidP="00AE4B51">
            <w:pPr>
              <w:widowControl w:val="0"/>
              <w:ind w:firstLine="142"/>
              <w:jc w:val="both"/>
              <w:rPr>
                <w:sz w:val="20"/>
                <w:szCs w:val="20"/>
              </w:rPr>
            </w:pPr>
            <w:r>
              <w:rPr>
                <w:sz w:val="20"/>
                <w:szCs w:val="20"/>
              </w:rPr>
              <w:t>-</w:t>
            </w:r>
          </w:p>
        </w:tc>
      </w:tr>
    </w:tbl>
    <w:p w:rsidR="0055731E" w:rsidRPr="0081143B" w:rsidRDefault="0055731E" w:rsidP="00EE54D9">
      <w:pPr>
        <w:widowControl w:val="0"/>
        <w:shd w:val="clear" w:color="auto" w:fill="FFFFFF"/>
        <w:tabs>
          <w:tab w:val="left" w:pos="0"/>
        </w:tabs>
        <w:spacing w:before="240" w:after="240"/>
        <w:ind w:firstLine="709"/>
        <w:jc w:val="center"/>
        <w:outlineLvl w:val="2"/>
        <w:rPr>
          <w:b/>
          <w:bCs/>
        </w:rPr>
      </w:pPr>
      <w:bookmarkStart w:id="295" w:name="_Toc452547390"/>
      <w:r w:rsidRPr="0081143B">
        <w:rPr>
          <w:b/>
          <w:bCs/>
        </w:rPr>
        <w:t>Статья 4</w:t>
      </w:r>
      <w:r w:rsidR="00D13BF9">
        <w:rPr>
          <w:b/>
          <w:bCs/>
        </w:rPr>
        <w:t>2</w:t>
      </w:r>
      <w:r w:rsidRPr="0081143B">
        <w:rPr>
          <w:b/>
          <w:bCs/>
        </w:rPr>
        <w:t>. Градостроительные регламенты на территориях зоны инженерной инфраструктуры</w:t>
      </w:r>
      <w:bookmarkEnd w:id="293"/>
      <w:bookmarkEnd w:id="294"/>
      <w:bookmarkEnd w:id="295"/>
    </w:p>
    <w:p w:rsidR="0055731E" w:rsidRPr="0081143B" w:rsidRDefault="0055731E" w:rsidP="00EE54D9">
      <w:pPr>
        <w:widowControl w:val="0"/>
        <w:ind w:firstLine="709"/>
        <w:jc w:val="both"/>
      </w:pPr>
      <w:r w:rsidRPr="0081143B">
        <w:t xml:space="preserve">1. </w:t>
      </w:r>
      <w:r w:rsidRPr="0081143B">
        <w:rPr>
          <w:i/>
          <w:iCs/>
        </w:rPr>
        <w:t>Зона инженерной инфраструктуры (код зоны – И)</w:t>
      </w:r>
      <w:r w:rsidRPr="0081143B">
        <w:t xml:space="preserve"> предназначена для размещения объектов инженерной инфраструктуры.</w:t>
      </w:r>
    </w:p>
    <w:p w:rsidR="0055731E" w:rsidRPr="0081143B" w:rsidRDefault="0055731E" w:rsidP="001A4514">
      <w:pPr>
        <w:pStyle w:val="ad"/>
        <w:keepNext/>
        <w:keepLines/>
        <w:spacing w:before="120" w:after="120"/>
        <w:ind w:left="930"/>
        <w:jc w:val="right"/>
        <w:rPr>
          <w:spacing w:val="-13"/>
          <w:lang w:val="en-US"/>
        </w:rPr>
      </w:pPr>
      <w:r w:rsidRPr="0081143B">
        <w:rPr>
          <w:spacing w:val="-13"/>
        </w:rPr>
        <w:t xml:space="preserve">Таблица </w:t>
      </w:r>
      <w:r w:rsidR="00D13BF9">
        <w:rPr>
          <w:spacing w:val="-13"/>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53"/>
        <w:gridCol w:w="4615"/>
      </w:tblGrid>
      <w:tr w:rsidR="0055731E" w:rsidRPr="00886DE6">
        <w:trPr>
          <w:jc w:val="center"/>
        </w:trPr>
        <w:tc>
          <w:tcPr>
            <w:tcW w:w="564" w:type="pct"/>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384" w:type="pct"/>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719" w:type="pct"/>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1742" w:type="pct"/>
            <w:vAlign w:val="center"/>
          </w:tcPr>
          <w:p w:rsidR="0055731E" w:rsidRPr="002F0ADE" w:rsidRDefault="0055731E" w:rsidP="00EE54D9">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1591" w:type="pct"/>
            <w:vAlign w:val="center"/>
          </w:tcPr>
          <w:p w:rsidR="0055731E" w:rsidRPr="00886DE6" w:rsidRDefault="0055731E" w:rsidP="00EE54D9">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55731E" w:rsidRPr="00886DE6">
        <w:trPr>
          <w:trHeight w:val="562"/>
          <w:jc w:val="center"/>
        </w:trPr>
        <w:tc>
          <w:tcPr>
            <w:tcW w:w="564" w:type="pct"/>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384" w:type="pct"/>
            <w:vAlign w:val="center"/>
          </w:tcPr>
          <w:p w:rsidR="0055731E" w:rsidRPr="00886DE6" w:rsidRDefault="0055731E" w:rsidP="00EE54D9">
            <w:pPr>
              <w:widowControl w:val="0"/>
              <w:jc w:val="center"/>
              <w:rPr>
                <w:sz w:val="20"/>
                <w:szCs w:val="20"/>
              </w:rPr>
            </w:pPr>
            <w:r w:rsidRPr="00886DE6">
              <w:rPr>
                <w:sz w:val="20"/>
                <w:szCs w:val="20"/>
              </w:rPr>
              <w:t>6.8</w:t>
            </w:r>
          </w:p>
        </w:tc>
        <w:tc>
          <w:tcPr>
            <w:tcW w:w="719" w:type="pct"/>
            <w:vAlign w:val="center"/>
          </w:tcPr>
          <w:p w:rsidR="0055731E" w:rsidRPr="00886DE6" w:rsidRDefault="0055731E" w:rsidP="00EE54D9">
            <w:pPr>
              <w:widowControl w:val="0"/>
              <w:jc w:val="both"/>
              <w:rPr>
                <w:sz w:val="20"/>
                <w:szCs w:val="20"/>
              </w:rPr>
            </w:pPr>
            <w:r w:rsidRPr="00886DE6">
              <w:rPr>
                <w:sz w:val="20"/>
                <w:szCs w:val="20"/>
              </w:rPr>
              <w:t>Связь</w:t>
            </w:r>
          </w:p>
        </w:tc>
        <w:tc>
          <w:tcPr>
            <w:tcW w:w="1742" w:type="pct"/>
            <w:vMerge w:val="restart"/>
            <w:vAlign w:val="center"/>
          </w:tcPr>
          <w:p w:rsidR="0055731E" w:rsidRPr="002F0ADE" w:rsidRDefault="0055731E" w:rsidP="00EE54D9">
            <w:pPr>
              <w:pStyle w:val="40"/>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требованиям.</w:t>
            </w:r>
          </w:p>
          <w:p w:rsidR="0055731E" w:rsidRPr="002F0ADE" w:rsidRDefault="0055731E" w:rsidP="00EE54D9">
            <w:pPr>
              <w:pStyle w:val="40"/>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Высота и размеры объектов определяются по техн</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логическим требованиям.</w:t>
            </w:r>
          </w:p>
          <w:p w:rsidR="0055731E" w:rsidRPr="002F0ADE" w:rsidRDefault="0055731E" w:rsidP="00EE54D9">
            <w:pPr>
              <w:pStyle w:val="40"/>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Размещение сетей и объектов инженерной инфр</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структуры относительно других коммуникаций и ОКС определяются  согласно установленным техническим регламентам  в  соответствии с нормативной докуме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тацией.</w:t>
            </w:r>
          </w:p>
        </w:tc>
        <w:tc>
          <w:tcPr>
            <w:tcW w:w="1591" w:type="pct"/>
            <w:vMerge w:val="restart"/>
            <w:vAlign w:val="center"/>
          </w:tcPr>
          <w:p w:rsidR="0055731E" w:rsidRPr="00886DE6" w:rsidRDefault="0055731E" w:rsidP="00EE54D9">
            <w:pPr>
              <w:ind w:firstLine="142"/>
              <w:jc w:val="both"/>
              <w:rPr>
                <w:sz w:val="20"/>
                <w:szCs w:val="20"/>
              </w:rPr>
            </w:pPr>
            <w:r w:rsidRPr="00886DE6">
              <w:rPr>
                <w:sz w:val="20"/>
                <w:szCs w:val="20"/>
              </w:rPr>
              <w:t>Требуется соблюдение режима ограничения в пределах ЗСО источников и сетей питьевого вод</w:t>
            </w:r>
            <w:r w:rsidRPr="00886DE6">
              <w:rPr>
                <w:sz w:val="20"/>
                <w:szCs w:val="20"/>
              </w:rPr>
              <w:t>о</w:t>
            </w:r>
            <w:r w:rsidRPr="00886DE6">
              <w:rPr>
                <w:sz w:val="20"/>
                <w:szCs w:val="20"/>
              </w:rPr>
              <w:t xml:space="preserve">снабжения согласно нормативным требованиям технических регламентов. </w:t>
            </w:r>
          </w:p>
          <w:p w:rsidR="0055731E" w:rsidRPr="00886DE6" w:rsidRDefault="0055731E" w:rsidP="00EE54D9">
            <w:pPr>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tc>
      </w:tr>
      <w:tr w:rsidR="0055731E" w:rsidRPr="00886DE6">
        <w:trPr>
          <w:trHeight w:val="882"/>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EE54D9">
            <w:pPr>
              <w:widowControl w:val="0"/>
              <w:jc w:val="center"/>
              <w:rPr>
                <w:sz w:val="20"/>
                <w:szCs w:val="20"/>
              </w:rPr>
            </w:pPr>
            <w:r w:rsidRPr="00886DE6">
              <w:rPr>
                <w:sz w:val="20"/>
                <w:szCs w:val="20"/>
              </w:rPr>
              <w:t>3.1</w:t>
            </w:r>
          </w:p>
        </w:tc>
        <w:tc>
          <w:tcPr>
            <w:tcW w:w="719" w:type="pct"/>
            <w:vAlign w:val="center"/>
          </w:tcPr>
          <w:p w:rsidR="0055731E" w:rsidRPr="00FF3D4D" w:rsidRDefault="0055731E" w:rsidP="00EE54D9">
            <w:pPr>
              <w:widowControl w:val="0"/>
              <w:rPr>
                <w:sz w:val="20"/>
                <w:szCs w:val="20"/>
              </w:rPr>
            </w:pPr>
            <w:r w:rsidRPr="00FF3D4D">
              <w:rPr>
                <w:rStyle w:val="50"/>
                <w:b w:val="0"/>
                <w:bCs w:val="0"/>
                <w:i w:val="0"/>
                <w:iCs w:val="0"/>
                <w:sz w:val="20"/>
                <w:szCs w:val="20"/>
                <w:u w:val="none"/>
              </w:rPr>
              <w:t>Коммунальное о</w:t>
            </w:r>
            <w:r w:rsidRPr="00FF3D4D">
              <w:rPr>
                <w:rStyle w:val="50"/>
                <w:b w:val="0"/>
                <w:bCs w:val="0"/>
                <w:i w:val="0"/>
                <w:iCs w:val="0"/>
                <w:sz w:val="20"/>
                <w:szCs w:val="20"/>
                <w:u w:val="none"/>
              </w:rPr>
              <w:t>б</w:t>
            </w:r>
            <w:r w:rsidRPr="00FF3D4D">
              <w:rPr>
                <w:rStyle w:val="50"/>
                <w:b w:val="0"/>
                <w:bCs w:val="0"/>
                <w:i w:val="0"/>
                <w:iCs w:val="0"/>
                <w:sz w:val="20"/>
                <w:szCs w:val="20"/>
                <w:u w:val="none"/>
              </w:rPr>
              <w:t>служивание</w:t>
            </w:r>
          </w:p>
        </w:tc>
        <w:tc>
          <w:tcPr>
            <w:tcW w:w="1742" w:type="pct"/>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1591" w:type="pct"/>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564" w:type="pct"/>
            <w:vMerge w:val="restart"/>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lastRenderedPageBreak/>
              <w:t>ный</w:t>
            </w:r>
          </w:p>
        </w:tc>
        <w:tc>
          <w:tcPr>
            <w:tcW w:w="384" w:type="pct"/>
            <w:vAlign w:val="center"/>
          </w:tcPr>
          <w:p w:rsidR="0055731E" w:rsidRPr="00886DE6" w:rsidRDefault="0055731E" w:rsidP="00EE54D9">
            <w:pPr>
              <w:jc w:val="center"/>
              <w:rPr>
                <w:sz w:val="20"/>
                <w:szCs w:val="20"/>
              </w:rPr>
            </w:pPr>
            <w:r w:rsidRPr="00886DE6">
              <w:rPr>
                <w:sz w:val="20"/>
                <w:szCs w:val="20"/>
              </w:rPr>
              <w:lastRenderedPageBreak/>
              <w:t>4.7</w:t>
            </w:r>
          </w:p>
        </w:tc>
        <w:tc>
          <w:tcPr>
            <w:tcW w:w="719" w:type="pct"/>
          </w:tcPr>
          <w:p w:rsidR="0055731E" w:rsidRPr="00886DE6" w:rsidRDefault="0055731E" w:rsidP="00EE54D9">
            <w:pPr>
              <w:rPr>
                <w:sz w:val="20"/>
                <w:szCs w:val="20"/>
              </w:rPr>
            </w:pPr>
            <w:r w:rsidRPr="00886DE6">
              <w:rPr>
                <w:sz w:val="20"/>
                <w:szCs w:val="20"/>
              </w:rPr>
              <w:t>Гостиничное обсл</w:t>
            </w:r>
            <w:r w:rsidRPr="00886DE6">
              <w:rPr>
                <w:sz w:val="20"/>
                <w:szCs w:val="20"/>
              </w:rPr>
              <w:t>у</w:t>
            </w:r>
            <w:r w:rsidRPr="00886DE6">
              <w:rPr>
                <w:sz w:val="20"/>
                <w:szCs w:val="20"/>
              </w:rPr>
              <w:lastRenderedPageBreak/>
              <w:t>живание</w:t>
            </w:r>
          </w:p>
        </w:tc>
        <w:tc>
          <w:tcPr>
            <w:tcW w:w="1742" w:type="pct"/>
            <w:vMerge w:val="restart"/>
            <w:vAlign w:val="center"/>
          </w:tcPr>
          <w:p w:rsidR="0055731E" w:rsidRPr="002F0ADE" w:rsidRDefault="0055731E" w:rsidP="00EE54D9">
            <w:pPr>
              <w:pStyle w:val="40"/>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lastRenderedPageBreak/>
              <w:t xml:space="preserve">Коэффициент застройки, а также размеры земельных </w:t>
            </w:r>
            <w:r w:rsidRPr="002F0ADE">
              <w:rPr>
                <w:rFonts w:ascii="Times New Roman" w:hAnsi="Times New Roman" w:cs="Times New Roman"/>
                <w:i w:val="0"/>
                <w:iCs w:val="0"/>
                <w:sz w:val="20"/>
                <w:szCs w:val="20"/>
              </w:rPr>
              <w:lastRenderedPageBreak/>
              <w:t>участков определяются в соответствии с СП 42.13330.2011 «Градостроительство. Планировка и з</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стройка городских и сельских поселений» Актуализ</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 xml:space="preserve">рованная редакция </w:t>
            </w:r>
            <w:proofErr w:type="spellStart"/>
            <w:r w:rsidRPr="002F0ADE">
              <w:rPr>
                <w:rFonts w:ascii="Times New Roman" w:hAnsi="Times New Roman" w:cs="Times New Roman"/>
                <w:i w:val="0"/>
                <w:iCs w:val="0"/>
                <w:sz w:val="20"/>
                <w:szCs w:val="20"/>
              </w:rPr>
              <w:t>СНиП</w:t>
            </w:r>
            <w:proofErr w:type="spellEnd"/>
            <w:r w:rsidRPr="002F0ADE">
              <w:rPr>
                <w:rFonts w:ascii="Times New Roman" w:hAnsi="Times New Roman" w:cs="Times New Roman"/>
                <w:i w:val="0"/>
                <w:iCs w:val="0"/>
                <w:sz w:val="20"/>
                <w:szCs w:val="20"/>
              </w:rPr>
              <w:t xml:space="preserve"> 2.07.01-89 и Нормативами.</w:t>
            </w:r>
          </w:p>
        </w:tc>
        <w:tc>
          <w:tcPr>
            <w:tcW w:w="1591" w:type="pct"/>
            <w:vMerge w:val="restart"/>
            <w:vAlign w:val="center"/>
          </w:tcPr>
          <w:p w:rsidR="0055731E" w:rsidRPr="00886DE6" w:rsidRDefault="0055731E" w:rsidP="00EE54D9">
            <w:pPr>
              <w:widowControl w:val="0"/>
              <w:ind w:firstLine="142"/>
              <w:jc w:val="both"/>
              <w:rPr>
                <w:i/>
                <w:iCs/>
                <w:sz w:val="20"/>
                <w:szCs w:val="20"/>
              </w:rPr>
            </w:pPr>
            <w:r w:rsidRPr="00886DE6">
              <w:rPr>
                <w:sz w:val="20"/>
                <w:szCs w:val="20"/>
              </w:rPr>
              <w:lastRenderedPageBreak/>
              <w:t>Для обслуживания процесса  производства</w:t>
            </w:r>
          </w:p>
        </w:tc>
      </w:tr>
      <w:tr w:rsidR="0055731E" w:rsidRPr="00886DE6">
        <w:trPr>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EE54D9">
            <w:pPr>
              <w:jc w:val="center"/>
              <w:rPr>
                <w:sz w:val="20"/>
                <w:szCs w:val="20"/>
              </w:rPr>
            </w:pPr>
            <w:r w:rsidRPr="00886DE6">
              <w:rPr>
                <w:sz w:val="20"/>
                <w:szCs w:val="20"/>
              </w:rPr>
              <w:t>4.1</w:t>
            </w:r>
          </w:p>
        </w:tc>
        <w:tc>
          <w:tcPr>
            <w:tcW w:w="719" w:type="pct"/>
            <w:vAlign w:val="center"/>
          </w:tcPr>
          <w:p w:rsidR="0055731E" w:rsidRPr="00886DE6" w:rsidRDefault="0055731E" w:rsidP="00EE54D9">
            <w:pPr>
              <w:jc w:val="both"/>
              <w:rPr>
                <w:sz w:val="20"/>
                <w:szCs w:val="20"/>
              </w:rPr>
            </w:pPr>
            <w:r w:rsidRPr="00886DE6">
              <w:rPr>
                <w:sz w:val="20"/>
                <w:szCs w:val="20"/>
              </w:rPr>
              <w:t>Деловое управление</w:t>
            </w:r>
          </w:p>
        </w:tc>
        <w:tc>
          <w:tcPr>
            <w:tcW w:w="1742" w:type="pct"/>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1591" w:type="pct"/>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EE54D9">
            <w:pPr>
              <w:jc w:val="center"/>
              <w:rPr>
                <w:sz w:val="20"/>
                <w:szCs w:val="20"/>
              </w:rPr>
            </w:pPr>
            <w:r w:rsidRPr="00886DE6">
              <w:rPr>
                <w:sz w:val="20"/>
                <w:szCs w:val="20"/>
              </w:rPr>
              <w:t>4.6</w:t>
            </w:r>
          </w:p>
        </w:tc>
        <w:tc>
          <w:tcPr>
            <w:tcW w:w="719" w:type="pct"/>
            <w:vAlign w:val="center"/>
          </w:tcPr>
          <w:p w:rsidR="0055731E" w:rsidRPr="00886DE6" w:rsidRDefault="0055731E" w:rsidP="00EE54D9">
            <w:pPr>
              <w:jc w:val="both"/>
              <w:rPr>
                <w:sz w:val="20"/>
                <w:szCs w:val="20"/>
              </w:rPr>
            </w:pPr>
            <w:r w:rsidRPr="00886DE6">
              <w:rPr>
                <w:sz w:val="20"/>
                <w:szCs w:val="20"/>
              </w:rPr>
              <w:t>Общественное пит</w:t>
            </w:r>
            <w:r w:rsidRPr="00886DE6">
              <w:rPr>
                <w:sz w:val="20"/>
                <w:szCs w:val="20"/>
              </w:rPr>
              <w:t>а</w:t>
            </w:r>
            <w:r w:rsidRPr="00886DE6">
              <w:rPr>
                <w:sz w:val="20"/>
                <w:szCs w:val="20"/>
              </w:rPr>
              <w:t>ние</w:t>
            </w:r>
          </w:p>
        </w:tc>
        <w:tc>
          <w:tcPr>
            <w:tcW w:w="1742" w:type="pct"/>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1591" w:type="pct"/>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EE54D9">
            <w:pPr>
              <w:jc w:val="center"/>
              <w:rPr>
                <w:sz w:val="20"/>
                <w:szCs w:val="20"/>
              </w:rPr>
            </w:pPr>
            <w:r w:rsidRPr="00886DE6">
              <w:rPr>
                <w:sz w:val="20"/>
                <w:szCs w:val="20"/>
              </w:rPr>
              <w:t>4.4</w:t>
            </w:r>
          </w:p>
        </w:tc>
        <w:tc>
          <w:tcPr>
            <w:tcW w:w="719" w:type="pct"/>
            <w:vAlign w:val="center"/>
          </w:tcPr>
          <w:p w:rsidR="0055731E" w:rsidRPr="00886DE6" w:rsidRDefault="0055731E" w:rsidP="00EE54D9">
            <w:pPr>
              <w:rPr>
                <w:sz w:val="20"/>
                <w:szCs w:val="20"/>
              </w:rPr>
            </w:pPr>
            <w:r w:rsidRPr="00886DE6">
              <w:rPr>
                <w:sz w:val="20"/>
                <w:szCs w:val="20"/>
              </w:rPr>
              <w:t>Магазины</w:t>
            </w:r>
          </w:p>
        </w:tc>
        <w:tc>
          <w:tcPr>
            <w:tcW w:w="1742" w:type="pct"/>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1591" w:type="pct"/>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EE54D9">
            <w:pPr>
              <w:widowControl w:val="0"/>
              <w:jc w:val="center"/>
              <w:rPr>
                <w:sz w:val="20"/>
                <w:szCs w:val="20"/>
              </w:rPr>
            </w:pPr>
            <w:r w:rsidRPr="00886DE6">
              <w:rPr>
                <w:sz w:val="20"/>
                <w:szCs w:val="20"/>
              </w:rPr>
              <w:t>4.9</w:t>
            </w:r>
          </w:p>
        </w:tc>
        <w:tc>
          <w:tcPr>
            <w:tcW w:w="719" w:type="pct"/>
            <w:vAlign w:val="center"/>
          </w:tcPr>
          <w:p w:rsidR="0055731E" w:rsidRPr="00886DE6" w:rsidRDefault="0055731E" w:rsidP="00EE54D9">
            <w:pPr>
              <w:widowControl w:val="0"/>
              <w:jc w:val="both"/>
              <w:rPr>
                <w:rStyle w:val="50"/>
                <w:b w:val="0"/>
                <w:bCs w:val="0"/>
                <w:i w:val="0"/>
                <w:iCs w:val="0"/>
                <w:sz w:val="20"/>
                <w:szCs w:val="20"/>
              </w:rPr>
            </w:pPr>
            <w:r w:rsidRPr="00886DE6">
              <w:rPr>
                <w:sz w:val="20"/>
                <w:szCs w:val="20"/>
              </w:rPr>
              <w:t>Обслуживание авт</w:t>
            </w:r>
            <w:r w:rsidRPr="00886DE6">
              <w:rPr>
                <w:sz w:val="20"/>
                <w:szCs w:val="20"/>
              </w:rPr>
              <w:t>о</w:t>
            </w:r>
            <w:r w:rsidRPr="00886DE6">
              <w:rPr>
                <w:sz w:val="20"/>
                <w:szCs w:val="20"/>
              </w:rPr>
              <w:t>транспорта</w:t>
            </w:r>
          </w:p>
        </w:tc>
        <w:tc>
          <w:tcPr>
            <w:tcW w:w="1742" w:type="pct"/>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1591" w:type="pct"/>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564" w:type="pct"/>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384" w:type="pct"/>
            <w:vAlign w:val="center"/>
          </w:tcPr>
          <w:p w:rsidR="0055731E" w:rsidRPr="00886DE6" w:rsidRDefault="0055731E" w:rsidP="00253744">
            <w:pPr>
              <w:widowControl w:val="0"/>
              <w:jc w:val="center"/>
              <w:rPr>
                <w:sz w:val="20"/>
                <w:szCs w:val="20"/>
              </w:rPr>
            </w:pPr>
            <w:r w:rsidRPr="00886DE6">
              <w:rPr>
                <w:sz w:val="20"/>
                <w:szCs w:val="20"/>
              </w:rPr>
              <w:t>12.0</w:t>
            </w:r>
          </w:p>
        </w:tc>
        <w:tc>
          <w:tcPr>
            <w:tcW w:w="719" w:type="pct"/>
            <w:vAlign w:val="center"/>
          </w:tcPr>
          <w:p w:rsidR="0055731E" w:rsidRPr="00886DE6" w:rsidRDefault="0055731E" w:rsidP="00253744">
            <w:pPr>
              <w:widowControl w:val="0"/>
              <w:rPr>
                <w:rStyle w:val="50"/>
                <w:b w:val="0"/>
                <w:bCs w:val="0"/>
                <w:i w:val="0"/>
                <w:iCs w:val="0"/>
                <w:sz w:val="20"/>
                <w:szCs w:val="20"/>
              </w:rPr>
            </w:pPr>
            <w:r w:rsidRPr="00886DE6">
              <w:rPr>
                <w:sz w:val="20"/>
                <w:szCs w:val="20"/>
              </w:rPr>
              <w:t>Земельные участки (территории) общего пользования</w:t>
            </w:r>
          </w:p>
        </w:tc>
        <w:tc>
          <w:tcPr>
            <w:tcW w:w="1742" w:type="pct"/>
            <w:vAlign w:val="center"/>
          </w:tcPr>
          <w:p w:rsidR="0055731E" w:rsidRPr="00886DE6" w:rsidRDefault="0055731E" w:rsidP="00253744">
            <w:pPr>
              <w:widowControl w:val="0"/>
              <w:ind w:firstLine="142"/>
              <w:jc w:val="both"/>
              <w:rPr>
                <w:sz w:val="20"/>
                <w:szCs w:val="20"/>
              </w:rPr>
            </w:pPr>
            <w:r w:rsidRPr="00886DE6">
              <w:rPr>
                <w:sz w:val="20"/>
                <w:szCs w:val="20"/>
              </w:rPr>
              <w:t xml:space="preserve"> Использование земельных участков, на которые де</w:t>
            </w:r>
            <w:r w:rsidRPr="00886DE6">
              <w:rPr>
                <w:sz w:val="20"/>
                <w:szCs w:val="20"/>
              </w:rPr>
              <w:t>й</w:t>
            </w:r>
            <w:r w:rsidRPr="00886DE6">
              <w:rPr>
                <w:sz w:val="20"/>
                <w:szCs w:val="20"/>
              </w:rPr>
              <w:t>ствие градостроительных регламентов не распростран</w:t>
            </w:r>
            <w:r w:rsidRPr="00886DE6">
              <w:rPr>
                <w:sz w:val="20"/>
                <w:szCs w:val="20"/>
              </w:rPr>
              <w:t>я</w:t>
            </w:r>
            <w:r w:rsidRPr="00886DE6">
              <w:rPr>
                <w:sz w:val="20"/>
                <w:szCs w:val="20"/>
              </w:rPr>
              <w:t>ется, определяется Градостроительным кодексом РФ.</w:t>
            </w:r>
          </w:p>
        </w:tc>
        <w:tc>
          <w:tcPr>
            <w:tcW w:w="1591" w:type="pct"/>
            <w:vAlign w:val="center"/>
          </w:tcPr>
          <w:p w:rsidR="0055731E" w:rsidRPr="00886DE6" w:rsidRDefault="0055731E" w:rsidP="00253744">
            <w:pPr>
              <w:widowControl w:val="0"/>
              <w:ind w:firstLine="142"/>
              <w:jc w:val="both"/>
              <w:rPr>
                <w:sz w:val="20"/>
                <w:szCs w:val="20"/>
              </w:rPr>
            </w:pPr>
            <w:r w:rsidRPr="00886DE6">
              <w:rPr>
                <w:sz w:val="20"/>
                <w:szCs w:val="20"/>
              </w:rPr>
              <w:t>Использование ЗУ в соответствии с федерал</w:t>
            </w:r>
            <w:r w:rsidRPr="00886DE6">
              <w:rPr>
                <w:sz w:val="20"/>
                <w:szCs w:val="20"/>
              </w:rPr>
              <w:t>ь</w:t>
            </w:r>
            <w:r w:rsidRPr="00886DE6">
              <w:rPr>
                <w:sz w:val="20"/>
                <w:szCs w:val="20"/>
              </w:rPr>
              <w:t>ными законами.</w:t>
            </w:r>
          </w:p>
        </w:tc>
      </w:tr>
      <w:tr w:rsidR="0055731E" w:rsidRPr="00886DE6">
        <w:trPr>
          <w:jc w:val="center"/>
        </w:trPr>
        <w:tc>
          <w:tcPr>
            <w:tcW w:w="564" w:type="pct"/>
            <w:vAlign w:val="center"/>
          </w:tcPr>
          <w:p w:rsidR="0055731E" w:rsidRPr="002F0ADE" w:rsidRDefault="0055731E" w:rsidP="00EE54D9">
            <w:pPr>
              <w:pStyle w:val="40"/>
              <w:jc w:val="left"/>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384" w:type="pct"/>
            <w:vAlign w:val="center"/>
          </w:tcPr>
          <w:p w:rsidR="0055731E" w:rsidRPr="00886DE6" w:rsidRDefault="0055731E" w:rsidP="00EE54D9">
            <w:pPr>
              <w:jc w:val="center"/>
              <w:rPr>
                <w:sz w:val="20"/>
                <w:szCs w:val="20"/>
              </w:rPr>
            </w:pPr>
            <w:r w:rsidRPr="00886DE6">
              <w:rPr>
                <w:sz w:val="20"/>
                <w:szCs w:val="20"/>
              </w:rPr>
              <w:t>-</w:t>
            </w:r>
          </w:p>
        </w:tc>
        <w:tc>
          <w:tcPr>
            <w:tcW w:w="719" w:type="pct"/>
            <w:vAlign w:val="center"/>
          </w:tcPr>
          <w:p w:rsidR="0055731E" w:rsidRPr="00886DE6" w:rsidRDefault="0055731E" w:rsidP="00EE54D9">
            <w:pPr>
              <w:rPr>
                <w:sz w:val="20"/>
                <w:szCs w:val="20"/>
              </w:rPr>
            </w:pPr>
            <w:r w:rsidRPr="00886DE6">
              <w:rPr>
                <w:sz w:val="20"/>
                <w:szCs w:val="20"/>
              </w:rPr>
              <w:t xml:space="preserve">Не </w:t>
            </w:r>
            <w:proofErr w:type="gramStart"/>
            <w:r w:rsidRPr="00886DE6">
              <w:rPr>
                <w:sz w:val="20"/>
                <w:szCs w:val="20"/>
              </w:rPr>
              <w:t>установлен</w:t>
            </w:r>
            <w:proofErr w:type="gramEnd"/>
          </w:p>
        </w:tc>
        <w:tc>
          <w:tcPr>
            <w:tcW w:w="1742" w:type="pct"/>
            <w:vAlign w:val="center"/>
          </w:tcPr>
          <w:p w:rsidR="0055731E" w:rsidRPr="002F0ADE" w:rsidRDefault="0055731E" w:rsidP="00EE54D9">
            <w:pPr>
              <w:pStyle w:val="40"/>
              <w:spacing w:line="240" w:lineRule="auto"/>
              <w:ind w:firstLine="142"/>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w:t>
            </w:r>
          </w:p>
        </w:tc>
        <w:tc>
          <w:tcPr>
            <w:tcW w:w="1591" w:type="pct"/>
            <w:vAlign w:val="center"/>
          </w:tcPr>
          <w:p w:rsidR="0055731E" w:rsidRPr="00886DE6" w:rsidRDefault="0055731E" w:rsidP="00EE54D9">
            <w:pPr>
              <w:widowControl w:val="0"/>
              <w:ind w:firstLine="142"/>
              <w:jc w:val="center"/>
              <w:rPr>
                <w:sz w:val="20"/>
                <w:szCs w:val="20"/>
              </w:rPr>
            </w:pPr>
            <w:r w:rsidRPr="00886DE6">
              <w:rPr>
                <w:sz w:val="20"/>
                <w:szCs w:val="20"/>
              </w:rPr>
              <w:t>-</w:t>
            </w:r>
          </w:p>
        </w:tc>
      </w:tr>
    </w:tbl>
    <w:p w:rsidR="0055731E" w:rsidRPr="00FF3D4D" w:rsidRDefault="0055731E" w:rsidP="00EE54D9">
      <w:pPr>
        <w:shd w:val="clear" w:color="auto" w:fill="FFFFFF"/>
        <w:tabs>
          <w:tab w:val="left" w:pos="0"/>
        </w:tabs>
        <w:spacing w:before="240" w:after="240"/>
        <w:ind w:firstLine="720"/>
        <w:jc w:val="center"/>
        <w:outlineLvl w:val="2"/>
        <w:rPr>
          <w:b/>
          <w:bCs/>
        </w:rPr>
      </w:pPr>
      <w:bookmarkStart w:id="296" w:name="_Toc379186261"/>
      <w:bookmarkStart w:id="297" w:name="_Toc379293284"/>
      <w:bookmarkStart w:id="298" w:name="_Toc436510709"/>
      <w:bookmarkStart w:id="299" w:name="_Toc437287544"/>
      <w:bookmarkStart w:id="300" w:name="_Toc437587923"/>
      <w:bookmarkStart w:id="301" w:name="_Toc446023243"/>
      <w:bookmarkStart w:id="302" w:name="_Toc452547391"/>
      <w:r w:rsidRPr="00FF3D4D">
        <w:rPr>
          <w:b/>
          <w:bCs/>
        </w:rPr>
        <w:t>Статья 4</w:t>
      </w:r>
      <w:r w:rsidR="00D13BF9">
        <w:rPr>
          <w:b/>
          <w:bCs/>
        </w:rPr>
        <w:t>3</w:t>
      </w:r>
      <w:r w:rsidRPr="00FF3D4D">
        <w:rPr>
          <w:b/>
          <w:bCs/>
        </w:rPr>
        <w:t>. Градостроительные регламенты на территориях зон рекреационного назначения</w:t>
      </w:r>
      <w:bookmarkEnd w:id="296"/>
      <w:bookmarkEnd w:id="297"/>
      <w:bookmarkEnd w:id="298"/>
      <w:bookmarkEnd w:id="299"/>
      <w:bookmarkEnd w:id="300"/>
      <w:bookmarkEnd w:id="301"/>
      <w:bookmarkEnd w:id="302"/>
    </w:p>
    <w:p w:rsidR="004B3B6C" w:rsidRPr="003203DC" w:rsidRDefault="004B3B6C" w:rsidP="004B3B6C">
      <w:pPr>
        <w:pStyle w:val="a8"/>
        <w:widowControl w:val="0"/>
        <w:tabs>
          <w:tab w:val="left" w:pos="1373"/>
          <w:tab w:val="right" w:pos="9794"/>
        </w:tabs>
        <w:spacing w:after="0"/>
        <w:ind w:firstLine="709"/>
        <w:jc w:val="both"/>
      </w:pPr>
      <w:r w:rsidRPr="003203DC">
        <w:rPr>
          <w:i/>
          <w:iCs/>
        </w:rPr>
        <w:t>1. Зон</w:t>
      </w:r>
      <w:r>
        <w:rPr>
          <w:i/>
          <w:iCs/>
        </w:rPr>
        <w:t>а</w:t>
      </w:r>
      <w:r w:rsidRPr="003203DC">
        <w:rPr>
          <w:i/>
          <w:iCs/>
        </w:rPr>
        <w:t xml:space="preserve"> </w:t>
      </w:r>
      <w:r w:rsidRPr="003203DC">
        <w:rPr>
          <w:bCs/>
          <w:i/>
        </w:rPr>
        <w:t>рекреационного назначения (код зон - Р</w:t>
      </w:r>
      <w:proofErr w:type="gramStart"/>
      <w:r w:rsidRPr="003203DC">
        <w:rPr>
          <w:bCs/>
          <w:i/>
        </w:rPr>
        <w:t>1</w:t>
      </w:r>
      <w:proofErr w:type="gramEnd"/>
      <w:r w:rsidRPr="003203DC">
        <w:rPr>
          <w:bCs/>
          <w:i/>
        </w:rPr>
        <w:t>)</w:t>
      </w:r>
      <w:r w:rsidRPr="003203DC">
        <w:rPr>
          <w:iCs/>
        </w:rPr>
        <w:t xml:space="preserve"> - выделены для  размещения парков, садов, скверов</w:t>
      </w:r>
      <w:r>
        <w:rPr>
          <w:iCs/>
        </w:rPr>
        <w:t>, спортивных площадок</w:t>
      </w:r>
      <w:r w:rsidRPr="003203DC">
        <w:rPr>
          <w:iCs/>
        </w:rPr>
        <w:t xml:space="preserve">. </w:t>
      </w:r>
    </w:p>
    <w:p w:rsidR="0055731E" w:rsidRPr="00152112" w:rsidRDefault="004B3B6C" w:rsidP="004B3B6C">
      <w:pPr>
        <w:pStyle w:val="Default"/>
        <w:ind w:firstLine="709"/>
        <w:jc w:val="both"/>
      </w:pPr>
      <w:r w:rsidRPr="003203DC">
        <w:t>Градостроительные регламенты могут быть распространены на земельные участки в составе данной зоны только в случае, когда части те</w:t>
      </w:r>
      <w:r w:rsidRPr="003203DC">
        <w:t>р</w:t>
      </w:r>
      <w:r w:rsidRPr="003203DC">
        <w:t>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w:t>
      </w:r>
      <w:r w:rsidRPr="003203DC">
        <w:t>а</w:t>
      </w:r>
      <w:r w:rsidRPr="003203DC">
        <w:t>ментов. Использование территорий общего пользования определяется органами местного самоуправления в соответствии с федеральн</w:t>
      </w:r>
      <w:r w:rsidRPr="003203DC">
        <w:t>ы</w:t>
      </w:r>
      <w:r w:rsidRPr="003203DC">
        <w:t>ми з</w:t>
      </w:r>
      <w:r w:rsidRPr="003203DC">
        <w:t>а</w:t>
      </w:r>
      <w:r w:rsidRPr="003203DC">
        <w:t>конами</w:t>
      </w:r>
      <w:r w:rsidR="0055731E" w:rsidRPr="00152112">
        <w:t xml:space="preserve">. </w:t>
      </w:r>
    </w:p>
    <w:p w:rsidR="0055731E" w:rsidRPr="00FF3D4D" w:rsidRDefault="0055731E" w:rsidP="001A4514">
      <w:pPr>
        <w:spacing w:before="120" w:after="120"/>
        <w:ind w:firstLine="709"/>
        <w:jc w:val="right"/>
        <w:rPr>
          <w:spacing w:val="-13"/>
        </w:rPr>
      </w:pPr>
      <w:r w:rsidRPr="00FF3D4D">
        <w:rPr>
          <w:spacing w:val="-13"/>
        </w:rPr>
        <w:t xml:space="preserve">Таблица </w:t>
      </w:r>
      <w:r w:rsidR="00D13BF9">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01"/>
        <w:gridCol w:w="4661"/>
      </w:tblGrid>
      <w:tr w:rsidR="0055731E" w:rsidRPr="007B0501" w:rsidTr="004B3B6C">
        <w:trPr>
          <w:jc w:val="center"/>
        </w:trPr>
        <w:tc>
          <w:tcPr>
            <w:tcW w:w="1637"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1108"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2096"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5001" w:type="dxa"/>
            <w:vAlign w:val="center"/>
          </w:tcPr>
          <w:p w:rsidR="0055731E" w:rsidRPr="002F0ADE" w:rsidRDefault="0055731E" w:rsidP="00FF4083">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4661" w:type="dxa"/>
            <w:vAlign w:val="center"/>
          </w:tcPr>
          <w:p w:rsidR="0055731E" w:rsidRPr="007B0501" w:rsidRDefault="0055731E" w:rsidP="00FF4083">
            <w:pPr>
              <w:widowControl w:val="0"/>
              <w:jc w:val="center"/>
              <w:rPr>
                <w:i/>
                <w:iCs/>
                <w:sz w:val="20"/>
                <w:szCs w:val="20"/>
              </w:rPr>
            </w:pPr>
            <w:r w:rsidRPr="007B0501">
              <w:rPr>
                <w:sz w:val="20"/>
                <w:szCs w:val="20"/>
              </w:rPr>
              <w:t>Ограничения использования земельных участков  и объектов капитального строительства.</w:t>
            </w:r>
          </w:p>
        </w:tc>
      </w:tr>
      <w:tr w:rsidR="0055731E" w:rsidRPr="007B0501" w:rsidTr="004B3B6C">
        <w:trPr>
          <w:jc w:val="center"/>
        </w:trPr>
        <w:tc>
          <w:tcPr>
            <w:tcW w:w="1637" w:type="dxa"/>
            <w:vMerge w:val="restart"/>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7B0501" w:rsidRDefault="0055731E" w:rsidP="00FF4083">
            <w:pPr>
              <w:jc w:val="center"/>
              <w:rPr>
                <w:sz w:val="20"/>
                <w:szCs w:val="20"/>
              </w:rPr>
            </w:pPr>
            <w:r w:rsidRPr="007B0501">
              <w:rPr>
                <w:sz w:val="20"/>
                <w:szCs w:val="20"/>
                <w:lang w:val="en-US"/>
              </w:rPr>
              <w:t>5</w:t>
            </w:r>
            <w:r w:rsidRPr="007B0501">
              <w:rPr>
                <w:sz w:val="20"/>
                <w:szCs w:val="20"/>
              </w:rPr>
              <w:t>.1</w:t>
            </w:r>
          </w:p>
        </w:tc>
        <w:tc>
          <w:tcPr>
            <w:tcW w:w="2096" w:type="dxa"/>
            <w:vAlign w:val="center"/>
          </w:tcPr>
          <w:p w:rsidR="0055731E" w:rsidRPr="007B0501" w:rsidRDefault="0055731E" w:rsidP="00FF4083">
            <w:pPr>
              <w:jc w:val="both"/>
              <w:rPr>
                <w:sz w:val="20"/>
                <w:szCs w:val="20"/>
              </w:rPr>
            </w:pPr>
            <w:r w:rsidRPr="007B0501">
              <w:rPr>
                <w:sz w:val="20"/>
                <w:szCs w:val="20"/>
              </w:rPr>
              <w:t>Спорт</w:t>
            </w:r>
          </w:p>
        </w:tc>
        <w:tc>
          <w:tcPr>
            <w:tcW w:w="5001" w:type="dxa"/>
            <w:vAlign w:val="center"/>
          </w:tcPr>
          <w:p w:rsidR="0055731E" w:rsidRPr="007B0501" w:rsidRDefault="0055731E" w:rsidP="00FF4083">
            <w:pPr>
              <w:ind w:firstLine="316"/>
              <w:jc w:val="both"/>
              <w:rPr>
                <w:i/>
                <w:iCs/>
                <w:sz w:val="20"/>
                <w:szCs w:val="20"/>
              </w:rPr>
            </w:pPr>
            <w:r w:rsidRPr="007B0501">
              <w:rPr>
                <w:sz w:val="20"/>
                <w:szCs w:val="20"/>
              </w:rPr>
              <w:t>Размещение объектов не капитального строител</w:t>
            </w:r>
            <w:r w:rsidRPr="007B0501">
              <w:rPr>
                <w:sz w:val="20"/>
                <w:szCs w:val="20"/>
              </w:rPr>
              <w:t>ь</w:t>
            </w:r>
            <w:r w:rsidRPr="007B0501">
              <w:rPr>
                <w:sz w:val="20"/>
                <w:szCs w:val="20"/>
              </w:rPr>
              <w:t>ства с учетом технологических, противопожарных, санитарных требований и в соответствии с Норматив</w:t>
            </w:r>
            <w:r w:rsidRPr="007B0501">
              <w:rPr>
                <w:sz w:val="20"/>
                <w:szCs w:val="20"/>
              </w:rPr>
              <w:t>а</w:t>
            </w:r>
            <w:r w:rsidRPr="007B0501">
              <w:rPr>
                <w:sz w:val="20"/>
                <w:szCs w:val="20"/>
              </w:rPr>
              <w:t>ми градостроительного проектирования.</w:t>
            </w:r>
          </w:p>
        </w:tc>
        <w:tc>
          <w:tcPr>
            <w:tcW w:w="4661" w:type="dxa"/>
            <w:vAlign w:val="center"/>
          </w:tcPr>
          <w:p w:rsidR="0055731E" w:rsidRPr="007B0501" w:rsidRDefault="0055731E" w:rsidP="00FF4083">
            <w:pPr>
              <w:ind w:firstLine="142"/>
              <w:jc w:val="both"/>
              <w:rPr>
                <w:sz w:val="20"/>
                <w:szCs w:val="20"/>
              </w:rPr>
            </w:pPr>
            <w:r w:rsidRPr="007B0501">
              <w:rPr>
                <w:sz w:val="20"/>
                <w:szCs w:val="20"/>
              </w:rPr>
              <w:t>Требуется соблюдение режима ограничения в пределах охранных зон объектов инженерной и</w:t>
            </w:r>
            <w:r w:rsidRPr="007B0501">
              <w:rPr>
                <w:sz w:val="20"/>
                <w:szCs w:val="20"/>
              </w:rPr>
              <w:t>н</w:t>
            </w:r>
            <w:r w:rsidRPr="007B0501">
              <w:rPr>
                <w:sz w:val="20"/>
                <w:szCs w:val="20"/>
              </w:rPr>
              <w:t xml:space="preserve">фраструктуры, в том числе ЗСО источников и сетей питьевого водоснабжения согласно нормативным требованиям технических регламентов. </w:t>
            </w:r>
          </w:p>
          <w:p w:rsidR="0055731E" w:rsidRPr="007B0501" w:rsidRDefault="0055731E" w:rsidP="00FF4083">
            <w:pPr>
              <w:widowControl w:val="0"/>
              <w:ind w:firstLine="142"/>
              <w:jc w:val="both"/>
              <w:rPr>
                <w:sz w:val="20"/>
                <w:szCs w:val="20"/>
              </w:rPr>
            </w:pPr>
            <w:r w:rsidRPr="007B0501">
              <w:rPr>
                <w:sz w:val="20"/>
                <w:szCs w:val="20"/>
              </w:rPr>
              <w:t>Требуется соблюдение ограничений пользование ЗУ при осуществлении публичного сервитута.</w:t>
            </w:r>
          </w:p>
        </w:tc>
      </w:tr>
      <w:tr w:rsidR="0055731E" w:rsidRPr="007B0501" w:rsidTr="004B3B6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7B0501" w:rsidRDefault="0055731E" w:rsidP="00FF4083">
            <w:pPr>
              <w:jc w:val="center"/>
              <w:rPr>
                <w:sz w:val="20"/>
                <w:szCs w:val="20"/>
              </w:rPr>
            </w:pPr>
            <w:r w:rsidRPr="007B0501">
              <w:rPr>
                <w:sz w:val="20"/>
                <w:szCs w:val="20"/>
              </w:rPr>
              <w:t>9.3</w:t>
            </w:r>
          </w:p>
        </w:tc>
        <w:tc>
          <w:tcPr>
            <w:tcW w:w="2096" w:type="dxa"/>
            <w:vAlign w:val="center"/>
          </w:tcPr>
          <w:p w:rsidR="0055731E" w:rsidRPr="007B0501" w:rsidRDefault="0055731E" w:rsidP="00FF4083">
            <w:pPr>
              <w:rPr>
                <w:sz w:val="20"/>
                <w:szCs w:val="20"/>
              </w:rPr>
            </w:pPr>
            <w:r w:rsidRPr="007B0501">
              <w:rPr>
                <w:sz w:val="20"/>
                <w:szCs w:val="20"/>
              </w:rPr>
              <w:t>Историко-культурная деятельность</w:t>
            </w:r>
          </w:p>
        </w:tc>
        <w:tc>
          <w:tcPr>
            <w:tcW w:w="5001" w:type="dxa"/>
            <w:vAlign w:val="center"/>
          </w:tcPr>
          <w:p w:rsidR="0055731E" w:rsidRPr="007B0501" w:rsidRDefault="0055731E" w:rsidP="00FF4083">
            <w:pPr>
              <w:ind w:firstLine="174"/>
              <w:jc w:val="both"/>
              <w:rPr>
                <w:sz w:val="20"/>
                <w:szCs w:val="20"/>
              </w:rPr>
            </w:pPr>
            <w:r w:rsidRPr="007B0501">
              <w:rPr>
                <w:sz w:val="20"/>
                <w:szCs w:val="20"/>
              </w:rPr>
              <w:t xml:space="preserve">Порядок </w:t>
            </w:r>
            <w:proofErr w:type="gramStart"/>
            <w:r w:rsidRPr="007B0501">
              <w:rPr>
                <w:sz w:val="20"/>
                <w:szCs w:val="20"/>
              </w:rPr>
              <w:t>разработки проектов зон охраны объекта культурного</w:t>
            </w:r>
            <w:proofErr w:type="gramEnd"/>
            <w:r w:rsidRPr="007B0501">
              <w:rPr>
                <w:sz w:val="20"/>
                <w:szCs w:val="20"/>
              </w:rPr>
              <w:t xml:space="preserve"> наследия, требования к режиму использ</w:t>
            </w:r>
            <w:r w:rsidRPr="007B0501">
              <w:rPr>
                <w:sz w:val="20"/>
                <w:szCs w:val="20"/>
              </w:rPr>
              <w:t>о</w:t>
            </w:r>
            <w:r w:rsidRPr="007B0501">
              <w:rPr>
                <w:sz w:val="20"/>
                <w:szCs w:val="20"/>
              </w:rPr>
              <w:t>вания земель и градостроительным регламентам в гр</w:t>
            </w:r>
            <w:r w:rsidRPr="007B0501">
              <w:rPr>
                <w:sz w:val="20"/>
                <w:szCs w:val="20"/>
              </w:rPr>
              <w:t>а</w:t>
            </w:r>
            <w:r w:rsidRPr="007B0501">
              <w:rPr>
                <w:sz w:val="20"/>
                <w:szCs w:val="20"/>
              </w:rPr>
              <w:lastRenderedPageBreak/>
              <w:t>ницах данных зон определяются в соответствии с П</w:t>
            </w:r>
            <w:r w:rsidRPr="007B0501">
              <w:rPr>
                <w:sz w:val="20"/>
                <w:szCs w:val="20"/>
              </w:rPr>
              <w:t>о</w:t>
            </w:r>
            <w:r w:rsidRPr="007B0501">
              <w:rPr>
                <w:sz w:val="20"/>
                <w:szCs w:val="20"/>
              </w:rPr>
              <w:t>ложением о зонах охраны объектов культурного насл</w:t>
            </w:r>
            <w:r w:rsidRPr="007B0501">
              <w:rPr>
                <w:sz w:val="20"/>
                <w:szCs w:val="20"/>
              </w:rPr>
              <w:t>е</w:t>
            </w:r>
            <w:r w:rsidRPr="007B0501">
              <w:rPr>
                <w:sz w:val="20"/>
                <w:szCs w:val="20"/>
              </w:rPr>
              <w:t>дия (памятников истории и культуры) народов Росси</w:t>
            </w:r>
            <w:r w:rsidRPr="007B0501">
              <w:rPr>
                <w:sz w:val="20"/>
                <w:szCs w:val="20"/>
              </w:rPr>
              <w:t>й</w:t>
            </w:r>
            <w:r w:rsidRPr="007B0501">
              <w:rPr>
                <w:sz w:val="20"/>
                <w:szCs w:val="20"/>
              </w:rPr>
              <w:t>ской Федерации, утвержденным постановлением Пр</w:t>
            </w:r>
            <w:r w:rsidRPr="007B0501">
              <w:rPr>
                <w:sz w:val="20"/>
                <w:szCs w:val="20"/>
              </w:rPr>
              <w:t>а</w:t>
            </w:r>
            <w:r w:rsidRPr="007B0501">
              <w:rPr>
                <w:sz w:val="20"/>
                <w:szCs w:val="20"/>
              </w:rPr>
              <w:t>вительства Российской Федерации от 26.04.2008 N 315.</w:t>
            </w:r>
          </w:p>
        </w:tc>
        <w:tc>
          <w:tcPr>
            <w:tcW w:w="4661" w:type="dxa"/>
            <w:vAlign w:val="center"/>
          </w:tcPr>
          <w:p w:rsidR="0055731E" w:rsidRPr="007B0501" w:rsidRDefault="0055731E" w:rsidP="00FF4083">
            <w:pPr>
              <w:jc w:val="both"/>
              <w:rPr>
                <w:sz w:val="20"/>
                <w:szCs w:val="20"/>
              </w:rPr>
            </w:pPr>
            <w:r w:rsidRPr="007B0501">
              <w:rPr>
                <w:sz w:val="20"/>
                <w:szCs w:val="20"/>
              </w:rPr>
              <w:lastRenderedPageBreak/>
              <w:t>В целях обеспечения сохранности объекта кул</w:t>
            </w:r>
            <w:r w:rsidRPr="007B0501">
              <w:rPr>
                <w:sz w:val="20"/>
                <w:szCs w:val="20"/>
              </w:rPr>
              <w:t>ь</w:t>
            </w:r>
            <w:r w:rsidRPr="007B0501">
              <w:rPr>
                <w:sz w:val="20"/>
                <w:szCs w:val="20"/>
              </w:rPr>
              <w:t>турного наследия в его исторической среде на с</w:t>
            </w:r>
            <w:r w:rsidRPr="007B0501">
              <w:rPr>
                <w:sz w:val="20"/>
                <w:szCs w:val="20"/>
              </w:rPr>
              <w:t>о</w:t>
            </w:r>
            <w:r w:rsidRPr="007B0501">
              <w:rPr>
                <w:sz w:val="20"/>
                <w:szCs w:val="20"/>
              </w:rPr>
              <w:t>пряженной с ним территории устанавливаются з</w:t>
            </w:r>
            <w:r w:rsidRPr="007B0501">
              <w:rPr>
                <w:sz w:val="20"/>
                <w:szCs w:val="20"/>
              </w:rPr>
              <w:t>о</w:t>
            </w:r>
            <w:r w:rsidRPr="007B0501">
              <w:rPr>
                <w:sz w:val="20"/>
                <w:szCs w:val="20"/>
              </w:rPr>
              <w:lastRenderedPageBreak/>
              <w:t>ны охраны объекта культурного наследия: охра</w:t>
            </w:r>
            <w:r w:rsidRPr="007B0501">
              <w:rPr>
                <w:sz w:val="20"/>
                <w:szCs w:val="20"/>
              </w:rPr>
              <w:t>н</w:t>
            </w:r>
            <w:r w:rsidRPr="007B0501">
              <w:rPr>
                <w:sz w:val="20"/>
                <w:szCs w:val="20"/>
              </w:rPr>
              <w:t>ная зона, зона регулирования застройки и хозяйс</w:t>
            </w:r>
            <w:r w:rsidRPr="007B0501">
              <w:rPr>
                <w:sz w:val="20"/>
                <w:szCs w:val="20"/>
              </w:rPr>
              <w:t>т</w:t>
            </w:r>
            <w:r w:rsidRPr="007B0501">
              <w:rPr>
                <w:sz w:val="20"/>
                <w:szCs w:val="20"/>
              </w:rPr>
              <w:t>венной деятельности, зона охраняемого природн</w:t>
            </w:r>
            <w:r w:rsidRPr="007B0501">
              <w:rPr>
                <w:sz w:val="20"/>
                <w:szCs w:val="20"/>
              </w:rPr>
              <w:t>о</w:t>
            </w:r>
            <w:r w:rsidRPr="007B0501">
              <w:rPr>
                <w:sz w:val="20"/>
                <w:szCs w:val="20"/>
              </w:rPr>
              <w:t>го ландшафта. Необходимый состав зон охраны объекта культурного наследия определяется прое</w:t>
            </w:r>
            <w:r w:rsidRPr="007B0501">
              <w:rPr>
                <w:sz w:val="20"/>
                <w:szCs w:val="20"/>
              </w:rPr>
              <w:t>к</w:t>
            </w:r>
            <w:r w:rsidRPr="007B0501">
              <w:rPr>
                <w:sz w:val="20"/>
                <w:szCs w:val="20"/>
              </w:rPr>
              <w:t>том зон охраны объекта культурного наследия.</w:t>
            </w:r>
          </w:p>
          <w:p w:rsidR="0055731E" w:rsidRPr="007B0501" w:rsidRDefault="0055731E" w:rsidP="00FF4083">
            <w:pPr>
              <w:widowControl w:val="0"/>
              <w:ind w:firstLine="142"/>
              <w:jc w:val="both"/>
              <w:rPr>
                <w:sz w:val="20"/>
                <w:szCs w:val="20"/>
              </w:rPr>
            </w:pPr>
          </w:p>
        </w:tc>
      </w:tr>
      <w:tr w:rsidR="0055731E" w:rsidRPr="007B0501" w:rsidTr="004B3B6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7B0501" w:rsidRDefault="0055731E" w:rsidP="00FF4083">
            <w:pPr>
              <w:jc w:val="center"/>
              <w:rPr>
                <w:sz w:val="20"/>
                <w:szCs w:val="20"/>
              </w:rPr>
            </w:pPr>
            <w:r w:rsidRPr="007B0501">
              <w:rPr>
                <w:sz w:val="20"/>
                <w:szCs w:val="20"/>
              </w:rPr>
              <w:t>12.0</w:t>
            </w:r>
          </w:p>
        </w:tc>
        <w:tc>
          <w:tcPr>
            <w:tcW w:w="2096" w:type="dxa"/>
            <w:vAlign w:val="center"/>
          </w:tcPr>
          <w:p w:rsidR="0055731E" w:rsidRPr="007B0501" w:rsidRDefault="0055731E" w:rsidP="00FF4083">
            <w:pPr>
              <w:rPr>
                <w:sz w:val="20"/>
                <w:szCs w:val="20"/>
              </w:rPr>
            </w:pPr>
            <w:r w:rsidRPr="007B0501">
              <w:rPr>
                <w:sz w:val="20"/>
                <w:szCs w:val="20"/>
              </w:rPr>
              <w:t>Земельные участки (территории) общего пользования</w:t>
            </w:r>
          </w:p>
        </w:tc>
        <w:tc>
          <w:tcPr>
            <w:tcW w:w="5001" w:type="dxa"/>
            <w:vAlign w:val="center"/>
          </w:tcPr>
          <w:p w:rsidR="0055731E" w:rsidRPr="007B0501" w:rsidRDefault="0055731E" w:rsidP="00FF4083">
            <w:pPr>
              <w:ind w:firstLine="174"/>
              <w:jc w:val="both"/>
              <w:rPr>
                <w:sz w:val="20"/>
                <w:szCs w:val="20"/>
              </w:rPr>
            </w:pPr>
            <w:r w:rsidRPr="007B0501">
              <w:rPr>
                <w:sz w:val="20"/>
                <w:szCs w:val="20"/>
              </w:rPr>
              <w:t xml:space="preserve"> Использование земельных участков, на которые де</w:t>
            </w:r>
            <w:r w:rsidRPr="007B0501">
              <w:rPr>
                <w:sz w:val="20"/>
                <w:szCs w:val="20"/>
              </w:rPr>
              <w:t>й</w:t>
            </w:r>
            <w:r w:rsidRPr="007B0501">
              <w:rPr>
                <w:sz w:val="20"/>
                <w:szCs w:val="20"/>
              </w:rPr>
              <w:t>ствие градостроительных регламентов не распростр</w:t>
            </w:r>
            <w:r w:rsidRPr="007B0501">
              <w:rPr>
                <w:sz w:val="20"/>
                <w:szCs w:val="20"/>
              </w:rPr>
              <w:t>а</w:t>
            </w:r>
            <w:r w:rsidRPr="007B0501">
              <w:rPr>
                <w:sz w:val="20"/>
                <w:szCs w:val="20"/>
              </w:rPr>
              <w:t xml:space="preserve">няется, определяется в соответствии с </w:t>
            </w:r>
            <w:proofErr w:type="gramStart"/>
            <w:r w:rsidRPr="007B0501">
              <w:rPr>
                <w:sz w:val="20"/>
                <w:szCs w:val="20"/>
              </w:rPr>
              <w:t>ч</w:t>
            </w:r>
            <w:proofErr w:type="gramEnd"/>
            <w:r w:rsidRPr="007B0501">
              <w:rPr>
                <w:sz w:val="20"/>
                <w:szCs w:val="20"/>
              </w:rPr>
              <w:t>.7 ст.36 Град</w:t>
            </w:r>
            <w:r w:rsidRPr="007B0501">
              <w:rPr>
                <w:sz w:val="20"/>
                <w:szCs w:val="20"/>
              </w:rPr>
              <w:t>о</w:t>
            </w:r>
            <w:r w:rsidRPr="007B0501">
              <w:rPr>
                <w:sz w:val="20"/>
                <w:szCs w:val="20"/>
              </w:rPr>
              <w:t xml:space="preserve">строительного кодекса РФ. </w:t>
            </w:r>
          </w:p>
        </w:tc>
        <w:tc>
          <w:tcPr>
            <w:tcW w:w="4661" w:type="dxa"/>
            <w:vAlign w:val="center"/>
          </w:tcPr>
          <w:p w:rsidR="0055731E" w:rsidRPr="007B0501" w:rsidRDefault="0055731E" w:rsidP="00FF4083">
            <w:pPr>
              <w:widowControl w:val="0"/>
              <w:ind w:firstLine="142"/>
              <w:jc w:val="both"/>
              <w:rPr>
                <w:sz w:val="20"/>
                <w:szCs w:val="20"/>
              </w:rPr>
            </w:pPr>
            <w:r w:rsidRPr="007B0501">
              <w:rPr>
                <w:sz w:val="20"/>
                <w:szCs w:val="20"/>
              </w:rPr>
              <w:t>Требуется соблюдение режима ограничения в пределах охранных зон объектов инженерной и</w:t>
            </w:r>
            <w:r w:rsidRPr="007B0501">
              <w:rPr>
                <w:sz w:val="20"/>
                <w:szCs w:val="20"/>
              </w:rPr>
              <w:t>н</w:t>
            </w:r>
            <w:r w:rsidRPr="007B0501">
              <w:rPr>
                <w:sz w:val="20"/>
                <w:szCs w:val="20"/>
              </w:rPr>
              <w:t>фраструктуры, в том числе ЗСО сетей питьевого водоснабжения согласно нормативным требован</w:t>
            </w:r>
            <w:r w:rsidRPr="007B0501">
              <w:rPr>
                <w:sz w:val="20"/>
                <w:szCs w:val="20"/>
              </w:rPr>
              <w:t>и</w:t>
            </w:r>
            <w:r w:rsidRPr="007B0501">
              <w:rPr>
                <w:sz w:val="20"/>
                <w:szCs w:val="20"/>
              </w:rPr>
              <w:t>ям технических регламентов.</w:t>
            </w:r>
          </w:p>
        </w:tc>
      </w:tr>
      <w:tr w:rsidR="0055731E" w:rsidRPr="007B0501" w:rsidTr="004B3B6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7B0501" w:rsidRDefault="0055731E" w:rsidP="00FF4083">
            <w:pPr>
              <w:widowControl w:val="0"/>
              <w:jc w:val="center"/>
              <w:rPr>
                <w:sz w:val="20"/>
                <w:szCs w:val="20"/>
              </w:rPr>
            </w:pPr>
            <w:r w:rsidRPr="007B0501">
              <w:rPr>
                <w:sz w:val="20"/>
                <w:szCs w:val="20"/>
              </w:rPr>
              <w:t>11.1</w:t>
            </w:r>
          </w:p>
        </w:tc>
        <w:tc>
          <w:tcPr>
            <w:tcW w:w="2096" w:type="dxa"/>
            <w:vAlign w:val="center"/>
          </w:tcPr>
          <w:p w:rsidR="0055731E" w:rsidRPr="007B0501" w:rsidRDefault="0055731E" w:rsidP="00FF4083">
            <w:pPr>
              <w:widowControl w:val="0"/>
              <w:jc w:val="both"/>
              <w:rPr>
                <w:sz w:val="20"/>
                <w:szCs w:val="20"/>
              </w:rPr>
            </w:pPr>
            <w:r w:rsidRPr="007B0501">
              <w:rPr>
                <w:sz w:val="20"/>
                <w:szCs w:val="20"/>
              </w:rPr>
              <w:t>Общее пользование водными объектами</w:t>
            </w:r>
          </w:p>
        </w:tc>
        <w:tc>
          <w:tcPr>
            <w:tcW w:w="5001" w:type="dxa"/>
            <w:vAlign w:val="center"/>
          </w:tcPr>
          <w:p w:rsidR="0055731E" w:rsidRPr="007B0501" w:rsidRDefault="0055731E" w:rsidP="00FF4083">
            <w:pPr>
              <w:ind w:firstLine="316"/>
              <w:jc w:val="both"/>
              <w:rPr>
                <w:sz w:val="20"/>
                <w:szCs w:val="20"/>
              </w:rPr>
            </w:pPr>
            <w:r w:rsidRPr="007B0501">
              <w:rPr>
                <w:sz w:val="20"/>
                <w:szCs w:val="20"/>
              </w:rPr>
              <w:t>Действие градостроительного регламента зоны рекреационного назначения на ЗУ в границах берег</w:t>
            </w:r>
            <w:r w:rsidRPr="007B0501">
              <w:rPr>
                <w:sz w:val="20"/>
                <w:szCs w:val="20"/>
              </w:rPr>
              <w:t>о</w:t>
            </w:r>
            <w:r w:rsidRPr="007B0501">
              <w:rPr>
                <w:sz w:val="20"/>
                <w:szCs w:val="20"/>
              </w:rPr>
              <w:t>вой полосы водных объектов не распространяется.</w:t>
            </w:r>
          </w:p>
          <w:p w:rsidR="0055731E" w:rsidRPr="007B0501" w:rsidRDefault="0055731E" w:rsidP="00FF4083">
            <w:pPr>
              <w:widowControl w:val="0"/>
              <w:ind w:firstLine="316"/>
              <w:jc w:val="both"/>
              <w:rPr>
                <w:sz w:val="20"/>
                <w:szCs w:val="20"/>
              </w:rPr>
            </w:pPr>
            <w:r w:rsidRPr="007B0501">
              <w:rPr>
                <w:sz w:val="20"/>
                <w:szCs w:val="20"/>
              </w:rPr>
              <w:t>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p w:rsidR="0055731E" w:rsidRPr="007B0501" w:rsidRDefault="0055731E" w:rsidP="00FF4083">
            <w:pPr>
              <w:widowControl w:val="0"/>
              <w:ind w:firstLine="142"/>
              <w:jc w:val="both"/>
              <w:rPr>
                <w:sz w:val="20"/>
                <w:szCs w:val="20"/>
              </w:rPr>
            </w:pPr>
          </w:p>
        </w:tc>
        <w:tc>
          <w:tcPr>
            <w:tcW w:w="4661" w:type="dxa"/>
            <w:vAlign w:val="center"/>
          </w:tcPr>
          <w:p w:rsidR="0055731E" w:rsidRPr="007B0501" w:rsidRDefault="0055731E" w:rsidP="00FF4083">
            <w:pPr>
              <w:widowControl w:val="0"/>
              <w:ind w:firstLine="142"/>
              <w:jc w:val="both"/>
              <w:rPr>
                <w:sz w:val="20"/>
                <w:szCs w:val="20"/>
              </w:rPr>
            </w:pPr>
            <w:r w:rsidRPr="007B0501">
              <w:rPr>
                <w:sz w:val="20"/>
                <w:szCs w:val="20"/>
              </w:rPr>
              <w:t>Береговая полоса водных объектов общего пол</w:t>
            </w:r>
            <w:r w:rsidRPr="007B0501">
              <w:rPr>
                <w:sz w:val="20"/>
                <w:szCs w:val="20"/>
              </w:rPr>
              <w:t>ь</w:t>
            </w:r>
            <w:r w:rsidRPr="007B0501">
              <w:rPr>
                <w:sz w:val="20"/>
                <w:szCs w:val="20"/>
              </w:rPr>
              <w:t>зования, согласно части 6 ст.6 Водного кодекса РФ должна быть доступна для общего пользования.</w:t>
            </w:r>
          </w:p>
          <w:p w:rsidR="0055731E" w:rsidRPr="007B0501" w:rsidRDefault="0055731E" w:rsidP="00FF4083">
            <w:pPr>
              <w:widowControl w:val="0"/>
              <w:ind w:firstLine="142"/>
              <w:jc w:val="both"/>
              <w:rPr>
                <w:sz w:val="20"/>
                <w:szCs w:val="20"/>
              </w:rPr>
            </w:pPr>
            <w:r w:rsidRPr="007B0501">
              <w:rPr>
                <w:sz w:val="20"/>
                <w:szCs w:val="20"/>
              </w:rPr>
              <w:t>Ширина береговой полосы водных объектов о</w:t>
            </w:r>
            <w:r w:rsidRPr="007B0501">
              <w:rPr>
                <w:sz w:val="20"/>
                <w:szCs w:val="20"/>
              </w:rPr>
              <w:t>б</w:t>
            </w:r>
            <w:r w:rsidRPr="007B0501">
              <w:rPr>
                <w:sz w:val="20"/>
                <w:szCs w:val="20"/>
              </w:rPr>
              <w:t xml:space="preserve">щего пользования 20 м, </w:t>
            </w:r>
          </w:p>
          <w:p w:rsidR="0055731E" w:rsidRPr="007B0501" w:rsidRDefault="0055731E" w:rsidP="00FF4083">
            <w:pPr>
              <w:widowControl w:val="0"/>
              <w:ind w:firstLine="142"/>
              <w:jc w:val="both"/>
              <w:rPr>
                <w:sz w:val="20"/>
                <w:szCs w:val="20"/>
              </w:rPr>
            </w:pPr>
            <w:r w:rsidRPr="007B0501">
              <w:rPr>
                <w:sz w:val="20"/>
                <w:szCs w:val="20"/>
              </w:rPr>
              <w:t>Ширина береговой полосы каналов, а также  рек и ручьев, протяженность которых от истока до устья не более 10 км составляет 5 м.</w:t>
            </w:r>
          </w:p>
        </w:tc>
      </w:tr>
      <w:tr w:rsidR="0055731E" w:rsidRPr="007B0501" w:rsidTr="004B3B6C">
        <w:trPr>
          <w:jc w:val="center"/>
        </w:trPr>
        <w:tc>
          <w:tcPr>
            <w:tcW w:w="1637" w:type="dxa"/>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1108" w:type="dxa"/>
            <w:vAlign w:val="center"/>
          </w:tcPr>
          <w:p w:rsidR="0055731E" w:rsidRPr="007B0501" w:rsidRDefault="0055731E" w:rsidP="00FF4083">
            <w:pPr>
              <w:widowControl w:val="0"/>
              <w:jc w:val="center"/>
              <w:rPr>
                <w:sz w:val="20"/>
                <w:szCs w:val="20"/>
              </w:rPr>
            </w:pPr>
            <w:r w:rsidRPr="007B0501">
              <w:rPr>
                <w:sz w:val="20"/>
                <w:szCs w:val="20"/>
              </w:rPr>
              <w:t>3.1</w:t>
            </w:r>
          </w:p>
        </w:tc>
        <w:tc>
          <w:tcPr>
            <w:tcW w:w="2096" w:type="dxa"/>
            <w:vAlign w:val="center"/>
          </w:tcPr>
          <w:p w:rsidR="0055731E" w:rsidRPr="007B0501" w:rsidRDefault="0055731E" w:rsidP="00FF4083">
            <w:pPr>
              <w:widowControl w:val="0"/>
              <w:rPr>
                <w:sz w:val="20"/>
                <w:szCs w:val="20"/>
              </w:rPr>
            </w:pPr>
            <w:r w:rsidRPr="007B0501">
              <w:rPr>
                <w:rStyle w:val="50"/>
                <w:b w:val="0"/>
                <w:bCs w:val="0"/>
                <w:i w:val="0"/>
                <w:iCs w:val="0"/>
                <w:sz w:val="20"/>
                <w:szCs w:val="20"/>
                <w:u w:val="none"/>
              </w:rPr>
              <w:t>Коммунальное о</w:t>
            </w:r>
            <w:r w:rsidRPr="007B0501">
              <w:rPr>
                <w:rStyle w:val="50"/>
                <w:b w:val="0"/>
                <w:bCs w:val="0"/>
                <w:i w:val="0"/>
                <w:iCs w:val="0"/>
                <w:sz w:val="20"/>
                <w:szCs w:val="20"/>
                <w:u w:val="none"/>
              </w:rPr>
              <w:t>б</w:t>
            </w:r>
            <w:r w:rsidRPr="007B0501">
              <w:rPr>
                <w:rStyle w:val="50"/>
                <w:b w:val="0"/>
                <w:bCs w:val="0"/>
                <w:i w:val="0"/>
                <w:iCs w:val="0"/>
                <w:sz w:val="20"/>
                <w:szCs w:val="20"/>
                <w:u w:val="none"/>
              </w:rPr>
              <w:t>служивани</w:t>
            </w:r>
            <w:proofErr w:type="gramStart"/>
            <w:r w:rsidRPr="007B0501">
              <w:rPr>
                <w:rStyle w:val="50"/>
                <w:b w:val="0"/>
                <w:bCs w:val="0"/>
                <w:i w:val="0"/>
                <w:iCs w:val="0"/>
                <w:sz w:val="20"/>
                <w:szCs w:val="20"/>
                <w:u w:val="none"/>
              </w:rPr>
              <w:t>е</w:t>
            </w:r>
            <w:r w:rsidRPr="007B0501">
              <w:rPr>
                <w:sz w:val="20"/>
                <w:szCs w:val="20"/>
              </w:rPr>
              <w:t>(</w:t>
            </w:r>
            <w:proofErr w:type="gramEnd"/>
            <w:r w:rsidRPr="007B0501">
              <w:rPr>
                <w:sz w:val="20"/>
                <w:szCs w:val="20"/>
              </w:rPr>
              <w:t>в части размещения лине</w:t>
            </w:r>
            <w:r w:rsidRPr="007B0501">
              <w:rPr>
                <w:sz w:val="20"/>
                <w:szCs w:val="20"/>
              </w:rPr>
              <w:t>й</w:t>
            </w:r>
            <w:r w:rsidRPr="007B0501">
              <w:rPr>
                <w:sz w:val="20"/>
                <w:szCs w:val="20"/>
              </w:rPr>
              <w:t>ных объектов инж</w:t>
            </w:r>
            <w:r w:rsidRPr="007B0501">
              <w:rPr>
                <w:sz w:val="20"/>
                <w:szCs w:val="20"/>
              </w:rPr>
              <w:t>е</w:t>
            </w:r>
            <w:r w:rsidRPr="007B0501">
              <w:rPr>
                <w:sz w:val="20"/>
                <w:szCs w:val="20"/>
              </w:rPr>
              <w:t>нерной инфрастру</w:t>
            </w:r>
            <w:r w:rsidRPr="007B0501">
              <w:rPr>
                <w:sz w:val="20"/>
                <w:szCs w:val="20"/>
              </w:rPr>
              <w:t>к</w:t>
            </w:r>
            <w:r w:rsidRPr="007B0501">
              <w:rPr>
                <w:sz w:val="20"/>
                <w:szCs w:val="20"/>
              </w:rPr>
              <w:t>туры)</w:t>
            </w:r>
          </w:p>
        </w:tc>
        <w:tc>
          <w:tcPr>
            <w:tcW w:w="5001" w:type="dxa"/>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Размещение сетей и объектов инженерной инфр</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структуры относительно других коммуникаций и ОКС определяются согласно установленным техническим регламентам  в  соответствии с нормативной докуме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тацией.</w:t>
            </w:r>
          </w:p>
        </w:tc>
        <w:tc>
          <w:tcPr>
            <w:tcW w:w="4661" w:type="dxa"/>
            <w:vAlign w:val="center"/>
          </w:tcPr>
          <w:p w:rsidR="0055731E" w:rsidRPr="007B0501" w:rsidRDefault="0055731E" w:rsidP="00FF4083">
            <w:pPr>
              <w:widowControl w:val="0"/>
              <w:ind w:firstLine="142"/>
              <w:jc w:val="both"/>
              <w:rPr>
                <w:sz w:val="20"/>
                <w:szCs w:val="20"/>
              </w:rPr>
            </w:pPr>
            <w:r w:rsidRPr="007B0501">
              <w:rPr>
                <w:sz w:val="20"/>
                <w:szCs w:val="20"/>
              </w:rPr>
              <w:t>Не допускается размещение объектов, требу</w:t>
            </w:r>
            <w:r w:rsidRPr="007B0501">
              <w:rPr>
                <w:sz w:val="20"/>
                <w:szCs w:val="20"/>
              </w:rPr>
              <w:t>ю</w:t>
            </w:r>
            <w:r w:rsidRPr="007B0501">
              <w:rPr>
                <w:sz w:val="20"/>
                <w:szCs w:val="20"/>
              </w:rPr>
              <w:t>щих установления санитарно-защитных зон.</w:t>
            </w:r>
          </w:p>
          <w:p w:rsidR="0055731E" w:rsidRPr="007B0501" w:rsidRDefault="0055731E" w:rsidP="00FF4083">
            <w:pPr>
              <w:widowControl w:val="0"/>
              <w:ind w:firstLine="142"/>
              <w:jc w:val="both"/>
              <w:rPr>
                <w:i/>
                <w:iCs/>
                <w:sz w:val="20"/>
                <w:szCs w:val="20"/>
              </w:rPr>
            </w:pPr>
            <w:r w:rsidRPr="007B0501">
              <w:rPr>
                <w:sz w:val="20"/>
                <w:szCs w:val="20"/>
              </w:rPr>
              <w:t>Требуется соблюдение режима ограничения в пределах охранных зон объектов инженерной и</w:t>
            </w:r>
            <w:r w:rsidRPr="007B0501">
              <w:rPr>
                <w:sz w:val="20"/>
                <w:szCs w:val="20"/>
              </w:rPr>
              <w:t>н</w:t>
            </w:r>
            <w:r w:rsidRPr="007B0501">
              <w:rPr>
                <w:sz w:val="20"/>
                <w:szCs w:val="20"/>
              </w:rPr>
              <w:t>фраструктуры, в том числе ЗСО сетей питьевого водоснабжения согласно нормативным требован</w:t>
            </w:r>
            <w:r w:rsidRPr="007B0501">
              <w:rPr>
                <w:sz w:val="20"/>
                <w:szCs w:val="20"/>
              </w:rPr>
              <w:t>и</w:t>
            </w:r>
            <w:r w:rsidRPr="007B0501">
              <w:rPr>
                <w:sz w:val="20"/>
                <w:szCs w:val="20"/>
              </w:rPr>
              <w:t>ям технических регламентов.</w:t>
            </w:r>
          </w:p>
        </w:tc>
      </w:tr>
      <w:tr w:rsidR="0055731E" w:rsidRPr="007B0501" w:rsidTr="004B3B6C">
        <w:trPr>
          <w:trHeight w:val="477"/>
          <w:jc w:val="center"/>
        </w:trPr>
        <w:tc>
          <w:tcPr>
            <w:tcW w:w="1637" w:type="dxa"/>
            <w:vAlign w:val="center"/>
          </w:tcPr>
          <w:p w:rsidR="0055731E" w:rsidRPr="002F0ADE" w:rsidRDefault="0055731E" w:rsidP="00FF4083">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1108" w:type="dxa"/>
            <w:vAlign w:val="center"/>
          </w:tcPr>
          <w:p w:rsidR="0055731E" w:rsidRPr="007B0501" w:rsidRDefault="0055731E" w:rsidP="00FF4083">
            <w:pPr>
              <w:jc w:val="center"/>
              <w:rPr>
                <w:sz w:val="20"/>
                <w:szCs w:val="20"/>
              </w:rPr>
            </w:pPr>
            <w:r w:rsidRPr="007B0501">
              <w:rPr>
                <w:sz w:val="20"/>
                <w:szCs w:val="20"/>
              </w:rPr>
              <w:t>3.7</w:t>
            </w:r>
          </w:p>
        </w:tc>
        <w:tc>
          <w:tcPr>
            <w:tcW w:w="2096" w:type="dxa"/>
            <w:vAlign w:val="center"/>
          </w:tcPr>
          <w:p w:rsidR="0055731E" w:rsidRPr="007B0501" w:rsidRDefault="0055731E" w:rsidP="00FF4083">
            <w:pPr>
              <w:rPr>
                <w:sz w:val="20"/>
                <w:szCs w:val="20"/>
              </w:rPr>
            </w:pPr>
            <w:r w:rsidRPr="007B0501">
              <w:rPr>
                <w:sz w:val="20"/>
                <w:szCs w:val="20"/>
              </w:rPr>
              <w:t>Религиозное испол</w:t>
            </w:r>
            <w:r w:rsidRPr="007B0501">
              <w:rPr>
                <w:sz w:val="20"/>
                <w:szCs w:val="20"/>
              </w:rPr>
              <w:t>ь</w:t>
            </w:r>
            <w:r w:rsidRPr="007B0501">
              <w:rPr>
                <w:sz w:val="20"/>
                <w:szCs w:val="20"/>
              </w:rPr>
              <w:t>зование (в части ра</w:t>
            </w:r>
            <w:r w:rsidRPr="007B0501">
              <w:rPr>
                <w:sz w:val="20"/>
                <w:szCs w:val="20"/>
              </w:rPr>
              <w:t>з</w:t>
            </w:r>
            <w:r w:rsidRPr="007B0501">
              <w:rPr>
                <w:sz w:val="20"/>
                <w:szCs w:val="20"/>
              </w:rPr>
              <w:t>мещения часовни)</w:t>
            </w:r>
          </w:p>
        </w:tc>
        <w:tc>
          <w:tcPr>
            <w:tcW w:w="5001" w:type="dxa"/>
            <w:vAlign w:val="center"/>
          </w:tcPr>
          <w:p w:rsidR="0055731E" w:rsidRPr="007B0501" w:rsidRDefault="0055731E" w:rsidP="00FF4083">
            <w:pPr>
              <w:ind w:firstLine="174"/>
              <w:jc w:val="both"/>
              <w:rPr>
                <w:sz w:val="20"/>
                <w:szCs w:val="20"/>
              </w:rPr>
            </w:pPr>
            <w:r w:rsidRPr="007B0501">
              <w:rPr>
                <w:sz w:val="20"/>
                <w:szCs w:val="20"/>
              </w:rPr>
              <w:t>Площадь участка и параметры объекта определяются по заданию на проектирование, исходя из архитекту</w:t>
            </w:r>
            <w:r w:rsidRPr="007B0501">
              <w:rPr>
                <w:sz w:val="20"/>
                <w:szCs w:val="20"/>
              </w:rPr>
              <w:t>р</w:t>
            </w:r>
            <w:r w:rsidRPr="007B0501">
              <w:rPr>
                <w:sz w:val="20"/>
                <w:szCs w:val="20"/>
              </w:rPr>
              <w:t>но-планировочной организации территории.</w:t>
            </w:r>
          </w:p>
          <w:p w:rsidR="0055731E" w:rsidRPr="002F0ADE" w:rsidRDefault="0055731E" w:rsidP="00FF4083">
            <w:pPr>
              <w:pStyle w:val="40"/>
              <w:spacing w:line="240" w:lineRule="auto"/>
              <w:ind w:firstLine="142"/>
              <w:rPr>
                <w:rFonts w:ascii="Times New Roman" w:hAnsi="Times New Roman" w:cs="Times New Roman"/>
                <w:i w:val="0"/>
                <w:iCs w:val="0"/>
                <w:sz w:val="20"/>
                <w:szCs w:val="20"/>
              </w:rPr>
            </w:pPr>
          </w:p>
        </w:tc>
        <w:tc>
          <w:tcPr>
            <w:tcW w:w="4661" w:type="dxa"/>
            <w:vAlign w:val="center"/>
          </w:tcPr>
          <w:p w:rsidR="0055731E" w:rsidRPr="007B0501" w:rsidRDefault="0055731E" w:rsidP="00FF4083">
            <w:pPr>
              <w:ind w:firstLine="142"/>
              <w:jc w:val="both"/>
              <w:rPr>
                <w:sz w:val="20"/>
                <w:szCs w:val="20"/>
              </w:rPr>
            </w:pPr>
            <w:r w:rsidRPr="007B0501">
              <w:rPr>
                <w:sz w:val="20"/>
                <w:szCs w:val="20"/>
              </w:rPr>
              <w:t>Требуется соблюдение режима ограничения в пределах охранных зон объектов инженерной и</w:t>
            </w:r>
            <w:r w:rsidRPr="007B0501">
              <w:rPr>
                <w:sz w:val="20"/>
                <w:szCs w:val="20"/>
              </w:rPr>
              <w:t>н</w:t>
            </w:r>
            <w:r w:rsidRPr="007B0501">
              <w:rPr>
                <w:sz w:val="20"/>
                <w:szCs w:val="20"/>
              </w:rPr>
              <w:t xml:space="preserve">фраструктуры, в том числе ЗСО источников и сетей питьевого водоснабжения согласно нормативным требованиям технических регламентов. </w:t>
            </w:r>
          </w:p>
          <w:p w:rsidR="0055731E" w:rsidRPr="007B0501" w:rsidRDefault="0055731E" w:rsidP="00FF4083">
            <w:pPr>
              <w:widowControl w:val="0"/>
              <w:ind w:firstLine="142"/>
              <w:jc w:val="both"/>
              <w:rPr>
                <w:sz w:val="20"/>
                <w:szCs w:val="20"/>
              </w:rPr>
            </w:pPr>
            <w:r w:rsidRPr="007B0501">
              <w:rPr>
                <w:sz w:val="20"/>
                <w:szCs w:val="20"/>
              </w:rPr>
              <w:t>Требуется соблюдение ограничений пользование ЗУ при осуществлении публичного сервитута.</w:t>
            </w:r>
          </w:p>
        </w:tc>
      </w:tr>
    </w:tbl>
    <w:p w:rsidR="004B3B6C" w:rsidRDefault="004B3B6C" w:rsidP="004B3B6C">
      <w:pPr>
        <w:pStyle w:val="a8"/>
        <w:widowControl w:val="0"/>
        <w:tabs>
          <w:tab w:val="left" w:pos="1373"/>
          <w:tab w:val="right" w:pos="9794"/>
        </w:tabs>
        <w:spacing w:after="0"/>
        <w:ind w:firstLine="709"/>
        <w:jc w:val="both"/>
        <w:rPr>
          <w:rStyle w:val="14"/>
        </w:rPr>
      </w:pPr>
    </w:p>
    <w:p w:rsidR="004B3B6C" w:rsidRPr="00152112" w:rsidRDefault="004B3B6C" w:rsidP="004B3B6C">
      <w:pPr>
        <w:pStyle w:val="a8"/>
        <w:widowControl w:val="0"/>
        <w:tabs>
          <w:tab w:val="left" w:pos="1373"/>
          <w:tab w:val="right" w:pos="9794"/>
        </w:tabs>
        <w:spacing w:after="0"/>
        <w:ind w:firstLine="709"/>
        <w:jc w:val="both"/>
      </w:pPr>
      <w:r w:rsidRPr="003203DC">
        <w:rPr>
          <w:rStyle w:val="14"/>
        </w:rPr>
        <w:t xml:space="preserve">2. </w:t>
      </w:r>
      <w:r w:rsidRPr="003203DC">
        <w:rPr>
          <w:b/>
          <w:iCs/>
        </w:rPr>
        <w:t xml:space="preserve"> </w:t>
      </w:r>
      <w:r w:rsidRPr="00152112">
        <w:rPr>
          <w:rStyle w:val="14"/>
          <w:i/>
        </w:rPr>
        <w:t xml:space="preserve">Зона природного ландшафта </w:t>
      </w:r>
      <w:r w:rsidRPr="003203DC">
        <w:rPr>
          <w:bCs/>
          <w:i/>
        </w:rPr>
        <w:t>(код зон – Р</w:t>
      </w:r>
      <w:proofErr w:type="gramStart"/>
      <w:r w:rsidRPr="003203DC">
        <w:rPr>
          <w:bCs/>
          <w:i/>
        </w:rPr>
        <w:t>2</w:t>
      </w:r>
      <w:proofErr w:type="gramEnd"/>
      <w:r w:rsidRPr="00C353C7">
        <w:rPr>
          <w:rStyle w:val="ConsPlusNormal0"/>
        </w:rPr>
        <w:t xml:space="preserve"> </w:t>
      </w:r>
      <w:r w:rsidRPr="00152112">
        <w:rPr>
          <w:rStyle w:val="14"/>
        </w:rPr>
        <w:t xml:space="preserve">выделена </w:t>
      </w:r>
      <w:r w:rsidRPr="00152112">
        <w:t>для обеспечения правовых условий использования и сохранения сущес</w:t>
      </w:r>
      <w:r w:rsidRPr="00152112">
        <w:t>т</w:t>
      </w:r>
      <w:r w:rsidRPr="00152112">
        <w:t>вующего природного ландшафта и одновр</w:t>
      </w:r>
      <w:r w:rsidRPr="00152112">
        <w:t>е</w:t>
      </w:r>
      <w:r w:rsidRPr="00152112">
        <w:t>менно создания условий для отдыха населения.</w:t>
      </w:r>
    </w:p>
    <w:p w:rsidR="004B3B6C" w:rsidRPr="00152112" w:rsidRDefault="004B3B6C" w:rsidP="004B3B6C">
      <w:pPr>
        <w:pStyle w:val="a8"/>
        <w:widowControl w:val="0"/>
        <w:tabs>
          <w:tab w:val="left" w:pos="1586"/>
        </w:tabs>
        <w:spacing w:after="0"/>
        <w:ind w:right="20" w:firstLine="709"/>
        <w:jc w:val="both"/>
      </w:pPr>
      <w:r>
        <w:t>Г</w:t>
      </w:r>
      <w:r w:rsidRPr="00152112">
        <w:t>радостроительные регламенты могут быть распространены на земельные участки в составе данной зоны только в случае, когда части те</w:t>
      </w:r>
      <w:r w:rsidRPr="00152112">
        <w:t>р</w:t>
      </w:r>
      <w:r w:rsidRPr="00152112">
        <w:t>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w:t>
      </w:r>
      <w:r w:rsidRPr="00152112">
        <w:t>а</w:t>
      </w:r>
      <w:r w:rsidRPr="00152112">
        <w:lastRenderedPageBreak/>
        <w:t>ментов.</w:t>
      </w:r>
    </w:p>
    <w:p w:rsidR="004B3B6C" w:rsidRPr="003203DC" w:rsidRDefault="004B3B6C" w:rsidP="004B3B6C">
      <w:pPr>
        <w:pStyle w:val="a8"/>
        <w:widowControl w:val="0"/>
        <w:tabs>
          <w:tab w:val="left" w:pos="1373"/>
          <w:tab w:val="right" w:pos="9794"/>
        </w:tabs>
        <w:spacing w:before="120"/>
        <w:ind w:firstLine="709"/>
        <w:jc w:val="right"/>
        <w:rPr>
          <w:spacing w:val="-13"/>
        </w:rPr>
      </w:pPr>
      <w:r w:rsidRPr="003203DC">
        <w:rPr>
          <w:spacing w:val="-13"/>
        </w:rPr>
        <w:t xml:space="preserve">Таблица </w:t>
      </w:r>
      <w:r>
        <w:rPr>
          <w:spacing w:val="-13"/>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114"/>
        <w:gridCol w:w="2098"/>
        <w:gridCol w:w="4994"/>
        <w:gridCol w:w="4655"/>
      </w:tblGrid>
      <w:tr w:rsidR="004B3B6C" w:rsidRPr="004B3B6C" w:rsidTr="00AE4B51">
        <w:trPr>
          <w:jc w:val="center"/>
        </w:trPr>
        <w:tc>
          <w:tcPr>
            <w:tcW w:w="1731" w:type="dxa"/>
            <w:shd w:val="clear" w:color="auto" w:fill="auto"/>
            <w:vAlign w:val="center"/>
          </w:tcPr>
          <w:p w:rsidR="004B3B6C" w:rsidRPr="004B3B6C" w:rsidRDefault="004B3B6C" w:rsidP="00AE4B51">
            <w:pPr>
              <w:pStyle w:val="40"/>
              <w:shd w:val="clear" w:color="auto" w:fill="auto"/>
              <w:jc w:val="center"/>
              <w:rPr>
                <w:rFonts w:ascii="Times New Roman" w:hAnsi="Times New Roman" w:cs="Times New Roman"/>
                <w:i w:val="0"/>
                <w:sz w:val="20"/>
                <w:szCs w:val="20"/>
              </w:rPr>
            </w:pPr>
            <w:r w:rsidRPr="004B3B6C">
              <w:rPr>
                <w:rFonts w:ascii="Times New Roman" w:hAnsi="Times New Roman" w:cs="Times New Roman"/>
                <w:i w:val="0"/>
                <w:sz w:val="20"/>
                <w:szCs w:val="20"/>
              </w:rPr>
              <w:t>Вид разреше</w:t>
            </w:r>
            <w:r w:rsidRPr="004B3B6C">
              <w:rPr>
                <w:rFonts w:ascii="Times New Roman" w:hAnsi="Times New Roman" w:cs="Times New Roman"/>
                <w:i w:val="0"/>
                <w:sz w:val="20"/>
                <w:szCs w:val="20"/>
              </w:rPr>
              <w:t>н</w:t>
            </w:r>
            <w:r w:rsidRPr="004B3B6C">
              <w:rPr>
                <w:rFonts w:ascii="Times New Roman" w:hAnsi="Times New Roman" w:cs="Times New Roman"/>
                <w:i w:val="0"/>
                <w:sz w:val="20"/>
                <w:szCs w:val="20"/>
              </w:rPr>
              <w:t>ного использ</w:t>
            </w:r>
            <w:r w:rsidRPr="004B3B6C">
              <w:rPr>
                <w:rFonts w:ascii="Times New Roman" w:hAnsi="Times New Roman" w:cs="Times New Roman"/>
                <w:i w:val="0"/>
                <w:sz w:val="20"/>
                <w:szCs w:val="20"/>
              </w:rPr>
              <w:t>о</w:t>
            </w:r>
            <w:r w:rsidRPr="004B3B6C">
              <w:rPr>
                <w:rFonts w:ascii="Times New Roman" w:hAnsi="Times New Roman" w:cs="Times New Roman"/>
                <w:i w:val="0"/>
                <w:sz w:val="20"/>
                <w:szCs w:val="20"/>
              </w:rPr>
              <w:t>вания</w:t>
            </w:r>
          </w:p>
        </w:tc>
        <w:tc>
          <w:tcPr>
            <w:tcW w:w="1170" w:type="dxa"/>
            <w:shd w:val="clear" w:color="auto" w:fill="auto"/>
            <w:vAlign w:val="center"/>
          </w:tcPr>
          <w:p w:rsidR="004B3B6C" w:rsidRPr="004B3B6C" w:rsidRDefault="004B3B6C" w:rsidP="00AE4B51">
            <w:pPr>
              <w:pStyle w:val="40"/>
              <w:shd w:val="clear" w:color="auto" w:fill="auto"/>
              <w:jc w:val="center"/>
              <w:rPr>
                <w:rFonts w:ascii="Times New Roman" w:hAnsi="Times New Roman" w:cs="Times New Roman"/>
                <w:i w:val="0"/>
                <w:sz w:val="20"/>
                <w:szCs w:val="20"/>
              </w:rPr>
            </w:pPr>
            <w:r w:rsidRPr="004B3B6C">
              <w:rPr>
                <w:rFonts w:ascii="Times New Roman" w:hAnsi="Times New Roman" w:cs="Times New Roman"/>
                <w:i w:val="0"/>
                <w:sz w:val="20"/>
                <w:szCs w:val="20"/>
              </w:rPr>
              <w:t>Код (по класс</w:t>
            </w:r>
            <w:r w:rsidRPr="004B3B6C">
              <w:rPr>
                <w:rFonts w:ascii="Times New Roman" w:hAnsi="Times New Roman" w:cs="Times New Roman"/>
                <w:i w:val="0"/>
                <w:sz w:val="20"/>
                <w:szCs w:val="20"/>
              </w:rPr>
              <w:t>и</w:t>
            </w:r>
            <w:r w:rsidRPr="004B3B6C">
              <w:rPr>
                <w:rFonts w:ascii="Times New Roman" w:hAnsi="Times New Roman" w:cs="Times New Roman"/>
                <w:i w:val="0"/>
                <w:sz w:val="20"/>
                <w:szCs w:val="20"/>
              </w:rPr>
              <w:t>фикат</w:t>
            </w:r>
            <w:r w:rsidRPr="004B3B6C">
              <w:rPr>
                <w:rFonts w:ascii="Times New Roman" w:hAnsi="Times New Roman" w:cs="Times New Roman"/>
                <w:i w:val="0"/>
                <w:sz w:val="20"/>
                <w:szCs w:val="20"/>
              </w:rPr>
              <w:t>о</w:t>
            </w:r>
            <w:r w:rsidRPr="004B3B6C">
              <w:rPr>
                <w:rFonts w:ascii="Times New Roman" w:hAnsi="Times New Roman" w:cs="Times New Roman"/>
                <w:i w:val="0"/>
                <w:sz w:val="20"/>
                <w:szCs w:val="20"/>
              </w:rPr>
              <w:t>ру)</w:t>
            </w:r>
          </w:p>
        </w:tc>
        <w:tc>
          <w:tcPr>
            <w:tcW w:w="2217" w:type="dxa"/>
            <w:shd w:val="clear" w:color="auto" w:fill="auto"/>
            <w:vAlign w:val="center"/>
          </w:tcPr>
          <w:p w:rsidR="004B3B6C" w:rsidRPr="004B3B6C" w:rsidRDefault="004B3B6C" w:rsidP="00AE4B51">
            <w:pPr>
              <w:pStyle w:val="40"/>
              <w:shd w:val="clear" w:color="auto" w:fill="auto"/>
              <w:jc w:val="center"/>
              <w:rPr>
                <w:rFonts w:ascii="Times New Roman" w:hAnsi="Times New Roman" w:cs="Times New Roman"/>
                <w:i w:val="0"/>
                <w:sz w:val="20"/>
                <w:szCs w:val="20"/>
              </w:rPr>
            </w:pPr>
            <w:r w:rsidRPr="004B3B6C">
              <w:rPr>
                <w:rFonts w:ascii="Times New Roman" w:hAnsi="Times New Roman" w:cs="Times New Roman"/>
                <w:i w:val="0"/>
                <w:sz w:val="20"/>
                <w:szCs w:val="20"/>
              </w:rPr>
              <w:t>Наименов</w:t>
            </w:r>
            <w:r w:rsidRPr="004B3B6C">
              <w:rPr>
                <w:rFonts w:ascii="Times New Roman" w:hAnsi="Times New Roman" w:cs="Times New Roman"/>
                <w:i w:val="0"/>
                <w:sz w:val="20"/>
                <w:szCs w:val="20"/>
              </w:rPr>
              <w:t>а</w:t>
            </w:r>
            <w:r w:rsidRPr="004B3B6C">
              <w:rPr>
                <w:rFonts w:ascii="Times New Roman" w:hAnsi="Times New Roman" w:cs="Times New Roman"/>
                <w:i w:val="0"/>
                <w:sz w:val="20"/>
                <w:szCs w:val="20"/>
              </w:rPr>
              <w:t>ние вида разрешенного и</w:t>
            </w:r>
            <w:r w:rsidRPr="004B3B6C">
              <w:rPr>
                <w:rFonts w:ascii="Times New Roman" w:hAnsi="Times New Roman" w:cs="Times New Roman"/>
                <w:i w:val="0"/>
                <w:sz w:val="20"/>
                <w:szCs w:val="20"/>
              </w:rPr>
              <w:t>с</w:t>
            </w:r>
            <w:r w:rsidRPr="004B3B6C">
              <w:rPr>
                <w:rFonts w:ascii="Times New Roman" w:hAnsi="Times New Roman" w:cs="Times New Roman"/>
                <w:i w:val="0"/>
                <w:sz w:val="20"/>
                <w:szCs w:val="20"/>
              </w:rPr>
              <w:t>пользования земел</w:t>
            </w:r>
            <w:r w:rsidRPr="004B3B6C">
              <w:rPr>
                <w:rFonts w:ascii="Times New Roman" w:hAnsi="Times New Roman" w:cs="Times New Roman"/>
                <w:i w:val="0"/>
                <w:sz w:val="20"/>
                <w:szCs w:val="20"/>
              </w:rPr>
              <w:t>ь</w:t>
            </w:r>
            <w:r w:rsidRPr="004B3B6C">
              <w:rPr>
                <w:rFonts w:ascii="Times New Roman" w:hAnsi="Times New Roman" w:cs="Times New Roman"/>
                <w:i w:val="0"/>
                <w:sz w:val="20"/>
                <w:szCs w:val="20"/>
              </w:rPr>
              <w:t>ного участка (по классификатору)</w:t>
            </w:r>
          </w:p>
        </w:tc>
        <w:tc>
          <w:tcPr>
            <w:tcW w:w="5297" w:type="dxa"/>
            <w:shd w:val="clear" w:color="auto" w:fill="auto"/>
            <w:vAlign w:val="center"/>
          </w:tcPr>
          <w:p w:rsidR="004B3B6C" w:rsidRPr="004B3B6C" w:rsidRDefault="004B3B6C" w:rsidP="00AE4B51">
            <w:pPr>
              <w:pStyle w:val="40"/>
              <w:shd w:val="clear" w:color="auto" w:fill="auto"/>
              <w:spacing w:line="240" w:lineRule="auto"/>
              <w:contextualSpacing/>
              <w:jc w:val="center"/>
              <w:rPr>
                <w:rFonts w:ascii="Times New Roman" w:hAnsi="Times New Roman" w:cs="Times New Roman"/>
                <w:i w:val="0"/>
                <w:sz w:val="20"/>
                <w:szCs w:val="20"/>
              </w:rPr>
            </w:pPr>
            <w:r w:rsidRPr="004B3B6C">
              <w:rPr>
                <w:rFonts w:ascii="Times New Roman" w:hAnsi="Times New Roman" w:cs="Times New Roman"/>
                <w:i w:val="0"/>
                <w:sz w:val="20"/>
                <w:szCs w:val="20"/>
              </w:rPr>
              <w:t>Параметры разрешенного использов</w:t>
            </w:r>
            <w:r w:rsidRPr="004B3B6C">
              <w:rPr>
                <w:rFonts w:ascii="Times New Roman" w:hAnsi="Times New Roman" w:cs="Times New Roman"/>
                <w:i w:val="0"/>
                <w:sz w:val="20"/>
                <w:szCs w:val="20"/>
              </w:rPr>
              <w:t>а</w:t>
            </w:r>
            <w:r w:rsidRPr="004B3B6C">
              <w:rPr>
                <w:rFonts w:ascii="Times New Roman" w:hAnsi="Times New Roman" w:cs="Times New Roman"/>
                <w:i w:val="0"/>
                <w:sz w:val="20"/>
                <w:szCs w:val="20"/>
              </w:rPr>
              <w:t>ния</w:t>
            </w:r>
          </w:p>
        </w:tc>
        <w:tc>
          <w:tcPr>
            <w:tcW w:w="4937" w:type="dxa"/>
            <w:shd w:val="clear" w:color="auto" w:fill="auto"/>
            <w:vAlign w:val="center"/>
          </w:tcPr>
          <w:p w:rsidR="004B3B6C" w:rsidRPr="004B3B6C" w:rsidRDefault="004B3B6C" w:rsidP="00AE4B51">
            <w:pPr>
              <w:widowControl w:val="0"/>
              <w:contextualSpacing/>
              <w:jc w:val="center"/>
              <w:rPr>
                <w:i/>
                <w:sz w:val="20"/>
                <w:szCs w:val="20"/>
              </w:rPr>
            </w:pPr>
            <w:r w:rsidRPr="004B3B6C">
              <w:rPr>
                <w:sz w:val="20"/>
                <w:szCs w:val="20"/>
              </w:rPr>
              <w:t>Ограничения использования земельных участков  и объектов капитального стро</w:t>
            </w:r>
            <w:r w:rsidRPr="004B3B6C">
              <w:rPr>
                <w:sz w:val="20"/>
                <w:szCs w:val="20"/>
              </w:rPr>
              <w:t>и</w:t>
            </w:r>
            <w:r w:rsidRPr="004B3B6C">
              <w:rPr>
                <w:sz w:val="20"/>
                <w:szCs w:val="20"/>
              </w:rPr>
              <w:t>тельства.</w:t>
            </w:r>
            <w:r w:rsidRPr="004B3B6C">
              <w:rPr>
                <w:i/>
                <w:sz w:val="20"/>
                <w:szCs w:val="20"/>
              </w:rPr>
              <w:t xml:space="preserve"> </w:t>
            </w:r>
          </w:p>
        </w:tc>
      </w:tr>
      <w:tr w:rsidR="004B3B6C" w:rsidRPr="004B3B6C" w:rsidTr="00AE4B51">
        <w:trPr>
          <w:jc w:val="center"/>
        </w:trPr>
        <w:tc>
          <w:tcPr>
            <w:tcW w:w="1731" w:type="dxa"/>
            <w:vMerge w:val="restart"/>
            <w:shd w:val="clear" w:color="auto" w:fill="auto"/>
            <w:vAlign w:val="center"/>
          </w:tcPr>
          <w:p w:rsidR="004B3B6C" w:rsidRPr="004B3B6C" w:rsidRDefault="004B3B6C" w:rsidP="00AE4B51">
            <w:pPr>
              <w:pStyle w:val="40"/>
              <w:shd w:val="clear" w:color="auto" w:fill="auto"/>
              <w:rPr>
                <w:rFonts w:ascii="Times New Roman" w:hAnsi="Times New Roman" w:cs="Times New Roman"/>
                <w:i w:val="0"/>
                <w:sz w:val="20"/>
                <w:szCs w:val="20"/>
              </w:rPr>
            </w:pPr>
          </w:p>
        </w:tc>
        <w:tc>
          <w:tcPr>
            <w:tcW w:w="1170" w:type="dxa"/>
            <w:shd w:val="clear" w:color="auto" w:fill="auto"/>
            <w:vAlign w:val="center"/>
          </w:tcPr>
          <w:p w:rsidR="004B3B6C" w:rsidRPr="004B3B6C" w:rsidRDefault="004B3B6C" w:rsidP="00AE4B51">
            <w:pPr>
              <w:jc w:val="center"/>
              <w:rPr>
                <w:sz w:val="20"/>
                <w:szCs w:val="20"/>
              </w:rPr>
            </w:pPr>
            <w:bookmarkStart w:id="303" w:name="_Toc448774986"/>
            <w:r w:rsidRPr="004B3B6C">
              <w:rPr>
                <w:sz w:val="20"/>
                <w:szCs w:val="20"/>
              </w:rPr>
              <w:t>5.2</w:t>
            </w:r>
            <w:bookmarkEnd w:id="303"/>
          </w:p>
        </w:tc>
        <w:tc>
          <w:tcPr>
            <w:tcW w:w="2217" w:type="dxa"/>
            <w:shd w:val="clear" w:color="auto" w:fill="auto"/>
          </w:tcPr>
          <w:p w:rsidR="004B3B6C" w:rsidRPr="004B3B6C" w:rsidRDefault="004B3B6C" w:rsidP="00AE4B51">
            <w:pPr>
              <w:jc w:val="both"/>
              <w:rPr>
                <w:sz w:val="20"/>
                <w:szCs w:val="20"/>
              </w:rPr>
            </w:pPr>
            <w:r w:rsidRPr="004B3B6C">
              <w:rPr>
                <w:sz w:val="20"/>
                <w:szCs w:val="20"/>
              </w:rPr>
              <w:t>Природно-познавательный т</w:t>
            </w:r>
            <w:r w:rsidRPr="004B3B6C">
              <w:rPr>
                <w:sz w:val="20"/>
                <w:szCs w:val="20"/>
              </w:rPr>
              <w:t>у</w:t>
            </w:r>
            <w:r w:rsidRPr="004B3B6C">
              <w:rPr>
                <w:sz w:val="20"/>
                <w:szCs w:val="20"/>
              </w:rPr>
              <w:t>ризм</w:t>
            </w:r>
          </w:p>
        </w:tc>
        <w:tc>
          <w:tcPr>
            <w:tcW w:w="5297" w:type="dxa"/>
            <w:vMerge w:val="restart"/>
            <w:shd w:val="clear" w:color="auto" w:fill="auto"/>
            <w:vAlign w:val="center"/>
          </w:tcPr>
          <w:p w:rsidR="004B3B6C" w:rsidRPr="004B3B6C" w:rsidRDefault="004B3B6C" w:rsidP="00AE4B51">
            <w:pPr>
              <w:jc w:val="both"/>
              <w:rPr>
                <w:i/>
                <w:sz w:val="20"/>
                <w:szCs w:val="20"/>
              </w:rPr>
            </w:pPr>
            <w:r w:rsidRPr="004B3B6C">
              <w:rPr>
                <w:sz w:val="20"/>
                <w:szCs w:val="20"/>
              </w:rPr>
              <w:t>Параметры объектов капитального строительства и з</w:t>
            </w:r>
            <w:r w:rsidRPr="004B3B6C">
              <w:rPr>
                <w:sz w:val="20"/>
                <w:szCs w:val="20"/>
              </w:rPr>
              <w:t>е</w:t>
            </w:r>
            <w:r w:rsidRPr="004B3B6C">
              <w:rPr>
                <w:sz w:val="20"/>
                <w:szCs w:val="20"/>
              </w:rPr>
              <w:t>мельных участков определяются в соответствии с заданием на проектирование, с учетом технологич</w:t>
            </w:r>
            <w:r w:rsidRPr="004B3B6C">
              <w:rPr>
                <w:sz w:val="20"/>
                <w:szCs w:val="20"/>
              </w:rPr>
              <w:t>е</w:t>
            </w:r>
            <w:r w:rsidRPr="004B3B6C">
              <w:rPr>
                <w:sz w:val="20"/>
                <w:szCs w:val="20"/>
              </w:rPr>
              <w:t>ских, противопожарных, санитарных требований и в соответствии с нормативной документацией.</w:t>
            </w:r>
          </w:p>
        </w:tc>
        <w:tc>
          <w:tcPr>
            <w:tcW w:w="4937" w:type="dxa"/>
            <w:vMerge w:val="restart"/>
            <w:shd w:val="clear" w:color="auto" w:fill="auto"/>
            <w:vAlign w:val="center"/>
          </w:tcPr>
          <w:p w:rsidR="004B3B6C" w:rsidRPr="004B3B6C" w:rsidRDefault="004B3B6C" w:rsidP="00AE4B51">
            <w:pPr>
              <w:ind w:firstLine="142"/>
              <w:jc w:val="both"/>
              <w:rPr>
                <w:sz w:val="20"/>
                <w:szCs w:val="20"/>
              </w:rPr>
            </w:pPr>
            <w:r w:rsidRPr="004B3B6C">
              <w:rPr>
                <w:sz w:val="20"/>
                <w:szCs w:val="20"/>
              </w:rPr>
              <w:t>Требуется соблюдение режима ограничения в пределах охранных зон объектов инженерной и</w:t>
            </w:r>
            <w:r w:rsidRPr="004B3B6C">
              <w:rPr>
                <w:sz w:val="20"/>
                <w:szCs w:val="20"/>
              </w:rPr>
              <w:t>н</w:t>
            </w:r>
            <w:r w:rsidRPr="004B3B6C">
              <w:rPr>
                <w:sz w:val="20"/>
                <w:szCs w:val="20"/>
              </w:rPr>
              <w:t>фраструктуры, в том числе ЗСО источников и с</w:t>
            </w:r>
            <w:r w:rsidRPr="004B3B6C">
              <w:rPr>
                <w:sz w:val="20"/>
                <w:szCs w:val="20"/>
              </w:rPr>
              <w:t>е</w:t>
            </w:r>
            <w:r w:rsidRPr="004B3B6C">
              <w:rPr>
                <w:sz w:val="20"/>
                <w:szCs w:val="20"/>
              </w:rPr>
              <w:t>тей питьевого водоснабжения согласно нормати</w:t>
            </w:r>
            <w:r w:rsidRPr="004B3B6C">
              <w:rPr>
                <w:sz w:val="20"/>
                <w:szCs w:val="20"/>
              </w:rPr>
              <w:t>в</w:t>
            </w:r>
            <w:r w:rsidRPr="004B3B6C">
              <w:rPr>
                <w:sz w:val="20"/>
                <w:szCs w:val="20"/>
              </w:rPr>
              <w:t xml:space="preserve">ным требованиям технических регламентов. </w:t>
            </w:r>
          </w:p>
          <w:p w:rsidR="004B3B6C" w:rsidRPr="004B3B6C" w:rsidRDefault="004B3B6C" w:rsidP="00AE4B51">
            <w:pPr>
              <w:widowControl w:val="0"/>
              <w:ind w:firstLine="142"/>
              <w:contextualSpacing/>
              <w:jc w:val="both"/>
              <w:rPr>
                <w:sz w:val="20"/>
                <w:szCs w:val="20"/>
              </w:rPr>
            </w:pPr>
            <w:r w:rsidRPr="004B3B6C">
              <w:rPr>
                <w:sz w:val="20"/>
                <w:szCs w:val="20"/>
              </w:rPr>
              <w:t>Требуется соблюдение огр</w:t>
            </w:r>
            <w:r w:rsidRPr="004B3B6C">
              <w:rPr>
                <w:sz w:val="20"/>
                <w:szCs w:val="20"/>
              </w:rPr>
              <w:t>а</w:t>
            </w:r>
            <w:r w:rsidRPr="004B3B6C">
              <w:rPr>
                <w:sz w:val="20"/>
                <w:szCs w:val="20"/>
              </w:rPr>
              <w:t>ничений пользование ЗУ и ОКС при осуществлении публичного серв</w:t>
            </w:r>
            <w:r w:rsidRPr="004B3B6C">
              <w:rPr>
                <w:sz w:val="20"/>
                <w:szCs w:val="20"/>
              </w:rPr>
              <w:t>и</w:t>
            </w:r>
            <w:r w:rsidRPr="004B3B6C">
              <w:rPr>
                <w:sz w:val="20"/>
                <w:szCs w:val="20"/>
              </w:rPr>
              <w:t>тута.</w:t>
            </w:r>
          </w:p>
        </w:tc>
      </w:tr>
      <w:tr w:rsidR="004B3B6C" w:rsidRPr="004B3B6C" w:rsidTr="00AE4B51">
        <w:trPr>
          <w:jc w:val="center"/>
        </w:trPr>
        <w:tc>
          <w:tcPr>
            <w:tcW w:w="1731" w:type="dxa"/>
            <w:vMerge/>
            <w:shd w:val="clear" w:color="auto" w:fill="auto"/>
            <w:vAlign w:val="center"/>
          </w:tcPr>
          <w:p w:rsidR="004B3B6C" w:rsidRPr="004B3B6C" w:rsidRDefault="004B3B6C" w:rsidP="00AE4B51">
            <w:pPr>
              <w:pStyle w:val="40"/>
              <w:shd w:val="clear" w:color="auto" w:fill="auto"/>
              <w:rPr>
                <w:rFonts w:ascii="Times New Roman" w:hAnsi="Times New Roman" w:cs="Times New Roman"/>
                <w:i w:val="0"/>
                <w:sz w:val="20"/>
                <w:szCs w:val="20"/>
              </w:rPr>
            </w:pPr>
          </w:p>
        </w:tc>
        <w:tc>
          <w:tcPr>
            <w:tcW w:w="1170" w:type="dxa"/>
            <w:shd w:val="clear" w:color="auto" w:fill="auto"/>
            <w:vAlign w:val="center"/>
          </w:tcPr>
          <w:p w:rsidR="004B3B6C" w:rsidRPr="004B3B6C" w:rsidRDefault="004B3B6C" w:rsidP="00AE4B51">
            <w:pPr>
              <w:jc w:val="center"/>
              <w:rPr>
                <w:sz w:val="20"/>
                <w:szCs w:val="20"/>
              </w:rPr>
            </w:pPr>
            <w:bookmarkStart w:id="304" w:name="_Toc448774987"/>
            <w:r w:rsidRPr="004B3B6C">
              <w:rPr>
                <w:sz w:val="20"/>
                <w:szCs w:val="20"/>
              </w:rPr>
              <w:t>5.3</w:t>
            </w:r>
            <w:bookmarkEnd w:id="304"/>
          </w:p>
        </w:tc>
        <w:tc>
          <w:tcPr>
            <w:tcW w:w="2217" w:type="dxa"/>
            <w:shd w:val="clear" w:color="auto" w:fill="auto"/>
            <w:vAlign w:val="center"/>
          </w:tcPr>
          <w:p w:rsidR="004B3B6C" w:rsidRPr="004B3B6C" w:rsidRDefault="004B3B6C" w:rsidP="00AE4B51">
            <w:pPr>
              <w:jc w:val="both"/>
              <w:rPr>
                <w:sz w:val="20"/>
                <w:szCs w:val="20"/>
              </w:rPr>
            </w:pPr>
            <w:r w:rsidRPr="004B3B6C">
              <w:rPr>
                <w:sz w:val="20"/>
                <w:szCs w:val="20"/>
              </w:rPr>
              <w:t>Охота и р</w:t>
            </w:r>
            <w:r w:rsidRPr="004B3B6C">
              <w:rPr>
                <w:sz w:val="20"/>
                <w:szCs w:val="20"/>
              </w:rPr>
              <w:t>ы</w:t>
            </w:r>
            <w:r w:rsidRPr="004B3B6C">
              <w:rPr>
                <w:sz w:val="20"/>
                <w:szCs w:val="20"/>
              </w:rPr>
              <w:t>балка</w:t>
            </w:r>
          </w:p>
        </w:tc>
        <w:tc>
          <w:tcPr>
            <w:tcW w:w="5297" w:type="dxa"/>
            <w:vMerge/>
            <w:shd w:val="clear" w:color="auto" w:fill="auto"/>
            <w:vAlign w:val="center"/>
          </w:tcPr>
          <w:p w:rsidR="004B3B6C" w:rsidRPr="004B3B6C" w:rsidRDefault="004B3B6C" w:rsidP="00AE4B51">
            <w:pPr>
              <w:ind w:firstLine="174"/>
              <w:jc w:val="both"/>
              <w:rPr>
                <w:sz w:val="20"/>
                <w:szCs w:val="20"/>
              </w:rPr>
            </w:pPr>
          </w:p>
        </w:tc>
        <w:tc>
          <w:tcPr>
            <w:tcW w:w="4937" w:type="dxa"/>
            <w:vMerge/>
            <w:shd w:val="clear" w:color="auto" w:fill="auto"/>
            <w:vAlign w:val="center"/>
          </w:tcPr>
          <w:p w:rsidR="004B3B6C" w:rsidRPr="004B3B6C" w:rsidRDefault="004B3B6C" w:rsidP="00AE4B51">
            <w:pPr>
              <w:widowControl w:val="0"/>
              <w:ind w:firstLine="142"/>
              <w:contextualSpacing/>
              <w:jc w:val="both"/>
              <w:rPr>
                <w:sz w:val="20"/>
                <w:szCs w:val="20"/>
              </w:rPr>
            </w:pPr>
          </w:p>
        </w:tc>
      </w:tr>
      <w:tr w:rsidR="004B3B6C" w:rsidRPr="004B3B6C" w:rsidTr="00AE4B51">
        <w:trPr>
          <w:jc w:val="center"/>
        </w:trPr>
        <w:tc>
          <w:tcPr>
            <w:tcW w:w="1731" w:type="dxa"/>
            <w:vMerge/>
            <w:shd w:val="clear" w:color="auto" w:fill="auto"/>
            <w:vAlign w:val="center"/>
          </w:tcPr>
          <w:p w:rsidR="004B3B6C" w:rsidRPr="004B3B6C" w:rsidRDefault="004B3B6C" w:rsidP="00AE4B51">
            <w:pPr>
              <w:pStyle w:val="40"/>
              <w:shd w:val="clear" w:color="auto" w:fill="auto"/>
              <w:rPr>
                <w:rFonts w:ascii="Times New Roman" w:hAnsi="Times New Roman" w:cs="Times New Roman"/>
                <w:i w:val="0"/>
                <w:sz w:val="20"/>
                <w:szCs w:val="20"/>
              </w:rPr>
            </w:pPr>
          </w:p>
        </w:tc>
        <w:tc>
          <w:tcPr>
            <w:tcW w:w="1170" w:type="dxa"/>
            <w:shd w:val="clear" w:color="auto" w:fill="auto"/>
            <w:vAlign w:val="center"/>
          </w:tcPr>
          <w:p w:rsidR="004B3B6C" w:rsidRPr="004B3B6C" w:rsidRDefault="004B3B6C" w:rsidP="00AE4B51">
            <w:pPr>
              <w:jc w:val="center"/>
              <w:rPr>
                <w:sz w:val="20"/>
                <w:szCs w:val="20"/>
              </w:rPr>
            </w:pPr>
            <w:r w:rsidRPr="004B3B6C">
              <w:rPr>
                <w:sz w:val="20"/>
                <w:szCs w:val="20"/>
              </w:rPr>
              <w:t>12.0</w:t>
            </w:r>
          </w:p>
        </w:tc>
        <w:tc>
          <w:tcPr>
            <w:tcW w:w="2217" w:type="dxa"/>
            <w:shd w:val="clear" w:color="auto" w:fill="auto"/>
            <w:vAlign w:val="center"/>
          </w:tcPr>
          <w:p w:rsidR="004B3B6C" w:rsidRPr="004B3B6C" w:rsidRDefault="004B3B6C" w:rsidP="00AE4B51">
            <w:pPr>
              <w:rPr>
                <w:sz w:val="20"/>
                <w:szCs w:val="20"/>
              </w:rPr>
            </w:pPr>
            <w:r w:rsidRPr="004B3B6C">
              <w:rPr>
                <w:sz w:val="20"/>
                <w:szCs w:val="20"/>
              </w:rPr>
              <w:t>Земельные участки (территории) общего пользования</w:t>
            </w:r>
          </w:p>
        </w:tc>
        <w:tc>
          <w:tcPr>
            <w:tcW w:w="5297" w:type="dxa"/>
            <w:shd w:val="clear" w:color="auto" w:fill="auto"/>
            <w:vAlign w:val="center"/>
          </w:tcPr>
          <w:p w:rsidR="004B3B6C" w:rsidRPr="004B3B6C" w:rsidRDefault="004B3B6C" w:rsidP="00AE4B51">
            <w:pPr>
              <w:ind w:firstLine="174"/>
              <w:jc w:val="both"/>
              <w:rPr>
                <w:sz w:val="20"/>
                <w:szCs w:val="20"/>
              </w:rPr>
            </w:pPr>
            <w:r w:rsidRPr="004B3B6C">
              <w:rPr>
                <w:sz w:val="20"/>
                <w:szCs w:val="20"/>
              </w:rPr>
              <w:t xml:space="preserve"> Использование земельных участков, на которые действие градостроительных регламентов не распр</w:t>
            </w:r>
            <w:r w:rsidRPr="004B3B6C">
              <w:rPr>
                <w:sz w:val="20"/>
                <w:szCs w:val="20"/>
              </w:rPr>
              <w:t>о</w:t>
            </w:r>
            <w:r w:rsidRPr="004B3B6C">
              <w:rPr>
                <w:sz w:val="20"/>
                <w:szCs w:val="20"/>
              </w:rPr>
              <w:t>страняе</w:t>
            </w:r>
            <w:r w:rsidRPr="004B3B6C">
              <w:rPr>
                <w:sz w:val="20"/>
                <w:szCs w:val="20"/>
              </w:rPr>
              <w:t>т</w:t>
            </w:r>
            <w:r w:rsidRPr="004B3B6C">
              <w:rPr>
                <w:sz w:val="20"/>
                <w:szCs w:val="20"/>
              </w:rPr>
              <w:t xml:space="preserve">ся, определяется в соответствии с </w:t>
            </w:r>
            <w:proofErr w:type="gramStart"/>
            <w:r w:rsidRPr="004B3B6C">
              <w:rPr>
                <w:sz w:val="20"/>
                <w:szCs w:val="20"/>
              </w:rPr>
              <w:t>ч</w:t>
            </w:r>
            <w:proofErr w:type="gramEnd"/>
            <w:r w:rsidRPr="004B3B6C">
              <w:rPr>
                <w:sz w:val="20"/>
                <w:szCs w:val="20"/>
              </w:rPr>
              <w:t>.7 ст.36 Градостроительн</w:t>
            </w:r>
            <w:r w:rsidRPr="004B3B6C">
              <w:rPr>
                <w:sz w:val="20"/>
                <w:szCs w:val="20"/>
              </w:rPr>
              <w:t>о</w:t>
            </w:r>
            <w:r w:rsidRPr="004B3B6C">
              <w:rPr>
                <w:sz w:val="20"/>
                <w:szCs w:val="20"/>
              </w:rPr>
              <w:t xml:space="preserve">го кодекса РФ. </w:t>
            </w:r>
          </w:p>
        </w:tc>
        <w:tc>
          <w:tcPr>
            <w:tcW w:w="4937" w:type="dxa"/>
            <w:shd w:val="clear" w:color="auto" w:fill="auto"/>
            <w:vAlign w:val="center"/>
          </w:tcPr>
          <w:p w:rsidR="004B3B6C" w:rsidRPr="004B3B6C" w:rsidRDefault="004B3B6C" w:rsidP="00AE4B51">
            <w:pPr>
              <w:widowControl w:val="0"/>
              <w:ind w:firstLine="142"/>
              <w:contextualSpacing/>
              <w:jc w:val="both"/>
              <w:rPr>
                <w:sz w:val="20"/>
                <w:szCs w:val="20"/>
              </w:rPr>
            </w:pPr>
            <w:r w:rsidRPr="004B3B6C">
              <w:rPr>
                <w:sz w:val="20"/>
                <w:szCs w:val="20"/>
              </w:rPr>
              <w:t>Требуется соблюдение режима ограничения в пределах охранных зон объектов инженерной и</w:t>
            </w:r>
            <w:r w:rsidRPr="004B3B6C">
              <w:rPr>
                <w:sz w:val="20"/>
                <w:szCs w:val="20"/>
              </w:rPr>
              <w:t>н</w:t>
            </w:r>
            <w:r w:rsidRPr="004B3B6C">
              <w:rPr>
                <w:sz w:val="20"/>
                <w:szCs w:val="20"/>
              </w:rPr>
              <w:t>фрастру</w:t>
            </w:r>
            <w:r w:rsidRPr="004B3B6C">
              <w:rPr>
                <w:sz w:val="20"/>
                <w:szCs w:val="20"/>
              </w:rPr>
              <w:t>к</w:t>
            </w:r>
            <w:r w:rsidRPr="004B3B6C">
              <w:rPr>
                <w:sz w:val="20"/>
                <w:szCs w:val="20"/>
              </w:rPr>
              <w:t>туры, в том числе ЗСО сетей питьевого водоснабжения согласно нормативным требован</w:t>
            </w:r>
            <w:r w:rsidRPr="004B3B6C">
              <w:rPr>
                <w:sz w:val="20"/>
                <w:szCs w:val="20"/>
              </w:rPr>
              <w:t>и</w:t>
            </w:r>
            <w:r w:rsidRPr="004B3B6C">
              <w:rPr>
                <w:sz w:val="20"/>
                <w:szCs w:val="20"/>
              </w:rPr>
              <w:t>ям технических регламе</w:t>
            </w:r>
            <w:r w:rsidRPr="004B3B6C">
              <w:rPr>
                <w:sz w:val="20"/>
                <w:szCs w:val="20"/>
              </w:rPr>
              <w:t>н</w:t>
            </w:r>
            <w:r w:rsidRPr="004B3B6C">
              <w:rPr>
                <w:sz w:val="20"/>
                <w:szCs w:val="20"/>
              </w:rPr>
              <w:t>тов.</w:t>
            </w:r>
          </w:p>
        </w:tc>
      </w:tr>
      <w:tr w:rsidR="004B3B6C" w:rsidRPr="004B3B6C" w:rsidTr="00AE4B51">
        <w:trPr>
          <w:jc w:val="center"/>
        </w:trPr>
        <w:tc>
          <w:tcPr>
            <w:tcW w:w="1731" w:type="dxa"/>
            <w:vMerge/>
            <w:shd w:val="clear" w:color="auto" w:fill="auto"/>
            <w:vAlign w:val="center"/>
          </w:tcPr>
          <w:p w:rsidR="004B3B6C" w:rsidRPr="004B3B6C" w:rsidRDefault="004B3B6C" w:rsidP="00AE4B51">
            <w:pPr>
              <w:pStyle w:val="40"/>
              <w:shd w:val="clear" w:color="auto" w:fill="auto"/>
              <w:rPr>
                <w:rFonts w:ascii="Times New Roman" w:hAnsi="Times New Roman" w:cs="Times New Roman"/>
                <w:i w:val="0"/>
                <w:sz w:val="20"/>
                <w:szCs w:val="20"/>
              </w:rPr>
            </w:pPr>
          </w:p>
        </w:tc>
        <w:tc>
          <w:tcPr>
            <w:tcW w:w="1170" w:type="dxa"/>
            <w:shd w:val="clear" w:color="auto" w:fill="auto"/>
            <w:vAlign w:val="center"/>
          </w:tcPr>
          <w:p w:rsidR="004B3B6C" w:rsidRPr="004B3B6C" w:rsidRDefault="004B3B6C" w:rsidP="00AE4B51">
            <w:pPr>
              <w:widowControl w:val="0"/>
              <w:jc w:val="center"/>
              <w:rPr>
                <w:rStyle w:val="21"/>
                <w:sz w:val="20"/>
                <w:szCs w:val="20"/>
              </w:rPr>
            </w:pPr>
            <w:r w:rsidRPr="004B3B6C">
              <w:rPr>
                <w:rStyle w:val="21"/>
                <w:sz w:val="20"/>
                <w:szCs w:val="20"/>
              </w:rPr>
              <w:t>10.0</w:t>
            </w:r>
          </w:p>
        </w:tc>
        <w:tc>
          <w:tcPr>
            <w:tcW w:w="2217" w:type="dxa"/>
            <w:shd w:val="clear" w:color="auto" w:fill="auto"/>
            <w:vAlign w:val="center"/>
          </w:tcPr>
          <w:p w:rsidR="004B3B6C" w:rsidRPr="004B3B6C" w:rsidRDefault="004B3B6C" w:rsidP="00AE4B51">
            <w:pPr>
              <w:widowControl w:val="0"/>
              <w:jc w:val="both"/>
              <w:rPr>
                <w:sz w:val="20"/>
                <w:szCs w:val="20"/>
              </w:rPr>
            </w:pPr>
            <w:r w:rsidRPr="004B3B6C">
              <w:rPr>
                <w:sz w:val="20"/>
                <w:szCs w:val="20"/>
              </w:rPr>
              <w:t>Использование л</w:t>
            </w:r>
            <w:r w:rsidRPr="004B3B6C">
              <w:rPr>
                <w:sz w:val="20"/>
                <w:szCs w:val="20"/>
              </w:rPr>
              <w:t>е</w:t>
            </w:r>
            <w:r w:rsidRPr="004B3B6C">
              <w:rPr>
                <w:sz w:val="20"/>
                <w:szCs w:val="20"/>
              </w:rPr>
              <w:t>сов</w:t>
            </w:r>
          </w:p>
        </w:tc>
        <w:tc>
          <w:tcPr>
            <w:tcW w:w="5297" w:type="dxa"/>
            <w:shd w:val="clear" w:color="auto" w:fill="auto"/>
            <w:vAlign w:val="center"/>
          </w:tcPr>
          <w:p w:rsidR="004B3B6C" w:rsidRPr="004B3B6C" w:rsidRDefault="004B3B6C" w:rsidP="00AE4B51">
            <w:pPr>
              <w:ind w:firstLine="316"/>
              <w:jc w:val="both"/>
              <w:rPr>
                <w:sz w:val="20"/>
                <w:szCs w:val="20"/>
              </w:rPr>
            </w:pPr>
            <w:r w:rsidRPr="004B3B6C">
              <w:rPr>
                <w:sz w:val="20"/>
                <w:szCs w:val="20"/>
              </w:rPr>
              <w:t xml:space="preserve">Деятельность по заготовке, первичной обработке и вывозу древесины и </w:t>
            </w:r>
            <w:proofErr w:type="spellStart"/>
            <w:r w:rsidRPr="004B3B6C">
              <w:rPr>
                <w:sz w:val="20"/>
                <w:szCs w:val="20"/>
              </w:rPr>
              <w:t>недревесных</w:t>
            </w:r>
            <w:proofErr w:type="spellEnd"/>
            <w:r w:rsidRPr="004B3B6C">
              <w:rPr>
                <w:sz w:val="20"/>
                <w:szCs w:val="20"/>
              </w:rPr>
              <w:t xml:space="preserve"> лесных ресурсов, охр</w:t>
            </w:r>
            <w:r w:rsidRPr="004B3B6C">
              <w:rPr>
                <w:sz w:val="20"/>
                <w:szCs w:val="20"/>
              </w:rPr>
              <w:t>а</w:t>
            </w:r>
            <w:r w:rsidRPr="004B3B6C">
              <w:rPr>
                <w:sz w:val="20"/>
                <w:szCs w:val="20"/>
              </w:rPr>
              <w:t xml:space="preserve">на и восстановление </w:t>
            </w:r>
            <w:proofErr w:type="gramStart"/>
            <w:r w:rsidRPr="004B3B6C">
              <w:rPr>
                <w:sz w:val="20"/>
                <w:szCs w:val="20"/>
              </w:rPr>
              <w:t>лесов</w:t>
            </w:r>
            <w:proofErr w:type="gramEnd"/>
            <w:r w:rsidRPr="004B3B6C">
              <w:rPr>
                <w:sz w:val="20"/>
                <w:szCs w:val="20"/>
              </w:rPr>
              <w:t xml:space="preserve"> и иные цели.</w:t>
            </w:r>
          </w:p>
        </w:tc>
        <w:tc>
          <w:tcPr>
            <w:tcW w:w="4937" w:type="dxa"/>
            <w:shd w:val="clear" w:color="auto" w:fill="auto"/>
            <w:vAlign w:val="center"/>
          </w:tcPr>
          <w:p w:rsidR="004B3B6C" w:rsidRPr="004B3B6C" w:rsidRDefault="004B3B6C" w:rsidP="00AE4B51">
            <w:pPr>
              <w:widowControl w:val="0"/>
              <w:ind w:firstLine="142"/>
              <w:contextualSpacing/>
              <w:jc w:val="both"/>
              <w:rPr>
                <w:sz w:val="20"/>
                <w:szCs w:val="20"/>
              </w:rPr>
            </w:pPr>
            <w:r w:rsidRPr="004B3B6C">
              <w:rPr>
                <w:sz w:val="20"/>
                <w:szCs w:val="20"/>
              </w:rPr>
              <w:t>Требуется соблюдение огр</w:t>
            </w:r>
            <w:r w:rsidRPr="004B3B6C">
              <w:rPr>
                <w:sz w:val="20"/>
                <w:szCs w:val="20"/>
              </w:rPr>
              <w:t>а</w:t>
            </w:r>
            <w:r w:rsidRPr="004B3B6C">
              <w:rPr>
                <w:sz w:val="20"/>
                <w:szCs w:val="20"/>
              </w:rPr>
              <w:t>ничений пользование ЗУ при осуществлении публичного сервит</w:t>
            </w:r>
            <w:r w:rsidRPr="004B3B6C">
              <w:rPr>
                <w:sz w:val="20"/>
                <w:szCs w:val="20"/>
              </w:rPr>
              <w:t>у</w:t>
            </w:r>
            <w:r w:rsidRPr="004B3B6C">
              <w:rPr>
                <w:sz w:val="20"/>
                <w:szCs w:val="20"/>
              </w:rPr>
              <w:t>та.</w:t>
            </w:r>
          </w:p>
        </w:tc>
      </w:tr>
      <w:tr w:rsidR="004B3B6C" w:rsidRPr="004B3B6C" w:rsidTr="00AE4B51">
        <w:trPr>
          <w:jc w:val="center"/>
        </w:trPr>
        <w:tc>
          <w:tcPr>
            <w:tcW w:w="1731" w:type="dxa"/>
            <w:shd w:val="clear" w:color="auto" w:fill="auto"/>
            <w:vAlign w:val="center"/>
          </w:tcPr>
          <w:p w:rsidR="004B3B6C" w:rsidRPr="004B3B6C" w:rsidRDefault="004B3B6C" w:rsidP="00AE4B51">
            <w:pPr>
              <w:pStyle w:val="40"/>
              <w:shd w:val="clear" w:color="auto" w:fill="auto"/>
              <w:rPr>
                <w:rFonts w:ascii="Times New Roman" w:hAnsi="Times New Roman" w:cs="Times New Roman"/>
                <w:i w:val="0"/>
                <w:sz w:val="20"/>
                <w:szCs w:val="20"/>
              </w:rPr>
            </w:pPr>
            <w:r w:rsidRPr="004B3B6C">
              <w:rPr>
                <w:rFonts w:ascii="Times New Roman" w:hAnsi="Times New Roman" w:cs="Times New Roman"/>
                <w:i w:val="0"/>
                <w:sz w:val="20"/>
                <w:szCs w:val="20"/>
              </w:rPr>
              <w:t>Вспомогател</w:t>
            </w:r>
            <w:r w:rsidRPr="004B3B6C">
              <w:rPr>
                <w:rFonts w:ascii="Times New Roman" w:hAnsi="Times New Roman" w:cs="Times New Roman"/>
                <w:i w:val="0"/>
                <w:sz w:val="20"/>
                <w:szCs w:val="20"/>
              </w:rPr>
              <w:t>ь</w:t>
            </w:r>
            <w:r w:rsidRPr="004B3B6C">
              <w:rPr>
                <w:rFonts w:ascii="Times New Roman" w:hAnsi="Times New Roman" w:cs="Times New Roman"/>
                <w:i w:val="0"/>
                <w:sz w:val="20"/>
                <w:szCs w:val="20"/>
              </w:rPr>
              <w:t>ный</w:t>
            </w:r>
          </w:p>
        </w:tc>
        <w:tc>
          <w:tcPr>
            <w:tcW w:w="1170" w:type="dxa"/>
            <w:shd w:val="clear" w:color="auto" w:fill="auto"/>
            <w:vAlign w:val="center"/>
          </w:tcPr>
          <w:p w:rsidR="004B3B6C" w:rsidRPr="004B3B6C" w:rsidRDefault="004B3B6C" w:rsidP="00AE4B51">
            <w:pPr>
              <w:widowControl w:val="0"/>
              <w:jc w:val="center"/>
              <w:rPr>
                <w:sz w:val="20"/>
                <w:szCs w:val="20"/>
              </w:rPr>
            </w:pPr>
            <w:r w:rsidRPr="004B3B6C">
              <w:rPr>
                <w:rStyle w:val="21"/>
                <w:sz w:val="20"/>
                <w:szCs w:val="20"/>
              </w:rPr>
              <w:t>3.1</w:t>
            </w:r>
          </w:p>
        </w:tc>
        <w:tc>
          <w:tcPr>
            <w:tcW w:w="2217" w:type="dxa"/>
            <w:shd w:val="clear" w:color="auto" w:fill="auto"/>
            <w:vAlign w:val="center"/>
          </w:tcPr>
          <w:p w:rsidR="004B3B6C" w:rsidRPr="004B3B6C" w:rsidRDefault="004B3B6C" w:rsidP="00AE4B51">
            <w:pPr>
              <w:widowControl w:val="0"/>
              <w:rPr>
                <w:sz w:val="20"/>
                <w:szCs w:val="20"/>
              </w:rPr>
            </w:pPr>
            <w:r w:rsidRPr="004B3B6C">
              <w:rPr>
                <w:rStyle w:val="50"/>
                <w:b w:val="0"/>
                <w:i w:val="0"/>
                <w:sz w:val="20"/>
                <w:szCs w:val="20"/>
                <w:u w:val="none"/>
              </w:rPr>
              <w:t>Коммунальное о</w:t>
            </w:r>
            <w:r w:rsidRPr="004B3B6C">
              <w:rPr>
                <w:rStyle w:val="50"/>
                <w:b w:val="0"/>
                <w:i w:val="0"/>
                <w:sz w:val="20"/>
                <w:szCs w:val="20"/>
                <w:u w:val="none"/>
              </w:rPr>
              <w:t>б</w:t>
            </w:r>
            <w:r w:rsidRPr="004B3B6C">
              <w:rPr>
                <w:rStyle w:val="50"/>
                <w:b w:val="0"/>
                <w:i w:val="0"/>
                <w:sz w:val="20"/>
                <w:szCs w:val="20"/>
                <w:u w:val="none"/>
              </w:rPr>
              <w:t>служивание</w:t>
            </w:r>
            <w:r w:rsidRPr="004B3B6C">
              <w:rPr>
                <w:rStyle w:val="50"/>
                <w:b w:val="0"/>
                <w:i w:val="0"/>
                <w:sz w:val="20"/>
                <w:szCs w:val="20"/>
              </w:rPr>
              <w:t xml:space="preserve"> </w:t>
            </w:r>
            <w:r w:rsidRPr="004B3B6C">
              <w:rPr>
                <w:sz w:val="20"/>
                <w:szCs w:val="20"/>
              </w:rPr>
              <w:t>(в части размещения лине</w:t>
            </w:r>
            <w:r w:rsidRPr="004B3B6C">
              <w:rPr>
                <w:sz w:val="20"/>
                <w:szCs w:val="20"/>
              </w:rPr>
              <w:t>й</w:t>
            </w:r>
            <w:r w:rsidRPr="004B3B6C">
              <w:rPr>
                <w:sz w:val="20"/>
                <w:szCs w:val="20"/>
              </w:rPr>
              <w:t>ных объектов инж</w:t>
            </w:r>
            <w:r w:rsidRPr="004B3B6C">
              <w:rPr>
                <w:sz w:val="20"/>
                <w:szCs w:val="20"/>
              </w:rPr>
              <w:t>е</w:t>
            </w:r>
            <w:r w:rsidRPr="004B3B6C">
              <w:rPr>
                <w:sz w:val="20"/>
                <w:szCs w:val="20"/>
              </w:rPr>
              <w:t>нерной инфрастру</w:t>
            </w:r>
            <w:r w:rsidRPr="004B3B6C">
              <w:rPr>
                <w:sz w:val="20"/>
                <w:szCs w:val="20"/>
              </w:rPr>
              <w:t>к</w:t>
            </w:r>
            <w:r w:rsidRPr="004B3B6C">
              <w:rPr>
                <w:sz w:val="20"/>
                <w:szCs w:val="20"/>
              </w:rPr>
              <w:t>туры)</w:t>
            </w:r>
          </w:p>
        </w:tc>
        <w:tc>
          <w:tcPr>
            <w:tcW w:w="5297" w:type="dxa"/>
            <w:shd w:val="clear" w:color="auto" w:fill="auto"/>
            <w:vAlign w:val="center"/>
          </w:tcPr>
          <w:p w:rsidR="004B3B6C" w:rsidRPr="004B3B6C" w:rsidRDefault="004B3B6C" w:rsidP="00AE4B51">
            <w:pPr>
              <w:pStyle w:val="40"/>
              <w:shd w:val="clear" w:color="auto" w:fill="auto"/>
              <w:spacing w:line="240" w:lineRule="auto"/>
              <w:ind w:firstLine="142"/>
              <w:contextualSpacing/>
              <w:rPr>
                <w:rFonts w:ascii="Times New Roman" w:hAnsi="Times New Roman" w:cs="Times New Roman"/>
                <w:i w:val="0"/>
                <w:sz w:val="20"/>
                <w:szCs w:val="20"/>
              </w:rPr>
            </w:pPr>
            <w:r w:rsidRPr="004B3B6C">
              <w:rPr>
                <w:rFonts w:ascii="Times New Roman" w:hAnsi="Times New Roman" w:cs="Times New Roman"/>
                <w:i w:val="0"/>
                <w:sz w:val="20"/>
                <w:szCs w:val="20"/>
              </w:rPr>
              <w:t>Размещение сетей и объектов инженерной инфр</w:t>
            </w:r>
            <w:r w:rsidRPr="004B3B6C">
              <w:rPr>
                <w:rFonts w:ascii="Times New Roman" w:hAnsi="Times New Roman" w:cs="Times New Roman"/>
                <w:i w:val="0"/>
                <w:sz w:val="20"/>
                <w:szCs w:val="20"/>
              </w:rPr>
              <w:t>а</w:t>
            </w:r>
            <w:r w:rsidRPr="004B3B6C">
              <w:rPr>
                <w:rFonts w:ascii="Times New Roman" w:hAnsi="Times New Roman" w:cs="Times New Roman"/>
                <w:i w:val="0"/>
                <w:sz w:val="20"/>
                <w:szCs w:val="20"/>
              </w:rPr>
              <w:t>структуры относительно других коммуникаций и ОКС определяются согласно установленным техническим регламентам в соответствии с нормативной докуме</w:t>
            </w:r>
            <w:r w:rsidRPr="004B3B6C">
              <w:rPr>
                <w:rFonts w:ascii="Times New Roman" w:hAnsi="Times New Roman" w:cs="Times New Roman"/>
                <w:i w:val="0"/>
                <w:sz w:val="20"/>
                <w:szCs w:val="20"/>
              </w:rPr>
              <w:t>н</w:t>
            </w:r>
            <w:r w:rsidRPr="004B3B6C">
              <w:rPr>
                <w:rFonts w:ascii="Times New Roman" w:hAnsi="Times New Roman" w:cs="Times New Roman"/>
                <w:i w:val="0"/>
                <w:sz w:val="20"/>
                <w:szCs w:val="20"/>
              </w:rPr>
              <w:t>тацией.</w:t>
            </w:r>
          </w:p>
        </w:tc>
        <w:tc>
          <w:tcPr>
            <w:tcW w:w="4937" w:type="dxa"/>
            <w:shd w:val="clear" w:color="auto" w:fill="auto"/>
            <w:vAlign w:val="center"/>
          </w:tcPr>
          <w:p w:rsidR="004B3B6C" w:rsidRPr="004B3B6C" w:rsidRDefault="004B3B6C" w:rsidP="00AE4B51">
            <w:pPr>
              <w:widowControl w:val="0"/>
              <w:ind w:firstLine="142"/>
              <w:contextualSpacing/>
              <w:jc w:val="both"/>
              <w:rPr>
                <w:sz w:val="20"/>
                <w:szCs w:val="20"/>
              </w:rPr>
            </w:pPr>
            <w:r w:rsidRPr="004B3B6C">
              <w:rPr>
                <w:sz w:val="20"/>
                <w:szCs w:val="20"/>
              </w:rPr>
              <w:t>Не допускается размещение объектов, требу</w:t>
            </w:r>
            <w:r w:rsidRPr="004B3B6C">
              <w:rPr>
                <w:sz w:val="20"/>
                <w:szCs w:val="20"/>
              </w:rPr>
              <w:t>ю</w:t>
            </w:r>
            <w:r w:rsidRPr="004B3B6C">
              <w:rPr>
                <w:sz w:val="20"/>
                <w:szCs w:val="20"/>
              </w:rPr>
              <w:t>щих установления санитарно-защи</w:t>
            </w:r>
            <w:r w:rsidRPr="004B3B6C">
              <w:rPr>
                <w:sz w:val="20"/>
                <w:szCs w:val="20"/>
              </w:rPr>
              <w:t>т</w:t>
            </w:r>
            <w:r w:rsidRPr="004B3B6C">
              <w:rPr>
                <w:sz w:val="20"/>
                <w:szCs w:val="20"/>
              </w:rPr>
              <w:t>ных зон.</w:t>
            </w:r>
          </w:p>
          <w:p w:rsidR="004B3B6C" w:rsidRPr="004B3B6C" w:rsidRDefault="004B3B6C" w:rsidP="00AE4B51">
            <w:pPr>
              <w:widowControl w:val="0"/>
              <w:ind w:firstLine="142"/>
              <w:contextualSpacing/>
              <w:jc w:val="both"/>
              <w:rPr>
                <w:i/>
                <w:sz w:val="20"/>
                <w:szCs w:val="20"/>
              </w:rPr>
            </w:pPr>
            <w:r w:rsidRPr="004B3B6C">
              <w:rPr>
                <w:sz w:val="20"/>
                <w:szCs w:val="20"/>
              </w:rPr>
              <w:t>Требуется соблюдение режима ограничения в пределах охранных зон объектов инженерной и</w:t>
            </w:r>
            <w:r w:rsidRPr="004B3B6C">
              <w:rPr>
                <w:sz w:val="20"/>
                <w:szCs w:val="20"/>
              </w:rPr>
              <w:t>н</w:t>
            </w:r>
            <w:r w:rsidRPr="004B3B6C">
              <w:rPr>
                <w:sz w:val="20"/>
                <w:szCs w:val="20"/>
              </w:rPr>
              <w:t>фрастру</w:t>
            </w:r>
            <w:r w:rsidRPr="004B3B6C">
              <w:rPr>
                <w:sz w:val="20"/>
                <w:szCs w:val="20"/>
              </w:rPr>
              <w:t>к</w:t>
            </w:r>
            <w:r w:rsidRPr="004B3B6C">
              <w:rPr>
                <w:sz w:val="20"/>
                <w:szCs w:val="20"/>
              </w:rPr>
              <w:t>туры, в том числе ЗСО сетей питьевого водоснабжения согласно нормативным требован</w:t>
            </w:r>
            <w:r w:rsidRPr="004B3B6C">
              <w:rPr>
                <w:sz w:val="20"/>
                <w:szCs w:val="20"/>
              </w:rPr>
              <w:t>и</w:t>
            </w:r>
            <w:r w:rsidRPr="004B3B6C">
              <w:rPr>
                <w:sz w:val="20"/>
                <w:szCs w:val="20"/>
              </w:rPr>
              <w:t>ям технических регламе</w:t>
            </w:r>
            <w:r w:rsidRPr="004B3B6C">
              <w:rPr>
                <w:sz w:val="20"/>
                <w:szCs w:val="20"/>
              </w:rPr>
              <w:t>н</w:t>
            </w:r>
            <w:r w:rsidRPr="004B3B6C">
              <w:rPr>
                <w:sz w:val="20"/>
                <w:szCs w:val="20"/>
              </w:rPr>
              <w:t>тов.</w:t>
            </w:r>
          </w:p>
        </w:tc>
      </w:tr>
      <w:tr w:rsidR="004B3B6C" w:rsidRPr="004B3B6C" w:rsidTr="00AE4B51">
        <w:trPr>
          <w:trHeight w:val="477"/>
          <w:jc w:val="center"/>
        </w:trPr>
        <w:tc>
          <w:tcPr>
            <w:tcW w:w="1731" w:type="dxa"/>
            <w:shd w:val="clear" w:color="auto" w:fill="auto"/>
            <w:vAlign w:val="center"/>
          </w:tcPr>
          <w:p w:rsidR="004B3B6C" w:rsidRPr="004B3B6C" w:rsidRDefault="004B3B6C" w:rsidP="00AE4B51">
            <w:pPr>
              <w:pStyle w:val="40"/>
              <w:rPr>
                <w:rFonts w:ascii="Times New Roman" w:hAnsi="Times New Roman" w:cs="Times New Roman"/>
                <w:i w:val="0"/>
                <w:sz w:val="20"/>
                <w:szCs w:val="20"/>
              </w:rPr>
            </w:pPr>
            <w:r w:rsidRPr="004B3B6C">
              <w:rPr>
                <w:rFonts w:ascii="Times New Roman" w:hAnsi="Times New Roman" w:cs="Times New Roman"/>
                <w:i w:val="0"/>
                <w:sz w:val="20"/>
                <w:szCs w:val="20"/>
              </w:rPr>
              <w:t>Условно разр</w:t>
            </w:r>
            <w:r w:rsidRPr="004B3B6C">
              <w:rPr>
                <w:rFonts w:ascii="Times New Roman" w:hAnsi="Times New Roman" w:cs="Times New Roman"/>
                <w:i w:val="0"/>
                <w:sz w:val="20"/>
                <w:szCs w:val="20"/>
              </w:rPr>
              <w:t>е</w:t>
            </w:r>
            <w:r w:rsidRPr="004B3B6C">
              <w:rPr>
                <w:rFonts w:ascii="Times New Roman" w:hAnsi="Times New Roman" w:cs="Times New Roman"/>
                <w:i w:val="0"/>
                <w:sz w:val="20"/>
                <w:szCs w:val="20"/>
              </w:rPr>
              <w:t>шенный</w:t>
            </w:r>
          </w:p>
        </w:tc>
        <w:tc>
          <w:tcPr>
            <w:tcW w:w="1170" w:type="dxa"/>
            <w:shd w:val="clear" w:color="auto" w:fill="auto"/>
            <w:vAlign w:val="center"/>
          </w:tcPr>
          <w:p w:rsidR="004B3B6C" w:rsidRPr="004B3B6C" w:rsidRDefault="004B3B6C" w:rsidP="00AE4B51">
            <w:pPr>
              <w:jc w:val="center"/>
              <w:rPr>
                <w:sz w:val="20"/>
                <w:szCs w:val="20"/>
              </w:rPr>
            </w:pPr>
            <w:r w:rsidRPr="004B3B6C">
              <w:rPr>
                <w:sz w:val="20"/>
                <w:szCs w:val="20"/>
              </w:rPr>
              <w:t>3.7</w:t>
            </w:r>
          </w:p>
        </w:tc>
        <w:tc>
          <w:tcPr>
            <w:tcW w:w="2217" w:type="dxa"/>
            <w:shd w:val="clear" w:color="auto" w:fill="auto"/>
            <w:vAlign w:val="center"/>
          </w:tcPr>
          <w:p w:rsidR="004B3B6C" w:rsidRPr="004B3B6C" w:rsidRDefault="004B3B6C" w:rsidP="00AE4B51">
            <w:pPr>
              <w:rPr>
                <w:sz w:val="20"/>
                <w:szCs w:val="20"/>
              </w:rPr>
            </w:pPr>
            <w:r w:rsidRPr="004B3B6C">
              <w:rPr>
                <w:sz w:val="20"/>
                <w:szCs w:val="20"/>
              </w:rPr>
              <w:t>Религиозное испол</w:t>
            </w:r>
            <w:r w:rsidRPr="004B3B6C">
              <w:rPr>
                <w:sz w:val="20"/>
                <w:szCs w:val="20"/>
              </w:rPr>
              <w:t>ь</w:t>
            </w:r>
            <w:r w:rsidRPr="004B3B6C">
              <w:rPr>
                <w:sz w:val="20"/>
                <w:szCs w:val="20"/>
              </w:rPr>
              <w:t>зование (в части ра</w:t>
            </w:r>
            <w:r w:rsidRPr="004B3B6C">
              <w:rPr>
                <w:sz w:val="20"/>
                <w:szCs w:val="20"/>
              </w:rPr>
              <w:t>з</w:t>
            </w:r>
            <w:r w:rsidRPr="004B3B6C">
              <w:rPr>
                <w:sz w:val="20"/>
                <w:szCs w:val="20"/>
              </w:rPr>
              <w:t>мещения часовни)</w:t>
            </w:r>
          </w:p>
        </w:tc>
        <w:tc>
          <w:tcPr>
            <w:tcW w:w="5297" w:type="dxa"/>
            <w:shd w:val="clear" w:color="auto" w:fill="auto"/>
            <w:vAlign w:val="center"/>
          </w:tcPr>
          <w:p w:rsidR="004B3B6C" w:rsidRPr="004B3B6C" w:rsidRDefault="004B3B6C" w:rsidP="00AE4B51">
            <w:pPr>
              <w:ind w:firstLine="174"/>
              <w:jc w:val="both"/>
              <w:rPr>
                <w:sz w:val="20"/>
                <w:szCs w:val="20"/>
              </w:rPr>
            </w:pPr>
            <w:r w:rsidRPr="004B3B6C">
              <w:rPr>
                <w:sz w:val="20"/>
                <w:szCs w:val="20"/>
              </w:rPr>
              <w:t>Площадь участка и параметры объекта определяются по заданию на проектирование, исходя из архитекту</w:t>
            </w:r>
            <w:r w:rsidRPr="004B3B6C">
              <w:rPr>
                <w:sz w:val="20"/>
                <w:szCs w:val="20"/>
              </w:rPr>
              <w:t>р</w:t>
            </w:r>
            <w:r w:rsidRPr="004B3B6C">
              <w:rPr>
                <w:sz w:val="20"/>
                <w:szCs w:val="20"/>
              </w:rPr>
              <w:t>но-планировочной о</w:t>
            </w:r>
            <w:r w:rsidRPr="004B3B6C">
              <w:rPr>
                <w:sz w:val="20"/>
                <w:szCs w:val="20"/>
              </w:rPr>
              <w:t>р</w:t>
            </w:r>
            <w:r w:rsidRPr="004B3B6C">
              <w:rPr>
                <w:sz w:val="20"/>
                <w:szCs w:val="20"/>
              </w:rPr>
              <w:t>ганизации территории.</w:t>
            </w:r>
          </w:p>
          <w:p w:rsidR="004B3B6C" w:rsidRPr="004B3B6C" w:rsidRDefault="004B3B6C" w:rsidP="00AE4B51">
            <w:pPr>
              <w:pStyle w:val="40"/>
              <w:spacing w:line="240" w:lineRule="auto"/>
              <w:ind w:firstLine="142"/>
              <w:contextualSpacing/>
              <w:rPr>
                <w:rFonts w:ascii="Times New Roman" w:hAnsi="Times New Roman" w:cs="Times New Roman"/>
                <w:i w:val="0"/>
                <w:sz w:val="20"/>
                <w:szCs w:val="20"/>
              </w:rPr>
            </w:pPr>
            <w:r w:rsidRPr="004B3B6C">
              <w:rPr>
                <w:rFonts w:ascii="Times New Roman" w:hAnsi="Times New Roman" w:cs="Times New Roman"/>
                <w:i w:val="0"/>
                <w:sz w:val="20"/>
                <w:szCs w:val="20"/>
              </w:rPr>
              <w:t xml:space="preserve"> </w:t>
            </w:r>
          </w:p>
        </w:tc>
        <w:tc>
          <w:tcPr>
            <w:tcW w:w="4937" w:type="dxa"/>
            <w:shd w:val="clear" w:color="auto" w:fill="auto"/>
            <w:vAlign w:val="center"/>
          </w:tcPr>
          <w:p w:rsidR="004B3B6C" w:rsidRPr="004B3B6C" w:rsidRDefault="004B3B6C" w:rsidP="00AE4B51">
            <w:pPr>
              <w:ind w:firstLine="142"/>
              <w:jc w:val="both"/>
              <w:rPr>
                <w:sz w:val="20"/>
                <w:szCs w:val="20"/>
              </w:rPr>
            </w:pPr>
            <w:r w:rsidRPr="004B3B6C">
              <w:rPr>
                <w:sz w:val="20"/>
                <w:szCs w:val="20"/>
              </w:rPr>
              <w:t>Требуется соблюдение режима ограничения в пределах охранных зон объектов инженерной и</w:t>
            </w:r>
            <w:r w:rsidRPr="004B3B6C">
              <w:rPr>
                <w:sz w:val="20"/>
                <w:szCs w:val="20"/>
              </w:rPr>
              <w:t>н</w:t>
            </w:r>
            <w:r w:rsidRPr="004B3B6C">
              <w:rPr>
                <w:sz w:val="20"/>
                <w:szCs w:val="20"/>
              </w:rPr>
              <w:t>фраструктуры, в том числе ЗСО источников и с</w:t>
            </w:r>
            <w:r w:rsidRPr="004B3B6C">
              <w:rPr>
                <w:sz w:val="20"/>
                <w:szCs w:val="20"/>
              </w:rPr>
              <w:t>е</w:t>
            </w:r>
            <w:r w:rsidRPr="004B3B6C">
              <w:rPr>
                <w:sz w:val="20"/>
                <w:szCs w:val="20"/>
              </w:rPr>
              <w:t>тей питьевого водоснабжения согласно нормати</w:t>
            </w:r>
            <w:r w:rsidRPr="004B3B6C">
              <w:rPr>
                <w:sz w:val="20"/>
                <w:szCs w:val="20"/>
              </w:rPr>
              <w:t>в</w:t>
            </w:r>
            <w:r w:rsidRPr="004B3B6C">
              <w:rPr>
                <w:sz w:val="20"/>
                <w:szCs w:val="20"/>
              </w:rPr>
              <w:t xml:space="preserve">ным требованиям технических регламентов. </w:t>
            </w:r>
          </w:p>
          <w:p w:rsidR="004B3B6C" w:rsidRPr="004B3B6C" w:rsidRDefault="004B3B6C" w:rsidP="00AE4B51">
            <w:pPr>
              <w:widowControl w:val="0"/>
              <w:ind w:firstLine="142"/>
              <w:contextualSpacing/>
              <w:jc w:val="both"/>
              <w:rPr>
                <w:sz w:val="20"/>
                <w:szCs w:val="20"/>
              </w:rPr>
            </w:pPr>
            <w:r w:rsidRPr="004B3B6C">
              <w:rPr>
                <w:sz w:val="20"/>
                <w:szCs w:val="20"/>
              </w:rPr>
              <w:t>Требуется соблюдение огр</w:t>
            </w:r>
            <w:r w:rsidRPr="004B3B6C">
              <w:rPr>
                <w:sz w:val="20"/>
                <w:szCs w:val="20"/>
              </w:rPr>
              <w:t>а</w:t>
            </w:r>
            <w:r w:rsidRPr="004B3B6C">
              <w:rPr>
                <w:sz w:val="20"/>
                <w:szCs w:val="20"/>
              </w:rPr>
              <w:t>ничений пользование ЗУ при осуществлении публичного сервит</w:t>
            </w:r>
            <w:r w:rsidRPr="004B3B6C">
              <w:rPr>
                <w:sz w:val="20"/>
                <w:szCs w:val="20"/>
              </w:rPr>
              <w:t>у</w:t>
            </w:r>
            <w:r w:rsidRPr="004B3B6C">
              <w:rPr>
                <w:sz w:val="20"/>
                <w:szCs w:val="20"/>
              </w:rPr>
              <w:t>та.</w:t>
            </w:r>
          </w:p>
        </w:tc>
      </w:tr>
    </w:tbl>
    <w:p w:rsidR="0055731E" w:rsidRPr="005A71E9" w:rsidRDefault="0055731E" w:rsidP="00EE54D9">
      <w:pPr>
        <w:spacing w:before="100" w:beforeAutospacing="1" w:after="100" w:afterAutospacing="1"/>
        <w:ind w:firstLine="720"/>
        <w:jc w:val="center"/>
        <w:outlineLvl w:val="2"/>
        <w:rPr>
          <w:b/>
          <w:bCs/>
        </w:rPr>
      </w:pPr>
      <w:bookmarkStart w:id="305" w:name="_Toc327955120"/>
      <w:bookmarkStart w:id="306" w:name="_Toc379293285"/>
      <w:bookmarkStart w:id="307" w:name="_Toc436510710"/>
      <w:bookmarkStart w:id="308" w:name="_Toc437287545"/>
      <w:bookmarkStart w:id="309" w:name="_Toc437587924"/>
      <w:bookmarkStart w:id="310" w:name="_Toc446023244"/>
      <w:bookmarkStart w:id="311" w:name="_Toc452547392"/>
      <w:r w:rsidRPr="005A71E9">
        <w:rPr>
          <w:b/>
          <w:bCs/>
        </w:rPr>
        <w:lastRenderedPageBreak/>
        <w:t>Статья 4</w:t>
      </w:r>
      <w:r w:rsidR="004B3B6C">
        <w:rPr>
          <w:b/>
          <w:bCs/>
        </w:rPr>
        <w:t>4</w:t>
      </w:r>
      <w:r w:rsidRPr="005A71E9">
        <w:rPr>
          <w:b/>
          <w:bCs/>
        </w:rPr>
        <w:t>. Градостроительные регламенты на территориях зоны сельскохозяйственного использования.</w:t>
      </w:r>
      <w:bookmarkEnd w:id="305"/>
      <w:bookmarkEnd w:id="306"/>
      <w:bookmarkEnd w:id="307"/>
      <w:bookmarkEnd w:id="308"/>
      <w:bookmarkEnd w:id="309"/>
      <w:bookmarkEnd w:id="310"/>
      <w:bookmarkEnd w:id="311"/>
    </w:p>
    <w:p w:rsidR="0055731E" w:rsidRPr="00152112" w:rsidRDefault="0055731E" w:rsidP="00C85BFB">
      <w:pPr>
        <w:pStyle w:val="a7"/>
        <w:tabs>
          <w:tab w:val="left" w:pos="720"/>
        </w:tabs>
        <w:ind w:firstLine="720"/>
        <w:jc w:val="both"/>
      </w:pPr>
      <w:r w:rsidRPr="005A71E9">
        <w:t>1.</w:t>
      </w:r>
      <w:r w:rsidRPr="005A71E9">
        <w:rPr>
          <w:i/>
          <w:iCs/>
        </w:rPr>
        <w:t xml:space="preserve"> Зона</w:t>
      </w:r>
      <w:r>
        <w:rPr>
          <w:i/>
          <w:iCs/>
        </w:rPr>
        <w:t>, предназначенная для ведения</w:t>
      </w:r>
      <w:r w:rsidRPr="005A71E9">
        <w:rPr>
          <w:i/>
          <w:iCs/>
        </w:rPr>
        <w:t xml:space="preserve"> сельского </w:t>
      </w:r>
      <w:r>
        <w:rPr>
          <w:i/>
          <w:iCs/>
        </w:rPr>
        <w:t>хозяйства</w:t>
      </w:r>
      <w:r w:rsidRPr="005A71E9">
        <w:rPr>
          <w:i/>
          <w:iCs/>
        </w:rPr>
        <w:t xml:space="preserve"> (код зоны – С</w:t>
      </w:r>
      <w:r>
        <w:rPr>
          <w:i/>
          <w:iCs/>
        </w:rPr>
        <w:t>х</w:t>
      </w:r>
      <w:r w:rsidRPr="005A71E9">
        <w:rPr>
          <w:i/>
          <w:iCs/>
        </w:rPr>
        <w:t>-</w:t>
      </w:r>
      <w:r>
        <w:rPr>
          <w:i/>
          <w:iCs/>
        </w:rPr>
        <w:t>1</w:t>
      </w:r>
      <w:r w:rsidRPr="00152112">
        <w:rPr>
          <w:i/>
          <w:iCs/>
        </w:rPr>
        <w:t>)</w:t>
      </w:r>
      <w:r w:rsidRPr="00152112">
        <w:t xml:space="preserve"> предназначена для размещения сельскохозяйственных угодий, объектов обслуживания сельскохозяйственного производства на территории населенных пунктов.</w:t>
      </w:r>
    </w:p>
    <w:p w:rsidR="0055731E" w:rsidRPr="005A71E9" w:rsidRDefault="0055731E" w:rsidP="00C85BFB">
      <w:pPr>
        <w:pStyle w:val="a7"/>
        <w:tabs>
          <w:tab w:val="left" w:pos="720"/>
        </w:tabs>
        <w:spacing w:before="120" w:after="120"/>
        <w:ind w:firstLine="720"/>
        <w:jc w:val="right"/>
        <w:rPr>
          <w:spacing w:val="-13"/>
        </w:rPr>
      </w:pPr>
      <w:r w:rsidRPr="005A71E9">
        <w:rPr>
          <w:spacing w:val="-13"/>
        </w:rPr>
        <w:t xml:space="preserve">Таблица </w:t>
      </w:r>
      <w:r w:rsidR="004B3B6C">
        <w:rPr>
          <w:spacing w:val="-13"/>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55731E" w:rsidRPr="00886DE6">
        <w:trPr>
          <w:jc w:val="center"/>
        </w:trPr>
        <w:tc>
          <w:tcPr>
            <w:tcW w:w="1637"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1108"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2096" w:type="dxa"/>
            <w:vAlign w:val="center"/>
          </w:tcPr>
          <w:p w:rsidR="0055731E" w:rsidRPr="002F0ADE" w:rsidRDefault="0055731E" w:rsidP="00EE54D9">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5026" w:type="dxa"/>
            <w:vAlign w:val="center"/>
          </w:tcPr>
          <w:p w:rsidR="0055731E" w:rsidRPr="002F0ADE" w:rsidRDefault="0055731E" w:rsidP="00EE54D9">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4636" w:type="dxa"/>
            <w:vAlign w:val="center"/>
          </w:tcPr>
          <w:p w:rsidR="0055731E" w:rsidRPr="00886DE6" w:rsidRDefault="0055731E" w:rsidP="00EE54D9">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55731E" w:rsidRPr="00886DE6">
        <w:trPr>
          <w:jc w:val="center"/>
        </w:trPr>
        <w:tc>
          <w:tcPr>
            <w:tcW w:w="1637" w:type="dxa"/>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1108" w:type="dxa"/>
            <w:vAlign w:val="center"/>
          </w:tcPr>
          <w:p w:rsidR="0055731E" w:rsidRPr="00886DE6" w:rsidRDefault="0055731E" w:rsidP="00EE54D9">
            <w:pPr>
              <w:jc w:val="center"/>
              <w:rPr>
                <w:sz w:val="20"/>
                <w:szCs w:val="20"/>
              </w:rPr>
            </w:pPr>
            <w:r w:rsidRPr="00886DE6">
              <w:rPr>
                <w:sz w:val="20"/>
                <w:szCs w:val="20"/>
              </w:rPr>
              <w:t>1.2</w:t>
            </w:r>
          </w:p>
        </w:tc>
        <w:tc>
          <w:tcPr>
            <w:tcW w:w="2096" w:type="dxa"/>
          </w:tcPr>
          <w:p w:rsidR="0055731E" w:rsidRPr="00886DE6" w:rsidRDefault="0055731E" w:rsidP="00EE54D9">
            <w:pPr>
              <w:rPr>
                <w:sz w:val="20"/>
                <w:szCs w:val="20"/>
              </w:rPr>
            </w:pPr>
            <w:r w:rsidRPr="00886DE6">
              <w:rPr>
                <w:sz w:val="20"/>
                <w:szCs w:val="20"/>
              </w:rPr>
              <w:t>Выращивание зерн</w:t>
            </w:r>
            <w:r w:rsidRPr="00886DE6">
              <w:rPr>
                <w:sz w:val="20"/>
                <w:szCs w:val="20"/>
              </w:rPr>
              <w:t>о</w:t>
            </w:r>
            <w:r w:rsidRPr="00886DE6">
              <w:rPr>
                <w:sz w:val="20"/>
                <w:szCs w:val="20"/>
              </w:rPr>
              <w:t>вых и иных сельск</w:t>
            </w:r>
            <w:r w:rsidRPr="00886DE6">
              <w:rPr>
                <w:sz w:val="20"/>
                <w:szCs w:val="20"/>
              </w:rPr>
              <w:t>о</w:t>
            </w:r>
            <w:r w:rsidRPr="00886DE6">
              <w:rPr>
                <w:sz w:val="20"/>
                <w:szCs w:val="20"/>
              </w:rPr>
              <w:t>хозяйственных кул</w:t>
            </w:r>
            <w:r w:rsidRPr="00886DE6">
              <w:rPr>
                <w:sz w:val="20"/>
                <w:szCs w:val="20"/>
              </w:rPr>
              <w:t>ь</w:t>
            </w:r>
            <w:r w:rsidRPr="00886DE6">
              <w:rPr>
                <w:sz w:val="20"/>
                <w:szCs w:val="20"/>
              </w:rPr>
              <w:t>тур</w:t>
            </w:r>
          </w:p>
        </w:tc>
        <w:tc>
          <w:tcPr>
            <w:tcW w:w="5026" w:type="dxa"/>
            <w:vMerge w:val="restart"/>
            <w:vAlign w:val="center"/>
          </w:tcPr>
          <w:p w:rsidR="0055731E" w:rsidRPr="00886DE6" w:rsidRDefault="0055731E" w:rsidP="00EE54D9">
            <w:pPr>
              <w:ind w:firstLine="142"/>
              <w:jc w:val="both"/>
              <w:rPr>
                <w:sz w:val="20"/>
                <w:szCs w:val="20"/>
              </w:rPr>
            </w:pPr>
            <w:r w:rsidRPr="00886DE6">
              <w:rPr>
                <w:sz w:val="20"/>
                <w:szCs w:val="20"/>
              </w:rPr>
              <w:t xml:space="preserve">Параметры объектов капитального строительства и земельных участков определяются в соответствии с СП 19.13330.2011 актуализированная редакция </w:t>
            </w:r>
            <w:proofErr w:type="spellStart"/>
            <w:r w:rsidRPr="00886DE6">
              <w:rPr>
                <w:sz w:val="20"/>
                <w:szCs w:val="20"/>
              </w:rPr>
              <w:t>СНиП</w:t>
            </w:r>
            <w:proofErr w:type="spellEnd"/>
            <w:r w:rsidRPr="00886DE6">
              <w:rPr>
                <w:sz w:val="20"/>
                <w:szCs w:val="20"/>
              </w:rPr>
              <w:t xml:space="preserve"> </w:t>
            </w:r>
            <w:r w:rsidRPr="00886DE6">
              <w:rPr>
                <w:sz w:val="20"/>
                <w:szCs w:val="20"/>
                <w:lang w:val="en-US"/>
              </w:rPr>
              <w:t>II</w:t>
            </w:r>
            <w:r w:rsidRPr="00886DE6">
              <w:rPr>
                <w:sz w:val="20"/>
                <w:szCs w:val="20"/>
              </w:rPr>
              <w:t xml:space="preserve">-97-76* «Генеральные планы сельскохозяйственных предприятий», СП 56.13330.2011 актуализированная редакция </w:t>
            </w:r>
            <w:proofErr w:type="spellStart"/>
            <w:r w:rsidRPr="00886DE6">
              <w:rPr>
                <w:sz w:val="20"/>
                <w:szCs w:val="20"/>
              </w:rPr>
              <w:t>СНиП</w:t>
            </w:r>
            <w:proofErr w:type="spellEnd"/>
            <w:r w:rsidRPr="00886DE6">
              <w:rPr>
                <w:sz w:val="20"/>
                <w:szCs w:val="20"/>
              </w:rPr>
              <w:t xml:space="preserve"> 31-03-2011 «Производственные зд</w:t>
            </w:r>
            <w:r w:rsidRPr="00886DE6">
              <w:rPr>
                <w:sz w:val="20"/>
                <w:szCs w:val="20"/>
              </w:rPr>
              <w:t>а</w:t>
            </w:r>
            <w:r w:rsidRPr="00886DE6">
              <w:rPr>
                <w:sz w:val="20"/>
                <w:szCs w:val="20"/>
              </w:rPr>
              <w:t>ния», СанПиН</w:t>
            </w:r>
            <w:proofErr w:type="gramStart"/>
            <w:r w:rsidRPr="00886DE6">
              <w:rPr>
                <w:sz w:val="20"/>
                <w:szCs w:val="20"/>
                <w:shd w:val="clear" w:color="auto" w:fill="FFFFFF"/>
              </w:rPr>
              <w:t>2</w:t>
            </w:r>
            <w:proofErr w:type="gramEnd"/>
            <w:r w:rsidRPr="00886DE6">
              <w:rPr>
                <w:sz w:val="20"/>
                <w:szCs w:val="20"/>
                <w:shd w:val="clear" w:color="auto" w:fill="FFFFFF"/>
              </w:rPr>
              <w:t>.2.1/2.1.1.1200-03 «Санитарно-защитные зоны и санитарная классификация предприятий, с</w:t>
            </w:r>
            <w:r w:rsidRPr="00886DE6">
              <w:rPr>
                <w:sz w:val="20"/>
                <w:szCs w:val="20"/>
                <w:shd w:val="clear" w:color="auto" w:fill="FFFFFF"/>
              </w:rPr>
              <w:t>о</w:t>
            </w:r>
            <w:r w:rsidRPr="00886DE6">
              <w:rPr>
                <w:sz w:val="20"/>
                <w:szCs w:val="20"/>
                <w:shd w:val="clear" w:color="auto" w:fill="FFFFFF"/>
              </w:rPr>
              <w:t>оружений и иных объектов», Нормативами.</w:t>
            </w:r>
          </w:p>
          <w:p w:rsidR="0055731E" w:rsidRPr="00886DE6" w:rsidRDefault="0055731E" w:rsidP="00EE54D9">
            <w:pPr>
              <w:ind w:firstLine="142"/>
              <w:jc w:val="both"/>
              <w:rPr>
                <w:sz w:val="20"/>
                <w:szCs w:val="20"/>
              </w:rPr>
            </w:pPr>
          </w:p>
        </w:tc>
        <w:tc>
          <w:tcPr>
            <w:tcW w:w="4636" w:type="dxa"/>
            <w:vMerge w:val="restart"/>
            <w:vAlign w:val="center"/>
          </w:tcPr>
          <w:p w:rsidR="0055731E" w:rsidRPr="00886DE6" w:rsidRDefault="0055731E" w:rsidP="00EE54D9">
            <w:pPr>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p w:rsidR="0055731E" w:rsidRPr="00886DE6" w:rsidRDefault="0055731E" w:rsidP="00EE54D9">
            <w:pPr>
              <w:ind w:firstLine="142"/>
              <w:jc w:val="both"/>
              <w:rPr>
                <w:sz w:val="20"/>
                <w:szCs w:val="20"/>
              </w:rPr>
            </w:pPr>
            <w:r w:rsidRPr="00886DE6">
              <w:rPr>
                <w:sz w:val="20"/>
                <w:szCs w:val="20"/>
              </w:rPr>
              <w:t>Не допускается для каждого конкретного земел</w:t>
            </w:r>
            <w:r w:rsidRPr="00886DE6">
              <w:rPr>
                <w:sz w:val="20"/>
                <w:szCs w:val="20"/>
              </w:rPr>
              <w:t>ь</w:t>
            </w:r>
            <w:r w:rsidRPr="00886DE6">
              <w:rPr>
                <w:sz w:val="20"/>
                <w:szCs w:val="20"/>
              </w:rPr>
              <w:t>ного участка размещение объектов, требующих установления санитарно-защитных зон большего размера, чем отражено на схеме градостроительн</w:t>
            </w:r>
            <w:r w:rsidRPr="00886DE6">
              <w:rPr>
                <w:sz w:val="20"/>
                <w:szCs w:val="20"/>
              </w:rPr>
              <w:t>о</w:t>
            </w:r>
            <w:r w:rsidRPr="00886DE6">
              <w:rPr>
                <w:sz w:val="20"/>
                <w:szCs w:val="20"/>
              </w:rPr>
              <w:t>го зонирования, если при этом  нарушаются но</w:t>
            </w:r>
            <w:r w:rsidRPr="00886DE6">
              <w:rPr>
                <w:sz w:val="20"/>
                <w:szCs w:val="20"/>
              </w:rPr>
              <w:t>р</w:t>
            </w:r>
            <w:r w:rsidRPr="00886DE6">
              <w:rPr>
                <w:sz w:val="20"/>
                <w:szCs w:val="20"/>
              </w:rPr>
              <w:t>мативные требования  санитарного законодател</w:t>
            </w:r>
            <w:r w:rsidRPr="00886DE6">
              <w:rPr>
                <w:sz w:val="20"/>
                <w:szCs w:val="20"/>
              </w:rPr>
              <w:t>ь</w:t>
            </w:r>
            <w:r w:rsidRPr="00886DE6">
              <w:rPr>
                <w:sz w:val="20"/>
                <w:szCs w:val="20"/>
              </w:rPr>
              <w:t>ства.</w:t>
            </w: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1.3</w:t>
            </w:r>
          </w:p>
        </w:tc>
        <w:tc>
          <w:tcPr>
            <w:tcW w:w="2096" w:type="dxa"/>
          </w:tcPr>
          <w:p w:rsidR="0055731E" w:rsidRPr="00886DE6" w:rsidRDefault="0055731E" w:rsidP="00EE54D9">
            <w:pPr>
              <w:pStyle w:val="affd"/>
              <w:jc w:val="left"/>
              <w:rPr>
                <w:sz w:val="20"/>
                <w:szCs w:val="20"/>
              </w:rPr>
            </w:pPr>
            <w:r w:rsidRPr="00886DE6">
              <w:rPr>
                <w:sz w:val="20"/>
                <w:szCs w:val="20"/>
              </w:rPr>
              <w:t>Овощеводство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1.4</w:t>
            </w:r>
          </w:p>
        </w:tc>
        <w:tc>
          <w:tcPr>
            <w:tcW w:w="2096" w:type="dxa"/>
          </w:tcPr>
          <w:p w:rsidR="0055731E" w:rsidRPr="00886DE6" w:rsidRDefault="0055731E" w:rsidP="00EE54D9">
            <w:pPr>
              <w:rPr>
                <w:sz w:val="20"/>
                <w:szCs w:val="20"/>
              </w:rPr>
            </w:pPr>
            <w:r w:rsidRPr="00886DE6">
              <w:rPr>
                <w:sz w:val="20"/>
                <w:szCs w:val="20"/>
              </w:rPr>
              <w:t>Выращивание тон</w:t>
            </w:r>
            <w:r w:rsidRPr="00886DE6">
              <w:rPr>
                <w:sz w:val="20"/>
                <w:szCs w:val="20"/>
              </w:rPr>
              <w:t>и</w:t>
            </w:r>
            <w:r w:rsidRPr="00886DE6">
              <w:rPr>
                <w:sz w:val="20"/>
                <w:szCs w:val="20"/>
              </w:rPr>
              <w:t>зирующих, лекарс</w:t>
            </w:r>
            <w:r w:rsidRPr="00886DE6">
              <w:rPr>
                <w:sz w:val="20"/>
                <w:szCs w:val="20"/>
              </w:rPr>
              <w:t>т</w:t>
            </w:r>
            <w:r w:rsidRPr="00886DE6">
              <w:rPr>
                <w:sz w:val="20"/>
                <w:szCs w:val="20"/>
              </w:rPr>
              <w:t>венных, цветочных культур</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1.5</w:t>
            </w:r>
          </w:p>
        </w:tc>
        <w:tc>
          <w:tcPr>
            <w:tcW w:w="2096" w:type="dxa"/>
          </w:tcPr>
          <w:p w:rsidR="0055731E" w:rsidRPr="00886DE6" w:rsidRDefault="0055731E" w:rsidP="00EE54D9">
            <w:pPr>
              <w:rPr>
                <w:sz w:val="20"/>
                <w:szCs w:val="20"/>
              </w:rPr>
            </w:pPr>
            <w:r w:rsidRPr="00886DE6">
              <w:rPr>
                <w:sz w:val="20"/>
                <w:szCs w:val="20"/>
              </w:rPr>
              <w:t>Садоводство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1.8</w:t>
            </w:r>
          </w:p>
        </w:tc>
        <w:tc>
          <w:tcPr>
            <w:tcW w:w="2096" w:type="dxa"/>
          </w:tcPr>
          <w:p w:rsidR="0055731E" w:rsidRPr="00886DE6" w:rsidRDefault="0055731E" w:rsidP="00EE54D9">
            <w:pPr>
              <w:rPr>
                <w:sz w:val="20"/>
                <w:szCs w:val="20"/>
              </w:rPr>
            </w:pPr>
            <w:r w:rsidRPr="00886DE6">
              <w:rPr>
                <w:sz w:val="20"/>
                <w:szCs w:val="20"/>
              </w:rPr>
              <w:t>Скотоводство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1.11</w:t>
            </w:r>
          </w:p>
        </w:tc>
        <w:tc>
          <w:tcPr>
            <w:tcW w:w="2096" w:type="dxa"/>
          </w:tcPr>
          <w:p w:rsidR="0055731E" w:rsidRPr="00886DE6" w:rsidRDefault="0055731E" w:rsidP="00EE54D9">
            <w:pPr>
              <w:rPr>
                <w:sz w:val="20"/>
                <w:szCs w:val="20"/>
              </w:rPr>
            </w:pPr>
            <w:r w:rsidRPr="00886DE6">
              <w:rPr>
                <w:sz w:val="20"/>
                <w:szCs w:val="20"/>
              </w:rPr>
              <w:t>Свиноводство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1.12</w:t>
            </w:r>
          </w:p>
        </w:tc>
        <w:tc>
          <w:tcPr>
            <w:tcW w:w="2096" w:type="dxa"/>
          </w:tcPr>
          <w:p w:rsidR="0055731E" w:rsidRPr="00886DE6" w:rsidRDefault="0055731E" w:rsidP="00EE54D9">
            <w:pPr>
              <w:rPr>
                <w:sz w:val="20"/>
                <w:szCs w:val="20"/>
              </w:rPr>
            </w:pPr>
            <w:r w:rsidRPr="00886DE6">
              <w:rPr>
                <w:sz w:val="20"/>
                <w:szCs w:val="20"/>
              </w:rPr>
              <w:t>Пчеловодство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1.13</w:t>
            </w:r>
          </w:p>
        </w:tc>
        <w:tc>
          <w:tcPr>
            <w:tcW w:w="2096" w:type="dxa"/>
          </w:tcPr>
          <w:p w:rsidR="0055731E" w:rsidRPr="00886DE6" w:rsidRDefault="0055731E" w:rsidP="00EE54D9">
            <w:pPr>
              <w:rPr>
                <w:sz w:val="20"/>
                <w:szCs w:val="20"/>
              </w:rPr>
            </w:pPr>
            <w:r w:rsidRPr="00886DE6">
              <w:rPr>
                <w:sz w:val="20"/>
                <w:szCs w:val="20"/>
              </w:rPr>
              <w:t>Рыбоводство</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1.14</w:t>
            </w:r>
          </w:p>
        </w:tc>
        <w:tc>
          <w:tcPr>
            <w:tcW w:w="2096" w:type="dxa"/>
          </w:tcPr>
          <w:p w:rsidR="0055731E" w:rsidRPr="00886DE6" w:rsidRDefault="0055731E" w:rsidP="00EE54D9">
            <w:pPr>
              <w:rPr>
                <w:sz w:val="20"/>
                <w:szCs w:val="20"/>
              </w:rPr>
            </w:pPr>
            <w:r w:rsidRPr="00886DE6">
              <w:rPr>
                <w:sz w:val="20"/>
                <w:szCs w:val="20"/>
              </w:rPr>
              <w:t>Научное обеспечение сельского хозяйства</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1.16</w:t>
            </w:r>
          </w:p>
        </w:tc>
        <w:tc>
          <w:tcPr>
            <w:tcW w:w="2096" w:type="dxa"/>
          </w:tcPr>
          <w:p w:rsidR="0055731E" w:rsidRPr="00886DE6" w:rsidRDefault="0055731E" w:rsidP="00EE54D9">
            <w:pPr>
              <w:rPr>
                <w:sz w:val="20"/>
                <w:szCs w:val="20"/>
              </w:rPr>
            </w:pPr>
            <w:r w:rsidRPr="00886DE6">
              <w:rPr>
                <w:sz w:val="20"/>
                <w:szCs w:val="20"/>
              </w:rPr>
              <w:t>Ведение личного подсобного хозяйства на полевых участках</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trHeight w:val="25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1.17</w:t>
            </w:r>
          </w:p>
        </w:tc>
        <w:tc>
          <w:tcPr>
            <w:tcW w:w="2096" w:type="dxa"/>
          </w:tcPr>
          <w:p w:rsidR="0055731E" w:rsidRPr="00886DE6" w:rsidRDefault="0055731E" w:rsidP="00EE54D9">
            <w:pPr>
              <w:rPr>
                <w:sz w:val="20"/>
                <w:szCs w:val="20"/>
              </w:rPr>
            </w:pPr>
            <w:r w:rsidRPr="00886DE6">
              <w:rPr>
                <w:sz w:val="20"/>
                <w:szCs w:val="20"/>
              </w:rPr>
              <w:t>Питомники</w:t>
            </w:r>
          </w:p>
        </w:tc>
        <w:tc>
          <w:tcPr>
            <w:tcW w:w="5026" w:type="dxa"/>
            <w:vMerge/>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886DE6" w:rsidRDefault="0055731E" w:rsidP="00EE54D9">
            <w:pPr>
              <w:widowControl w:val="0"/>
              <w:ind w:firstLine="142"/>
              <w:jc w:val="both"/>
              <w:rPr>
                <w:i/>
                <w:iCs/>
                <w:sz w:val="20"/>
                <w:szCs w:val="20"/>
              </w:rPr>
            </w:pPr>
          </w:p>
        </w:tc>
      </w:tr>
      <w:tr w:rsidR="0055731E" w:rsidRPr="00886DE6">
        <w:trPr>
          <w:jc w:val="center"/>
        </w:trPr>
        <w:tc>
          <w:tcPr>
            <w:tcW w:w="1637" w:type="dxa"/>
            <w:vMerge w:val="restart"/>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1108" w:type="dxa"/>
            <w:vAlign w:val="center"/>
          </w:tcPr>
          <w:p w:rsidR="0055731E" w:rsidRPr="00886DE6" w:rsidRDefault="0055731E" w:rsidP="00EE54D9">
            <w:pPr>
              <w:widowControl w:val="0"/>
              <w:jc w:val="center"/>
              <w:rPr>
                <w:sz w:val="20"/>
                <w:szCs w:val="20"/>
              </w:rPr>
            </w:pPr>
            <w:r w:rsidRPr="00886DE6">
              <w:rPr>
                <w:sz w:val="20"/>
                <w:szCs w:val="20"/>
              </w:rPr>
              <w:t>3.1</w:t>
            </w:r>
          </w:p>
        </w:tc>
        <w:tc>
          <w:tcPr>
            <w:tcW w:w="2096" w:type="dxa"/>
            <w:vAlign w:val="center"/>
          </w:tcPr>
          <w:p w:rsidR="0055731E" w:rsidRPr="00C85BFB" w:rsidRDefault="0055731E" w:rsidP="00EE54D9">
            <w:pPr>
              <w:widowControl w:val="0"/>
              <w:rPr>
                <w:sz w:val="20"/>
                <w:szCs w:val="20"/>
              </w:rPr>
            </w:pPr>
            <w:r w:rsidRPr="00C85BFB">
              <w:rPr>
                <w:rStyle w:val="50"/>
                <w:b w:val="0"/>
                <w:bCs w:val="0"/>
                <w:i w:val="0"/>
                <w:iCs w:val="0"/>
                <w:sz w:val="20"/>
                <w:szCs w:val="20"/>
                <w:u w:val="none"/>
              </w:rPr>
              <w:t>Коммунальное о</w:t>
            </w:r>
            <w:r w:rsidRPr="00C85BFB">
              <w:rPr>
                <w:rStyle w:val="50"/>
                <w:b w:val="0"/>
                <w:bCs w:val="0"/>
                <w:i w:val="0"/>
                <w:iCs w:val="0"/>
                <w:sz w:val="20"/>
                <w:szCs w:val="20"/>
                <w:u w:val="none"/>
              </w:rPr>
              <w:t>б</w:t>
            </w:r>
            <w:r w:rsidRPr="00C85BFB">
              <w:rPr>
                <w:rStyle w:val="50"/>
                <w:b w:val="0"/>
                <w:bCs w:val="0"/>
                <w:i w:val="0"/>
                <w:iCs w:val="0"/>
                <w:sz w:val="20"/>
                <w:szCs w:val="20"/>
                <w:u w:val="none"/>
              </w:rPr>
              <w:t>служивание</w:t>
            </w:r>
          </w:p>
        </w:tc>
        <w:tc>
          <w:tcPr>
            <w:tcW w:w="5026" w:type="dxa"/>
            <w:vAlign w:val="center"/>
          </w:tcPr>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требованиям. Размещение сетей и объектов инженерной инфрастру</w:t>
            </w:r>
            <w:r w:rsidRPr="002F0ADE">
              <w:rPr>
                <w:rFonts w:ascii="Times New Roman" w:hAnsi="Times New Roman" w:cs="Times New Roman"/>
                <w:i w:val="0"/>
                <w:iCs w:val="0"/>
                <w:sz w:val="20"/>
                <w:szCs w:val="20"/>
              </w:rPr>
              <w:t>к</w:t>
            </w:r>
            <w:r w:rsidRPr="002F0ADE">
              <w:rPr>
                <w:rFonts w:ascii="Times New Roman" w:hAnsi="Times New Roman" w:cs="Times New Roman"/>
                <w:i w:val="0"/>
                <w:iCs w:val="0"/>
                <w:sz w:val="20"/>
                <w:szCs w:val="20"/>
              </w:rPr>
              <w:t>туры относительно других коммуникаций и ОКС опр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деляются  согласно установленным техническим ре</w:t>
            </w:r>
            <w:r w:rsidRPr="002F0ADE">
              <w:rPr>
                <w:rFonts w:ascii="Times New Roman" w:hAnsi="Times New Roman" w:cs="Times New Roman"/>
                <w:i w:val="0"/>
                <w:iCs w:val="0"/>
                <w:sz w:val="20"/>
                <w:szCs w:val="20"/>
              </w:rPr>
              <w:t>г</w:t>
            </w:r>
            <w:r w:rsidRPr="002F0ADE">
              <w:rPr>
                <w:rFonts w:ascii="Times New Roman" w:hAnsi="Times New Roman" w:cs="Times New Roman"/>
                <w:i w:val="0"/>
                <w:iCs w:val="0"/>
                <w:sz w:val="20"/>
                <w:szCs w:val="20"/>
              </w:rPr>
              <w:t>ламентам  в  соответствии с нормативной документац</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lastRenderedPageBreak/>
              <w:t>ей.</w:t>
            </w:r>
          </w:p>
        </w:tc>
        <w:tc>
          <w:tcPr>
            <w:tcW w:w="4636" w:type="dxa"/>
            <w:vAlign w:val="center"/>
          </w:tcPr>
          <w:p w:rsidR="0055731E" w:rsidRPr="00886DE6" w:rsidRDefault="0055731E" w:rsidP="00EE54D9">
            <w:pPr>
              <w:widowControl w:val="0"/>
              <w:ind w:firstLine="142"/>
              <w:jc w:val="both"/>
              <w:rPr>
                <w:i/>
                <w:iCs/>
                <w:sz w:val="20"/>
                <w:szCs w:val="20"/>
              </w:rPr>
            </w:pPr>
            <w:r w:rsidRPr="00886DE6">
              <w:rPr>
                <w:sz w:val="20"/>
                <w:szCs w:val="20"/>
              </w:rPr>
              <w:lastRenderedPageBreak/>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ям технических регламентов.</w:t>
            </w: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12.0</w:t>
            </w:r>
          </w:p>
        </w:tc>
        <w:tc>
          <w:tcPr>
            <w:tcW w:w="2096" w:type="dxa"/>
            <w:vAlign w:val="center"/>
          </w:tcPr>
          <w:p w:rsidR="0055731E" w:rsidRPr="00886DE6" w:rsidRDefault="0055731E" w:rsidP="00EE54D9">
            <w:pPr>
              <w:rPr>
                <w:sz w:val="20"/>
                <w:szCs w:val="20"/>
              </w:rPr>
            </w:pPr>
            <w:r w:rsidRPr="00886DE6">
              <w:rPr>
                <w:sz w:val="20"/>
                <w:szCs w:val="20"/>
              </w:rPr>
              <w:t>Земельные участки (территории) общего пользования</w:t>
            </w:r>
          </w:p>
        </w:tc>
        <w:tc>
          <w:tcPr>
            <w:tcW w:w="5026" w:type="dxa"/>
            <w:vAlign w:val="center"/>
          </w:tcPr>
          <w:p w:rsidR="0055731E" w:rsidRPr="00886DE6" w:rsidRDefault="0055731E" w:rsidP="00EE54D9">
            <w:pPr>
              <w:ind w:firstLine="174"/>
              <w:jc w:val="both"/>
              <w:rPr>
                <w:sz w:val="20"/>
                <w:szCs w:val="20"/>
              </w:rPr>
            </w:pPr>
            <w:r w:rsidRPr="00886DE6">
              <w:rPr>
                <w:sz w:val="20"/>
                <w:szCs w:val="20"/>
              </w:rPr>
              <w:t xml:space="preserve"> Использование земельных участков, на которые де</w:t>
            </w:r>
            <w:r w:rsidRPr="00886DE6">
              <w:rPr>
                <w:sz w:val="20"/>
                <w:szCs w:val="20"/>
              </w:rPr>
              <w:t>й</w:t>
            </w:r>
            <w:r w:rsidRPr="00886DE6">
              <w:rPr>
                <w:sz w:val="20"/>
                <w:szCs w:val="20"/>
              </w:rPr>
              <w:t>ствие градостроительных регламентов не распростр</w:t>
            </w:r>
            <w:r w:rsidRPr="00886DE6">
              <w:rPr>
                <w:sz w:val="20"/>
                <w:szCs w:val="20"/>
              </w:rPr>
              <w:t>а</w:t>
            </w:r>
            <w:r w:rsidRPr="00886DE6">
              <w:rPr>
                <w:sz w:val="20"/>
                <w:szCs w:val="20"/>
              </w:rPr>
              <w:t xml:space="preserve">няется, определяется в соответствии с </w:t>
            </w:r>
            <w:proofErr w:type="gramStart"/>
            <w:r w:rsidRPr="00886DE6">
              <w:rPr>
                <w:sz w:val="20"/>
                <w:szCs w:val="20"/>
              </w:rPr>
              <w:t>ч</w:t>
            </w:r>
            <w:proofErr w:type="gramEnd"/>
            <w:r w:rsidRPr="00886DE6">
              <w:rPr>
                <w:sz w:val="20"/>
                <w:szCs w:val="20"/>
              </w:rPr>
              <w:t>.7 ст.36 Град</w:t>
            </w:r>
            <w:r w:rsidRPr="00886DE6">
              <w:rPr>
                <w:sz w:val="20"/>
                <w:szCs w:val="20"/>
              </w:rPr>
              <w:t>о</w:t>
            </w:r>
            <w:r w:rsidRPr="00886DE6">
              <w:rPr>
                <w:sz w:val="20"/>
                <w:szCs w:val="20"/>
              </w:rPr>
              <w:t xml:space="preserve">строительного кодекса РФ. </w:t>
            </w:r>
          </w:p>
        </w:tc>
        <w:tc>
          <w:tcPr>
            <w:tcW w:w="4636" w:type="dxa"/>
            <w:vAlign w:val="center"/>
          </w:tcPr>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сетей питьевого водоснабжения согласно нормативным требован</w:t>
            </w:r>
            <w:r w:rsidRPr="00886DE6">
              <w:rPr>
                <w:sz w:val="20"/>
                <w:szCs w:val="20"/>
              </w:rPr>
              <w:t>и</w:t>
            </w:r>
            <w:r w:rsidRPr="00886DE6">
              <w:rPr>
                <w:sz w:val="20"/>
                <w:szCs w:val="20"/>
              </w:rPr>
              <w:t>ям технических регламентов.</w:t>
            </w:r>
          </w:p>
        </w:tc>
      </w:tr>
      <w:tr w:rsidR="0055731E" w:rsidRPr="00886DE6">
        <w:trPr>
          <w:trHeight w:val="477"/>
          <w:jc w:val="center"/>
        </w:trPr>
        <w:tc>
          <w:tcPr>
            <w:tcW w:w="1637" w:type="dxa"/>
            <w:vMerge w:val="restart"/>
            <w:vAlign w:val="center"/>
          </w:tcPr>
          <w:p w:rsidR="0055731E" w:rsidRPr="002F0ADE" w:rsidRDefault="0055731E" w:rsidP="00EE54D9">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1108" w:type="dxa"/>
            <w:vAlign w:val="center"/>
          </w:tcPr>
          <w:p w:rsidR="0055731E" w:rsidRPr="00886DE6" w:rsidRDefault="0055731E" w:rsidP="00EE54D9">
            <w:pPr>
              <w:jc w:val="center"/>
              <w:rPr>
                <w:sz w:val="20"/>
                <w:szCs w:val="20"/>
              </w:rPr>
            </w:pPr>
            <w:r w:rsidRPr="00886DE6">
              <w:rPr>
                <w:sz w:val="20"/>
                <w:szCs w:val="20"/>
              </w:rPr>
              <w:t>1.9</w:t>
            </w:r>
          </w:p>
        </w:tc>
        <w:tc>
          <w:tcPr>
            <w:tcW w:w="2096" w:type="dxa"/>
            <w:vAlign w:val="center"/>
          </w:tcPr>
          <w:p w:rsidR="0055731E" w:rsidRPr="00886DE6" w:rsidRDefault="0055731E" w:rsidP="00EE54D9">
            <w:pPr>
              <w:rPr>
                <w:sz w:val="20"/>
                <w:szCs w:val="20"/>
              </w:rPr>
            </w:pPr>
            <w:r w:rsidRPr="00886DE6">
              <w:rPr>
                <w:sz w:val="20"/>
                <w:szCs w:val="20"/>
              </w:rPr>
              <w:t>Звероводство</w:t>
            </w:r>
          </w:p>
        </w:tc>
        <w:tc>
          <w:tcPr>
            <w:tcW w:w="5026" w:type="dxa"/>
            <w:vMerge w:val="restart"/>
            <w:vAlign w:val="center"/>
          </w:tcPr>
          <w:p w:rsidR="0055731E" w:rsidRPr="00886DE6" w:rsidRDefault="0055731E" w:rsidP="00EE54D9">
            <w:pPr>
              <w:ind w:firstLine="142"/>
              <w:jc w:val="both"/>
              <w:rPr>
                <w:sz w:val="20"/>
                <w:szCs w:val="20"/>
              </w:rPr>
            </w:pPr>
            <w:r w:rsidRPr="00886DE6">
              <w:rPr>
                <w:sz w:val="20"/>
                <w:szCs w:val="20"/>
              </w:rPr>
              <w:t xml:space="preserve">Параметры объектов капитального строительства и земельных участков определяются в соответствии с СП 19.13330.2011 актуализированная редакция </w:t>
            </w:r>
            <w:proofErr w:type="spellStart"/>
            <w:r w:rsidRPr="00886DE6">
              <w:rPr>
                <w:sz w:val="20"/>
                <w:szCs w:val="20"/>
              </w:rPr>
              <w:t>СНиП</w:t>
            </w:r>
            <w:proofErr w:type="spellEnd"/>
            <w:r w:rsidRPr="00886DE6">
              <w:rPr>
                <w:sz w:val="20"/>
                <w:szCs w:val="20"/>
              </w:rPr>
              <w:t xml:space="preserve"> </w:t>
            </w:r>
            <w:r w:rsidRPr="00886DE6">
              <w:rPr>
                <w:sz w:val="20"/>
                <w:szCs w:val="20"/>
                <w:lang w:val="en-US"/>
              </w:rPr>
              <w:t>II</w:t>
            </w:r>
            <w:r w:rsidRPr="00886DE6">
              <w:rPr>
                <w:sz w:val="20"/>
                <w:szCs w:val="20"/>
              </w:rPr>
              <w:t xml:space="preserve">-97-76* «Генеральные планы сельскохозяйственных предприятий», СП 56.13330.2011 актуализированная редакция </w:t>
            </w:r>
            <w:proofErr w:type="spellStart"/>
            <w:r w:rsidRPr="00886DE6">
              <w:rPr>
                <w:sz w:val="20"/>
                <w:szCs w:val="20"/>
              </w:rPr>
              <w:t>СНиП</w:t>
            </w:r>
            <w:proofErr w:type="spellEnd"/>
            <w:r w:rsidRPr="00886DE6">
              <w:rPr>
                <w:sz w:val="20"/>
                <w:szCs w:val="20"/>
              </w:rPr>
              <w:t xml:space="preserve"> 31-03-2011 «Производственные зд</w:t>
            </w:r>
            <w:r w:rsidRPr="00886DE6">
              <w:rPr>
                <w:sz w:val="20"/>
                <w:szCs w:val="20"/>
              </w:rPr>
              <w:t>а</w:t>
            </w:r>
            <w:r w:rsidRPr="00886DE6">
              <w:rPr>
                <w:sz w:val="20"/>
                <w:szCs w:val="20"/>
              </w:rPr>
              <w:t>ния», СанПиН</w:t>
            </w:r>
            <w:proofErr w:type="gramStart"/>
            <w:r w:rsidRPr="00886DE6">
              <w:rPr>
                <w:sz w:val="20"/>
                <w:szCs w:val="20"/>
                <w:shd w:val="clear" w:color="auto" w:fill="FFFFFF"/>
              </w:rPr>
              <w:t>2</w:t>
            </w:r>
            <w:proofErr w:type="gramEnd"/>
            <w:r w:rsidRPr="00886DE6">
              <w:rPr>
                <w:sz w:val="20"/>
                <w:szCs w:val="20"/>
                <w:shd w:val="clear" w:color="auto" w:fill="FFFFFF"/>
              </w:rPr>
              <w:t>.2.1/2.1.1.1200-03 «Санитарно-защитные зоны и санитарная классификация предприятий, с</w:t>
            </w:r>
            <w:r w:rsidRPr="00886DE6">
              <w:rPr>
                <w:sz w:val="20"/>
                <w:szCs w:val="20"/>
                <w:shd w:val="clear" w:color="auto" w:fill="FFFFFF"/>
              </w:rPr>
              <w:t>о</w:t>
            </w:r>
            <w:r w:rsidRPr="00886DE6">
              <w:rPr>
                <w:sz w:val="20"/>
                <w:szCs w:val="20"/>
                <w:shd w:val="clear" w:color="auto" w:fill="FFFFFF"/>
              </w:rPr>
              <w:t>оружений и иных объектов», Нормативами.</w:t>
            </w:r>
          </w:p>
          <w:p w:rsidR="0055731E" w:rsidRPr="002F0ADE" w:rsidRDefault="0055731E" w:rsidP="00EE54D9">
            <w:pPr>
              <w:pStyle w:val="40"/>
              <w:spacing w:line="240" w:lineRule="auto"/>
              <w:ind w:firstLine="142"/>
              <w:rPr>
                <w:rFonts w:ascii="Times New Roman" w:hAnsi="Times New Roman" w:cs="Times New Roman"/>
                <w:i w:val="0"/>
                <w:iCs w:val="0"/>
                <w:sz w:val="20"/>
                <w:szCs w:val="20"/>
              </w:rPr>
            </w:pPr>
          </w:p>
        </w:tc>
        <w:tc>
          <w:tcPr>
            <w:tcW w:w="4636" w:type="dxa"/>
            <w:vMerge w:val="restart"/>
            <w:vAlign w:val="center"/>
          </w:tcPr>
          <w:p w:rsidR="0055731E" w:rsidRPr="00886DE6" w:rsidRDefault="0055731E" w:rsidP="00EE54D9">
            <w:pPr>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p w:rsidR="0055731E" w:rsidRPr="00886DE6" w:rsidRDefault="0055731E" w:rsidP="00EE54D9">
            <w:pPr>
              <w:ind w:firstLine="142"/>
              <w:jc w:val="both"/>
              <w:rPr>
                <w:sz w:val="20"/>
                <w:szCs w:val="20"/>
              </w:rPr>
            </w:pPr>
            <w:r w:rsidRPr="00886DE6">
              <w:rPr>
                <w:sz w:val="20"/>
                <w:szCs w:val="20"/>
              </w:rPr>
              <w:t>Не допускается для каждого конкретного земел</w:t>
            </w:r>
            <w:r w:rsidRPr="00886DE6">
              <w:rPr>
                <w:sz w:val="20"/>
                <w:szCs w:val="20"/>
              </w:rPr>
              <w:t>ь</w:t>
            </w:r>
            <w:r w:rsidRPr="00886DE6">
              <w:rPr>
                <w:sz w:val="20"/>
                <w:szCs w:val="20"/>
              </w:rPr>
              <w:t>ного участка размещение объектов, требующих установления санитарно-защитных зон большего размера, чем отражено на схеме градостроительн</w:t>
            </w:r>
            <w:r w:rsidRPr="00886DE6">
              <w:rPr>
                <w:sz w:val="20"/>
                <w:szCs w:val="20"/>
              </w:rPr>
              <w:t>о</w:t>
            </w:r>
            <w:r w:rsidRPr="00886DE6">
              <w:rPr>
                <w:sz w:val="20"/>
                <w:szCs w:val="20"/>
              </w:rPr>
              <w:t>го зонирования, если при этом  нарушаются но</w:t>
            </w:r>
            <w:r w:rsidRPr="00886DE6">
              <w:rPr>
                <w:sz w:val="20"/>
                <w:szCs w:val="20"/>
              </w:rPr>
              <w:t>р</w:t>
            </w:r>
            <w:r w:rsidRPr="00886DE6">
              <w:rPr>
                <w:sz w:val="20"/>
                <w:szCs w:val="20"/>
              </w:rPr>
              <w:t>мативные требования  санитарного законодател</w:t>
            </w:r>
            <w:r w:rsidRPr="00886DE6">
              <w:rPr>
                <w:sz w:val="20"/>
                <w:szCs w:val="20"/>
              </w:rPr>
              <w:t>ь</w:t>
            </w:r>
            <w:r w:rsidRPr="00886DE6">
              <w:rPr>
                <w:sz w:val="20"/>
                <w:szCs w:val="20"/>
              </w:rPr>
              <w:t>ства.</w:t>
            </w:r>
          </w:p>
          <w:p w:rsidR="0055731E" w:rsidRPr="00886DE6" w:rsidRDefault="0055731E" w:rsidP="00EE54D9">
            <w:pPr>
              <w:ind w:firstLine="142"/>
              <w:jc w:val="both"/>
              <w:rPr>
                <w:sz w:val="20"/>
                <w:szCs w:val="20"/>
              </w:rPr>
            </w:pPr>
            <w:r w:rsidRPr="00886DE6">
              <w:rPr>
                <w:sz w:val="20"/>
                <w:szCs w:val="20"/>
              </w:rPr>
              <w:t xml:space="preserve">Не допускается размещение объектов хранения и переработки сельскохозяйственной продукции в границах СЗЗ других объектов. </w:t>
            </w:r>
          </w:p>
          <w:p w:rsidR="0055731E" w:rsidRPr="00886DE6" w:rsidRDefault="0055731E" w:rsidP="00EE54D9">
            <w:pPr>
              <w:ind w:firstLine="142"/>
              <w:jc w:val="both"/>
              <w:rPr>
                <w:sz w:val="20"/>
                <w:szCs w:val="20"/>
              </w:rPr>
            </w:pPr>
            <w:r w:rsidRPr="00886DE6">
              <w:rPr>
                <w:sz w:val="20"/>
                <w:szCs w:val="20"/>
              </w:rPr>
              <w:t>Исключается глубокая переработка сельскох</w:t>
            </w:r>
            <w:r w:rsidRPr="00886DE6">
              <w:rPr>
                <w:sz w:val="20"/>
                <w:szCs w:val="20"/>
              </w:rPr>
              <w:t>о</w:t>
            </w:r>
            <w:r w:rsidRPr="00886DE6">
              <w:rPr>
                <w:sz w:val="20"/>
                <w:szCs w:val="20"/>
              </w:rPr>
              <w:t xml:space="preserve">зяйственной продукции. </w:t>
            </w: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1.10</w:t>
            </w:r>
          </w:p>
        </w:tc>
        <w:tc>
          <w:tcPr>
            <w:tcW w:w="2096" w:type="dxa"/>
          </w:tcPr>
          <w:p w:rsidR="0055731E" w:rsidRPr="00886DE6" w:rsidRDefault="0055731E" w:rsidP="00EE54D9">
            <w:pPr>
              <w:rPr>
                <w:sz w:val="20"/>
                <w:szCs w:val="20"/>
              </w:rPr>
            </w:pPr>
            <w:r w:rsidRPr="00886DE6">
              <w:rPr>
                <w:sz w:val="20"/>
                <w:szCs w:val="20"/>
              </w:rPr>
              <w:t>Птицеводство</w:t>
            </w:r>
          </w:p>
        </w:tc>
        <w:tc>
          <w:tcPr>
            <w:tcW w:w="5026" w:type="dxa"/>
            <w:vMerge/>
            <w:vAlign w:val="center"/>
          </w:tcPr>
          <w:p w:rsidR="0055731E" w:rsidRPr="00886DE6" w:rsidRDefault="0055731E" w:rsidP="00EE54D9">
            <w:pPr>
              <w:widowControl w:val="0"/>
              <w:ind w:firstLine="142"/>
              <w:jc w:val="both"/>
              <w:rPr>
                <w:sz w:val="20"/>
                <w:szCs w:val="20"/>
              </w:rPr>
            </w:pPr>
          </w:p>
        </w:tc>
        <w:tc>
          <w:tcPr>
            <w:tcW w:w="4636" w:type="dxa"/>
            <w:vMerge/>
            <w:vAlign w:val="center"/>
          </w:tcPr>
          <w:p w:rsidR="0055731E" w:rsidRPr="00886DE6" w:rsidRDefault="0055731E" w:rsidP="00EE54D9">
            <w:pPr>
              <w:widowControl w:val="0"/>
              <w:ind w:firstLine="142"/>
              <w:jc w:val="both"/>
              <w:rPr>
                <w:sz w:val="20"/>
                <w:szCs w:val="20"/>
              </w:rPr>
            </w:pPr>
          </w:p>
        </w:tc>
      </w:tr>
      <w:tr w:rsidR="0055731E" w:rsidRPr="00886DE6">
        <w:trPr>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1.15</w:t>
            </w:r>
          </w:p>
        </w:tc>
        <w:tc>
          <w:tcPr>
            <w:tcW w:w="2096" w:type="dxa"/>
          </w:tcPr>
          <w:p w:rsidR="0055731E" w:rsidRPr="00886DE6" w:rsidRDefault="0055731E" w:rsidP="00EE54D9">
            <w:pPr>
              <w:rPr>
                <w:rStyle w:val="14"/>
                <w:sz w:val="20"/>
                <w:szCs w:val="20"/>
              </w:rPr>
            </w:pPr>
            <w:r w:rsidRPr="00886DE6">
              <w:rPr>
                <w:sz w:val="20"/>
                <w:szCs w:val="20"/>
              </w:rPr>
              <w:t>Хранение и перер</w:t>
            </w:r>
            <w:r w:rsidRPr="00886DE6">
              <w:rPr>
                <w:sz w:val="20"/>
                <w:szCs w:val="20"/>
              </w:rPr>
              <w:t>а</w:t>
            </w:r>
            <w:r w:rsidRPr="00886DE6">
              <w:rPr>
                <w:sz w:val="20"/>
                <w:szCs w:val="20"/>
              </w:rPr>
              <w:t>ботка сельскохозя</w:t>
            </w:r>
            <w:r w:rsidRPr="00886DE6">
              <w:rPr>
                <w:sz w:val="20"/>
                <w:szCs w:val="20"/>
              </w:rPr>
              <w:t>й</w:t>
            </w:r>
            <w:r w:rsidRPr="00886DE6">
              <w:rPr>
                <w:sz w:val="20"/>
                <w:szCs w:val="20"/>
              </w:rPr>
              <w:t>ственной продукции</w:t>
            </w:r>
          </w:p>
        </w:tc>
        <w:tc>
          <w:tcPr>
            <w:tcW w:w="5026" w:type="dxa"/>
            <w:vMerge/>
            <w:vAlign w:val="center"/>
          </w:tcPr>
          <w:p w:rsidR="0055731E" w:rsidRPr="00886DE6" w:rsidRDefault="0055731E" w:rsidP="00EE54D9">
            <w:pPr>
              <w:widowControl w:val="0"/>
              <w:ind w:firstLine="142"/>
              <w:jc w:val="both"/>
              <w:rPr>
                <w:sz w:val="20"/>
                <w:szCs w:val="20"/>
              </w:rPr>
            </w:pPr>
          </w:p>
        </w:tc>
        <w:tc>
          <w:tcPr>
            <w:tcW w:w="4636" w:type="dxa"/>
            <w:vMerge/>
            <w:vAlign w:val="center"/>
          </w:tcPr>
          <w:p w:rsidR="0055731E" w:rsidRPr="00886DE6" w:rsidRDefault="0055731E" w:rsidP="00EE54D9">
            <w:pPr>
              <w:widowControl w:val="0"/>
              <w:ind w:firstLine="142"/>
              <w:jc w:val="both"/>
              <w:rPr>
                <w:sz w:val="20"/>
                <w:szCs w:val="20"/>
              </w:rPr>
            </w:pPr>
          </w:p>
        </w:tc>
      </w:tr>
      <w:tr w:rsidR="0055731E" w:rsidRPr="00886DE6">
        <w:trPr>
          <w:trHeight w:val="69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1.18</w:t>
            </w:r>
          </w:p>
        </w:tc>
        <w:tc>
          <w:tcPr>
            <w:tcW w:w="2096" w:type="dxa"/>
            <w:vAlign w:val="center"/>
          </w:tcPr>
          <w:p w:rsidR="0055731E" w:rsidRPr="00886DE6" w:rsidRDefault="0055731E" w:rsidP="00EE54D9">
            <w:pPr>
              <w:rPr>
                <w:rStyle w:val="14"/>
                <w:sz w:val="20"/>
                <w:szCs w:val="20"/>
              </w:rPr>
            </w:pPr>
            <w:r w:rsidRPr="00886DE6">
              <w:rPr>
                <w:sz w:val="20"/>
                <w:szCs w:val="20"/>
              </w:rPr>
              <w:t>Обеспечение сел</w:t>
            </w:r>
            <w:r w:rsidRPr="00886DE6">
              <w:rPr>
                <w:sz w:val="20"/>
                <w:szCs w:val="20"/>
              </w:rPr>
              <w:t>ь</w:t>
            </w:r>
            <w:r w:rsidRPr="00886DE6">
              <w:rPr>
                <w:sz w:val="20"/>
                <w:szCs w:val="20"/>
              </w:rPr>
              <w:t>скохозяйственного производства</w:t>
            </w:r>
          </w:p>
        </w:tc>
        <w:tc>
          <w:tcPr>
            <w:tcW w:w="5026" w:type="dxa"/>
            <w:vMerge/>
            <w:vAlign w:val="center"/>
          </w:tcPr>
          <w:p w:rsidR="0055731E" w:rsidRPr="00886DE6" w:rsidRDefault="0055731E" w:rsidP="00EE54D9">
            <w:pPr>
              <w:widowControl w:val="0"/>
              <w:ind w:firstLine="142"/>
              <w:jc w:val="both"/>
              <w:rPr>
                <w:sz w:val="20"/>
                <w:szCs w:val="20"/>
              </w:rPr>
            </w:pPr>
          </w:p>
        </w:tc>
        <w:tc>
          <w:tcPr>
            <w:tcW w:w="4636" w:type="dxa"/>
            <w:vMerge/>
            <w:vAlign w:val="center"/>
          </w:tcPr>
          <w:p w:rsidR="0055731E" w:rsidRPr="00886DE6" w:rsidRDefault="0055731E" w:rsidP="00EE54D9">
            <w:pPr>
              <w:widowControl w:val="0"/>
              <w:ind w:firstLine="142"/>
              <w:jc w:val="both"/>
              <w:rPr>
                <w:sz w:val="20"/>
                <w:szCs w:val="20"/>
              </w:rPr>
            </w:pPr>
          </w:p>
        </w:tc>
      </w:tr>
      <w:tr w:rsidR="0055731E" w:rsidRPr="00886DE6">
        <w:trPr>
          <w:trHeight w:val="690"/>
          <w:jc w:val="center"/>
        </w:trPr>
        <w:tc>
          <w:tcPr>
            <w:tcW w:w="1637" w:type="dxa"/>
            <w:vMerge/>
            <w:vAlign w:val="center"/>
          </w:tcPr>
          <w:p w:rsidR="0055731E" w:rsidRPr="002F0ADE" w:rsidRDefault="0055731E" w:rsidP="00EE54D9">
            <w:pPr>
              <w:pStyle w:val="40"/>
              <w:shd w:val="clear" w:color="auto" w:fill="auto"/>
              <w:rPr>
                <w:rFonts w:ascii="Times New Roman" w:hAnsi="Times New Roman" w:cs="Times New Roman"/>
                <w:i w:val="0"/>
                <w:iCs w:val="0"/>
                <w:sz w:val="20"/>
                <w:szCs w:val="20"/>
              </w:rPr>
            </w:pPr>
          </w:p>
        </w:tc>
        <w:tc>
          <w:tcPr>
            <w:tcW w:w="1108" w:type="dxa"/>
            <w:vAlign w:val="center"/>
          </w:tcPr>
          <w:p w:rsidR="0055731E" w:rsidRPr="00886DE6" w:rsidRDefault="0055731E" w:rsidP="00EE54D9">
            <w:pPr>
              <w:jc w:val="center"/>
              <w:rPr>
                <w:sz w:val="20"/>
                <w:szCs w:val="20"/>
              </w:rPr>
            </w:pPr>
            <w:r w:rsidRPr="00886DE6">
              <w:rPr>
                <w:sz w:val="20"/>
                <w:szCs w:val="20"/>
              </w:rPr>
              <w:t>2.2</w:t>
            </w:r>
          </w:p>
        </w:tc>
        <w:tc>
          <w:tcPr>
            <w:tcW w:w="2096" w:type="dxa"/>
            <w:vAlign w:val="center"/>
          </w:tcPr>
          <w:p w:rsidR="0055731E" w:rsidRPr="00886DE6" w:rsidRDefault="0055731E" w:rsidP="00EE54D9">
            <w:pPr>
              <w:rPr>
                <w:sz w:val="20"/>
                <w:szCs w:val="20"/>
              </w:rPr>
            </w:pPr>
            <w:r w:rsidRPr="00886DE6">
              <w:rPr>
                <w:sz w:val="20"/>
                <w:szCs w:val="20"/>
              </w:rPr>
              <w:t>Для ведения личного подсобного хозяйства</w:t>
            </w:r>
          </w:p>
        </w:tc>
        <w:tc>
          <w:tcPr>
            <w:tcW w:w="5026" w:type="dxa"/>
            <w:vAlign w:val="center"/>
          </w:tcPr>
          <w:p w:rsidR="0055731E" w:rsidRPr="002F0ADE" w:rsidRDefault="0055731E" w:rsidP="00DA7F2C">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Предельные размеры земельных участков, предоста</w:t>
            </w:r>
            <w:r w:rsidRPr="002F0ADE">
              <w:rPr>
                <w:rFonts w:ascii="Times New Roman" w:hAnsi="Times New Roman" w:cs="Times New Roman"/>
                <w:i w:val="0"/>
                <w:iCs w:val="0"/>
                <w:sz w:val="20"/>
                <w:szCs w:val="20"/>
              </w:rPr>
              <w:t>в</w:t>
            </w:r>
            <w:r w:rsidRPr="002F0ADE">
              <w:rPr>
                <w:rFonts w:ascii="Times New Roman" w:hAnsi="Times New Roman" w:cs="Times New Roman"/>
                <w:i w:val="0"/>
                <w:iCs w:val="0"/>
                <w:sz w:val="20"/>
                <w:szCs w:val="20"/>
              </w:rPr>
              <w:t>ляемых гражданам в собственность для строительства индивидуальных жилых домов и ведения личного по</w:t>
            </w:r>
            <w:r w:rsidRPr="002F0ADE">
              <w:rPr>
                <w:rFonts w:ascii="Times New Roman" w:hAnsi="Times New Roman" w:cs="Times New Roman"/>
                <w:i w:val="0"/>
                <w:iCs w:val="0"/>
                <w:sz w:val="20"/>
                <w:szCs w:val="20"/>
              </w:rPr>
              <w:t>д</w:t>
            </w:r>
            <w:r w:rsidRPr="002F0ADE">
              <w:rPr>
                <w:rFonts w:ascii="Times New Roman" w:hAnsi="Times New Roman" w:cs="Times New Roman"/>
                <w:i w:val="0"/>
                <w:iCs w:val="0"/>
                <w:sz w:val="20"/>
                <w:szCs w:val="20"/>
              </w:rPr>
              <w:t xml:space="preserve">собного хозяйства на территории </w:t>
            </w:r>
            <w:proofErr w:type="spellStart"/>
            <w:r w:rsidRPr="002F0ADE">
              <w:rPr>
                <w:rFonts w:ascii="Times New Roman" w:hAnsi="Times New Roman" w:cs="Times New Roman"/>
                <w:i w:val="0"/>
                <w:iCs w:val="0"/>
                <w:sz w:val="20"/>
                <w:szCs w:val="20"/>
              </w:rPr>
              <w:t>Новодраченинского</w:t>
            </w:r>
            <w:proofErr w:type="spellEnd"/>
            <w:r w:rsidRPr="002F0ADE">
              <w:rPr>
                <w:rFonts w:ascii="Times New Roman" w:hAnsi="Times New Roman" w:cs="Times New Roman"/>
                <w:i w:val="0"/>
                <w:iCs w:val="0"/>
                <w:sz w:val="20"/>
                <w:szCs w:val="20"/>
              </w:rPr>
              <w:t xml:space="preserve"> сельсовета: минимальный размер – 0,0</w:t>
            </w:r>
            <w:r w:rsidR="004B3B6C">
              <w:rPr>
                <w:rFonts w:ascii="Times New Roman" w:hAnsi="Times New Roman" w:cs="Times New Roman"/>
                <w:i w:val="0"/>
                <w:iCs w:val="0"/>
                <w:sz w:val="20"/>
                <w:szCs w:val="20"/>
              </w:rPr>
              <w:t>5</w:t>
            </w:r>
            <w:r w:rsidRPr="002F0ADE">
              <w:rPr>
                <w:rFonts w:ascii="Times New Roman" w:hAnsi="Times New Roman" w:cs="Times New Roman"/>
                <w:i w:val="0"/>
                <w:iCs w:val="0"/>
                <w:sz w:val="20"/>
                <w:szCs w:val="20"/>
              </w:rPr>
              <w:t xml:space="preserve"> га, максимал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 размер – 0,</w:t>
            </w:r>
            <w:r w:rsidR="004B3B6C">
              <w:rPr>
                <w:rFonts w:ascii="Times New Roman" w:hAnsi="Times New Roman" w:cs="Times New Roman"/>
                <w:i w:val="0"/>
                <w:iCs w:val="0"/>
                <w:sz w:val="20"/>
                <w:szCs w:val="20"/>
              </w:rPr>
              <w:t>7</w:t>
            </w:r>
            <w:r w:rsidRPr="002F0ADE">
              <w:rPr>
                <w:rFonts w:ascii="Times New Roman" w:hAnsi="Times New Roman" w:cs="Times New Roman"/>
                <w:i w:val="0"/>
                <w:iCs w:val="0"/>
                <w:sz w:val="20"/>
                <w:szCs w:val="20"/>
              </w:rPr>
              <w:t xml:space="preserve"> га;</w:t>
            </w:r>
          </w:p>
          <w:p w:rsidR="0055731E" w:rsidRPr="002F0ADE" w:rsidRDefault="0055731E" w:rsidP="00DA7F2C">
            <w:pPr>
              <w:pStyle w:val="40"/>
              <w:shd w:val="clear" w:color="auto" w:fill="auto"/>
              <w:spacing w:line="240" w:lineRule="auto"/>
              <w:ind w:firstLine="142"/>
              <w:rPr>
                <w:sz w:val="20"/>
                <w:szCs w:val="20"/>
              </w:rPr>
            </w:pPr>
            <w:r w:rsidRPr="002F0ADE">
              <w:rPr>
                <w:rFonts w:ascii="Times New Roman" w:hAnsi="Times New Roman" w:cs="Times New Roman"/>
                <w:i w:val="0"/>
                <w:iCs w:val="0"/>
                <w:sz w:val="20"/>
                <w:szCs w:val="20"/>
              </w:rPr>
              <w:t xml:space="preserve">Предельные размеры </w:t>
            </w:r>
            <w:proofErr w:type="gramStart"/>
            <w:r w:rsidRPr="002F0ADE">
              <w:rPr>
                <w:rFonts w:ascii="Times New Roman" w:hAnsi="Times New Roman" w:cs="Times New Roman"/>
                <w:i w:val="0"/>
                <w:iCs w:val="0"/>
                <w:sz w:val="20"/>
                <w:szCs w:val="20"/>
              </w:rPr>
              <w:t>земельных участков, предоста</w:t>
            </w:r>
            <w:r w:rsidRPr="002F0ADE">
              <w:rPr>
                <w:rFonts w:ascii="Times New Roman" w:hAnsi="Times New Roman" w:cs="Times New Roman"/>
                <w:i w:val="0"/>
                <w:iCs w:val="0"/>
                <w:sz w:val="20"/>
                <w:szCs w:val="20"/>
              </w:rPr>
              <w:t>в</w:t>
            </w:r>
            <w:r w:rsidRPr="002F0ADE">
              <w:rPr>
                <w:rFonts w:ascii="Times New Roman" w:hAnsi="Times New Roman" w:cs="Times New Roman"/>
                <w:i w:val="0"/>
                <w:iCs w:val="0"/>
                <w:sz w:val="20"/>
                <w:szCs w:val="20"/>
              </w:rPr>
              <w:t>ляемых гражданам бесплатно в собственность опред</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ляются</w:t>
            </w:r>
            <w:proofErr w:type="gramEnd"/>
            <w:r w:rsidRPr="002F0ADE">
              <w:rPr>
                <w:rFonts w:ascii="Times New Roman" w:hAnsi="Times New Roman" w:cs="Times New Roman"/>
                <w:i w:val="0"/>
                <w:iCs w:val="0"/>
                <w:sz w:val="20"/>
                <w:szCs w:val="20"/>
              </w:rPr>
              <w:t xml:space="preserve"> в соответствии с законом Алтайского края от 16.12.2002 г. №88-ЗС «О бесплатном предоставлении в собственность земельных участков» (с изменениями).</w:t>
            </w:r>
          </w:p>
        </w:tc>
        <w:tc>
          <w:tcPr>
            <w:tcW w:w="4636" w:type="dxa"/>
            <w:vAlign w:val="center"/>
          </w:tcPr>
          <w:p w:rsidR="0055731E" w:rsidRPr="00886DE6" w:rsidRDefault="0055731E" w:rsidP="00EE54D9">
            <w:pPr>
              <w:widowControl w:val="0"/>
              <w:ind w:firstLine="142"/>
              <w:jc w:val="both"/>
              <w:rPr>
                <w:sz w:val="20"/>
                <w:szCs w:val="20"/>
              </w:rPr>
            </w:pPr>
            <w:r w:rsidRPr="00886DE6">
              <w:rPr>
                <w:sz w:val="20"/>
                <w:szCs w:val="20"/>
              </w:rPr>
              <w:t>Не допускается размещение жилой застройки в санитарно-защитных зонах, установленных в пр</w:t>
            </w:r>
            <w:r w:rsidRPr="00886DE6">
              <w:rPr>
                <w:sz w:val="20"/>
                <w:szCs w:val="20"/>
              </w:rPr>
              <w:t>е</w:t>
            </w:r>
            <w:r w:rsidRPr="00886DE6">
              <w:rPr>
                <w:sz w:val="20"/>
                <w:szCs w:val="20"/>
              </w:rPr>
              <w:t>дусмотренном действующим законодательством порядке.</w:t>
            </w:r>
          </w:p>
          <w:p w:rsidR="0055731E" w:rsidRPr="00886DE6" w:rsidRDefault="0055731E" w:rsidP="00EE54D9">
            <w:pPr>
              <w:widowControl w:val="0"/>
              <w:ind w:firstLine="142"/>
              <w:jc w:val="both"/>
              <w:rPr>
                <w:sz w:val="20"/>
                <w:szCs w:val="20"/>
              </w:rPr>
            </w:pPr>
            <w:r w:rsidRPr="00886DE6">
              <w:rPr>
                <w:sz w:val="20"/>
                <w:szCs w:val="20"/>
              </w:rPr>
              <w:t>Требуется соблюдение режима ограничения в пределах охранных зон объектов инженерной и</w:t>
            </w:r>
            <w:r w:rsidRPr="00886DE6">
              <w:rPr>
                <w:sz w:val="20"/>
                <w:szCs w:val="20"/>
              </w:rPr>
              <w:t>н</w:t>
            </w:r>
            <w:r w:rsidRPr="00886DE6">
              <w:rPr>
                <w:sz w:val="20"/>
                <w:szCs w:val="20"/>
              </w:rPr>
              <w:t>фраструктуры, в том числе ЗСО источников и с</w:t>
            </w:r>
            <w:r w:rsidRPr="00886DE6">
              <w:rPr>
                <w:sz w:val="20"/>
                <w:szCs w:val="20"/>
              </w:rPr>
              <w:t>е</w:t>
            </w:r>
            <w:r w:rsidRPr="00886DE6">
              <w:rPr>
                <w:sz w:val="20"/>
                <w:szCs w:val="20"/>
              </w:rPr>
              <w:t>тей питьевого водоснабжения согласно нормати</w:t>
            </w:r>
            <w:r w:rsidRPr="00886DE6">
              <w:rPr>
                <w:sz w:val="20"/>
                <w:szCs w:val="20"/>
              </w:rPr>
              <w:t>в</w:t>
            </w:r>
            <w:r w:rsidRPr="00886DE6">
              <w:rPr>
                <w:sz w:val="20"/>
                <w:szCs w:val="20"/>
              </w:rPr>
              <w:t xml:space="preserve">ным требованиям технических регламентов. </w:t>
            </w:r>
          </w:p>
          <w:p w:rsidR="0055731E" w:rsidRPr="00886DE6" w:rsidRDefault="0055731E" w:rsidP="00EE54D9">
            <w:pPr>
              <w:widowControl w:val="0"/>
              <w:ind w:firstLine="142"/>
              <w:jc w:val="both"/>
              <w:rPr>
                <w:sz w:val="20"/>
                <w:szCs w:val="20"/>
              </w:rPr>
            </w:pPr>
            <w:r w:rsidRPr="00886DE6">
              <w:rPr>
                <w:sz w:val="20"/>
                <w:szCs w:val="20"/>
              </w:rPr>
              <w:t>Требуется соблюдение ограничений пользование ЗУ и ОКС при осуществлении публичного серв</w:t>
            </w:r>
            <w:r w:rsidRPr="00886DE6">
              <w:rPr>
                <w:sz w:val="20"/>
                <w:szCs w:val="20"/>
              </w:rPr>
              <w:t>и</w:t>
            </w:r>
            <w:r w:rsidRPr="00886DE6">
              <w:rPr>
                <w:sz w:val="20"/>
                <w:szCs w:val="20"/>
              </w:rPr>
              <w:t>тута.</w:t>
            </w:r>
          </w:p>
          <w:p w:rsidR="0055731E" w:rsidRPr="00886DE6" w:rsidRDefault="0055731E" w:rsidP="00EE54D9">
            <w:pPr>
              <w:widowControl w:val="0"/>
              <w:ind w:firstLine="142"/>
              <w:jc w:val="both"/>
              <w:rPr>
                <w:sz w:val="20"/>
                <w:szCs w:val="20"/>
              </w:rPr>
            </w:pPr>
            <w:r w:rsidRPr="00886DE6">
              <w:rPr>
                <w:sz w:val="20"/>
                <w:szCs w:val="20"/>
              </w:rPr>
              <w:t>При размещении существующей застройки в гр</w:t>
            </w:r>
            <w:r w:rsidRPr="00886DE6">
              <w:rPr>
                <w:sz w:val="20"/>
                <w:szCs w:val="20"/>
              </w:rPr>
              <w:t>а</w:t>
            </w:r>
            <w:r w:rsidRPr="00886DE6">
              <w:rPr>
                <w:sz w:val="20"/>
                <w:szCs w:val="20"/>
              </w:rPr>
              <w:t>ницах прибрежной защитной полосы водных об</w:t>
            </w:r>
            <w:r w:rsidRPr="00886DE6">
              <w:rPr>
                <w:sz w:val="20"/>
                <w:szCs w:val="20"/>
              </w:rPr>
              <w:t>ъ</w:t>
            </w:r>
            <w:r w:rsidRPr="00886DE6">
              <w:rPr>
                <w:sz w:val="20"/>
                <w:szCs w:val="20"/>
              </w:rPr>
              <w:t xml:space="preserve">ектов требуется соблюдение части 17 и 15 ст.65 </w:t>
            </w:r>
            <w:r w:rsidRPr="00886DE6">
              <w:rPr>
                <w:sz w:val="20"/>
                <w:szCs w:val="20"/>
              </w:rPr>
              <w:lastRenderedPageBreak/>
              <w:t>Водного кодекса РФ, при планируемой застройке избегать размещения приусадебных участков, по</w:t>
            </w:r>
            <w:r w:rsidRPr="00886DE6">
              <w:rPr>
                <w:sz w:val="20"/>
                <w:szCs w:val="20"/>
              </w:rPr>
              <w:t>д</w:t>
            </w:r>
            <w:r w:rsidRPr="00886DE6">
              <w:rPr>
                <w:sz w:val="20"/>
                <w:szCs w:val="20"/>
              </w:rPr>
              <w:t>вергаемых распашке, в границах прибрежной з</w:t>
            </w:r>
            <w:r w:rsidRPr="00886DE6">
              <w:rPr>
                <w:sz w:val="20"/>
                <w:szCs w:val="20"/>
              </w:rPr>
              <w:t>а</w:t>
            </w:r>
            <w:r w:rsidRPr="00886DE6">
              <w:rPr>
                <w:sz w:val="20"/>
                <w:szCs w:val="20"/>
              </w:rPr>
              <w:t>щитной полосы. Береговая полоса водных объе</w:t>
            </w:r>
            <w:r w:rsidRPr="00886DE6">
              <w:rPr>
                <w:sz w:val="20"/>
                <w:szCs w:val="20"/>
              </w:rPr>
              <w:t>к</w:t>
            </w:r>
            <w:r w:rsidRPr="00886DE6">
              <w:rPr>
                <w:sz w:val="20"/>
                <w:szCs w:val="20"/>
              </w:rPr>
              <w:t>тов общего пользования, согласно части 6 ст.6 Водного кодекса РФ, должна быть доступна для общего пользования.</w:t>
            </w:r>
          </w:p>
          <w:p w:rsidR="0055731E" w:rsidRPr="00886DE6" w:rsidRDefault="0055731E" w:rsidP="00EE54D9">
            <w:pPr>
              <w:widowControl w:val="0"/>
              <w:ind w:firstLine="142"/>
              <w:jc w:val="both"/>
              <w:rPr>
                <w:sz w:val="20"/>
                <w:szCs w:val="20"/>
              </w:rPr>
            </w:pPr>
            <w:r w:rsidRPr="00886DE6">
              <w:rPr>
                <w:sz w:val="20"/>
                <w:szCs w:val="20"/>
              </w:rPr>
              <w:t>Не допускается:</w:t>
            </w:r>
          </w:p>
          <w:p w:rsidR="0055731E" w:rsidRPr="00886DE6" w:rsidRDefault="0055731E" w:rsidP="00EE54D9">
            <w:pPr>
              <w:widowControl w:val="0"/>
              <w:ind w:firstLine="142"/>
              <w:jc w:val="both"/>
              <w:rPr>
                <w:sz w:val="20"/>
                <w:szCs w:val="20"/>
              </w:rPr>
            </w:pPr>
            <w:r w:rsidRPr="00886DE6">
              <w:rPr>
                <w:sz w:val="20"/>
                <w:szCs w:val="20"/>
              </w:rPr>
              <w:t>- размещение хозяйственных построек со стор</w:t>
            </w:r>
            <w:r w:rsidRPr="00886DE6">
              <w:rPr>
                <w:sz w:val="20"/>
                <w:szCs w:val="20"/>
              </w:rPr>
              <w:t>о</w:t>
            </w:r>
            <w:r w:rsidRPr="00886DE6">
              <w:rPr>
                <w:sz w:val="20"/>
                <w:szCs w:val="20"/>
              </w:rPr>
              <w:t>ны улиц, за исключением гаражей;</w:t>
            </w:r>
          </w:p>
          <w:p w:rsidR="0055731E" w:rsidRPr="00886DE6" w:rsidRDefault="0055731E" w:rsidP="00EE54D9">
            <w:pPr>
              <w:widowControl w:val="0"/>
              <w:ind w:firstLine="142"/>
              <w:jc w:val="both"/>
              <w:rPr>
                <w:sz w:val="20"/>
                <w:szCs w:val="20"/>
              </w:rPr>
            </w:pPr>
            <w:r w:rsidRPr="00886DE6">
              <w:rPr>
                <w:sz w:val="20"/>
                <w:szCs w:val="20"/>
              </w:rPr>
              <w:t>- организация стока дождевой воды с крыш на соседний участок;</w:t>
            </w:r>
          </w:p>
          <w:p w:rsidR="0055731E" w:rsidRPr="002F0ADE" w:rsidRDefault="0055731E" w:rsidP="00EE54D9">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 размещение во встроенных или пристроенных к дому помещениях магазинов строительных мат</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риалов, магазинов с наличием в них взрывоопа</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ных веществ и материалов, организаций бытового обслуживания, в которых применяются легково</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пламеняющиеся жидкости (за исключением п</w:t>
            </w:r>
            <w:r w:rsidRPr="002F0ADE">
              <w:rPr>
                <w:rFonts w:ascii="Times New Roman" w:hAnsi="Times New Roman" w:cs="Times New Roman"/>
                <w:i w:val="0"/>
                <w:iCs w:val="0"/>
                <w:sz w:val="20"/>
                <w:szCs w:val="20"/>
              </w:rPr>
              <w:t>а</w:t>
            </w:r>
            <w:r w:rsidRPr="002F0ADE">
              <w:rPr>
                <w:rFonts w:ascii="Times New Roman" w:hAnsi="Times New Roman" w:cs="Times New Roman"/>
                <w:i w:val="0"/>
                <w:iCs w:val="0"/>
                <w:sz w:val="20"/>
                <w:szCs w:val="20"/>
              </w:rPr>
              <w:t>рикмахерских, мастерских по ремонту часов, об</w:t>
            </w:r>
            <w:r w:rsidRPr="002F0ADE">
              <w:rPr>
                <w:rFonts w:ascii="Times New Roman" w:hAnsi="Times New Roman" w:cs="Times New Roman"/>
                <w:i w:val="0"/>
                <w:iCs w:val="0"/>
                <w:sz w:val="20"/>
                <w:szCs w:val="20"/>
              </w:rPr>
              <w:t>у</w:t>
            </w:r>
            <w:r w:rsidRPr="002F0ADE">
              <w:rPr>
                <w:rFonts w:ascii="Times New Roman" w:hAnsi="Times New Roman" w:cs="Times New Roman"/>
                <w:i w:val="0"/>
                <w:iCs w:val="0"/>
                <w:sz w:val="20"/>
                <w:szCs w:val="20"/>
              </w:rPr>
              <w:t>ви).</w:t>
            </w:r>
          </w:p>
          <w:p w:rsidR="0055731E" w:rsidRPr="00886DE6" w:rsidRDefault="0055731E" w:rsidP="00DA7F2C">
            <w:pPr>
              <w:widowControl w:val="0"/>
              <w:ind w:firstLine="142"/>
              <w:jc w:val="both"/>
              <w:rPr>
                <w:sz w:val="20"/>
                <w:szCs w:val="20"/>
              </w:rPr>
            </w:pPr>
            <w:r w:rsidRPr="00886DE6">
              <w:rPr>
                <w:sz w:val="20"/>
                <w:szCs w:val="20"/>
              </w:rPr>
              <w:t xml:space="preserve">Требуется соблюдение правил благоустройства </w:t>
            </w:r>
            <w:proofErr w:type="spellStart"/>
            <w:r>
              <w:rPr>
                <w:sz w:val="20"/>
                <w:szCs w:val="20"/>
              </w:rPr>
              <w:t>Новодрачени</w:t>
            </w:r>
            <w:r w:rsidRPr="00886DE6">
              <w:rPr>
                <w:sz w:val="20"/>
                <w:szCs w:val="20"/>
              </w:rPr>
              <w:t>нского</w:t>
            </w:r>
            <w:proofErr w:type="spellEnd"/>
            <w:r w:rsidRPr="00886DE6">
              <w:rPr>
                <w:sz w:val="20"/>
                <w:szCs w:val="20"/>
              </w:rPr>
              <w:t xml:space="preserve"> сельсовета.</w:t>
            </w:r>
          </w:p>
        </w:tc>
      </w:tr>
    </w:tbl>
    <w:p w:rsidR="0055731E" w:rsidRDefault="0055731E" w:rsidP="0061351F">
      <w:pPr>
        <w:pStyle w:val="afff0"/>
        <w:ind w:firstLine="567"/>
        <w:jc w:val="both"/>
      </w:pPr>
      <w:bookmarkStart w:id="312" w:name="_Toc436510711"/>
      <w:bookmarkStart w:id="313" w:name="_Toc437287546"/>
      <w:bookmarkStart w:id="314" w:name="_Toc437587925"/>
    </w:p>
    <w:p w:rsidR="0055731E" w:rsidRPr="00152112" w:rsidRDefault="0055731E" w:rsidP="0061351F">
      <w:pPr>
        <w:pStyle w:val="afff0"/>
        <w:ind w:firstLine="567"/>
        <w:jc w:val="both"/>
        <w:rPr>
          <w:i/>
          <w:iCs/>
        </w:rPr>
      </w:pPr>
      <w:r w:rsidRPr="00152112">
        <w:t>2.</w:t>
      </w:r>
      <w:r w:rsidRPr="00152112">
        <w:rPr>
          <w:i/>
          <w:iCs/>
        </w:rPr>
        <w:t>Зона, занятая объектами сельскохозяйственного назначения (код зоны – Сх</w:t>
      </w:r>
      <w:proofErr w:type="gramStart"/>
      <w:r w:rsidRPr="00152112">
        <w:rPr>
          <w:i/>
          <w:iCs/>
        </w:rPr>
        <w:t>2</w:t>
      </w:r>
      <w:proofErr w:type="gramEnd"/>
      <w:r w:rsidRPr="00152112">
        <w:rPr>
          <w:i/>
          <w:iCs/>
        </w:rPr>
        <w:t xml:space="preserve">) </w:t>
      </w:r>
      <w:r w:rsidRPr="00152112">
        <w:t>выделена для обеспечения правовых условий эк</w:t>
      </w:r>
      <w:r w:rsidRPr="00152112">
        <w:t>с</w:t>
      </w:r>
      <w:r w:rsidRPr="00152112">
        <w:t>плуатации объектов капитального строительства и земельных участков сельскохозяйственного производства, в том числе тепличных х</w:t>
      </w:r>
      <w:r w:rsidRPr="00152112">
        <w:t>о</w:t>
      </w:r>
      <w:r w:rsidRPr="00152112">
        <w:t>зяйств.</w:t>
      </w:r>
    </w:p>
    <w:p w:rsidR="0055731E" w:rsidRPr="00152112" w:rsidRDefault="0055731E" w:rsidP="0061351F">
      <w:pPr>
        <w:keepNext/>
        <w:keepLines/>
        <w:spacing w:before="120" w:after="120"/>
        <w:ind w:left="720"/>
        <w:jc w:val="right"/>
        <w:rPr>
          <w:spacing w:val="-13"/>
        </w:rPr>
      </w:pPr>
      <w:r w:rsidRPr="00152112">
        <w:rPr>
          <w:spacing w:val="-13"/>
        </w:rPr>
        <w:t xml:space="preserve">Таблица </w:t>
      </w:r>
      <w:r w:rsidR="004B3B6C">
        <w:rPr>
          <w:spacing w:val="-13"/>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55731E" w:rsidRPr="0061351F" w:rsidTr="00A937EC">
        <w:trPr>
          <w:jc w:val="center"/>
        </w:trPr>
        <w:tc>
          <w:tcPr>
            <w:tcW w:w="1637"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Вид разреше</w:t>
            </w:r>
            <w:r w:rsidRPr="002F0ADE">
              <w:rPr>
                <w:rFonts w:ascii="Times New Roman" w:hAnsi="Times New Roman" w:cs="Times New Roman"/>
                <w:i w:val="0"/>
                <w:iCs w:val="0"/>
                <w:sz w:val="20"/>
                <w:szCs w:val="20"/>
              </w:rPr>
              <w:t>н</w:t>
            </w:r>
            <w:r w:rsidRPr="002F0ADE">
              <w:rPr>
                <w:rFonts w:ascii="Times New Roman" w:hAnsi="Times New Roman" w:cs="Times New Roman"/>
                <w:i w:val="0"/>
                <w:iCs w:val="0"/>
                <w:sz w:val="20"/>
                <w:szCs w:val="20"/>
              </w:rPr>
              <w:t>ного использ</w:t>
            </w:r>
            <w:r w:rsidRPr="002F0ADE">
              <w:rPr>
                <w:rFonts w:ascii="Times New Roman" w:hAnsi="Times New Roman" w:cs="Times New Roman"/>
                <w:i w:val="0"/>
                <w:iCs w:val="0"/>
                <w:sz w:val="20"/>
                <w:szCs w:val="20"/>
              </w:rPr>
              <w:t>о</w:t>
            </w:r>
            <w:r w:rsidRPr="002F0ADE">
              <w:rPr>
                <w:rFonts w:ascii="Times New Roman" w:hAnsi="Times New Roman" w:cs="Times New Roman"/>
                <w:i w:val="0"/>
                <w:iCs w:val="0"/>
                <w:sz w:val="20"/>
                <w:szCs w:val="20"/>
              </w:rPr>
              <w:t>вания</w:t>
            </w:r>
          </w:p>
        </w:tc>
        <w:tc>
          <w:tcPr>
            <w:tcW w:w="1108"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Код (по класс</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фикатору)</w:t>
            </w:r>
          </w:p>
        </w:tc>
        <w:tc>
          <w:tcPr>
            <w:tcW w:w="2096" w:type="dxa"/>
            <w:vAlign w:val="center"/>
          </w:tcPr>
          <w:p w:rsidR="0055731E" w:rsidRPr="002F0ADE" w:rsidRDefault="0055731E" w:rsidP="00FF4083">
            <w:pPr>
              <w:pStyle w:val="40"/>
              <w:shd w:val="clear" w:color="auto" w:fill="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Наименование вида разрешенного и</w:t>
            </w:r>
            <w:r w:rsidRPr="002F0ADE">
              <w:rPr>
                <w:rFonts w:ascii="Times New Roman" w:hAnsi="Times New Roman" w:cs="Times New Roman"/>
                <w:i w:val="0"/>
                <w:iCs w:val="0"/>
                <w:sz w:val="20"/>
                <w:szCs w:val="20"/>
              </w:rPr>
              <w:t>с</w:t>
            </w:r>
            <w:r w:rsidRPr="002F0ADE">
              <w:rPr>
                <w:rFonts w:ascii="Times New Roman" w:hAnsi="Times New Roman" w:cs="Times New Roman"/>
                <w:i w:val="0"/>
                <w:iCs w:val="0"/>
                <w:sz w:val="20"/>
                <w:szCs w:val="20"/>
              </w:rPr>
              <w:t>пользования земел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ного участка (по классификатору)</w:t>
            </w:r>
          </w:p>
        </w:tc>
        <w:tc>
          <w:tcPr>
            <w:tcW w:w="5026" w:type="dxa"/>
            <w:vAlign w:val="center"/>
          </w:tcPr>
          <w:p w:rsidR="0055731E" w:rsidRPr="002F0ADE" w:rsidRDefault="0055731E" w:rsidP="00FF4083">
            <w:pPr>
              <w:pStyle w:val="40"/>
              <w:shd w:val="clear" w:color="auto" w:fill="auto"/>
              <w:spacing w:line="240" w:lineRule="auto"/>
              <w:jc w:val="center"/>
              <w:rPr>
                <w:rFonts w:ascii="Times New Roman" w:hAnsi="Times New Roman" w:cs="Times New Roman"/>
                <w:i w:val="0"/>
                <w:iCs w:val="0"/>
                <w:sz w:val="20"/>
                <w:szCs w:val="20"/>
              </w:rPr>
            </w:pPr>
            <w:r w:rsidRPr="002F0ADE">
              <w:rPr>
                <w:rFonts w:ascii="Times New Roman" w:hAnsi="Times New Roman" w:cs="Times New Roman"/>
                <w:i w:val="0"/>
                <w:iCs w:val="0"/>
                <w:sz w:val="20"/>
                <w:szCs w:val="20"/>
              </w:rPr>
              <w:t>Параметры разрешенного использования</w:t>
            </w:r>
          </w:p>
        </w:tc>
        <w:tc>
          <w:tcPr>
            <w:tcW w:w="4636" w:type="dxa"/>
            <w:vAlign w:val="center"/>
          </w:tcPr>
          <w:p w:rsidR="0055731E" w:rsidRPr="0061351F" w:rsidRDefault="0055731E" w:rsidP="00FF4083">
            <w:pPr>
              <w:widowControl w:val="0"/>
              <w:jc w:val="center"/>
              <w:rPr>
                <w:i/>
                <w:iCs/>
                <w:sz w:val="20"/>
                <w:szCs w:val="20"/>
              </w:rPr>
            </w:pPr>
            <w:r w:rsidRPr="0061351F">
              <w:rPr>
                <w:sz w:val="20"/>
                <w:szCs w:val="20"/>
              </w:rPr>
              <w:t>Ограничения использования земельных участков  и объектов капитального строительства.</w:t>
            </w:r>
          </w:p>
        </w:tc>
      </w:tr>
      <w:tr w:rsidR="0055731E" w:rsidRPr="0061351F" w:rsidTr="00A937EC">
        <w:trPr>
          <w:jc w:val="center"/>
        </w:trPr>
        <w:tc>
          <w:tcPr>
            <w:tcW w:w="1637" w:type="dxa"/>
            <w:vMerge w:val="restart"/>
            <w:vAlign w:val="center"/>
          </w:tcPr>
          <w:p w:rsidR="0055731E" w:rsidRPr="002F0ADE" w:rsidRDefault="0055731E" w:rsidP="00FF4083">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Основной</w:t>
            </w:r>
          </w:p>
        </w:tc>
        <w:tc>
          <w:tcPr>
            <w:tcW w:w="1108" w:type="dxa"/>
            <w:vAlign w:val="center"/>
          </w:tcPr>
          <w:p w:rsidR="0055731E" w:rsidRPr="0061351F" w:rsidRDefault="0055731E" w:rsidP="00FF4083">
            <w:pPr>
              <w:rPr>
                <w:sz w:val="20"/>
                <w:szCs w:val="20"/>
              </w:rPr>
            </w:pPr>
            <w:r w:rsidRPr="0061351F">
              <w:rPr>
                <w:sz w:val="20"/>
                <w:szCs w:val="20"/>
              </w:rPr>
              <w:t>1.8</w:t>
            </w:r>
          </w:p>
        </w:tc>
        <w:tc>
          <w:tcPr>
            <w:tcW w:w="2096" w:type="dxa"/>
          </w:tcPr>
          <w:p w:rsidR="0055731E" w:rsidRPr="0061351F" w:rsidRDefault="0055731E" w:rsidP="00FF4083">
            <w:pPr>
              <w:rPr>
                <w:sz w:val="20"/>
                <w:szCs w:val="20"/>
              </w:rPr>
            </w:pPr>
            <w:r w:rsidRPr="0061351F">
              <w:rPr>
                <w:sz w:val="20"/>
                <w:szCs w:val="20"/>
              </w:rPr>
              <w:t>Скотоводство</w:t>
            </w:r>
          </w:p>
        </w:tc>
        <w:tc>
          <w:tcPr>
            <w:tcW w:w="5026" w:type="dxa"/>
            <w:vMerge w:val="restart"/>
            <w:vAlign w:val="center"/>
          </w:tcPr>
          <w:p w:rsidR="0055731E" w:rsidRPr="00886DE6" w:rsidRDefault="0055731E" w:rsidP="0099738B">
            <w:pPr>
              <w:ind w:firstLine="142"/>
              <w:jc w:val="both"/>
              <w:rPr>
                <w:sz w:val="20"/>
                <w:szCs w:val="20"/>
              </w:rPr>
            </w:pPr>
            <w:r w:rsidRPr="00886DE6">
              <w:rPr>
                <w:sz w:val="20"/>
                <w:szCs w:val="20"/>
              </w:rPr>
              <w:t xml:space="preserve">Параметры объектов капитального строительства и земельных участков определяются в соответствии с СП 19.13330.2011 актуализированная редакция </w:t>
            </w:r>
            <w:proofErr w:type="spellStart"/>
            <w:r w:rsidRPr="00886DE6">
              <w:rPr>
                <w:sz w:val="20"/>
                <w:szCs w:val="20"/>
              </w:rPr>
              <w:t>СНиП</w:t>
            </w:r>
            <w:proofErr w:type="spellEnd"/>
            <w:r w:rsidRPr="00886DE6">
              <w:rPr>
                <w:sz w:val="20"/>
                <w:szCs w:val="20"/>
              </w:rPr>
              <w:t xml:space="preserve"> </w:t>
            </w:r>
            <w:r w:rsidRPr="00886DE6">
              <w:rPr>
                <w:sz w:val="20"/>
                <w:szCs w:val="20"/>
                <w:lang w:val="en-US"/>
              </w:rPr>
              <w:t>II</w:t>
            </w:r>
            <w:r w:rsidRPr="00886DE6">
              <w:rPr>
                <w:sz w:val="20"/>
                <w:szCs w:val="20"/>
              </w:rPr>
              <w:t xml:space="preserve">-97-76* «Генеральные планы сельскохозяйственных предприятий», СП 56.13330.2011 актуализированная редакция </w:t>
            </w:r>
            <w:proofErr w:type="spellStart"/>
            <w:r w:rsidRPr="00886DE6">
              <w:rPr>
                <w:sz w:val="20"/>
                <w:szCs w:val="20"/>
              </w:rPr>
              <w:t>СНиП</w:t>
            </w:r>
            <w:proofErr w:type="spellEnd"/>
            <w:r w:rsidRPr="00886DE6">
              <w:rPr>
                <w:sz w:val="20"/>
                <w:szCs w:val="20"/>
              </w:rPr>
              <w:t xml:space="preserve"> 31-03-2011 «Производственные зд</w:t>
            </w:r>
            <w:r w:rsidRPr="00886DE6">
              <w:rPr>
                <w:sz w:val="20"/>
                <w:szCs w:val="20"/>
              </w:rPr>
              <w:t>а</w:t>
            </w:r>
            <w:r w:rsidRPr="00886DE6">
              <w:rPr>
                <w:sz w:val="20"/>
                <w:szCs w:val="20"/>
              </w:rPr>
              <w:lastRenderedPageBreak/>
              <w:t>ния», СанПиН</w:t>
            </w:r>
            <w:proofErr w:type="gramStart"/>
            <w:r w:rsidRPr="00886DE6">
              <w:rPr>
                <w:sz w:val="20"/>
                <w:szCs w:val="20"/>
                <w:shd w:val="clear" w:color="auto" w:fill="FFFFFF"/>
              </w:rPr>
              <w:t>2</w:t>
            </w:r>
            <w:proofErr w:type="gramEnd"/>
            <w:r w:rsidRPr="00886DE6">
              <w:rPr>
                <w:sz w:val="20"/>
                <w:szCs w:val="20"/>
                <w:shd w:val="clear" w:color="auto" w:fill="FFFFFF"/>
              </w:rPr>
              <w:t>.2.1/2.1.1.1200-03 «Санитарно-защитные зоны и санитарная классификация предприятий, с</w:t>
            </w:r>
            <w:r w:rsidRPr="00886DE6">
              <w:rPr>
                <w:sz w:val="20"/>
                <w:szCs w:val="20"/>
                <w:shd w:val="clear" w:color="auto" w:fill="FFFFFF"/>
              </w:rPr>
              <w:t>о</w:t>
            </w:r>
            <w:r w:rsidRPr="00886DE6">
              <w:rPr>
                <w:sz w:val="20"/>
                <w:szCs w:val="20"/>
                <w:shd w:val="clear" w:color="auto" w:fill="FFFFFF"/>
              </w:rPr>
              <w:t>оружений и иных объектов», Нормативами.</w:t>
            </w:r>
          </w:p>
          <w:p w:rsidR="0055731E" w:rsidRPr="0061351F" w:rsidRDefault="0055731E" w:rsidP="00FF4083">
            <w:pPr>
              <w:jc w:val="both"/>
              <w:rPr>
                <w:color w:val="000000"/>
                <w:sz w:val="20"/>
                <w:szCs w:val="20"/>
              </w:rPr>
            </w:pPr>
          </w:p>
        </w:tc>
        <w:tc>
          <w:tcPr>
            <w:tcW w:w="4636" w:type="dxa"/>
            <w:vMerge w:val="restart"/>
            <w:vAlign w:val="center"/>
          </w:tcPr>
          <w:p w:rsidR="0055731E" w:rsidRDefault="0055731E" w:rsidP="00EB09B5">
            <w:pPr>
              <w:widowControl w:val="0"/>
              <w:ind w:firstLine="142"/>
              <w:jc w:val="both"/>
              <w:rPr>
                <w:sz w:val="20"/>
                <w:szCs w:val="20"/>
              </w:rPr>
            </w:pPr>
            <w:r w:rsidRPr="00152112">
              <w:rPr>
                <w:sz w:val="20"/>
                <w:szCs w:val="20"/>
              </w:rPr>
              <w:lastRenderedPageBreak/>
              <w:t xml:space="preserve">Размещение объектов не выше </w:t>
            </w:r>
            <w:proofErr w:type="spellStart"/>
            <w:proofErr w:type="gramStart"/>
            <w:r w:rsidRPr="00152112">
              <w:rPr>
                <w:sz w:val="20"/>
                <w:szCs w:val="20"/>
              </w:rPr>
              <w:t>V</w:t>
            </w:r>
            <w:proofErr w:type="gramEnd"/>
            <w:r w:rsidRPr="00152112">
              <w:rPr>
                <w:sz w:val="20"/>
                <w:szCs w:val="20"/>
              </w:rPr>
              <w:t>класса</w:t>
            </w:r>
            <w:proofErr w:type="spellEnd"/>
            <w:r w:rsidRPr="00152112">
              <w:rPr>
                <w:sz w:val="20"/>
                <w:szCs w:val="20"/>
              </w:rPr>
              <w:t xml:space="preserve"> опасн</w:t>
            </w:r>
            <w:r w:rsidRPr="00152112">
              <w:rPr>
                <w:sz w:val="20"/>
                <w:szCs w:val="20"/>
              </w:rPr>
              <w:t>о</w:t>
            </w:r>
            <w:r>
              <w:rPr>
                <w:sz w:val="20"/>
                <w:szCs w:val="20"/>
              </w:rPr>
              <w:t>сти.</w:t>
            </w:r>
          </w:p>
          <w:p w:rsidR="0055731E" w:rsidRPr="0061351F" w:rsidRDefault="0055731E" w:rsidP="00EB09B5">
            <w:pPr>
              <w:widowControl w:val="0"/>
              <w:ind w:firstLine="142"/>
              <w:jc w:val="both"/>
              <w:rPr>
                <w:sz w:val="20"/>
                <w:szCs w:val="20"/>
              </w:rPr>
            </w:pPr>
            <w:r w:rsidRPr="0061351F">
              <w:rPr>
                <w:sz w:val="20"/>
                <w:szCs w:val="20"/>
              </w:rPr>
              <w:t>Требуется соблюдение режима ограничения в пределах охранных зон объектов инженерной и</w:t>
            </w:r>
            <w:r w:rsidRPr="0061351F">
              <w:rPr>
                <w:sz w:val="20"/>
                <w:szCs w:val="20"/>
              </w:rPr>
              <w:t>н</w:t>
            </w:r>
            <w:r w:rsidRPr="0061351F">
              <w:rPr>
                <w:sz w:val="20"/>
                <w:szCs w:val="20"/>
              </w:rPr>
              <w:t>фраструктуры, в том числе ЗСО источников и с</w:t>
            </w:r>
            <w:r w:rsidRPr="0061351F">
              <w:rPr>
                <w:sz w:val="20"/>
                <w:szCs w:val="20"/>
              </w:rPr>
              <w:t>е</w:t>
            </w:r>
            <w:r w:rsidRPr="0061351F">
              <w:rPr>
                <w:sz w:val="20"/>
                <w:szCs w:val="20"/>
              </w:rPr>
              <w:t>тей питьевого водоснабжения согласно нормати</w:t>
            </w:r>
            <w:r w:rsidRPr="0061351F">
              <w:rPr>
                <w:sz w:val="20"/>
                <w:szCs w:val="20"/>
              </w:rPr>
              <w:t>в</w:t>
            </w:r>
            <w:r w:rsidRPr="0061351F">
              <w:rPr>
                <w:sz w:val="20"/>
                <w:szCs w:val="20"/>
              </w:rPr>
              <w:lastRenderedPageBreak/>
              <w:t xml:space="preserve">ным требованиям технических регламентов. </w:t>
            </w:r>
          </w:p>
          <w:p w:rsidR="0055731E" w:rsidRPr="0061351F" w:rsidRDefault="0055731E" w:rsidP="00FF4083">
            <w:pPr>
              <w:ind w:firstLine="142"/>
              <w:jc w:val="both"/>
              <w:rPr>
                <w:sz w:val="20"/>
                <w:szCs w:val="20"/>
              </w:rPr>
            </w:pPr>
            <w:r w:rsidRPr="0061351F">
              <w:rPr>
                <w:sz w:val="20"/>
                <w:szCs w:val="20"/>
              </w:rPr>
              <w:t>Требуется соблюдение ограничений пользование ЗУ и ОКС при осуществлении публичного серв</w:t>
            </w:r>
            <w:r w:rsidRPr="0061351F">
              <w:rPr>
                <w:sz w:val="20"/>
                <w:szCs w:val="20"/>
              </w:rPr>
              <w:t>и</w:t>
            </w:r>
            <w:r w:rsidRPr="0061351F">
              <w:rPr>
                <w:sz w:val="20"/>
                <w:szCs w:val="20"/>
              </w:rPr>
              <w:t>тута.</w:t>
            </w:r>
          </w:p>
          <w:p w:rsidR="0055731E" w:rsidRPr="0061351F" w:rsidRDefault="0055731E" w:rsidP="00FF4083">
            <w:pPr>
              <w:ind w:firstLine="142"/>
              <w:jc w:val="both"/>
              <w:rPr>
                <w:sz w:val="20"/>
                <w:szCs w:val="20"/>
              </w:rPr>
            </w:pPr>
            <w:r w:rsidRPr="0061351F">
              <w:rPr>
                <w:sz w:val="20"/>
                <w:szCs w:val="20"/>
              </w:rPr>
              <w:t>Не допускается для каждого конкретного земел</w:t>
            </w:r>
            <w:r w:rsidRPr="0061351F">
              <w:rPr>
                <w:sz w:val="20"/>
                <w:szCs w:val="20"/>
              </w:rPr>
              <w:t>ь</w:t>
            </w:r>
            <w:r w:rsidRPr="0061351F">
              <w:rPr>
                <w:sz w:val="20"/>
                <w:szCs w:val="20"/>
              </w:rPr>
              <w:t>ного участка размещение объектов, требующих установления санитарно-защитных зон большего размера, чем отражено на схеме градостроительн</w:t>
            </w:r>
            <w:r w:rsidRPr="0061351F">
              <w:rPr>
                <w:sz w:val="20"/>
                <w:szCs w:val="20"/>
              </w:rPr>
              <w:t>о</w:t>
            </w:r>
            <w:r w:rsidRPr="0061351F">
              <w:rPr>
                <w:sz w:val="20"/>
                <w:szCs w:val="20"/>
              </w:rPr>
              <w:t>го зонирования, если при этом  нарушаются но</w:t>
            </w:r>
            <w:r w:rsidRPr="0061351F">
              <w:rPr>
                <w:sz w:val="20"/>
                <w:szCs w:val="20"/>
              </w:rPr>
              <w:t>р</w:t>
            </w:r>
            <w:r w:rsidRPr="0061351F">
              <w:rPr>
                <w:sz w:val="20"/>
                <w:szCs w:val="20"/>
              </w:rPr>
              <w:t>мативные требования  санитарного законодател</w:t>
            </w:r>
            <w:r w:rsidRPr="0061351F">
              <w:rPr>
                <w:sz w:val="20"/>
                <w:szCs w:val="20"/>
              </w:rPr>
              <w:t>ь</w:t>
            </w:r>
            <w:r w:rsidRPr="0061351F">
              <w:rPr>
                <w:sz w:val="20"/>
                <w:szCs w:val="20"/>
              </w:rPr>
              <w:t>ства.</w:t>
            </w:r>
          </w:p>
          <w:p w:rsidR="0055731E" w:rsidRPr="0061351F" w:rsidRDefault="0055731E" w:rsidP="00FF4083">
            <w:pPr>
              <w:ind w:firstLine="142"/>
              <w:jc w:val="both"/>
              <w:rPr>
                <w:sz w:val="20"/>
                <w:szCs w:val="20"/>
              </w:rPr>
            </w:pPr>
            <w:r w:rsidRPr="0061351F">
              <w:rPr>
                <w:sz w:val="20"/>
                <w:szCs w:val="20"/>
              </w:rPr>
              <w:t>Исключается глубокая переработка сельскох</w:t>
            </w:r>
            <w:r w:rsidRPr="0061351F">
              <w:rPr>
                <w:sz w:val="20"/>
                <w:szCs w:val="20"/>
              </w:rPr>
              <w:t>о</w:t>
            </w:r>
            <w:r w:rsidRPr="0061351F">
              <w:rPr>
                <w:sz w:val="20"/>
                <w:szCs w:val="20"/>
              </w:rPr>
              <w:t>зяйственной продукции.</w:t>
            </w:r>
          </w:p>
        </w:tc>
      </w:tr>
      <w:tr w:rsidR="0055731E" w:rsidRPr="0061351F" w:rsidTr="00A937E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1.9</w:t>
            </w:r>
          </w:p>
        </w:tc>
        <w:tc>
          <w:tcPr>
            <w:tcW w:w="2096" w:type="dxa"/>
          </w:tcPr>
          <w:p w:rsidR="0055731E" w:rsidRPr="0061351F" w:rsidRDefault="0055731E" w:rsidP="00FF4083">
            <w:pPr>
              <w:rPr>
                <w:sz w:val="20"/>
                <w:szCs w:val="20"/>
              </w:rPr>
            </w:pPr>
            <w:r w:rsidRPr="0061351F">
              <w:rPr>
                <w:sz w:val="20"/>
                <w:szCs w:val="20"/>
              </w:rPr>
              <w:t>Звероводство</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1.10</w:t>
            </w:r>
          </w:p>
        </w:tc>
        <w:tc>
          <w:tcPr>
            <w:tcW w:w="2096" w:type="dxa"/>
          </w:tcPr>
          <w:p w:rsidR="0055731E" w:rsidRPr="0061351F" w:rsidRDefault="0055731E" w:rsidP="00FF4083">
            <w:pPr>
              <w:rPr>
                <w:sz w:val="20"/>
                <w:szCs w:val="20"/>
              </w:rPr>
            </w:pPr>
            <w:r w:rsidRPr="0061351F">
              <w:rPr>
                <w:sz w:val="20"/>
                <w:szCs w:val="20"/>
              </w:rPr>
              <w:t>Птицеводство</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1.11</w:t>
            </w:r>
          </w:p>
        </w:tc>
        <w:tc>
          <w:tcPr>
            <w:tcW w:w="2096" w:type="dxa"/>
          </w:tcPr>
          <w:p w:rsidR="0055731E" w:rsidRPr="0061351F" w:rsidRDefault="0055731E" w:rsidP="00FF4083">
            <w:pPr>
              <w:rPr>
                <w:rStyle w:val="14"/>
                <w:color w:val="000000"/>
                <w:sz w:val="20"/>
                <w:szCs w:val="20"/>
              </w:rPr>
            </w:pPr>
            <w:r w:rsidRPr="0061351F">
              <w:rPr>
                <w:sz w:val="20"/>
                <w:szCs w:val="20"/>
              </w:rPr>
              <w:t>Свиноводство</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color w:val="000000"/>
                <w:sz w:val="20"/>
                <w:szCs w:val="20"/>
              </w:rPr>
            </w:pPr>
            <w:r w:rsidRPr="0061351F">
              <w:rPr>
                <w:color w:val="000000"/>
                <w:sz w:val="20"/>
                <w:szCs w:val="20"/>
              </w:rPr>
              <w:t>1.12</w:t>
            </w:r>
          </w:p>
        </w:tc>
        <w:tc>
          <w:tcPr>
            <w:tcW w:w="2096" w:type="dxa"/>
          </w:tcPr>
          <w:p w:rsidR="0055731E" w:rsidRPr="0061351F" w:rsidRDefault="0055731E" w:rsidP="00FF4083">
            <w:pPr>
              <w:rPr>
                <w:sz w:val="20"/>
                <w:szCs w:val="20"/>
              </w:rPr>
            </w:pPr>
            <w:r w:rsidRPr="0061351F">
              <w:rPr>
                <w:sz w:val="20"/>
                <w:szCs w:val="20"/>
              </w:rPr>
              <w:t>Пчеловодство</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trHeight w:val="250"/>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color w:val="000000"/>
                <w:sz w:val="20"/>
                <w:szCs w:val="20"/>
              </w:rPr>
            </w:pPr>
            <w:r w:rsidRPr="0061351F">
              <w:rPr>
                <w:color w:val="000000"/>
                <w:sz w:val="20"/>
                <w:szCs w:val="20"/>
              </w:rPr>
              <w:t>1.13</w:t>
            </w:r>
          </w:p>
        </w:tc>
        <w:tc>
          <w:tcPr>
            <w:tcW w:w="2096" w:type="dxa"/>
          </w:tcPr>
          <w:p w:rsidR="0055731E" w:rsidRPr="0061351F" w:rsidRDefault="0055731E" w:rsidP="00FF4083">
            <w:pPr>
              <w:rPr>
                <w:sz w:val="20"/>
                <w:szCs w:val="20"/>
              </w:rPr>
            </w:pPr>
            <w:r w:rsidRPr="0061351F">
              <w:rPr>
                <w:sz w:val="20"/>
                <w:szCs w:val="20"/>
              </w:rPr>
              <w:t>Рыбоводство</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trHeight w:val="250"/>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1.15</w:t>
            </w:r>
          </w:p>
        </w:tc>
        <w:tc>
          <w:tcPr>
            <w:tcW w:w="2096" w:type="dxa"/>
            <w:vAlign w:val="center"/>
          </w:tcPr>
          <w:p w:rsidR="0055731E" w:rsidRPr="0061351F" w:rsidRDefault="0055731E" w:rsidP="00FF4083">
            <w:pPr>
              <w:rPr>
                <w:rStyle w:val="14"/>
                <w:color w:val="000000"/>
                <w:sz w:val="20"/>
                <w:szCs w:val="20"/>
              </w:rPr>
            </w:pPr>
            <w:r w:rsidRPr="0061351F">
              <w:rPr>
                <w:sz w:val="20"/>
                <w:szCs w:val="20"/>
              </w:rPr>
              <w:t>Хранение и перер</w:t>
            </w:r>
            <w:r w:rsidRPr="0061351F">
              <w:rPr>
                <w:sz w:val="20"/>
                <w:szCs w:val="20"/>
              </w:rPr>
              <w:t>а</w:t>
            </w:r>
            <w:r w:rsidRPr="0061351F">
              <w:rPr>
                <w:sz w:val="20"/>
                <w:szCs w:val="20"/>
              </w:rPr>
              <w:t>ботка сельскохозя</w:t>
            </w:r>
            <w:r w:rsidRPr="0061351F">
              <w:rPr>
                <w:sz w:val="20"/>
                <w:szCs w:val="20"/>
              </w:rPr>
              <w:t>й</w:t>
            </w:r>
            <w:r w:rsidRPr="0061351F">
              <w:rPr>
                <w:sz w:val="20"/>
                <w:szCs w:val="20"/>
              </w:rPr>
              <w:t>ственной продукции</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trHeight w:val="250"/>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color w:val="000000"/>
                <w:sz w:val="20"/>
                <w:szCs w:val="20"/>
              </w:rPr>
            </w:pPr>
            <w:r w:rsidRPr="0061351F">
              <w:rPr>
                <w:color w:val="000000"/>
                <w:sz w:val="20"/>
                <w:szCs w:val="20"/>
              </w:rPr>
              <w:t>1.14</w:t>
            </w:r>
          </w:p>
        </w:tc>
        <w:tc>
          <w:tcPr>
            <w:tcW w:w="2096" w:type="dxa"/>
            <w:vAlign w:val="center"/>
          </w:tcPr>
          <w:p w:rsidR="0055731E" w:rsidRPr="0061351F" w:rsidRDefault="0055731E" w:rsidP="00FF4083">
            <w:pPr>
              <w:rPr>
                <w:sz w:val="20"/>
                <w:szCs w:val="20"/>
              </w:rPr>
            </w:pPr>
            <w:r w:rsidRPr="0061351F">
              <w:rPr>
                <w:sz w:val="20"/>
                <w:szCs w:val="20"/>
              </w:rPr>
              <w:t>Научное обеспечение сельского хозяйства</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trHeight w:val="250"/>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1.17</w:t>
            </w:r>
          </w:p>
        </w:tc>
        <w:tc>
          <w:tcPr>
            <w:tcW w:w="2096" w:type="dxa"/>
            <w:vAlign w:val="center"/>
          </w:tcPr>
          <w:p w:rsidR="0055731E" w:rsidRPr="0061351F" w:rsidRDefault="0055731E" w:rsidP="00FF4083">
            <w:pPr>
              <w:rPr>
                <w:sz w:val="20"/>
                <w:szCs w:val="20"/>
              </w:rPr>
            </w:pPr>
            <w:r w:rsidRPr="0061351F">
              <w:rPr>
                <w:sz w:val="20"/>
                <w:szCs w:val="20"/>
              </w:rPr>
              <w:t>Питомники</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trHeight w:val="250"/>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1.18</w:t>
            </w:r>
          </w:p>
        </w:tc>
        <w:tc>
          <w:tcPr>
            <w:tcW w:w="2096" w:type="dxa"/>
            <w:vAlign w:val="center"/>
          </w:tcPr>
          <w:p w:rsidR="0055731E" w:rsidRPr="0061351F" w:rsidRDefault="0055731E" w:rsidP="00FF4083">
            <w:pPr>
              <w:rPr>
                <w:rStyle w:val="14"/>
                <w:color w:val="000000"/>
                <w:sz w:val="20"/>
                <w:szCs w:val="20"/>
              </w:rPr>
            </w:pPr>
            <w:r w:rsidRPr="0061351F">
              <w:rPr>
                <w:sz w:val="20"/>
                <w:szCs w:val="20"/>
              </w:rPr>
              <w:t>Обеспечение сел</w:t>
            </w:r>
            <w:r w:rsidRPr="0061351F">
              <w:rPr>
                <w:sz w:val="20"/>
                <w:szCs w:val="20"/>
              </w:rPr>
              <w:t>ь</w:t>
            </w:r>
            <w:r w:rsidRPr="0061351F">
              <w:rPr>
                <w:sz w:val="20"/>
                <w:szCs w:val="20"/>
              </w:rPr>
              <w:t>скохозяйственного производства</w:t>
            </w:r>
          </w:p>
        </w:tc>
        <w:tc>
          <w:tcPr>
            <w:tcW w:w="5026" w:type="dxa"/>
            <w:vMerge/>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p>
        </w:tc>
        <w:tc>
          <w:tcPr>
            <w:tcW w:w="4636" w:type="dxa"/>
            <w:vMerge/>
            <w:vAlign w:val="center"/>
          </w:tcPr>
          <w:p w:rsidR="0055731E" w:rsidRPr="0061351F" w:rsidRDefault="0055731E" w:rsidP="00FF4083">
            <w:pPr>
              <w:widowControl w:val="0"/>
              <w:ind w:firstLine="142"/>
              <w:jc w:val="both"/>
              <w:rPr>
                <w:i/>
                <w:iCs/>
                <w:sz w:val="20"/>
                <w:szCs w:val="20"/>
              </w:rPr>
            </w:pPr>
          </w:p>
        </w:tc>
      </w:tr>
      <w:tr w:rsidR="0055731E" w:rsidRPr="0061351F" w:rsidTr="00A937EC">
        <w:trPr>
          <w:jc w:val="center"/>
        </w:trPr>
        <w:tc>
          <w:tcPr>
            <w:tcW w:w="1637" w:type="dxa"/>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r w:rsidRPr="002F0ADE">
              <w:rPr>
                <w:rFonts w:ascii="Times New Roman" w:hAnsi="Times New Roman" w:cs="Times New Roman"/>
                <w:i w:val="0"/>
                <w:iCs w:val="0"/>
                <w:sz w:val="20"/>
                <w:szCs w:val="20"/>
              </w:rPr>
              <w:t>Вспомогател</w:t>
            </w:r>
            <w:r w:rsidRPr="002F0ADE">
              <w:rPr>
                <w:rFonts w:ascii="Times New Roman" w:hAnsi="Times New Roman" w:cs="Times New Roman"/>
                <w:i w:val="0"/>
                <w:iCs w:val="0"/>
                <w:sz w:val="20"/>
                <w:szCs w:val="20"/>
              </w:rPr>
              <w:t>ь</w:t>
            </w:r>
            <w:r w:rsidRPr="002F0ADE">
              <w:rPr>
                <w:rFonts w:ascii="Times New Roman" w:hAnsi="Times New Roman" w:cs="Times New Roman"/>
                <w:i w:val="0"/>
                <w:iCs w:val="0"/>
                <w:sz w:val="20"/>
                <w:szCs w:val="20"/>
              </w:rPr>
              <w:t>ный</w:t>
            </w:r>
          </w:p>
        </w:tc>
        <w:tc>
          <w:tcPr>
            <w:tcW w:w="1108" w:type="dxa"/>
            <w:vAlign w:val="center"/>
          </w:tcPr>
          <w:p w:rsidR="0055731E" w:rsidRPr="0061351F" w:rsidRDefault="0055731E" w:rsidP="00FF4083">
            <w:pPr>
              <w:widowControl w:val="0"/>
              <w:rPr>
                <w:sz w:val="20"/>
                <w:szCs w:val="20"/>
              </w:rPr>
            </w:pPr>
            <w:r w:rsidRPr="0061351F">
              <w:rPr>
                <w:color w:val="000000"/>
                <w:sz w:val="20"/>
                <w:szCs w:val="20"/>
              </w:rPr>
              <w:t>3.1</w:t>
            </w:r>
          </w:p>
        </w:tc>
        <w:tc>
          <w:tcPr>
            <w:tcW w:w="2096" w:type="dxa"/>
            <w:vAlign w:val="center"/>
          </w:tcPr>
          <w:p w:rsidR="0055731E" w:rsidRPr="00EB09B5" w:rsidRDefault="0055731E" w:rsidP="00FF4083">
            <w:pPr>
              <w:widowControl w:val="0"/>
              <w:rPr>
                <w:sz w:val="20"/>
                <w:szCs w:val="20"/>
              </w:rPr>
            </w:pPr>
            <w:r w:rsidRPr="00EB09B5">
              <w:rPr>
                <w:rStyle w:val="50"/>
                <w:b w:val="0"/>
                <w:bCs w:val="0"/>
                <w:i w:val="0"/>
                <w:iCs w:val="0"/>
                <w:color w:val="000000"/>
                <w:sz w:val="20"/>
                <w:szCs w:val="20"/>
                <w:u w:val="none"/>
              </w:rPr>
              <w:t>Коммунальное о</w:t>
            </w:r>
            <w:r w:rsidRPr="00EB09B5">
              <w:rPr>
                <w:rStyle w:val="50"/>
                <w:b w:val="0"/>
                <w:bCs w:val="0"/>
                <w:i w:val="0"/>
                <w:iCs w:val="0"/>
                <w:color w:val="000000"/>
                <w:sz w:val="20"/>
                <w:szCs w:val="20"/>
                <w:u w:val="none"/>
              </w:rPr>
              <w:t>б</w:t>
            </w:r>
            <w:r w:rsidRPr="00EB09B5">
              <w:rPr>
                <w:rStyle w:val="50"/>
                <w:b w:val="0"/>
                <w:bCs w:val="0"/>
                <w:i w:val="0"/>
                <w:iCs w:val="0"/>
                <w:color w:val="000000"/>
                <w:sz w:val="20"/>
                <w:szCs w:val="20"/>
                <w:u w:val="none"/>
              </w:rPr>
              <w:t>служивание</w:t>
            </w:r>
          </w:p>
        </w:tc>
        <w:tc>
          <w:tcPr>
            <w:tcW w:w="5026" w:type="dxa"/>
            <w:vAlign w:val="center"/>
          </w:tcPr>
          <w:p w:rsidR="0055731E" w:rsidRPr="002F0ADE" w:rsidRDefault="0055731E" w:rsidP="00FF4083">
            <w:pPr>
              <w:pStyle w:val="40"/>
              <w:shd w:val="clear" w:color="auto" w:fill="auto"/>
              <w:spacing w:line="240" w:lineRule="auto"/>
              <w:ind w:firstLine="142"/>
              <w:rPr>
                <w:rFonts w:ascii="Times New Roman" w:hAnsi="Times New Roman" w:cs="Times New Roman"/>
                <w:i w:val="0"/>
                <w:iCs w:val="0"/>
                <w:sz w:val="20"/>
                <w:szCs w:val="20"/>
              </w:rPr>
            </w:pPr>
            <w:r w:rsidRPr="002F0ADE">
              <w:rPr>
                <w:rFonts w:ascii="Times New Roman" w:hAnsi="Times New Roman" w:cs="Times New Roman"/>
                <w:i w:val="0"/>
                <w:iCs w:val="0"/>
                <w:sz w:val="20"/>
                <w:szCs w:val="20"/>
              </w:rPr>
              <w:t>Минимальные отступы от границ земельных участков в целях определения мест допустимого размещения ОКС принимается согласно нормативным требованиям. Размещение сетей и объектов инженерной инфрастру</w:t>
            </w:r>
            <w:r w:rsidRPr="002F0ADE">
              <w:rPr>
                <w:rFonts w:ascii="Times New Roman" w:hAnsi="Times New Roman" w:cs="Times New Roman"/>
                <w:i w:val="0"/>
                <w:iCs w:val="0"/>
                <w:sz w:val="20"/>
                <w:szCs w:val="20"/>
              </w:rPr>
              <w:t>к</w:t>
            </w:r>
            <w:r w:rsidRPr="002F0ADE">
              <w:rPr>
                <w:rFonts w:ascii="Times New Roman" w:hAnsi="Times New Roman" w:cs="Times New Roman"/>
                <w:i w:val="0"/>
                <w:iCs w:val="0"/>
                <w:sz w:val="20"/>
                <w:szCs w:val="20"/>
              </w:rPr>
              <w:t>туры относительно других коммуникаций и ОКС опр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деляются  согласно установленным техническим ре</w:t>
            </w:r>
            <w:r w:rsidRPr="002F0ADE">
              <w:rPr>
                <w:rFonts w:ascii="Times New Roman" w:hAnsi="Times New Roman" w:cs="Times New Roman"/>
                <w:i w:val="0"/>
                <w:iCs w:val="0"/>
                <w:sz w:val="20"/>
                <w:szCs w:val="20"/>
              </w:rPr>
              <w:t>г</w:t>
            </w:r>
            <w:r w:rsidRPr="002F0ADE">
              <w:rPr>
                <w:rFonts w:ascii="Times New Roman" w:hAnsi="Times New Roman" w:cs="Times New Roman"/>
                <w:i w:val="0"/>
                <w:iCs w:val="0"/>
                <w:sz w:val="20"/>
                <w:szCs w:val="20"/>
              </w:rPr>
              <w:t>ламентам  в  соответствии с нормативной документац</w:t>
            </w:r>
            <w:r w:rsidRPr="002F0ADE">
              <w:rPr>
                <w:rFonts w:ascii="Times New Roman" w:hAnsi="Times New Roman" w:cs="Times New Roman"/>
                <w:i w:val="0"/>
                <w:iCs w:val="0"/>
                <w:sz w:val="20"/>
                <w:szCs w:val="20"/>
              </w:rPr>
              <w:t>и</w:t>
            </w:r>
            <w:r w:rsidRPr="002F0ADE">
              <w:rPr>
                <w:rFonts w:ascii="Times New Roman" w:hAnsi="Times New Roman" w:cs="Times New Roman"/>
                <w:i w:val="0"/>
                <w:iCs w:val="0"/>
                <w:sz w:val="20"/>
                <w:szCs w:val="20"/>
              </w:rPr>
              <w:t>ей.</w:t>
            </w:r>
          </w:p>
        </w:tc>
        <w:tc>
          <w:tcPr>
            <w:tcW w:w="4636" w:type="dxa"/>
            <w:vAlign w:val="center"/>
          </w:tcPr>
          <w:p w:rsidR="0055731E" w:rsidRPr="0061351F" w:rsidRDefault="0055731E" w:rsidP="00FF4083">
            <w:pPr>
              <w:widowControl w:val="0"/>
              <w:ind w:firstLine="142"/>
              <w:jc w:val="both"/>
              <w:rPr>
                <w:sz w:val="20"/>
                <w:szCs w:val="20"/>
              </w:rPr>
            </w:pPr>
            <w:r w:rsidRPr="0061351F">
              <w:rPr>
                <w:sz w:val="20"/>
                <w:szCs w:val="20"/>
              </w:rPr>
              <w:t>Не допускается размещение объектов, требу</w:t>
            </w:r>
            <w:r w:rsidRPr="0061351F">
              <w:rPr>
                <w:sz w:val="20"/>
                <w:szCs w:val="20"/>
              </w:rPr>
              <w:t>ю</w:t>
            </w:r>
            <w:r w:rsidRPr="0061351F">
              <w:rPr>
                <w:sz w:val="20"/>
                <w:szCs w:val="20"/>
              </w:rPr>
              <w:t>щих установления санитарно-защитных зон.</w:t>
            </w:r>
          </w:p>
          <w:p w:rsidR="0055731E" w:rsidRPr="0061351F" w:rsidRDefault="0055731E" w:rsidP="00FF4083">
            <w:pPr>
              <w:widowControl w:val="0"/>
              <w:ind w:firstLine="142"/>
              <w:jc w:val="both"/>
              <w:rPr>
                <w:i/>
                <w:iCs/>
                <w:sz w:val="20"/>
                <w:szCs w:val="20"/>
              </w:rPr>
            </w:pPr>
            <w:r w:rsidRPr="0061351F">
              <w:rPr>
                <w:sz w:val="20"/>
                <w:szCs w:val="20"/>
              </w:rPr>
              <w:t>Требуется соблюдение режима ограничения в пределах охранных зон объектов инженерной и</w:t>
            </w:r>
            <w:r w:rsidRPr="0061351F">
              <w:rPr>
                <w:sz w:val="20"/>
                <w:szCs w:val="20"/>
              </w:rPr>
              <w:t>н</w:t>
            </w:r>
            <w:r w:rsidRPr="0061351F">
              <w:rPr>
                <w:sz w:val="20"/>
                <w:szCs w:val="20"/>
              </w:rPr>
              <w:t>фраструктуры, в том числе ЗСО сетей питьевого водоснабжения согласно нормативным требован</w:t>
            </w:r>
            <w:r w:rsidRPr="0061351F">
              <w:rPr>
                <w:sz w:val="20"/>
                <w:szCs w:val="20"/>
              </w:rPr>
              <w:t>и</w:t>
            </w:r>
            <w:r w:rsidRPr="0061351F">
              <w:rPr>
                <w:sz w:val="20"/>
                <w:szCs w:val="20"/>
              </w:rPr>
              <w:t>ям технических регламентов.</w:t>
            </w:r>
          </w:p>
        </w:tc>
      </w:tr>
      <w:tr w:rsidR="0055731E" w:rsidRPr="0061351F" w:rsidTr="00A937EC">
        <w:trPr>
          <w:trHeight w:val="477"/>
          <w:jc w:val="center"/>
        </w:trPr>
        <w:tc>
          <w:tcPr>
            <w:tcW w:w="1637" w:type="dxa"/>
            <w:vMerge w:val="restart"/>
            <w:vAlign w:val="center"/>
          </w:tcPr>
          <w:p w:rsidR="0055731E" w:rsidRPr="002F0ADE" w:rsidRDefault="0055731E" w:rsidP="00FF4083">
            <w:pPr>
              <w:pStyle w:val="40"/>
              <w:rPr>
                <w:rFonts w:ascii="Times New Roman" w:hAnsi="Times New Roman" w:cs="Times New Roman"/>
                <w:i w:val="0"/>
                <w:iCs w:val="0"/>
                <w:sz w:val="20"/>
                <w:szCs w:val="20"/>
              </w:rPr>
            </w:pPr>
            <w:r w:rsidRPr="002F0ADE">
              <w:rPr>
                <w:rFonts w:ascii="Times New Roman" w:hAnsi="Times New Roman" w:cs="Times New Roman"/>
                <w:i w:val="0"/>
                <w:iCs w:val="0"/>
                <w:sz w:val="20"/>
                <w:szCs w:val="20"/>
              </w:rPr>
              <w:t>Условно разр</w:t>
            </w:r>
            <w:r w:rsidRPr="002F0ADE">
              <w:rPr>
                <w:rFonts w:ascii="Times New Roman" w:hAnsi="Times New Roman" w:cs="Times New Roman"/>
                <w:i w:val="0"/>
                <w:iCs w:val="0"/>
                <w:sz w:val="20"/>
                <w:szCs w:val="20"/>
              </w:rPr>
              <w:t>е</w:t>
            </w:r>
            <w:r w:rsidRPr="002F0ADE">
              <w:rPr>
                <w:rFonts w:ascii="Times New Roman" w:hAnsi="Times New Roman" w:cs="Times New Roman"/>
                <w:i w:val="0"/>
                <w:iCs w:val="0"/>
                <w:sz w:val="20"/>
                <w:szCs w:val="20"/>
              </w:rPr>
              <w:t>шенный</w:t>
            </w:r>
          </w:p>
        </w:tc>
        <w:tc>
          <w:tcPr>
            <w:tcW w:w="1108" w:type="dxa"/>
            <w:vAlign w:val="center"/>
          </w:tcPr>
          <w:p w:rsidR="0055731E" w:rsidRPr="0061351F" w:rsidRDefault="0055731E" w:rsidP="00FF4083">
            <w:pPr>
              <w:rPr>
                <w:sz w:val="20"/>
                <w:szCs w:val="20"/>
              </w:rPr>
            </w:pPr>
            <w:r w:rsidRPr="0061351F">
              <w:rPr>
                <w:sz w:val="20"/>
                <w:szCs w:val="20"/>
              </w:rPr>
              <w:t>3.10</w:t>
            </w:r>
          </w:p>
        </w:tc>
        <w:tc>
          <w:tcPr>
            <w:tcW w:w="2096" w:type="dxa"/>
            <w:vAlign w:val="center"/>
          </w:tcPr>
          <w:p w:rsidR="0055731E" w:rsidRPr="0061351F" w:rsidRDefault="0055731E" w:rsidP="00FF4083">
            <w:pPr>
              <w:rPr>
                <w:sz w:val="20"/>
                <w:szCs w:val="20"/>
              </w:rPr>
            </w:pPr>
            <w:r w:rsidRPr="0061351F">
              <w:rPr>
                <w:sz w:val="20"/>
                <w:szCs w:val="20"/>
              </w:rPr>
              <w:t>Ветеринарное обсл</w:t>
            </w:r>
            <w:r w:rsidRPr="0061351F">
              <w:rPr>
                <w:sz w:val="20"/>
                <w:szCs w:val="20"/>
              </w:rPr>
              <w:t>у</w:t>
            </w:r>
            <w:r w:rsidRPr="0061351F">
              <w:rPr>
                <w:sz w:val="20"/>
                <w:szCs w:val="20"/>
              </w:rPr>
              <w:t>живание</w:t>
            </w:r>
          </w:p>
        </w:tc>
        <w:tc>
          <w:tcPr>
            <w:tcW w:w="5026" w:type="dxa"/>
            <w:vMerge w:val="restart"/>
            <w:vAlign w:val="center"/>
          </w:tcPr>
          <w:p w:rsidR="0055731E" w:rsidRPr="0061351F" w:rsidRDefault="0055731E" w:rsidP="00EB09B5">
            <w:pPr>
              <w:ind w:firstLine="142"/>
              <w:jc w:val="both"/>
              <w:rPr>
                <w:i/>
                <w:iCs/>
                <w:sz w:val="20"/>
                <w:szCs w:val="20"/>
              </w:rPr>
            </w:pPr>
            <w:r w:rsidRPr="0061351F">
              <w:rPr>
                <w:sz w:val="20"/>
                <w:szCs w:val="20"/>
              </w:rPr>
              <w:t xml:space="preserve">Параметры объектов капитального строительства и земельных участков определяются в соответствии с СП 19.13330.2011 актуализированная редакция </w:t>
            </w:r>
            <w:proofErr w:type="spellStart"/>
            <w:r w:rsidRPr="0061351F">
              <w:rPr>
                <w:sz w:val="20"/>
                <w:szCs w:val="20"/>
              </w:rPr>
              <w:t>СНиП</w:t>
            </w:r>
            <w:proofErr w:type="spellEnd"/>
            <w:r w:rsidRPr="0061351F">
              <w:rPr>
                <w:sz w:val="20"/>
                <w:szCs w:val="20"/>
              </w:rPr>
              <w:t xml:space="preserve"> </w:t>
            </w:r>
            <w:r w:rsidRPr="0061351F">
              <w:rPr>
                <w:sz w:val="20"/>
                <w:szCs w:val="20"/>
                <w:lang w:val="en-US"/>
              </w:rPr>
              <w:t>II</w:t>
            </w:r>
            <w:r w:rsidRPr="0061351F">
              <w:rPr>
                <w:sz w:val="20"/>
                <w:szCs w:val="20"/>
              </w:rPr>
              <w:t xml:space="preserve">-97-76* «Генеральные планы сельскохозяйственных предприятий», СП 56.13330.2011 актуализированная редакция </w:t>
            </w:r>
            <w:proofErr w:type="spellStart"/>
            <w:r w:rsidRPr="0061351F">
              <w:rPr>
                <w:sz w:val="20"/>
                <w:szCs w:val="20"/>
              </w:rPr>
              <w:t>СНиП</w:t>
            </w:r>
            <w:proofErr w:type="spellEnd"/>
            <w:r w:rsidRPr="0061351F">
              <w:rPr>
                <w:sz w:val="20"/>
                <w:szCs w:val="20"/>
              </w:rPr>
              <w:t xml:space="preserve"> 31-03-2011 «Производственные зд</w:t>
            </w:r>
            <w:r w:rsidRPr="0061351F">
              <w:rPr>
                <w:sz w:val="20"/>
                <w:szCs w:val="20"/>
              </w:rPr>
              <w:t>а</w:t>
            </w:r>
            <w:r w:rsidRPr="0061351F">
              <w:rPr>
                <w:sz w:val="20"/>
                <w:szCs w:val="20"/>
              </w:rPr>
              <w:t>ния», СанПиН</w:t>
            </w:r>
            <w:proofErr w:type="gramStart"/>
            <w:r w:rsidRPr="0061351F">
              <w:rPr>
                <w:color w:val="000000"/>
                <w:sz w:val="20"/>
                <w:szCs w:val="20"/>
                <w:shd w:val="clear" w:color="auto" w:fill="FFFFFF"/>
              </w:rPr>
              <w:t>2</w:t>
            </w:r>
            <w:proofErr w:type="gramEnd"/>
            <w:r w:rsidRPr="0061351F">
              <w:rPr>
                <w:color w:val="000000"/>
                <w:sz w:val="20"/>
                <w:szCs w:val="20"/>
                <w:shd w:val="clear" w:color="auto" w:fill="FFFFFF"/>
              </w:rPr>
              <w:t>.2.1/2.1.1.1200-03 «Санитарно-защитные зоны и санитарная классификация предприятий, с</w:t>
            </w:r>
            <w:r w:rsidRPr="0061351F">
              <w:rPr>
                <w:color w:val="000000"/>
                <w:sz w:val="20"/>
                <w:szCs w:val="20"/>
                <w:shd w:val="clear" w:color="auto" w:fill="FFFFFF"/>
              </w:rPr>
              <w:t>о</w:t>
            </w:r>
            <w:r w:rsidRPr="0061351F">
              <w:rPr>
                <w:color w:val="000000"/>
                <w:sz w:val="20"/>
                <w:szCs w:val="20"/>
                <w:shd w:val="clear" w:color="auto" w:fill="FFFFFF"/>
              </w:rPr>
              <w:t>оружений и иных объектов».</w:t>
            </w:r>
          </w:p>
        </w:tc>
        <w:tc>
          <w:tcPr>
            <w:tcW w:w="4636" w:type="dxa"/>
            <w:vMerge w:val="restart"/>
            <w:vAlign w:val="center"/>
          </w:tcPr>
          <w:p w:rsidR="0055731E" w:rsidRPr="0061351F" w:rsidRDefault="0055731E" w:rsidP="00FF4083">
            <w:pPr>
              <w:ind w:firstLine="142"/>
              <w:jc w:val="both"/>
              <w:rPr>
                <w:sz w:val="20"/>
                <w:szCs w:val="20"/>
              </w:rPr>
            </w:pPr>
            <w:r w:rsidRPr="0061351F">
              <w:rPr>
                <w:sz w:val="20"/>
                <w:szCs w:val="20"/>
              </w:rPr>
              <w:t>Требуется соблюдение режима ограничения в пределах охранных зон объектов инженерной и</w:t>
            </w:r>
            <w:r w:rsidRPr="0061351F">
              <w:rPr>
                <w:sz w:val="20"/>
                <w:szCs w:val="20"/>
              </w:rPr>
              <w:t>н</w:t>
            </w:r>
            <w:r w:rsidRPr="0061351F">
              <w:rPr>
                <w:sz w:val="20"/>
                <w:szCs w:val="20"/>
              </w:rPr>
              <w:t>фраструктуры, в том числе ЗСО источников и с</w:t>
            </w:r>
            <w:r w:rsidRPr="0061351F">
              <w:rPr>
                <w:sz w:val="20"/>
                <w:szCs w:val="20"/>
              </w:rPr>
              <w:t>е</w:t>
            </w:r>
            <w:r w:rsidRPr="0061351F">
              <w:rPr>
                <w:sz w:val="20"/>
                <w:szCs w:val="20"/>
              </w:rPr>
              <w:t>тей питьевого водоснабжения согласно нормати</w:t>
            </w:r>
            <w:r w:rsidRPr="0061351F">
              <w:rPr>
                <w:sz w:val="20"/>
                <w:szCs w:val="20"/>
              </w:rPr>
              <w:t>в</w:t>
            </w:r>
            <w:r w:rsidRPr="0061351F">
              <w:rPr>
                <w:sz w:val="20"/>
                <w:szCs w:val="20"/>
              </w:rPr>
              <w:t xml:space="preserve">ным требованиям технических регламентов. </w:t>
            </w:r>
          </w:p>
          <w:p w:rsidR="0055731E" w:rsidRPr="0061351F" w:rsidRDefault="0055731E" w:rsidP="00FF4083">
            <w:pPr>
              <w:ind w:firstLine="142"/>
              <w:jc w:val="both"/>
              <w:rPr>
                <w:sz w:val="20"/>
                <w:szCs w:val="20"/>
              </w:rPr>
            </w:pPr>
            <w:r w:rsidRPr="0061351F">
              <w:rPr>
                <w:sz w:val="20"/>
                <w:szCs w:val="20"/>
              </w:rPr>
              <w:t>Требуется соблюдение ограничений пользование ЗУ и ОКС при осуществлении публичного серв</w:t>
            </w:r>
            <w:r w:rsidRPr="0061351F">
              <w:rPr>
                <w:sz w:val="20"/>
                <w:szCs w:val="20"/>
              </w:rPr>
              <w:t>и</w:t>
            </w:r>
            <w:r w:rsidRPr="0061351F">
              <w:rPr>
                <w:sz w:val="20"/>
                <w:szCs w:val="20"/>
              </w:rPr>
              <w:t>тута.</w:t>
            </w:r>
          </w:p>
          <w:p w:rsidR="0055731E" w:rsidRPr="0061351F" w:rsidRDefault="0055731E" w:rsidP="00FF4083">
            <w:pPr>
              <w:widowControl w:val="0"/>
              <w:ind w:firstLine="142"/>
              <w:jc w:val="both"/>
              <w:rPr>
                <w:sz w:val="20"/>
                <w:szCs w:val="20"/>
              </w:rPr>
            </w:pPr>
          </w:p>
        </w:tc>
      </w:tr>
      <w:tr w:rsidR="0055731E" w:rsidRPr="0061351F" w:rsidTr="00A937EC">
        <w:trPr>
          <w:jc w:val="center"/>
        </w:trPr>
        <w:tc>
          <w:tcPr>
            <w:tcW w:w="1637" w:type="dxa"/>
            <w:vMerge/>
            <w:vAlign w:val="center"/>
          </w:tcPr>
          <w:p w:rsidR="0055731E" w:rsidRPr="002F0ADE" w:rsidRDefault="0055731E" w:rsidP="00FF4083">
            <w:pPr>
              <w:pStyle w:val="40"/>
              <w:shd w:val="clear" w:color="auto" w:fill="auto"/>
              <w:rPr>
                <w:rFonts w:ascii="Times New Roman" w:hAnsi="Times New Roman" w:cs="Times New Roman"/>
                <w:i w:val="0"/>
                <w:iCs w:val="0"/>
                <w:sz w:val="20"/>
                <w:szCs w:val="20"/>
              </w:rPr>
            </w:pPr>
          </w:p>
        </w:tc>
        <w:tc>
          <w:tcPr>
            <w:tcW w:w="1108" w:type="dxa"/>
            <w:vAlign w:val="center"/>
          </w:tcPr>
          <w:p w:rsidR="0055731E" w:rsidRPr="0061351F" w:rsidRDefault="0055731E" w:rsidP="00FF4083">
            <w:pPr>
              <w:rPr>
                <w:sz w:val="20"/>
                <w:szCs w:val="20"/>
              </w:rPr>
            </w:pPr>
            <w:r w:rsidRPr="0061351F">
              <w:rPr>
                <w:sz w:val="20"/>
                <w:szCs w:val="20"/>
              </w:rPr>
              <w:t>3.9</w:t>
            </w:r>
          </w:p>
        </w:tc>
        <w:tc>
          <w:tcPr>
            <w:tcW w:w="2096" w:type="dxa"/>
            <w:vAlign w:val="center"/>
          </w:tcPr>
          <w:p w:rsidR="0055731E" w:rsidRPr="0061351F" w:rsidRDefault="0055731E" w:rsidP="00FF4083">
            <w:pPr>
              <w:rPr>
                <w:sz w:val="20"/>
                <w:szCs w:val="20"/>
              </w:rPr>
            </w:pPr>
            <w:r w:rsidRPr="0061351F">
              <w:rPr>
                <w:sz w:val="20"/>
                <w:szCs w:val="20"/>
              </w:rPr>
              <w:t>Обеспечение научной деятельности</w:t>
            </w:r>
          </w:p>
        </w:tc>
        <w:tc>
          <w:tcPr>
            <w:tcW w:w="5026" w:type="dxa"/>
            <w:vMerge/>
            <w:vAlign w:val="center"/>
          </w:tcPr>
          <w:p w:rsidR="0055731E" w:rsidRPr="0061351F" w:rsidRDefault="0055731E" w:rsidP="00FF4083">
            <w:pPr>
              <w:widowControl w:val="0"/>
              <w:ind w:firstLine="142"/>
              <w:jc w:val="both"/>
              <w:rPr>
                <w:sz w:val="20"/>
                <w:szCs w:val="20"/>
              </w:rPr>
            </w:pPr>
          </w:p>
        </w:tc>
        <w:tc>
          <w:tcPr>
            <w:tcW w:w="4636" w:type="dxa"/>
            <w:vMerge/>
            <w:vAlign w:val="center"/>
          </w:tcPr>
          <w:p w:rsidR="0055731E" w:rsidRPr="0061351F" w:rsidRDefault="0055731E" w:rsidP="00FF4083">
            <w:pPr>
              <w:widowControl w:val="0"/>
              <w:ind w:firstLine="142"/>
              <w:jc w:val="both"/>
              <w:rPr>
                <w:sz w:val="20"/>
                <w:szCs w:val="20"/>
              </w:rPr>
            </w:pPr>
          </w:p>
        </w:tc>
      </w:tr>
    </w:tbl>
    <w:p w:rsidR="0055731E" w:rsidRPr="00DA7F2C" w:rsidRDefault="0055731E" w:rsidP="00EE54D9">
      <w:pPr>
        <w:spacing w:before="100" w:beforeAutospacing="1" w:after="100" w:afterAutospacing="1"/>
        <w:ind w:firstLine="709"/>
        <w:jc w:val="center"/>
        <w:outlineLvl w:val="2"/>
        <w:rPr>
          <w:b/>
          <w:bCs/>
        </w:rPr>
      </w:pPr>
      <w:bookmarkStart w:id="315" w:name="_Toc446023245"/>
      <w:bookmarkStart w:id="316" w:name="_Toc452547393"/>
      <w:r w:rsidRPr="00DA7F2C">
        <w:rPr>
          <w:b/>
          <w:bCs/>
        </w:rPr>
        <w:t>Статья 4</w:t>
      </w:r>
      <w:r w:rsidR="00A937EC">
        <w:rPr>
          <w:b/>
          <w:bCs/>
        </w:rPr>
        <w:t>5</w:t>
      </w:r>
      <w:r w:rsidRPr="00DA7F2C">
        <w:rPr>
          <w:b/>
          <w:bCs/>
        </w:rPr>
        <w:t>. Градостроительные регламенты на территориях зон специального назначения</w:t>
      </w:r>
      <w:bookmarkEnd w:id="312"/>
      <w:bookmarkEnd w:id="313"/>
      <w:bookmarkEnd w:id="314"/>
      <w:bookmarkEnd w:id="315"/>
      <w:bookmarkEnd w:id="316"/>
    </w:p>
    <w:p w:rsidR="0055731E" w:rsidRPr="00DA7F2C" w:rsidRDefault="0055731E" w:rsidP="007F355D">
      <w:pPr>
        <w:pStyle w:val="a7"/>
        <w:widowControl w:val="0"/>
        <w:tabs>
          <w:tab w:val="left" w:pos="720"/>
        </w:tabs>
        <w:ind w:firstLine="720"/>
        <w:jc w:val="both"/>
      </w:pPr>
      <w:r w:rsidRPr="00DA7F2C">
        <w:t xml:space="preserve">1. </w:t>
      </w:r>
      <w:r w:rsidR="00A937EC" w:rsidRPr="00A937EC">
        <w:rPr>
          <w:i/>
        </w:rPr>
        <w:t>Зона размещения объектов ритуального назначения</w:t>
      </w:r>
      <w:r w:rsidR="00A937EC" w:rsidRPr="00DA7F2C">
        <w:rPr>
          <w:i/>
          <w:iCs/>
        </w:rPr>
        <w:t xml:space="preserve"> </w:t>
      </w:r>
      <w:r w:rsidRPr="00DA7F2C">
        <w:rPr>
          <w:i/>
          <w:iCs/>
        </w:rPr>
        <w:t>(код зоны – С</w:t>
      </w:r>
      <w:r>
        <w:rPr>
          <w:i/>
          <w:iCs/>
        </w:rPr>
        <w:t>п</w:t>
      </w:r>
      <w:proofErr w:type="gramStart"/>
      <w:r w:rsidRPr="00DA7F2C">
        <w:rPr>
          <w:i/>
          <w:iCs/>
        </w:rPr>
        <w:t>1</w:t>
      </w:r>
      <w:proofErr w:type="gramEnd"/>
      <w:r w:rsidRPr="00DA7F2C">
        <w:rPr>
          <w:i/>
          <w:iCs/>
        </w:rPr>
        <w:t>)</w:t>
      </w:r>
      <w:r w:rsidRPr="00DA7F2C">
        <w:t xml:space="preserve"> предназначена для размещения объектов </w:t>
      </w:r>
      <w:r>
        <w:t>специального н</w:t>
      </w:r>
      <w:r>
        <w:t>а</w:t>
      </w:r>
      <w:r>
        <w:t>значения</w:t>
      </w:r>
      <w:r w:rsidRPr="00DA7F2C">
        <w:t xml:space="preserve"> (кладбищ, крематориев)</w:t>
      </w:r>
      <w:r w:rsidR="00A937EC">
        <w:t>.</w:t>
      </w:r>
    </w:p>
    <w:p w:rsidR="0055731E" w:rsidRPr="00393695" w:rsidRDefault="0055731E" w:rsidP="007F355D">
      <w:pPr>
        <w:pStyle w:val="ad"/>
        <w:widowControl w:val="0"/>
        <w:spacing w:before="120" w:after="120"/>
        <w:ind w:left="930"/>
        <w:jc w:val="right"/>
        <w:rPr>
          <w:spacing w:val="-13"/>
        </w:rPr>
      </w:pPr>
      <w:r w:rsidRPr="00DA7F2C">
        <w:rPr>
          <w:spacing w:val="-13"/>
        </w:rPr>
        <w:t>Таблица 1</w:t>
      </w:r>
      <w:r w:rsidR="00A937EC">
        <w:rPr>
          <w:spacing w:val="-13"/>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7"/>
        <w:gridCol w:w="1108"/>
        <w:gridCol w:w="2096"/>
        <w:gridCol w:w="5026"/>
        <w:gridCol w:w="4636"/>
      </w:tblGrid>
      <w:tr w:rsidR="007F355D" w:rsidRPr="007F355D" w:rsidTr="00AE4B51">
        <w:trPr>
          <w:jc w:val="center"/>
        </w:trPr>
        <w:tc>
          <w:tcPr>
            <w:tcW w:w="1667"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 xml:space="preserve">Вид разрешенного </w:t>
            </w:r>
            <w:r w:rsidRPr="007F355D">
              <w:rPr>
                <w:rFonts w:ascii="Times New Roman" w:hAnsi="Times New Roman" w:cs="Times New Roman"/>
                <w:i w:val="0"/>
                <w:sz w:val="20"/>
                <w:szCs w:val="20"/>
                <w:lang w:val="ru-RU" w:eastAsia="ru-RU"/>
              </w:rPr>
              <w:lastRenderedPageBreak/>
              <w:t>использования</w:t>
            </w:r>
          </w:p>
        </w:tc>
        <w:tc>
          <w:tcPr>
            <w:tcW w:w="1127"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lastRenderedPageBreak/>
              <w:t>Код (по классифи</w:t>
            </w:r>
            <w:r w:rsidRPr="007F355D">
              <w:rPr>
                <w:rFonts w:ascii="Times New Roman" w:hAnsi="Times New Roman" w:cs="Times New Roman"/>
                <w:i w:val="0"/>
                <w:sz w:val="20"/>
                <w:szCs w:val="20"/>
                <w:lang w:val="ru-RU" w:eastAsia="ru-RU"/>
              </w:rPr>
              <w:lastRenderedPageBreak/>
              <w:t>кат</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ру)</w:t>
            </w:r>
          </w:p>
        </w:tc>
        <w:tc>
          <w:tcPr>
            <w:tcW w:w="2135"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lastRenderedPageBreak/>
              <w:t>Наименов</w:t>
            </w:r>
            <w:r w:rsidRPr="007F355D">
              <w:rPr>
                <w:rFonts w:ascii="Times New Roman" w:hAnsi="Times New Roman" w:cs="Times New Roman"/>
                <w:i w:val="0"/>
                <w:sz w:val="20"/>
                <w:szCs w:val="20"/>
                <w:lang w:val="ru-RU" w:eastAsia="ru-RU"/>
              </w:rPr>
              <w:t>а</w:t>
            </w:r>
            <w:r w:rsidRPr="007F355D">
              <w:rPr>
                <w:rFonts w:ascii="Times New Roman" w:hAnsi="Times New Roman" w:cs="Times New Roman"/>
                <w:i w:val="0"/>
                <w:sz w:val="20"/>
                <w:szCs w:val="20"/>
                <w:lang w:val="ru-RU" w:eastAsia="ru-RU"/>
              </w:rPr>
              <w:t xml:space="preserve">ние вида разрешенного </w:t>
            </w:r>
            <w:r w:rsidRPr="007F355D">
              <w:rPr>
                <w:rFonts w:ascii="Times New Roman" w:hAnsi="Times New Roman" w:cs="Times New Roman"/>
                <w:i w:val="0"/>
                <w:sz w:val="20"/>
                <w:szCs w:val="20"/>
                <w:lang w:val="ru-RU" w:eastAsia="ru-RU"/>
              </w:rPr>
              <w:lastRenderedPageBreak/>
              <w:t>использования земельного участка (по классификат</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ру)</w:t>
            </w:r>
          </w:p>
        </w:tc>
        <w:tc>
          <w:tcPr>
            <w:tcW w:w="5128" w:type="dxa"/>
            <w:shd w:val="clear" w:color="auto" w:fill="auto"/>
            <w:vAlign w:val="center"/>
          </w:tcPr>
          <w:p w:rsidR="007F355D" w:rsidRPr="007F355D" w:rsidRDefault="007F355D" w:rsidP="007F355D">
            <w:pPr>
              <w:pStyle w:val="40"/>
              <w:suppressLineNumbers/>
              <w:shd w:val="clear" w:color="auto" w:fill="auto"/>
              <w:spacing w:line="240" w:lineRule="auto"/>
              <w:contextualSpacing/>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lastRenderedPageBreak/>
              <w:t>Параметры разрешенного использов</w:t>
            </w:r>
            <w:r w:rsidRPr="007F355D">
              <w:rPr>
                <w:rFonts w:ascii="Times New Roman" w:hAnsi="Times New Roman" w:cs="Times New Roman"/>
                <w:i w:val="0"/>
                <w:sz w:val="20"/>
                <w:szCs w:val="20"/>
                <w:lang w:val="ru-RU" w:eastAsia="ru-RU"/>
              </w:rPr>
              <w:t>а</w:t>
            </w:r>
            <w:r w:rsidRPr="007F355D">
              <w:rPr>
                <w:rFonts w:ascii="Times New Roman" w:hAnsi="Times New Roman" w:cs="Times New Roman"/>
                <w:i w:val="0"/>
                <w:sz w:val="20"/>
                <w:szCs w:val="20"/>
                <w:lang w:val="ru-RU" w:eastAsia="ru-RU"/>
              </w:rPr>
              <w:t>ния</w:t>
            </w:r>
          </w:p>
        </w:tc>
        <w:tc>
          <w:tcPr>
            <w:tcW w:w="4729" w:type="dxa"/>
            <w:shd w:val="clear" w:color="auto" w:fill="auto"/>
            <w:vAlign w:val="center"/>
          </w:tcPr>
          <w:p w:rsidR="007F355D" w:rsidRPr="007F355D" w:rsidRDefault="007F355D" w:rsidP="007F355D">
            <w:pPr>
              <w:widowControl w:val="0"/>
              <w:suppressLineNumbers/>
              <w:contextualSpacing/>
              <w:jc w:val="center"/>
              <w:rPr>
                <w:i/>
                <w:sz w:val="20"/>
                <w:szCs w:val="20"/>
              </w:rPr>
            </w:pPr>
            <w:r w:rsidRPr="007F355D">
              <w:rPr>
                <w:sz w:val="20"/>
                <w:szCs w:val="20"/>
              </w:rPr>
              <w:t>Ограничения использования земельных участков  и объектов капитального стро</w:t>
            </w:r>
            <w:r w:rsidRPr="007F355D">
              <w:rPr>
                <w:sz w:val="20"/>
                <w:szCs w:val="20"/>
              </w:rPr>
              <w:t>и</w:t>
            </w:r>
            <w:r w:rsidRPr="007F355D">
              <w:rPr>
                <w:sz w:val="20"/>
                <w:szCs w:val="20"/>
              </w:rPr>
              <w:t>тельства.</w:t>
            </w:r>
            <w:r w:rsidRPr="007F355D">
              <w:rPr>
                <w:i/>
                <w:sz w:val="20"/>
                <w:szCs w:val="20"/>
              </w:rPr>
              <w:t xml:space="preserve"> </w:t>
            </w:r>
          </w:p>
        </w:tc>
      </w:tr>
      <w:tr w:rsidR="007F355D" w:rsidRPr="007F355D" w:rsidTr="00AE4B51">
        <w:trPr>
          <w:jc w:val="center"/>
        </w:trPr>
        <w:tc>
          <w:tcPr>
            <w:tcW w:w="1667" w:type="dxa"/>
            <w:shd w:val="clear" w:color="auto" w:fill="auto"/>
            <w:vAlign w:val="center"/>
          </w:tcPr>
          <w:p w:rsidR="007F355D" w:rsidRPr="007F355D" w:rsidRDefault="007F355D" w:rsidP="007F355D">
            <w:pPr>
              <w:pStyle w:val="40"/>
              <w:suppressLineNumbers/>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lastRenderedPageBreak/>
              <w:t>Основной</w:t>
            </w:r>
          </w:p>
        </w:tc>
        <w:tc>
          <w:tcPr>
            <w:tcW w:w="1127" w:type="dxa"/>
            <w:shd w:val="clear" w:color="auto" w:fill="auto"/>
            <w:vAlign w:val="center"/>
          </w:tcPr>
          <w:p w:rsidR="007F355D" w:rsidRPr="007F355D" w:rsidRDefault="007F355D" w:rsidP="007F355D">
            <w:pPr>
              <w:widowControl w:val="0"/>
              <w:suppressLineNumbers/>
              <w:jc w:val="center"/>
              <w:rPr>
                <w:sz w:val="20"/>
                <w:szCs w:val="20"/>
              </w:rPr>
            </w:pPr>
            <w:r w:rsidRPr="007F355D">
              <w:rPr>
                <w:rStyle w:val="21"/>
                <w:sz w:val="20"/>
                <w:szCs w:val="20"/>
              </w:rPr>
              <w:t>12.1</w:t>
            </w:r>
          </w:p>
        </w:tc>
        <w:tc>
          <w:tcPr>
            <w:tcW w:w="2135" w:type="dxa"/>
            <w:shd w:val="clear" w:color="auto" w:fill="auto"/>
            <w:vAlign w:val="center"/>
          </w:tcPr>
          <w:p w:rsidR="007F355D" w:rsidRPr="007F355D" w:rsidRDefault="007F355D" w:rsidP="007F355D">
            <w:pPr>
              <w:widowControl w:val="0"/>
              <w:suppressLineNumbers/>
              <w:jc w:val="both"/>
              <w:rPr>
                <w:sz w:val="20"/>
                <w:szCs w:val="20"/>
              </w:rPr>
            </w:pPr>
            <w:r w:rsidRPr="007F355D">
              <w:rPr>
                <w:sz w:val="20"/>
                <w:szCs w:val="20"/>
              </w:rPr>
              <w:t>Ритуальная деятел</w:t>
            </w:r>
            <w:r w:rsidRPr="007F355D">
              <w:rPr>
                <w:sz w:val="20"/>
                <w:szCs w:val="20"/>
              </w:rPr>
              <w:t>ь</w:t>
            </w:r>
            <w:r w:rsidRPr="007F355D">
              <w:rPr>
                <w:sz w:val="20"/>
                <w:szCs w:val="20"/>
              </w:rPr>
              <w:t>ность</w:t>
            </w:r>
          </w:p>
        </w:tc>
        <w:tc>
          <w:tcPr>
            <w:tcW w:w="5128" w:type="dxa"/>
            <w:shd w:val="clear" w:color="auto" w:fill="auto"/>
            <w:vAlign w:val="center"/>
          </w:tcPr>
          <w:p w:rsidR="007F355D" w:rsidRPr="007F355D" w:rsidRDefault="007F355D" w:rsidP="007F355D">
            <w:pPr>
              <w:pStyle w:val="a7"/>
              <w:widowControl w:val="0"/>
              <w:suppressLineNumbers/>
              <w:ind w:firstLine="142"/>
              <w:contextualSpacing/>
              <w:jc w:val="both"/>
              <w:rPr>
                <w:sz w:val="20"/>
                <w:szCs w:val="20"/>
              </w:rPr>
            </w:pPr>
            <w:r w:rsidRPr="007F355D">
              <w:rPr>
                <w:sz w:val="20"/>
                <w:szCs w:val="20"/>
              </w:rPr>
              <w:t>Площадь и размещение земел</w:t>
            </w:r>
            <w:r w:rsidRPr="007F355D">
              <w:rPr>
                <w:sz w:val="20"/>
                <w:szCs w:val="20"/>
              </w:rPr>
              <w:t>ь</w:t>
            </w:r>
            <w:r w:rsidRPr="007F355D">
              <w:rPr>
                <w:sz w:val="20"/>
                <w:szCs w:val="20"/>
              </w:rPr>
              <w:t>ных участков объектов специального назначения опред</w:t>
            </w:r>
            <w:r w:rsidRPr="007F355D">
              <w:rPr>
                <w:sz w:val="20"/>
                <w:szCs w:val="20"/>
              </w:rPr>
              <w:t>е</w:t>
            </w:r>
            <w:r w:rsidRPr="007F355D">
              <w:rPr>
                <w:sz w:val="20"/>
                <w:szCs w:val="20"/>
              </w:rPr>
              <w:t>ляются в соответствии с Нормативами градостроительного проектирования.</w:t>
            </w:r>
          </w:p>
        </w:tc>
        <w:tc>
          <w:tcPr>
            <w:tcW w:w="4729" w:type="dxa"/>
            <w:shd w:val="clear" w:color="auto" w:fill="auto"/>
            <w:vAlign w:val="center"/>
          </w:tcPr>
          <w:p w:rsidR="007F355D" w:rsidRPr="007F355D" w:rsidRDefault="007F355D" w:rsidP="007F355D">
            <w:pPr>
              <w:widowControl w:val="0"/>
              <w:suppressLineNumbers/>
              <w:ind w:firstLine="142"/>
              <w:jc w:val="both"/>
              <w:rPr>
                <w:sz w:val="20"/>
                <w:szCs w:val="20"/>
              </w:rPr>
            </w:pPr>
            <w:r w:rsidRPr="007F355D">
              <w:rPr>
                <w:sz w:val="20"/>
                <w:szCs w:val="20"/>
              </w:rPr>
              <w:t>Запрещено строительство объектов капитального строительства на указанной территории после з</w:t>
            </w:r>
            <w:r w:rsidRPr="007F355D">
              <w:rPr>
                <w:sz w:val="20"/>
                <w:szCs w:val="20"/>
              </w:rPr>
              <w:t>а</w:t>
            </w:r>
            <w:r w:rsidRPr="007F355D">
              <w:rPr>
                <w:sz w:val="20"/>
                <w:szCs w:val="20"/>
              </w:rPr>
              <w:t>крытия кладбища независимо от срока да</w:t>
            </w:r>
            <w:r w:rsidRPr="007F355D">
              <w:rPr>
                <w:sz w:val="20"/>
                <w:szCs w:val="20"/>
              </w:rPr>
              <w:t>в</w:t>
            </w:r>
            <w:r w:rsidRPr="007F355D">
              <w:rPr>
                <w:sz w:val="20"/>
                <w:szCs w:val="20"/>
              </w:rPr>
              <w:t>ности.</w:t>
            </w:r>
          </w:p>
          <w:p w:rsidR="007F355D" w:rsidRPr="007F355D" w:rsidRDefault="007F355D" w:rsidP="007F355D">
            <w:pPr>
              <w:widowControl w:val="0"/>
              <w:suppressLineNumbers/>
              <w:ind w:firstLine="142"/>
              <w:jc w:val="both"/>
              <w:rPr>
                <w:sz w:val="20"/>
                <w:szCs w:val="20"/>
              </w:rPr>
            </w:pPr>
            <w:proofErr w:type="gramStart"/>
            <w:r w:rsidRPr="007F355D">
              <w:rPr>
                <w:sz w:val="20"/>
                <w:szCs w:val="20"/>
              </w:rPr>
              <w:t>Порядок использования те</w:t>
            </w:r>
            <w:r w:rsidRPr="007F355D">
              <w:rPr>
                <w:sz w:val="20"/>
                <w:szCs w:val="20"/>
              </w:rPr>
              <w:t>р</w:t>
            </w:r>
            <w:r w:rsidRPr="007F355D">
              <w:rPr>
                <w:sz w:val="20"/>
                <w:szCs w:val="20"/>
              </w:rPr>
              <w:t>ритории определяется с учетом требований государственных градостро</w:t>
            </w:r>
            <w:r w:rsidRPr="007F355D">
              <w:rPr>
                <w:sz w:val="20"/>
                <w:szCs w:val="20"/>
              </w:rPr>
              <w:t>и</w:t>
            </w:r>
            <w:r w:rsidRPr="007F355D">
              <w:rPr>
                <w:sz w:val="20"/>
                <w:szCs w:val="20"/>
              </w:rPr>
              <w:t>тельных нормативов и правил, специальных но</w:t>
            </w:r>
            <w:r w:rsidRPr="007F355D">
              <w:rPr>
                <w:sz w:val="20"/>
                <w:szCs w:val="20"/>
              </w:rPr>
              <w:t>р</w:t>
            </w:r>
            <w:r w:rsidRPr="007F355D">
              <w:rPr>
                <w:sz w:val="20"/>
                <w:szCs w:val="20"/>
              </w:rPr>
              <w:t>мативов (Ф</w:t>
            </w:r>
            <w:r w:rsidRPr="007F355D">
              <w:rPr>
                <w:sz w:val="20"/>
                <w:szCs w:val="20"/>
              </w:rPr>
              <w:t>е</w:t>
            </w:r>
            <w:r w:rsidRPr="007F355D">
              <w:rPr>
                <w:sz w:val="20"/>
                <w:szCs w:val="20"/>
              </w:rPr>
              <w:t xml:space="preserve">деральный закон от 12.01.1996 №8 «О погребении и похоронном деле», Постановление Главного государственного санитарного врача РФ от 28.06.2011 №84 «Об утверждении </w:t>
            </w:r>
            <w:proofErr w:type="spellStart"/>
            <w:r w:rsidRPr="007F355D">
              <w:rPr>
                <w:sz w:val="20"/>
                <w:szCs w:val="20"/>
              </w:rPr>
              <w:t>СанПиН</w:t>
            </w:r>
            <w:proofErr w:type="spellEnd"/>
            <w:r w:rsidRPr="007F355D">
              <w:rPr>
                <w:sz w:val="20"/>
                <w:szCs w:val="20"/>
              </w:rPr>
              <w:t xml:space="preserve"> 2.1.2882-11 «Гигиенические требования к разм</w:t>
            </w:r>
            <w:r w:rsidRPr="007F355D">
              <w:rPr>
                <w:sz w:val="20"/>
                <w:szCs w:val="20"/>
              </w:rPr>
              <w:t>е</w:t>
            </w:r>
            <w:r w:rsidRPr="007F355D">
              <w:rPr>
                <w:sz w:val="20"/>
                <w:szCs w:val="20"/>
              </w:rPr>
              <w:t>щению, устройству и содержанию кладбищ, зд</w:t>
            </w:r>
            <w:r w:rsidRPr="007F355D">
              <w:rPr>
                <w:sz w:val="20"/>
                <w:szCs w:val="20"/>
              </w:rPr>
              <w:t>а</w:t>
            </w:r>
            <w:r w:rsidRPr="007F355D">
              <w:rPr>
                <w:sz w:val="20"/>
                <w:szCs w:val="20"/>
              </w:rPr>
              <w:t>ний и сооружений похоронного назнач</w:t>
            </w:r>
            <w:r w:rsidRPr="007F355D">
              <w:rPr>
                <w:sz w:val="20"/>
                <w:szCs w:val="20"/>
              </w:rPr>
              <w:t>е</w:t>
            </w:r>
            <w:r w:rsidRPr="007F355D">
              <w:rPr>
                <w:sz w:val="20"/>
                <w:szCs w:val="20"/>
              </w:rPr>
              <w:t>ния»)</w:t>
            </w:r>
            <w:proofErr w:type="gramEnd"/>
          </w:p>
        </w:tc>
      </w:tr>
      <w:tr w:rsidR="007F355D" w:rsidRPr="007F355D" w:rsidTr="00AE4B51">
        <w:trPr>
          <w:jc w:val="center"/>
        </w:trPr>
        <w:tc>
          <w:tcPr>
            <w:tcW w:w="1667" w:type="dxa"/>
            <w:shd w:val="clear" w:color="auto" w:fill="auto"/>
            <w:vAlign w:val="center"/>
          </w:tcPr>
          <w:p w:rsidR="007F355D" w:rsidRPr="007F355D" w:rsidRDefault="007F355D" w:rsidP="00AE4B51">
            <w:pPr>
              <w:pStyle w:val="40"/>
              <w:keepNext/>
              <w:keepLines/>
              <w:widowControl/>
              <w:suppressLineNumbers/>
              <w:shd w:val="clear" w:color="auto" w:fill="auto"/>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Вспомогательный</w:t>
            </w:r>
          </w:p>
        </w:tc>
        <w:tc>
          <w:tcPr>
            <w:tcW w:w="1127" w:type="dxa"/>
            <w:shd w:val="clear" w:color="auto" w:fill="auto"/>
            <w:vAlign w:val="center"/>
          </w:tcPr>
          <w:p w:rsidR="007F355D" w:rsidRPr="007F355D" w:rsidRDefault="007F355D" w:rsidP="00AE4B51">
            <w:pPr>
              <w:keepNext/>
              <w:keepLines/>
              <w:suppressLineNumbers/>
              <w:jc w:val="center"/>
              <w:rPr>
                <w:sz w:val="20"/>
                <w:szCs w:val="20"/>
              </w:rPr>
            </w:pPr>
            <w:r w:rsidRPr="007F355D">
              <w:rPr>
                <w:rStyle w:val="21"/>
                <w:sz w:val="20"/>
                <w:szCs w:val="20"/>
              </w:rPr>
              <w:t>3.1</w:t>
            </w:r>
          </w:p>
        </w:tc>
        <w:tc>
          <w:tcPr>
            <w:tcW w:w="2135" w:type="dxa"/>
            <w:shd w:val="clear" w:color="auto" w:fill="auto"/>
            <w:vAlign w:val="center"/>
          </w:tcPr>
          <w:p w:rsidR="007F355D" w:rsidRPr="007F355D" w:rsidRDefault="007F355D" w:rsidP="00AE4B51">
            <w:pPr>
              <w:keepNext/>
              <w:keepLines/>
              <w:suppressLineNumbers/>
              <w:rPr>
                <w:sz w:val="20"/>
                <w:szCs w:val="20"/>
              </w:rPr>
            </w:pPr>
            <w:r w:rsidRPr="007F355D">
              <w:rPr>
                <w:rStyle w:val="50"/>
                <w:b w:val="0"/>
                <w:i w:val="0"/>
                <w:sz w:val="20"/>
                <w:szCs w:val="20"/>
              </w:rPr>
              <w:t>Коммунальное о</w:t>
            </w:r>
            <w:r w:rsidRPr="007F355D">
              <w:rPr>
                <w:rStyle w:val="50"/>
                <w:b w:val="0"/>
                <w:i w:val="0"/>
                <w:sz w:val="20"/>
                <w:szCs w:val="20"/>
              </w:rPr>
              <w:t>б</w:t>
            </w:r>
            <w:r w:rsidRPr="007F355D">
              <w:rPr>
                <w:rStyle w:val="50"/>
                <w:b w:val="0"/>
                <w:i w:val="0"/>
                <w:sz w:val="20"/>
                <w:szCs w:val="20"/>
              </w:rPr>
              <w:t>служивание (в части инженерных комм</w:t>
            </w:r>
            <w:r w:rsidRPr="007F355D">
              <w:rPr>
                <w:rStyle w:val="50"/>
                <w:b w:val="0"/>
                <w:i w:val="0"/>
                <w:sz w:val="20"/>
                <w:szCs w:val="20"/>
              </w:rPr>
              <w:t>у</w:t>
            </w:r>
            <w:r w:rsidRPr="007F355D">
              <w:rPr>
                <w:rStyle w:val="50"/>
                <w:b w:val="0"/>
                <w:i w:val="0"/>
                <w:sz w:val="20"/>
                <w:szCs w:val="20"/>
              </w:rPr>
              <w:t>никаций)</w:t>
            </w:r>
          </w:p>
        </w:tc>
        <w:tc>
          <w:tcPr>
            <w:tcW w:w="5128" w:type="dxa"/>
            <w:shd w:val="clear" w:color="auto" w:fill="auto"/>
            <w:vAlign w:val="center"/>
          </w:tcPr>
          <w:p w:rsidR="007F355D" w:rsidRPr="007F355D" w:rsidRDefault="007F355D" w:rsidP="00AE4B51">
            <w:pPr>
              <w:pStyle w:val="40"/>
              <w:keepNext/>
              <w:keepLines/>
              <w:widowControl/>
              <w:suppressLineNumbers/>
              <w:shd w:val="clear" w:color="auto" w:fill="auto"/>
              <w:spacing w:line="240" w:lineRule="auto"/>
              <w:ind w:firstLine="142"/>
              <w:contextualSpacing/>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Минимальные отступы от границ земельных участков в целях определения мест допустимого разм</w:t>
            </w:r>
            <w:r w:rsidRPr="007F355D">
              <w:rPr>
                <w:rFonts w:ascii="Times New Roman" w:hAnsi="Times New Roman" w:cs="Times New Roman"/>
                <w:i w:val="0"/>
                <w:sz w:val="20"/>
                <w:szCs w:val="20"/>
                <w:lang w:val="ru-RU" w:eastAsia="ru-RU"/>
              </w:rPr>
              <w:t>е</w:t>
            </w:r>
            <w:r w:rsidRPr="007F355D">
              <w:rPr>
                <w:rFonts w:ascii="Times New Roman" w:hAnsi="Times New Roman" w:cs="Times New Roman"/>
                <w:i w:val="0"/>
                <w:sz w:val="20"/>
                <w:szCs w:val="20"/>
                <w:lang w:val="ru-RU" w:eastAsia="ru-RU"/>
              </w:rPr>
              <w:t>щения ОКС принимается согласно нормативным требованиям.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кументацией.</w:t>
            </w:r>
          </w:p>
        </w:tc>
        <w:tc>
          <w:tcPr>
            <w:tcW w:w="4729" w:type="dxa"/>
            <w:shd w:val="clear" w:color="auto" w:fill="auto"/>
            <w:vAlign w:val="center"/>
          </w:tcPr>
          <w:p w:rsidR="007F355D" w:rsidRPr="007F355D" w:rsidRDefault="007F355D" w:rsidP="00AE4B51">
            <w:pPr>
              <w:keepNext/>
              <w:keepLines/>
              <w:suppressLineNumbers/>
              <w:ind w:firstLine="142"/>
              <w:contextualSpacing/>
              <w:jc w:val="both"/>
              <w:rPr>
                <w:sz w:val="20"/>
                <w:szCs w:val="20"/>
              </w:rPr>
            </w:pPr>
            <w:r w:rsidRPr="007F355D">
              <w:rPr>
                <w:sz w:val="20"/>
                <w:szCs w:val="20"/>
              </w:rPr>
              <w:t>Требуется соблюдение режима ограничения в пределах охранных зон объектов инженерной и</w:t>
            </w:r>
            <w:r w:rsidRPr="007F355D">
              <w:rPr>
                <w:sz w:val="20"/>
                <w:szCs w:val="20"/>
              </w:rPr>
              <w:t>н</w:t>
            </w:r>
            <w:r w:rsidRPr="007F355D">
              <w:rPr>
                <w:sz w:val="20"/>
                <w:szCs w:val="20"/>
              </w:rPr>
              <w:t>фраструктуры.</w:t>
            </w:r>
          </w:p>
          <w:p w:rsidR="007F355D" w:rsidRPr="007F355D" w:rsidRDefault="007F355D" w:rsidP="00AE4B51">
            <w:pPr>
              <w:pStyle w:val="40"/>
              <w:keepNext/>
              <w:keepLines/>
              <w:widowControl/>
              <w:suppressLineNumbers/>
              <w:shd w:val="clear" w:color="auto" w:fill="auto"/>
              <w:spacing w:line="240" w:lineRule="auto"/>
              <w:ind w:firstLine="142"/>
              <w:contextualSpacing/>
              <w:rPr>
                <w:rFonts w:ascii="Times New Roman" w:hAnsi="Times New Roman" w:cs="Times New Roman"/>
                <w:i w:val="0"/>
                <w:sz w:val="20"/>
                <w:szCs w:val="20"/>
                <w:lang w:val="ru-RU" w:eastAsia="ru-RU"/>
              </w:rPr>
            </w:pPr>
          </w:p>
        </w:tc>
      </w:tr>
      <w:tr w:rsidR="007F355D" w:rsidRPr="007F355D" w:rsidTr="00AE4B51">
        <w:trPr>
          <w:jc w:val="center"/>
        </w:trPr>
        <w:tc>
          <w:tcPr>
            <w:tcW w:w="1667" w:type="dxa"/>
            <w:shd w:val="clear" w:color="auto" w:fill="auto"/>
            <w:vAlign w:val="center"/>
          </w:tcPr>
          <w:p w:rsidR="007F355D" w:rsidRPr="007F355D" w:rsidRDefault="007F355D" w:rsidP="00AE4B51">
            <w:pPr>
              <w:pStyle w:val="40"/>
              <w:keepNext/>
              <w:keepLines/>
              <w:widowControl/>
              <w:suppressLineNumbers/>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Условно разрешенный</w:t>
            </w:r>
          </w:p>
        </w:tc>
        <w:tc>
          <w:tcPr>
            <w:tcW w:w="1127" w:type="dxa"/>
            <w:shd w:val="clear" w:color="auto" w:fill="auto"/>
          </w:tcPr>
          <w:p w:rsidR="007F355D" w:rsidRPr="007F355D" w:rsidRDefault="007F355D" w:rsidP="00AE4B51">
            <w:pPr>
              <w:keepNext/>
              <w:keepLines/>
              <w:suppressLineNumbers/>
              <w:jc w:val="center"/>
              <w:rPr>
                <w:sz w:val="20"/>
                <w:szCs w:val="20"/>
              </w:rPr>
            </w:pPr>
          </w:p>
        </w:tc>
        <w:tc>
          <w:tcPr>
            <w:tcW w:w="2135" w:type="dxa"/>
            <w:shd w:val="clear" w:color="auto" w:fill="auto"/>
            <w:vAlign w:val="center"/>
          </w:tcPr>
          <w:p w:rsidR="007F355D" w:rsidRPr="007F355D" w:rsidRDefault="007F355D" w:rsidP="00AE4B51">
            <w:pPr>
              <w:keepNext/>
              <w:keepLines/>
              <w:suppressLineNumbers/>
              <w:rPr>
                <w:sz w:val="20"/>
                <w:szCs w:val="20"/>
              </w:rPr>
            </w:pPr>
            <w:r w:rsidRPr="007F355D">
              <w:rPr>
                <w:sz w:val="20"/>
                <w:szCs w:val="20"/>
              </w:rPr>
              <w:t xml:space="preserve">Не </w:t>
            </w:r>
            <w:proofErr w:type="gramStart"/>
            <w:r w:rsidRPr="007F355D">
              <w:rPr>
                <w:sz w:val="20"/>
                <w:szCs w:val="20"/>
              </w:rPr>
              <w:t>устано</w:t>
            </w:r>
            <w:r w:rsidRPr="007F355D">
              <w:rPr>
                <w:sz w:val="20"/>
                <w:szCs w:val="20"/>
              </w:rPr>
              <w:t>в</w:t>
            </w:r>
            <w:r w:rsidRPr="007F355D">
              <w:rPr>
                <w:sz w:val="20"/>
                <w:szCs w:val="20"/>
              </w:rPr>
              <w:t>лен</w:t>
            </w:r>
            <w:proofErr w:type="gramEnd"/>
          </w:p>
        </w:tc>
        <w:tc>
          <w:tcPr>
            <w:tcW w:w="5128" w:type="dxa"/>
            <w:shd w:val="clear" w:color="auto" w:fill="auto"/>
            <w:vAlign w:val="center"/>
          </w:tcPr>
          <w:p w:rsidR="007F355D" w:rsidRPr="007F355D" w:rsidRDefault="007F355D" w:rsidP="00AE4B51">
            <w:pPr>
              <w:pStyle w:val="40"/>
              <w:keepNext/>
              <w:keepLines/>
              <w:widowControl/>
              <w:suppressLineNumbers/>
              <w:spacing w:line="240" w:lineRule="auto"/>
              <w:ind w:firstLine="142"/>
              <w:contextualSpacing/>
              <w:jc w:val="center"/>
              <w:rPr>
                <w:rFonts w:ascii="Times New Roman" w:hAnsi="Times New Roman" w:cs="Times New Roman"/>
                <w:i w:val="0"/>
                <w:sz w:val="20"/>
                <w:szCs w:val="20"/>
                <w:lang w:eastAsia="ru-RU"/>
              </w:rPr>
            </w:pPr>
            <w:r w:rsidRPr="007F355D">
              <w:rPr>
                <w:rFonts w:ascii="Times New Roman" w:hAnsi="Times New Roman" w:cs="Times New Roman"/>
                <w:i w:val="0"/>
                <w:sz w:val="20"/>
                <w:szCs w:val="20"/>
                <w:lang w:eastAsia="ru-RU"/>
              </w:rPr>
              <w:t>-</w:t>
            </w:r>
          </w:p>
        </w:tc>
        <w:tc>
          <w:tcPr>
            <w:tcW w:w="4729" w:type="dxa"/>
            <w:shd w:val="clear" w:color="auto" w:fill="auto"/>
            <w:vAlign w:val="center"/>
          </w:tcPr>
          <w:p w:rsidR="007F355D" w:rsidRPr="007F355D" w:rsidRDefault="007F355D" w:rsidP="00AE4B51">
            <w:pPr>
              <w:keepNext/>
              <w:keepLines/>
              <w:suppressLineNumbers/>
              <w:ind w:firstLine="142"/>
              <w:contextualSpacing/>
              <w:jc w:val="center"/>
              <w:rPr>
                <w:sz w:val="20"/>
                <w:szCs w:val="20"/>
              </w:rPr>
            </w:pPr>
            <w:r w:rsidRPr="007F355D">
              <w:rPr>
                <w:sz w:val="20"/>
                <w:szCs w:val="20"/>
              </w:rPr>
              <w:t>-</w:t>
            </w:r>
          </w:p>
        </w:tc>
      </w:tr>
    </w:tbl>
    <w:p w:rsidR="007F355D" w:rsidRDefault="007F355D" w:rsidP="007F355D">
      <w:pPr>
        <w:pStyle w:val="a7"/>
        <w:widowControl w:val="0"/>
        <w:tabs>
          <w:tab w:val="left" w:pos="720"/>
        </w:tabs>
        <w:ind w:firstLine="720"/>
        <w:jc w:val="both"/>
        <w:rPr>
          <w:i/>
        </w:rPr>
      </w:pPr>
    </w:p>
    <w:p w:rsidR="007F355D" w:rsidRPr="00AD1982" w:rsidRDefault="007F355D" w:rsidP="007F355D">
      <w:pPr>
        <w:widowControl w:val="0"/>
        <w:suppressLineNumbers/>
        <w:shd w:val="clear" w:color="auto" w:fill="FFFFFF"/>
        <w:tabs>
          <w:tab w:val="left" w:pos="0"/>
        </w:tabs>
        <w:ind w:firstLine="709"/>
        <w:jc w:val="both"/>
      </w:pPr>
      <w:r>
        <w:rPr>
          <w:i/>
        </w:rPr>
        <w:t>2</w:t>
      </w:r>
      <w:r w:rsidRPr="007F355D">
        <w:rPr>
          <w:i/>
        </w:rPr>
        <w:t xml:space="preserve">. </w:t>
      </w:r>
      <w:r w:rsidRPr="007F355D">
        <w:rPr>
          <w:i/>
        </w:rPr>
        <w:t>Зона размещения коммунальных отходов и скотомогильников</w:t>
      </w:r>
      <w:r w:rsidRPr="00DA7F2C">
        <w:rPr>
          <w:i/>
          <w:iCs/>
        </w:rPr>
        <w:t xml:space="preserve"> (код зоны – С</w:t>
      </w:r>
      <w:r>
        <w:rPr>
          <w:i/>
          <w:iCs/>
        </w:rPr>
        <w:t>п</w:t>
      </w:r>
      <w:proofErr w:type="gramStart"/>
      <w:r>
        <w:rPr>
          <w:i/>
          <w:iCs/>
        </w:rPr>
        <w:t>2</w:t>
      </w:r>
      <w:proofErr w:type="gramEnd"/>
      <w:r w:rsidRPr="00DA7F2C">
        <w:rPr>
          <w:i/>
          <w:iCs/>
        </w:rPr>
        <w:t>)</w:t>
      </w:r>
      <w:r w:rsidRPr="00DA7F2C">
        <w:t xml:space="preserve"> </w:t>
      </w:r>
      <w:r w:rsidRPr="00AD1982">
        <w:t>выделена для складирования, захоронения и п</w:t>
      </w:r>
      <w:r w:rsidRPr="00AD1982">
        <w:t>е</w:t>
      </w:r>
      <w:r w:rsidRPr="00AD1982">
        <w:t>рер</w:t>
      </w:r>
      <w:r w:rsidRPr="00AD1982">
        <w:t>а</w:t>
      </w:r>
      <w:r w:rsidRPr="00AD1982">
        <w:t>ботки отходов.</w:t>
      </w:r>
    </w:p>
    <w:p w:rsidR="007F355D" w:rsidRPr="00393695" w:rsidRDefault="007F355D" w:rsidP="007F355D">
      <w:pPr>
        <w:pStyle w:val="ad"/>
        <w:widowControl w:val="0"/>
        <w:spacing w:before="120" w:after="120"/>
        <w:ind w:left="930"/>
        <w:jc w:val="right"/>
        <w:rPr>
          <w:spacing w:val="-13"/>
        </w:rPr>
      </w:pPr>
      <w:r w:rsidRPr="00DA7F2C">
        <w:rPr>
          <w:spacing w:val="-13"/>
        </w:rPr>
        <w:t>Таблица 1</w:t>
      </w:r>
      <w:r>
        <w:rPr>
          <w:spacing w:val="-13"/>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7"/>
        <w:gridCol w:w="1108"/>
        <w:gridCol w:w="2096"/>
        <w:gridCol w:w="5026"/>
        <w:gridCol w:w="4636"/>
      </w:tblGrid>
      <w:tr w:rsidR="007F355D" w:rsidRPr="007F355D" w:rsidTr="00AE4B51">
        <w:trPr>
          <w:cantSplit/>
          <w:jc w:val="center"/>
        </w:trPr>
        <w:tc>
          <w:tcPr>
            <w:tcW w:w="1667"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Вид разрешенного использования</w:t>
            </w:r>
          </w:p>
        </w:tc>
        <w:tc>
          <w:tcPr>
            <w:tcW w:w="1127"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Код (по классификат</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ру)</w:t>
            </w:r>
          </w:p>
        </w:tc>
        <w:tc>
          <w:tcPr>
            <w:tcW w:w="2135" w:type="dxa"/>
            <w:shd w:val="clear" w:color="auto" w:fill="auto"/>
            <w:vAlign w:val="center"/>
          </w:tcPr>
          <w:p w:rsidR="007F355D" w:rsidRPr="007F355D" w:rsidRDefault="007F355D" w:rsidP="007F355D">
            <w:pPr>
              <w:pStyle w:val="40"/>
              <w:suppressLineNumbers/>
              <w:shd w:val="clear" w:color="auto" w:fill="auto"/>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Наименов</w:t>
            </w:r>
            <w:r w:rsidRPr="007F355D">
              <w:rPr>
                <w:rFonts w:ascii="Times New Roman" w:hAnsi="Times New Roman" w:cs="Times New Roman"/>
                <w:i w:val="0"/>
                <w:sz w:val="20"/>
                <w:szCs w:val="20"/>
                <w:lang w:val="ru-RU" w:eastAsia="ru-RU"/>
              </w:rPr>
              <w:t>а</w:t>
            </w:r>
            <w:r w:rsidRPr="007F355D">
              <w:rPr>
                <w:rFonts w:ascii="Times New Roman" w:hAnsi="Times New Roman" w:cs="Times New Roman"/>
                <w:i w:val="0"/>
                <w:sz w:val="20"/>
                <w:szCs w:val="20"/>
                <w:lang w:val="ru-RU" w:eastAsia="ru-RU"/>
              </w:rPr>
              <w:t>ние вида разрешенного использования земельного участка (по классификат</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ру)</w:t>
            </w:r>
          </w:p>
        </w:tc>
        <w:tc>
          <w:tcPr>
            <w:tcW w:w="5128" w:type="dxa"/>
            <w:shd w:val="clear" w:color="auto" w:fill="auto"/>
            <w:vAlign w:val="center"/>
          </w:tcPr>
          <w:p w:rsidR="007F355D" w:rsidRPr="007F355D" w:rsidRDefault="007F355D" w:rsidP="007F355D">
            <w:pPr>
              <w:pStyle w:val="40"/>
              <w:suppressLineNumbers/>
              <w:shd w:val="clear" w:color="auto" w:fill="auto"/>
              <w:spacing w:line="240" w:lineRule="auto"/>
              <w:contextualSpacing/>
              <w:jc w:val="center"/>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Параметры разрешенного использов</w:t>
            </w:r>
            <w:r w:rsidRPr="007F355D">
              <w:rPr>
                <w:rFonts w:ascii="Times New Roman" w:hAnsi="Times New Roman" w:cs="Times New Roman"/>
                <w:i w:val="0"/>
                <w:sz w:val="20"/>
                <w:szCs w:val="20"/>
                <w:lang w:val="ru-RU" w:eastAsia="ru-RU"/>
              </w:rPr>
              <w:t>а</w:t>
            </w:r>
            <w:r w:rsidRPr="007F355D">
              <w:rPr>
                <w:rFonts w:ascii="Times New Roman" w:hAnsi="Times New Roman" w:cs="Times New Roman"/>
                <w:i w:val="0"/>
                <w:sz w:val="20"/>
                <w:szCs w:val="20"/>
                <w:lang w:val="ru-RU" w:eastAsia="ru-RU"/>
              </w:rPr>
              <w:t>ния</w:t>
            </w:r>
          </w:p>
        </w:tc>
        <w:tc>
          <w:tcPr>
            <w:tcW w:w="4729" w:type="dxa"/>
            <w:shd w:val="clear" w:color="auto" w:fill="auto"/>
            <w:vAlign w:val="center"/>
          </w:tcPr>
          <w:p w:rsidR="007F355D" w:rsidRPr="007F355D" w:rsidRDefault="007F355D" w:rsidP="007F355D">
            <w:pPr>
              <w:widowControl w:val="0"/>
              <w:suppressLineNumbers/>
              <w:contextualSpacing/>
              <w:jc w:val="center"/>
              <w:rPr>
                <w:i/>
                <w:sz w:val="20"/>
                <w:szCs w:val="20"/>
              </w:rPr>
            </w:pPr>
            <w:r w:rsidRPr="007F355D">
              <w:rPr>
                <w:sz w:val="20"/>
                <w:szCs w:val="20"/>
              </w:rPr>
              <w:t>Ограничения использования земельных участков  и объектов капитального стро</w:t>
            </w:r>
            <w:r w:rsidRPr="007F355D">
              <w:rPr>
                <w:sz w:val="20"/>
                <w:szCs w:val="20"/>
              </w:rPr>
              <w:t>и</w:t>
            </w:r>
            <w:r w:rsidRPr="007F355D">
              <w:rPr>
                <w:sz w:val="20"/>
                <w:szCs w:val="20"/>
              </w:rPr>
              <w:t>тельства.</w:t>
            </w:r>
            <w:r w:rsidRPr="007F355D">
              <w:rPr>
                <w:i/>
                <w:sz w:val="20"/>
                <w:szCs w:val="20"/>
              </w:rPr>
              <w:t xml:space="preserve"> </w:t>
            </w:r>
          </w:p>
        </w:tc>
      </w:tr>
      <w:tr w:rsidR="007F355D" w:rsidRPr="007F355D" w:rsidTr="00AE4B51">
        <w:trPr>
          <w:cantSplit/>
          <w:jc w:val="center"/>
        </w:trPr>
        <w:tc>
          <w:tcPr>
            <w:tcW w:w="1667" w:type="dxa"/>
            <w:shd w:val="clear" w:color="auto" w:fill="auto"/>
            <w:vAlign w:val="center"/>
          </w:tcPr>
          <w:p w:rsidR="007F355D" w:rsidRPr="007F355D" w:rsidRDefault="007F355D" w:rsidP="007F355D">
            <w:pPr>
              <w:pStyle w:val="40"/>
              <w:suppressLineNumbers/>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lastRenderedPageBreak/>
              <w:t>Основной</w:t>
            </w:r>
          </w:p>
        </w:tc>
        <w:tc>
          <w:tcPr>
            <w:tcW w:w="1127" w:type="dxa"/>
            <w:shd w:val="clear" w:color="auto" w:fill="auto"/>
            <w:vAlign w:val="center"/>
          </w:tcPr>
          <w:p w:rsidR="007F355D" w:rsidRPr="007F355D" w:rsidRDefault="007F355D" w:rsidP="007F355D">
            <w:pPr>
              <w:widowControl w:val="0"/>
              <w:suppressLineNumbers/>
              <w:rPr>
                <w:sz w:val="20"/>
                <w:szCs w:val="20"/>
              </w:rPr>
            </w:pPr>
            <w:r w:rsidRPr="007F355D">
              <w:rPr>
                <w:sz w:val="20"/>
                <w:szCs w:val="20"/>
              </w:rPr>
              <w:t>12.2</w:t>
            </w:r>
          </w:p>
        </w:tc>
        <w:tc>
          <w:tcPr>
            <w:tcW w:w="2135" w:type="dxa"/>
            <w:shd w:val="clear" w:color="auto" w:fill="auto"/>
            <w:vAlign w:val="center"/>
          </w:tcPr>
          <w:p w:rsidR="007F355D" w:rsidRPr="007F355D" w:rsidRDefault="007F355D" w:rsidP="007F355D">
            <w:pPr>
              <w:widowControl w:val="0"/>
              <w:suppressLineNumbers/>
              <w:jc w:val="both"/>
              <w:rPr>
                <w:sz w:val="20"/>
                <w:szCs w:val="20"/>
              </w:rPr>
            </w:pPr>
            <w:r w:rsidRPr="007F355D">
              <w:rPr>
                <w:sz w:val="20"/>
                <w:szCs w:val="20"/>
              </w:rPr>
              <w:t>Специальная де</w:t>
            </w:r>
            <w:r w:rsidRPr="007F355D">
              <w:rPr>
                <w:sz w:val="20"/>
                <w:szCs w:val="20"/>
              </w:rPr>
              <w:t>я</w:t>
            </w:r>
            <w:r w:rsidRPr="007F355D">
              <w:rPr>
                <w:sz w:val="20"/>
                <w:szCs w:val="20"/>
              </w:rPr>
              <w:t>тельность</w:t>
            </w:r>
          </w:p>
        </w:tc>
        <w:tc>
          <w:tcPr>
            <w:tcW w:w="5128" w:type="dxa"/>
            <w:shd w:val="clear" w:color="auto" w:fill="auto"/>
            <w:vAlign w:val="center"/>
          </w:tcPr>
          <w:p w:rsidR="007F355D" w:rsidRPr="007F355D" w:rsidRDefault="007F355D" w:rsidP="007F355D">
            <w:pPr>
              <w:pStyle w:val="a7"/>
              <w:widowControl w:val="0"/>
              <w:suppressLineNumbers/>
              <w:ind w:firstLine="142"/>
              <w:contextualSpacing/>
              <w:jc w:val="both"/>
              <w:rPr>
                <w:sz w:val="20"/>
                <w:szCs w:val="20"/>
              </w:rPr>
            </w:pPr>
            <w:r w:rsidRPr="007F355D">
              <w:rPr>
                <w:sz w:val="20"/>
                <w:szCs w:val="20"/>
              </w:rPr>
              <w:t>Площадь и размещение земел</w:t>
            </w:r>
            <w:r w:rsidRPr="007F355D">
              <w:rPr>
                <w:sz w:val="20"/>
                <w:szCs w:val="20"/>
              </w:rPr>
              <w:t>ь</w:t>
            </w:r>
            <w:r w:rsidRPr="007F355D">
              <w:rPr>
                <w:sz w:val="20"/>
                <w:szCs w:val="20"/>
              </w:rPr>
              <w:t>ных участков объектов специального назначения опред</w:t>
            </w:r>
            <w:r w:rsidRPr="007F355D">
              <w:rPr>
                <w:sz w:val="20"/>
                <w:szCs w:val="20"/>
              </w:rPr>
              <w:t>е</w:t>
            </w:r>
            <w:r w:rsidRPr="007F355D">
              <w:rPr>
                <w:sz w:val="20"/>
                <w:szCs w:val="20"/>
              </w:rPr>
              <w:t>ляются в соответствии с Нормативами градостроительного проектирования.</w:t>
            </w:r>
          </w:p>
        </w:tc>
        <w:tc>
          <w:tcPr>
            <w:tcW w:w="4729" w:type="dxa"/>
            <w:shd w:val="clear" w:color="auto" w:fill="auto"/>
            <w:vAlign w:val="center"/>
          </w:tcPr>
          <w:p w:rsidR="007F355D" w:rsidRPr="007F355D" w:rsidRDefault="007F355D" w:rsidP="007F355D">
            <w:pPr>
              <w:widowControl w:val="0"/>
              <w:suppressLineNumbers/>
              <w:ind w:firstLine="142"/>
              <w:jc w:val="both"/>
              <w:rPr>
                <w:sz w:val="20"/>
                <w:szCs w:val="20"/>
              </w:rPr>
            </w:pPr>
            <w:r w:rsidRPr="007F355D">
              <w:rPr>
                <w:sz w:val="20"/>
                <w:szCs w:val="20"/>
              </w:rPr>
              <w:t>Территория после консервации ск</w:t>
            </w:r>
            <w:r w:rsidRPr="007F355D">
              <w:rPr>
                <w:sz w:val="20"/>
                <w:szCs w:val="20"/>
              </w:rPr>
              <w:t>о</w:t>
            </w:r>
            <w:r w:rsidRPr="007F355D">
              <w:rPr>
                <w:sz w:val="20"/>
                <w:szCs w:val="20"/>
              </w:rPr>
              <w:t>томогильника сохраняет СЗЗ  и не может быть использована в хозяйственной деятел</w:t>
            </w:r>
            <w:r w:rsidRPr="007F355D">
              <w:rPr>
                <w:sz w:val="20"/>
                <w:szCs w:val="20"/>
              </w:rPr>
              <w:t>ь</w:t>
            </w:r>
            <w:r w:rsidRPr="007F355D">
              <w:rPr>
                <w:sz w:val="20"/>
                <w:szCs w:val="20"/>
              </w:rPr>
              <w:t>ности.</w:t>
            </w:r>
          </w:p>
          <w:p w:rsidR="007F355D" w:rsidRPr="007F355D" w:rsidRDefault="007F355D" w:rsidP="007F355D">
            <w:pPr>
              <w:widowControl w:val="0"/>
              <w:suppressLineNumbers/>
              <w:ind w:firstLine="142"/>
              <w:jc w:val="both"/>
              <w:rPr>
                <w:sz w:val="20"/>
                <w:szCs w:val="20"/>
              </w:rPr>
            </w:pPr>
            <w:r w:rsidRPr="007F355D">
              <w:rPr>
                <w:sz w:val="20"/>
                <w:szCs w:val="20"/>
              </w:rPr>
              <w:t>Территория после закрытия полигона ТБО по</w:t>
            </w:r>
            <w:r w:rsidRPr="007F355D">
              <w:rPr>
                <w:sz w:val="20"/>
                <w:szCs w:val="20"/>
              </w:rPr>
              <w:t>д</w:t>
            </w:r>
            <w:r w:rsidRPr="007F355D">
              <w:rPr>
                <w:sz w:val="20"/>
                <w:szCs w:val="20"/>
              </w:rPr>
              <w:t>лежит рекультивации. Использование такого з</w:t>
            </w:r>
            <w:r w:rsidRPr="007F355D">
              <w:rPr>
                <w:sz w:val="20"/>
                <w:szCs w:val="20"/>
              </w:rPr>
              <w:t>е</w:t>
            </w:r>
            <w:r w:rsidRPr="007F355D">
              <w:rPr>
                <w:sz w:val="20"/>
                <w:szCs w:val="20"/>
              </w:rPr>
              <w:t>мельного участка для хозяйственных целей во</w:t>
            </w:r>
            <w:r w:rsidRPr="007F355D">
              <w:rPr>
                <w:sz w:val="20"/>
                <w:szCs w:val="20"/>
              </w:rPr>
              <w:t>з</w:t>
            </w:r>
            <w:r w:rsidRPr="007F355D">
              <w:rPr>
                <w:sz w:val="20"/>
                <w:szCs w:val="20"/>
              </w:rPr>
              <w:t>можно только после получения соответствующего сан</w:t>
            </w:r>
            <w:r w:rsidRPr="007F355D">
              <w:rPr>
                <w:sz w:val="20"/>
                <w:szCs w:val="20"/>
              </w:rPr>
              <w:t>и</w:t>
            </w:r>
            <w:r w:rsidRPr="007F355D">
              <w:rPr>
                <w:sz w:val="20"/>
                <w:szCs w:val="20"/>
              </w:rPr>
              <w:t>тарно-эпидемиологического заключения в соответствии с действующим законодател</w:t>
            </w:r>
            <w:r w:rsidRPr="007F355D">
              <w:rPr>
                <w:sz w:val="20"/>
                <w:szCs w:val="20"/>
              </w:rPr>
              <w:t>ь</w:t>
            </w:r>
            <w:r w:rsidRPr="007F355D">
              <w:rPr>
                <w:sz w:val="20"/>
                <w:szCs w:val="20"/>
              </w:rPr>
              <w:t>ством.</w:t>
            </w:r>
          </w:p>
          <w:p w:rsidR="007F355D" w:rsidRPr="007F355D" w:rsidRDefault="007F355D" w:rsidP="007F355D">
            <w:pPr>
              <w:widowControl w:val="0"/>
              <w:suppressLineNumbers/>
              <w:ind w:firstLine="142"/>
              <w:jc w:val="both"/>
              <w:rPr>
                <w:sz w:val="20"/>
                <w:szCs w:val="20"/>
              </w:rPr>
            </w:pPr>
          </w:p>
        </w:tc>
      </w:tr>
      <w:tr w:rsidR="007F355D" w:rsidRPr="007F355D" w:rsidTr="00AE4B51">
        <w:trPr>
          <w:cantSplit/>
          <w:jc w:val="center"/>
        </w:trPr>
        <w:tc>
          <w:tcPr>
            <w:tcW w:w="1667" w:type="dxa"/>
            <w:shd w:val="clear" w:color="auto" w:fill="auto"/>
            <w:vAlign w:val="center"/>
          </w:tcPr>
          <w:p w:rsidR="007F355D" w:rsidRPr="007F355D" w:rsidRDefault="007F355D" w:rsidP="00AE4B51">
            <w:pPr>
              <w:pStyle w:val="40"/>
              <w:keepNext/>
              <w:keepLines/>
              <w:widowControl/>
              <w:suppressLineNumbers/>
              <w:shd w:val="clear" w:color="auto" w:fill="auto"/>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Вспомогательный</w:t>
            </w:r>
          </w:p>
        </w:tc>
        <w:tc>
          <w:tcPr>
            <w:tcW w:w="1127" w:type="dxa"/>
            <w:shd w:val="clear" w:color="auto" w:fill="auto"/>
            <w:vAlign w:val="center"/>
          </w:tcPr>
          <w:p w:rsidR="007F355D" w:rsidRPr="007F355D" w:rsidRDefault="007F355D" w:rsidP="00AE4B51">
            <w:pPr>
              <w:keepNext/>
              <w:keepLines/>
              <w:suppressLineNumbers/>
              <w:jc w:val="center"/>
              <w:rPr>
                <w:sz w:val="20"/>
                <w:szCs w:val="20"/>
              </w:rPr>
            </w:pPr>
            <w:r w:rsidRPr="007F355D">
              <w:rPr>
                <w:rStyle w:val="21"/>
                <w:sz w:val="20"/>
                <w:szCs w:val="20"/>
              </w:rPr>
              <w:t>3.1</w:t>
            </w:r>
          </w:p>
        </w:tc>
        <w:tc>
          <w:tcPr>
            <w:tcW w:w="2135" w:type="dxa"/>
            <w:shd w:val="clear" w:color="auto" w:fill="auto"/>
            <w:vAlign w:val="center"/>
          </w:tcPr>
          <w:p w:rsidR="007F355D" w:rsidRPr="007F355D" w:rsidRDefault="007F355D" w:rsidP="00AE4B51">
            <w:pPr>
              <w:keepNext/>
              <w:keepLines/>
              <w:suppressLineNumbers/>
              <w:rPr>
                <w:sz w:val="20"/>
                <w:szCs w:val="20"/>
              </w:rPr>
            </w:pPr>
            <w:r w:rsidRPr="007F355D">
              <w:rPr>
                <w:rStyle w:val="50"/>
                <w:b w:val="0"/>
                <w:i w:val="0"/>
                <w:sz w:val="20"/>
                <w:szCs w:val="20"/>
              </w:rPr>
              <w:t>Коммунальное о</w:t>
            </w:r>
            <w:r w:rsidRPr="007F355D">
              <w:rPr>
                <w:rStyle w:val="50"/>
                <w:b w:val="0"/>
                <w:i w:val="0"/>
                <w:sz w:val="20"/>
                <w:szCs w:val="20"/>
              </w:rPr>
              <w:t>б</w:t>
            </w:r>
            <w:r w:rsidRPr="007F355D">
              <w:rPr>
                <w:rStyle w:val="50"/>
                <w:b w:val="0"/>
                <w:i w:val="0"/>
                <w:sz w:val="20"/>
                <w:szCs w:val="20"/>
              </w:rPr>
              <w:t>служивание (в части инженерных комм</w:t>
            </w:r>
            <w:r w:rsidRPr="007F355D">
              <w:rPr>
                <w:rStyle w:val="50"/>
                <w:b w:val="0"/>
                <w:i w:val="0"/>
                <w:sz w:val="20"/>
                <w:szCs w:val="20"/>
              </w:rPr>
              <w:t>у</w:t>
            </w:r>
            <w:r w:rsidRPr="007F355D">
              <w:rPr>
                <w:rStyle w:val="50"/>
                <w:b w:val="0"/>
                <w:i w:val="0"/>
                <w:sz w:val="20"/>
                <w:szCs w:val="20"/>
              </w:rPr>
              <w:t>никаций)</w:t>
            </w:r>
          </w:p>
        </w:tc>
        <w:tc>
          <w:tcPr>
            <w:tcW w:w="5128" w:type="dxa"/>
            <w:shd w:val="clear" w:color="auto" w:fill="auto"/>
            <w:vAlign w:val="center"/>
          </w:tcPr>
          <w:p w:rsidR="007F355D" w:rsidRPr="007F355D" w:rsidRDefault="007F355D" w:rsidP="00AE4B51">
            <w:pPr>
              <w:pStyle w:val="40"/>
              <w:keepNext/>
              <w:keepLines/>
              <w:widowControl/>
              <w:suppressLineNumbers/>
              <w:shd w:val="clear" w:color="auto" w:fill="auto"/>
              <w:spacing w:line="240" w:lineRule="auto"/>
              <w:ind w:firstLine="142"/>
              <w:contextualSpacing/>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Минимальные отступы от границ земельных участков в целях определения мест допустимого разм</w:t>
            </w:r>
            <w:r w:rsidRPr="007F355D">
              <w:rPr>
                <w:rFonts w:ascii="Times New Roman" w:hAnsi="Times New Roman" w:cs="Times New Roman"/>
                <w:i w:val="0"/>
                <w:sz w:val="20"/>
                <w:szCs w:val="20"/>
                <w:lang w:val="ru-RU" w:eastAsia="ru-RU"/>
              </w:rPr>
              <w:t>е</w:t>
            </w:r>
            <w:r w:rsidRPr="007F355D">
              <w:rPr>
                <w:rFonts w:ascii="Times New Roman" w:hAnsi="Times New Roman" w:cs="Times New Roman"/>
                <w:i w:val="0"/>
                <w:sz w:val="20"/>
                <w:szCs w:val="20"/>
                <w:lang w:val="ru-RU" w:eastAsia="ru-RU"/>
              </w:rPr>
              <w:t>щения ОКС принимается согласно нормативным требованиям. Размещение сетей и объектов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нормативной д</w:t>
            </w:r>
            <w:r w:rsidRPr="007F355D">
              <w:rPr>
                <w:rFonts w:ascii="Times New Roman" w:hAnsi="Times New Roman" w:cs="Times New Roman"/>
                <w:i w:val="0"/>
                <w:sz w:val="20"/>
                <w:szCs w:val="20"/>
                <w:lang w:val="ru-RU" w:eastAsia="ru-RU"/>
              </w:rPr>
              <w:t>о</w:t>
            </w:r>
            <w:r w:rsidRPr="007F355D">
              <w:rPr>
                <w:rFonts w:ascii="Times New Roman" w:hAnsi="Times New Roman" w:cs="Times New Roman"/>
                <w:i w:val="0"/>
                <w:sz w:val="20"/>
                <w:szCs w:val="20"/>
                <w:lang w:val="ru-RU" w:eastAsia="ru-RU"/>
              </w:rPr>
              <w:t>кументацией.</w:t>
            </w:r>
          </w:p>
        </w:tc>
        <w:tc>
          <w:tcPr>
            <w:tcW w:w="4729" w:type="dxa"/>
            <w:shd w:val="clear" w:color="auto" w:fill="auto"/>
            <w:vAlign w:val="center"/>
          </w:tcPr>
          <w:p w:rsidR="007F355D" w:rsidRPr="007F355D" w:rsidRDefault="007F355D" w:rsidP="00AE4B51">
            <w:pPr>
              <w:keepNext/>
              <w:keepLines/>
              <w:suppressLineNumbers/>
              <w:ind w:firstLine="142"/>
              <w:contextualSpacing/>
              <w:jc w:val="both"/>
              <w:rPr>
                <w:i/>
                <w:sz w:val="20"/>
                <w:szCs w:val="20"/>
              </w:rPr>
            </w:pPr>
            <w:r w:rsidRPr="007F355D">
              <w:rPr>
                <w:sz w:val="20"/>
                <w:szCs w:val="20"/>
              </w:rPr>
              <w:t>Требуется соблюдение режима ограничения в пределах охранных зон объектов инженерной и</w:t>
            </w:r>
            <w:r w:rsidRPr="007F355D">
              <w:rPr>
                <w:sz w:val="20"/>
                <w:szCs w:val="20"/>
              </w:rPr>
              <w:t>н</w:t>
            </w:r>
            <w:r w:rsidRPr="007F355D">
              <w:rPr>
                <w:sz w:val="20"/>
                <w:szCs w:val="20"/>
              </w:rPr>
              <w:t>фраструктуры</w:t>
            </w:r>
          </w:p>
        </w:tc>
      </w:tr>
      <w:tr w:rsidR="007F355D" w:rsidRPr="007F355D" w:rsidTr="00AE4B51">
        <w:trPr>
          <w:cantSplit/>
          <w:jc w:val="center"/>
        </w:trPr>
        <w:tc>
          <w:tcPr>
            <w:tcW w:w="1667" w:type="dxa"/>
            <w:shd w:val="clear" w:color="auto" w:fill="auto"/>
            <w:vAlign w:val="center"/>
          </w:tcPr>
          <w:p w:rsidR="007F355D" w:rsidRPr="007F355D" w:rsidRDefault="007F355D" w:rsidP="00AE4B51">
            <w:pPr>
              <w:pStyle w:val="40"/>
              <w:keepNext/>
              <w:keepLines/>
              <w:widowControl/>
              <w:suppressLineNumbers/>
              <w:rPr>
                <w:rFonts w:ascii="Times New Roman" w:hAnsi="Times New Roman" w:cs="Times New Roman"/>
                <w:i w:val="0"/>
                <w:sz w:val="20"/>
                <w:szCs w:val="20"/>
                <w:lang w:val="ru-RU" w:eastAsia="ru-RU"/>
              </w:rPr>
            </w:pPr>
            <w:r w:rsidRPr="007F355D">
              <w:rPr>
                <w:rFonts w:ascii="Times New Roman" w:hAnsi="Times New Roman" w:cs="Times New Roman"/>
                <w:i w:val="0"/>
                <w:sz w:val="20"/>
                <w:szCs w:val="20"/>
                <w:lang w:val="ru-RU" w:eastAsia="ru-RU"/>
              </w:rPr>
              <w:t>Условно разрешенный</w:t>
            </w:r>
          </w:p>
        </w:tc>
        <w:tc>
          <w:tcPr>
            <w:tcW w:w="1127" w:type="dxa"/>
            <w:shd w:val="clear" w:color="auto" w:fill="auto"/>
          </w:tcPr>
          <w:p w:rsidR="007F355D" w:rsidRPr="007F355D" w:rsidRDefault="007F355D" w:rsidP="00AE4B51">
            <w:pPr>
              <w:keepNext/>
              <w:keepLines/>
              <w:suppressLineNumbers/>
              <w:jc w:val="center"/>
              <w:rPr>
                <w:sz w:val="20"/>
                <w:szCs w:val="20"/>
              </w:rPr>
            </w:pPr>
          </w:p>
        </w:tc>
        <w:tc>
          <w:tcPr>
            <w:tcW w:w="2135" w:type="dxa"/>
            <w:shd w:val="clear" w:color="auto" w:fill="auto"/>
            <w:vAlign w:val="center"/>
          </w:tcPr>
          <w:p w:rsidR="007F355D" w:rsidRPr="007F355D" w:rsidRDefault="007F355D" w:rsidP="00AE4B51">
            <w:pPr>
              <w:keepNext/>
              <w:keepLines/>
              <w:suppressLineNumbers/>
              <w:rPr>
                <w:sz w:val="20"/>
                <w:szCs w:val="20"/>
              </w:rPr>
            </w:pPr>
            <w:r w:rsidRPr="007F355D">
              <w:rPr>
                <w:sz w:val="20"/>
                <w:szCs w:val="20"/>
              </w:rPr>
              <w:t xml:space="preserve">Не </w:t>
            </w:r>
            <w:proofErr w:type="gramStart"/>
            <w:r w:rsidRPr="007F355D">
              <w:rPr>
                <w:sz w:val="20"/>
                <w:szCs w:val="20"/>
              </w:rPr>
              <w:t>устано</w:t>
            </w:r>
            <w:r w:rsidRPr="007F355D">
              <w:rPr>
                <w:sz w:val="20"/>
                <w:szCs w:val="20"/>
              </w:rPr>
              <w:t>в</w:t>
            </w:r>
            <w:r w:rsidRPr="007F355D">
              <w:rPr>
                <w:sz w:val="20"/>
                <w:szCs w:val="20"/>
              </w:rPr>
              <w:t>лен</w:t>
            </w:r>
            <w:proofErr w:type="gramEnd"/>
          </w:p>
        </w:tc>
        <w:tc>
          <w:tcPr>
            <w:tcW w:w="5128" w:type="dxa"/>
            <w:shd w:val="clear" w:color="auto" w:fill="auto"/>
            <w:vAlign w:val="center"/>
          </w:tcPr>
          <w:p w:rsidR="007F355D" w:rsidRPr="007F355D" w:rsidRDefault="007F355D" w:rsidP="00AE4B51">
            <w:pPr>
              <w:pStyle w:val="40"/>
              <w:keepNext/>
              <w:keepLines/>
              <w:widowControl/>
              <w:suppressLineNumbers/>
              <w:spacing w:line="240" w:lineRule="auto"/>
              <w:ind w:firstLine="142"/>
              <w:contextualSpacing/>
              <w:jc w:val="center"/>
              <w:rPr>
                <w:rFonts w:ascii="Times New Roman" w:hAnsi="Times New Roman" w:cs="Times New Roman"/>
                <w:i w:val="0"/>
                <w:sz w:val="20"/>
                <w:szCs w:val="20"/>
                <w:lang w:eastAsia="ru-RU"/>
              </w:rPr>
            </w:pPr>
            <w:r w:rsidRPr="007F355D">
              <w:rPr>
                <w:rFonts w:ascii="Times New Roman" w:hAnsi="Times New Roman" w:cs="Times New Roman"/>
                <w:i w:val="0"/>
                <w:sz w:val="20"/>
                <w:szCs w:val="20"/>
                <w:lang w:eastAsia="ru-RU"/>
              </w:rPr>
              <w:t>-</w:t>
            </w:r>
          </w:p>
        </w:tc>
        <w:tc>
          <w:tcPr>
            <w:tcW w:w="4729" w:type="dxa"/>
            <w:shd w:val="clear" w:color="auto" w:fill="auto"/>
            <w:vAlign w:val="center"/>
          </w:tcPr>
          <w:p w:rsidR="007F355D" w:rsidRPr="007F355D" w:rsidRDefault="007F355D" w:rsidP="00AE4B51">
            <w:pPr>
              <w:keepNext/>
              <w:keepLines/>
              <w:suppressLineNumbers/>
              <w:ind w:firstLine="142"/>
              <w:contextualSpacing/>
              <w:jc w:val="center"/>
              <w:rPr>
                <w:sz w:val="20"/>
                <w:szCs w:val="20"/>
              </w:rPr>
            </w:pPr>
            <w:r w:rsidRPr="007F355D">
              <w:rPr>
                <w:sz w:val="20"/>
                <w:szCs w:val="20"/>
              </w:rPr>
              <w:t>-</w:t>
            </w:r>
          </w:p>
        </w:tc>
      </w:tr>
    </w:tbl>
    <w:p w:rsidR="0055731E" w:rsidRPr="00886DE6" w:rsidRDefault="0055731E" w:rsidP="00EE54D9">
      <w:pPr>
        <w:shd w:val="clear" w:color="auto" w:fill="FFFFFF"/>
        <w:tabs>
          <w:tab w:val="left" w:pos="0"/>
        </w:tabs>
        <w:ind w:firstLine="709"/>
        <w:jc w:val="both"/>
        <w:rPr>
          <w:sz w:val="20"/>
          <w:szCs w:val="20"/>
        </w:rPr>
      </w:pPr>
    </w:p>
    <w:p w:rsidR="0055731E" w:rsidRPr="004D173D" w:rsidRDefault="0055731E" w:rsidP="003F051E">
      <w:pPr>
        <w:spacing w:before="100" w:beforeAutospacing="1" w:after="100" w:afterAutospacing="1"/>
        <w:ind w:firstLine="709"/>
        <w:jc w:val="center"/>
        <w:outlineLvl w:val="2"/>
        <w:rPr>
          <w:b/>
          <w:bCs/>
        </w:rPr>
      </w:pPr>
      <w:bookmarkStart w:id="317" w:name="_Toc437587928"/>
      <w:bookmarkStart w:id="318" w:name="_Toc446023247"/>
      <w:bookmarkStart w:id="319" w:name="_Toc452547394"/>
      <w:r w:rsidRPr="004D173D">
        <w:rPr>
          <w:b/>
          <w:bCs/>
        </w:rPr>
        <w:t>Статья 4</w:t>
      </w:r>
      <w:r w:rsidR="005A01E6">
        <w:rPr>
          <w:b/>
          <w:bCs/>
        </w:rPr>
        <w:t>6</w:t>
      </w:r>
      <w:r w:rsidRPr="004D173D">
        <w:rPr>
          <w:b/>
          <w:bCs/>
        </w:rPr>
        <w:t>. Зоны, для которых градостроительные регламенты не устанавливаются</w:t>
      </w:r>
      <w:bookmarkEnd w:id="317"/>
      <w:bookmarkEnd w:id="318"/>
      <w:bookmarkEnd w:id="319"/>
    </w:p>
    <w:p w:rsidR="0055731E" w:rsidRPr="004D173D" w:rsidRDefault="0055731E" w:rsidP="00E74E7D">
      <w:pPr>
        <w:pStyle w:val="a7"/>
        <w:widowControl w:val="0"/>
        <w:ind w:firstLine="720"/>
        <w:jc w:val="both"/>
      </w:pPr>
      <w:r>
        <w:t>1</w:t>
      </w:r>
      <w:r w:rsidRPr="004D173D">
        <w:t>.</w:t>
      </w:r>
      <w:r w:rsidRPr="004D173D">
        <w:rPr>
          <w:i/>
          <w:iCs/>
        </w:rPr>
        <w:t xml:space="preserve"> </w:t>
      </w:r>
      <w:r w:rsidR="005A01E6" w:rsidRPr="00AD1982">
        <w:rPr>
          <w:i/>
        </w:rPr>
        <w:t>Зона лесного фонда (код зоны-Л)</w:t>
      </w:r>
      <w:r w:rsidR="005A01E6" w:rsidRPr="00AD1982">
        <w:t xml:space="preserve"> </w:t>
      </w:r>
      <w:r w:rsidRPr="004D173D">
        <w:t>включает лесные земли (земли, покрытые лесной растительностью и не покрытые ею, но пре</w:t>
      </w:r>
      <w:r w:rsidRPr="004D173D">
        <w:t>д</w:t>
      </w:r>
      <w:r w:rsidRPr="004D173D">
        <w:t>назначенные для ее восстановления, - вырубки, гари, редины, прогалины и другие) и предназначенные для ведения лесного хозяйства н</w:t>
      </w:r>
      <w:r w:rsidRPr="004D173D">
        <w:t>е</w:t>
      </w:r>
      <w:r w:rsidRPr="004D173D">
        <w:t>лесные земли (просеки, дороги, болота и другие).</w:t>
      </w:r>
    </w:p>
    <w:p w:rsidR="0055731E" w:rsidRPr="004D173D" w:rsidRDefault="0055731E" w:rsidP="00E74E7D">
      <w:pPr>
        <w:pStyle w:val="a7"/>
        <w:widowControl w:val="0"/>
        <w:ind w:firstLine="720"/>
        <w:jc w:val="both"/>
      </w:pPr>
      <w:r>
        <w:t>2</w:t>
      </w:r>
      <w:r w:rsidRPr="004D173D">
        <w:t xml:space="preserve">. </w:t>
      </w:r>
      <w:r w:rsidRPr="004D173D">
        <w:rPr>
          <w:i/>
          <w:iCs/>
        </w:rPr>
        <w:t>Зона сельскохозяйственных угодий в составе земель с</w:t>
      </w:r>
      <w:r>
        <w:rPr>
          <w:i/>
          <w:iCs/>
        </w:rPr>
        <w:t>ельскохозяйственного назначения</w:t>
      </w:r>
      <w:r w:rsidR="005A01E6">
        <w:rPr>
          <w:i/>
          <w:iCs/>
        </w:rPr>
        <w:t xml:space="preserve"> </w:t>
      </w:r>
      <w:r w:rsidR="005A01E6" w:rsidRPr="00AD1982">
        <w:rPr>
          <w:i/>
        </w:rPr>
        <w:t>(код зоны СХ-1)</w:t>
      </w:r>
      <w:r w:rsidR="005A01E6" w:rsidRPr="00AD1982">
        <w:t>.</w:t>
      </w:r>
    </w:p>
    <w:p w:rsidR="005A01E6" w:rsidRPr="00AD1982" w:rsidRDefault="0055731E" w:rsidP="005A01E6">
      <w:pPr>
        <w:pStyle w:val="a7"/>
        <w:keepNext/>
        <w:keepLines/>
        <w:suppressLineNumbers/>
        <w:ind w:firstLine="720"/>
        <w:jc w:val="both"/>
      </w:pPr>
      <w:r>
        <w:t>3</w:t>
      </w:r>
      <w:r w:rsidR="005A01E6" w:rsidRPr="005A01E6">
        <w:rPr>
          <w:iCs/>
        </w:rPr>
        <w:t xml:space="preserve"> </w:t>
      </w:r>
      <w:r w:rsidR="005A01E6" w:rsidRPr="00AD1982">
        <w:rPr>
          <w:iCs/>
        </w:rPr>
        <w:t>Разрешенные виды использования</w:t>
      </w:r>
      <w:r w:rsidR="005A01E6" w:rsidRPr="00AD1982">
        <w:t xml:space="preserve"> в зоне лесного фонда  и в зоне сельскохозяйственных угодий в составе земель сельскохозяйс</w:t>
      </w:r>
      <w:r w:rsidR="005A01E6" w:rsidRPr="00AD1982">
        <w:t>т</w:t>
      </w:r>
      <w:r w:rsidR="005A01E6" w:rsidRPr="00AD1982">
        <w:t>венного назначения устанавливаются в соответствии с Земельным кодексом РФ и Лесным к</w:t>
      </w:r>
      <w:r w:rsidR="005A01E6" w:rsidRPr="00AD1982">
        <w:t>о</w:t>
      </w:r>
      <w:r w:rsidR="005A01E6" w:rsidRPr="00AD1982">
        <w:t>дексом РФ.</w:t>
      </w:r>
    </w:p>
    <w:p w:rsidR="0055731E" w:rsidRPr="0010702B" w:rsidRDefault="0055731E" w:rsidP="004D173D">
      <w:pPr>
        <w:pStyle w:val="a7"/>
        <w:ind w:firstLine="720"/>
        <w:jc w:val="both"/>
        <w:rPr>
          <w:b/>
          <w:bCs/>
          <w:color w:val="000000"/>
          <w:sz w:val="20"/>
          <w:szCs w:val="20"/>
        </w:rPr>
        <w:sectPr w:rsidR="0055731E" w:rsidRPr="0010702B" w:rsidSect="00934A4C">
          <w:headerReference w:type="default" r:id="rId13"/>
          <w:pgSz w:w="16838" w:h="11906" w:orient="landscape"/>
          <w:pgMar w:top="1134" w:right="850" w:bottom="1134" w:left="1701" w:header="709" w:footer="482" w:gutter="0"/>
          <w:cols w:space="708"/>
          <w:docGrid w:linePitch="360"/>
        </w:sectPr>
      </w:pPr>
    </w:p>
    <w:p w:rsidR="0055731E" w:rsidRPr="00EC032D" w:rsidRDefault="0055731E" w:rsidP="00525159">
      <w:pPr>
        <w:spacing w:before="100" w:beforeAutospacing="1" w:after="100" w:afterAutospacing="1"/>
        <w:ind w:firstLine="709"/>
        <w:jc w:val="center"/>
        <w:outlineLvl w:val="1"/>
        <w:rPr>
          <w:b/>
          <w:bCs/>
        </w:rPr>
      </w:pPr>
      <w:bookmarkStart w:id="320" w:name="_Toc446023248"/>
      <w:bookmarkStart w:id="321" w:name="_Toc452547395"/>
      <w:r w:rsidRPr="00EC032D">
        <w:rPr>
          <w:b/>
          <w:bCs/>
          <w:color w:val="000000"/>
        </w:rPr>
        <w:lastRenderedPageBreak/>
        <w:t xml:space="preserve">Глава </w:t>
      </w:r>
      <w:r>
        <w:rPr>
          <w:b/>
          <w:bCs/>
          <w:color w:val="000000"/>
        </w:rPr>
        <w:t>10</w:t>
      </w:r>
      <w:r w:rsidRPr="00EC032D">
        <w:rPr>
          <w:b/>
          <w:bCs/>
          <w:color w:val="000000"/>
        </w:rPr>
        <w:t>. Градостроительные ограничения и особые условия использования террито</w:t>
      </w:r>
      <w:r>
        <w:rPr>
          <w:b/>
          <w:bCs/>
          <w:color w:val="000000"/>
        </w:rPr>
        <w:t xml:space="preserve">рии МО </w:t>
      </w:r>
      <w:proofErr w:type="spellStart"/>
      <w:r>
        <w:rPr>
          <w:b/>
          <w:bCs/>
          <w:color w:val="000000"/>
        </w:rPr>
        <w:t>Новодраченинский</w:t>
      </w:r>
      <w:proofErr w:type="spellEnd"/>
      <w:r w:rsidR="005B1F85">
        <w:rPr>
          <w:b/>
          <w:bCs/>
          <w:color w:val="000000"/>
        </w:rPr>
        <w:t xml:space="preserve"> </w:t>
      </w:r>
      <w:r w:rsidRPr="00EC032D">
        <w:rPr>
          <w:b/>
          <w:bCs/>
          <w:color w:val="000000"/>
        </w:rPr>
        <w:t>сельсовет</w:t>
      </w:r>
      <w:bookmarkEnd w:id="255"/>
      <w:bookmarkEnd w:id="256"/>
      <w:bookmarkEnd w:id="259"/>
      <w:bookmarkEnd w:id="320"/>
      <w:bookmarkEnd w:id="321"/>
    </w:p>
    <w:p w:rsidR="0055731E" w:rsidRPr="00EC032D" w:rsidRDefault="0055731E" w:rsidP="00073DF4">
      <w:pPr>
        <w:tabs>
          <w:tab w:val="left" w:pos="0"/>
        </w:tabs>
        <w:spacing w:before="100" w:beforeAutospacing="1" w:after="100" w:afterAutospacing="1"/>
        <w:jc w:val="center"/>
        <w:outlineLvl w:val="2"/>
        <w:rPr>
          <w:b/>
          <w:bCs/>
        </w:rPr>
      </w:pPr>
      <w:bookmarkStart w:id="322" w:name="_Toc282347534"/>
      <w:bookmarkStart w:id="323" w:name="_Toc321209574"/>
      <w:bookmarkStart w:id="324" w:name="_Toc339819819"/>
      <w:bookmarkStart w:id="325" w:name="_Toc446023249"/>
      <w:bookmarkStart w:id="326" w:name="_Toc452547396"/>
      <w:r w:rsidRPr="00EC59C4">
        <w:rPr>
          <w:b/>
          <w:bCs/>
        </w:rPr>
        <w:t xml:space="preserve">Статья </w:t>
      </w:r>
      <w:r>
        <w:rPr>
          <w:b/>
          <w:bCs/>
        </w:rPr>
        <w:t>4</w:t>
      </w:r>
      <w:r w:rsidR="005B1F85">
        <w:rPr>
          <w:b/>
          <w:bCs/>
        </w:rPr>
        <w:t>7</w:t>
      </w:r>
      <w:r w:rsidRPr="00EC59C4">
        <w:rPr>
          <w:b/>
          <w:bCs/>
        </w:rPr>
        <w:t>. Виды зон градостроительных ограничений</w:t>
      </w:r>
      <w:bookmarkEnd w:id="322"/>
      <w:bookmarkEnd w:id="323"/>
      <w:bookmarkEnd w:id="324"/>
      <w:bookmarkEnd w:id="325"/>
      <w:bookmarkEnd w:id="326"/>
    </w:p>
    <w:p w:rsidR="005B1F85" w:rsidRPr="003203DC" w:rsidRDefault="005B1F85" w:rsidP="005B1F85">
      <w:pPr>
        <w:pStyle w:val="a7"/>
        <w:tabs>
          <w:tab w:val="left" w:pos="720"/>
        </w:tabs>
        <w:ind w:firstLine="720"/>
        <w:jc w:val="both"/>
      </w:pPr>
      <w:bookmarkStart w:id="327" w:name="_Toc282347535"/>
      <w:bookmarkStart w:id="328" w:name="_Toc321209575"/>
      <w:bookmarkStart w:id="329" w:name="_Toc339819820"/>
      <w:r w:rsidRPr="003203DC">
        <w:t>1. Видами зон действия градостроительных ограничений, границы которых от</w:t>
      </w:r>
      <w:r w:rsidRPr="003203DC">
        <w:t>о</w:t>
      </w:r>
      <w:r w:rsidRPr="003203DC">
        <w:t>бражаются на карте градостроительного зонирования сельского поселения, я</w:t>
      </w:r>
      <w:r w:rsidRPr="003203DC">
        <w:t>в</w:t>
      </w:r>
      <w:r w:rsidRPr="003203DC">
        <w:t>ляются:</w:t>
      </w:r>
    </w:p>
    <w:p w:rsidR="005B1F85" w:rsidRPr="003203DC" w:rsidRDefault="005B1F85" w:rsidP="005B1F85">
      <w:pPr>
        <w:pStyle w:val="a7"/>
        <w:tabs>
          <w:tab w:val="left" w:pos="720"/>
        </w:tabs>
        <w:ind w:firstLine="720"/>
        <w:jc w:val="both"/>
      </w:pPr>
      <w:proofErr w:type="gramStart"/>
      <w:r w:rsidRPr="003203DC">
        <w:t xml:space="preserve">- зоны с особыми условиями использования территорий </w:t>
      </w:r>
      <w:r>
        <w:t>(</w:t>
      </w:r>
      <w:r w:rsidRPr="003203DC">
        <w:t>санитарно-защитные з</w:t>
      </w:r>
      <w:r w:rsidRPr="003203DC">
        <w:t>о</w:t>
      </w:r>
      <w:r w:rsidRPr="003203DC">
        <w:t>ны, охранные зоны и зоны влияния объектов инженерной и транспортной инфраструкт</w:t>
      </w:r>
      <w:r w:rsidRPr="003203DC">
        <w:t>у</w:t>
      </w:r>
      <w:r w:rsidRPr="003203DC">
        <w:t xml:space="preserve">ры; </w:t>
      </w:r>
      <w:proofErr w:type="spellStart"/>
      <w:r w:rsidRPr="003203DC">
        <w:t>водоохранные</w:t>
      </w:r>
      <w:proofErr w:type="spellEnd"/>
      <w:r w:rsidRPr="003203DC">
        <w:t xml:space="preserve"> зоны и др.), устанавливаемые в соответствии с законодательством Ро</w:t>
      </w:r>
      <w:r w:rsidRPr="003203DC">
        <w:t>с</w:t>
      </w:r>
      <w:r w:rsidRPr="003203DC">
        <w:t>сийской Федерации;</w:t>
      </w:r>
      <w:proofErr w:type="gramEnd"/>
    </w:p>
    <w:p w:rsidR="005B1F85" w:rsidRPr="003203DC" w:rsidRDefault="005B1F85" w:rsidP="005B1F85">
      <w:pPr>
        <w:pStyle w:val="a7"/>
        <w:tabs>
          <w:tab w:val="left" w:pos="720"/>
        </w:tabs>
        <w:ind w:firstLine="720"/>
        <w:jc w:val="both"/>
      </w:pPr>
      <w:r w:rsidRPr="003203DC">
        <w:t>- зоны действия опасных природных или техногенных процессов (затопление, н</w:t>
      </w:r>
      <w:r w:rsidRPr="003203DC">
        <w:t>а</w:t>
      </w:r>
      <w:r w:rsidRPr="003203DC">
        <w:t>рушенные территории, неблагоприятные геологические, гидрогеологические и другие проце</w:t>
      </w:r>
      <w:r w:rsidRPr="003203DC">
        <w:t>с</w:t>
      </w:r>
      <w:r w:rsidRPr="003203DC">
        <w:t>сы);</w:t>
      </w:r>
    </w:p>
    <w:p w:rsidR="005B1F85" w:rsidRPr="003203DC" w:rsidRDefault="005B1F85" w:rsidP="005B1F85">
      <w:pPr>
        <w:pStyle w:val="a7"/>
        <w:tabs>
          <w:tab w:val="left" w:pos="720"/>
        </w:tabs>
        <w:ind w:firstLine="720"/>
        <w:jc w:val="both"/>
      </w:pPr>
      <w:r w:rsidRPr="003203DC">
        <w:t>- зоны действия публичных сервитутов;</w:t>
      </w:r>
    </w:p>
    <w:p w:rsidR="005B1F85" w:rsidRPr="003203DC" w:rsidRDefault="005B1F85" w:rsidP="005B1F85">
      <w:pPr>
        <w:pStyle w:val="a7"/>
        <w:tabs>
          <w:tab w:val="left" w:pos="720"/>
        </w:tabs>
        <w:ind w:firstLine="709"/>
        <w:jc w:val="both"/>
      </w:pPr>
      <w:r w:rsidRPr="003203DC">
        <w:rPr>
          <w:b/>
        </w:rPr>
        <w:t xml:space="preserve">-  </w:t>
      </w:r>
      <w:r w:rsidRPr="003203DC">
        <w:t xml:space="preserve"> зоны особо охраняемых природных территорий.</w:t>
      </w:r>
    </w:p>
    <w:p w:rsidR="0055731E" w:rsidRPr="00073DF4" w:rsidRDefault="0055731E" w:rsidP="00073DF4">
      <w:pPr>
        <w:pStyle w:val="a8"/>
        <w:widowControl w:val="0"/>
        <w:tabs>
          <w:tab w:val="left" w:pos="1080"/>
          <w:tab w:val="left" w:pos="1331"/>
        </w:tabs>
        <w:spacing w:after="0"/>
        <w:ind w:firstLine="720"/>
        <w:jc w:val="both"/>
        <w:rPr>
          <w:rStyle w:val="17"/>
          <w:b w:val="0"/>
          <w:bCs w:val="0"/>
          <w:sz w:val="24"/>
          <w:szCs w:val="24"/>
        </w:rPr>
      </w:pPr>
      <w:r w:rsidRPr="00073DF4">
        <w:rPr>
          <w:rStyle w:val="17"/>
          <w:b w:val="0"/>
          <w:bCs w:val="0"/>
          <w:sz w:val="24"/>
          <w:szCs w:val="24"/>
        </w:rPr>
        <w:t xml:space="preserve">2.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73DF4">
        <w:rPr>
          <w:rStyle w:val="17"/>
          <w:b w:val="0"/>
          <w:bCs w:val="0"/>
          <w:sz w:val="24"/>
          <w:szCs w:val="24"/>
        </w:rPr>
        <w:t>водоохранных</w:t>
      </w:r>
      <w:proofErr w:type="spellEnd"/>
      <w:r w:rsidRPr="00073DF4">
        <w:rPr>
          <w:rStyle w:val="17"/>
          <w:b w:val="0"/>
          <w:bCs w:val="0"/>
          <w:sz w:val="24"/>
          <w:szCs w:val="24"/>
        </w:rPr>
        <w:t xml:space="preserve"> зонах, иных зонах установлены в соответствии с нормативными правовыми актами (табл. 1</w:t>
      </w:r>
      <w:r w:rsidR="005B1F85">
        <w:rPr>
          <w:rStyle w:val="17"/>
          <w:b w:val="0"/>
          <w:bCs w:val="0"/>
          <w:sz w:val="24"/>
          <w:szCs w:val="24"/>
        </w:rPr>
        <w:t>4</w:t>
      </w:r>
      <w:r w:rsidRPr="00073DF4">
        <w:rPr>
          <w:rStyle w:val="17"/>
          <w:b w:val="0"/>
          <w:bCs w:val="0"/>
          <w:sz w:val="24"/>
          <w:szCs w:val="24"/>
        </w:rPr>
        <w:t>).</w:t>
      </w:r>
    </w:p>
    <w:p w:rsidR="0055731E" w:rsidRPr="00073DF4" w:rsidRDefault="0055731E" w:rsidP="00073DF4">
      <w:pPr>
        <w:pStyle w:val="a8"/>
        <w:widowControl w:val="0"/>
        <w:tabs>
          <w:tab w:val="left" w:pos="1080"/>
          <w:tab w:val="left" w:pos="1331"/>
        </w:tabs>
        <w:spacing w:before="100" w:beforeAutospacing="1" w:after="100" w:afterAutospacing="1"/>
        <w:jc w:val="right"/>
        <w:rPr>
          <w:rStyle w:val="17"/>
          <w:b w:val="0"/>
          <w:bCs w:val="0"/>
          <w:sz w:val="24"/>
          <w:szCs w:val="24"/>
        </w:rPr>
      </w:pPr>
      <w:r w:rsidRPr="00073DF4">
        <w:rPr>
          <w:rStyle w:val="17"/>
          <w:b w:val="0"/>
          <w:bCs w:val="0"/>
          <w:sz w:val="24"/>
          <w:szCs w:val="24"/>
        </w:rPr>
        <w:t>Таблица 1</w:t>
      </w:r>
      <w:r w:rsidR="005B1F85">
        <w:rPr>
          <w:rStyle w:val="17"/>
          <w:b w:val="0"/>
          <w:bCs w:val="0"/>
          <w:sz w:val="24"/>
          <w:szCs w:val="24"/>
        </w:rPr>
        <w:t>4</w:t>
      </w:r>
    </w:p>
    <w:tbl>
      <w:tblPr>
        <w:tblW w:w="5000" w:type="pct"/>
        <w:jc w:val="center"/>
        <w:tblCellMar>
          <w:left w:w="0" w:type="dxa"/>
          <w:right w:w="0" w:type="dxa"/>
        </w:tblCellMar>
        <w:tblLook w:val="0000"/>
      </w:tblPr>
      <w:tblGrid>
        <w:gridCol w:w="1743"/>
        <w:gridCol w:w="3664"/>
        <w:gridCol w:w="3958"/>
      </w:tblGrid>
      <w:tr w:rsidR="0055731E" w:rsidRPr="003203DC" w:rsidTr="005B1F85">
        <w:trPr>
          <w:cantSplit/>
          <w:jc w:val="center"/>
        </w:trPr>
        <w:tc>
          <w:tcPr>
            <w:tcW w:w="931" w:type="pct"/>
            <w:tcBorders>
              <w:top w:val="single" w:sz="4" w:space="0" w:color="000000"/>
              <w:left w:val="single" w:sz="4" w:space="0" w:color="000000"/>
              <w:bottom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Виды зон</w:t>
            </w:r>
          </w:p>
        </w:tc>
        <w:tc>
          <w:tcPr>
            <w:tcW w:w="1956" w:type="pct"/>
            <w:tcBorders>
              <w:top w:val="single" w:sz="4" w:space="0" w:color="000000"/>
              <w:left w:val="single" w:sz="4" w:space="0" w:color="000000"/>
              <w:bottom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Разновидности видов зон</w:t>
            </w: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Нормативно-правовое основание</w:t>
            </w:r>
          </w:p>
        </w:tc>
      </w:tr>
      <w:tr w:rsidR="0055731E" w:rsidRPr="003203DC" w:rsidTr="005B1F85">
        <w:trPr>
          <w:cantSplit/>
          <w:jc w:val="center"/>
        </w:trPr>
        <w:tc>
          <w:tcPr>
            <w:tcW w:w="931" w:type="pct"/>
            <w:tcBorders>
              <w:top w:val="single" w:sz="4" w:space="0" w:color="000000"/>
              <w:left w:val="single" w:sz="4" w:space="0" w:color="000000"/>
              <w:bottom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1</w:t>
            </w:r>
          </w:p>
        </w:tc>
        <w:tc>
          <w:tcPr>
            <w:tcW w:w="1956" w:type="pct"/>
            <w:tcBorders>
              <w:top w:val="single" w:sz="4" w:space="0" w:color="000000"/>
              <w:left w:val="single" w:sz="4" w:space="0" w:color="000000"/>
              <w:bottom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2</w:t>
            </w: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jc w:val="center"/>
              <w:rPr>
                <w:sz w:val="20"/>
                <w:szCs w:val="20"/>
              </w:rPr>
            </w:pPr>
            <w:r w:rsidRPr="003203DC">
              <w:rPr>
                <w:sz w:val="20"/>
                <w:szCs w:val="20"/>
              </w:rPr>
              <w:t>3</w:t>
            </w:r>
          </w:p>
        </w:tc>
      </w:tr>
      <w:tr w:rsidR="0055731E" w:rsidRPr="003203DC" w:rsidTr="005B1F85">
        <w:trPr>
          <w:cantSplit/>
          <w:trHeight w:val="1155"/>
          <w:jc w:val="center"/>
        </w:trPr>
        <w:tc>
          <w:tcPr>
            <w:tcW w:w="931" w:type="pct"/>
            <w:vMerge w:val="restart"/>
            <w:tcBorders>
              <w:top w:val="single" w:sz="4" w:space="0" w:color="000000"/>
              <w:left w:val="single" w:sz="4" w:space="0" w:color="000000"/>
            </w:tcBorders>
            <w:vAlign w:val="center"/>
          </w:tcPr>
          <w:p w:rsidR="0055731E" w:rsidRPr="003203DC" w:rsidRDefault="0055731E" w:rsidP="00C86AF1">
            <w:pPr>
              <w:widowControl w:val="0"/>
              <w:ind w:left="147"/>
              <w:jc w:val="both"/>
              <w:rPr>
                <w:sz w:val="20"/>
                <w:szCs w:val="20"/>
              </w:rPr>
            </w:pPr>
            <w:r w:rsidRPr="003203DC">
              <w:rPr>
                <w:sz w:val="20"/>
                <w:szCs w:val="20"/>
              </w:rPr>
              <w:t xml:space="preserve">Санитарно-защитные </w:t>
            </w:r>
          </w:p>
          <w:p w:rsidR="0055731E" w:rsidRPr="003203DC" w:rsidRDefault="0055731E" w:rsidP="00C86AF1">
            <w:pPr>
              <w:widowControl w:val="0"/>
              <w:ind w:left="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55731E" w:rsidRPr="003203DC" w:rsidRDefault="0055731E" w:rsidP="00C86AF1">
            <w:pPr>
              <w:widowControl w:val="0"/>
              <w:ind w:left="136" w:firstLine="5"/>
              <w:jc w:val="both"/>
              <w:rPr>
                <w:sz w:val="20"/>
                <w:szCs w:val="20"/>
              </w:rPr>
            </w:pPr>
            <w:r w:rsidRPr="003203DC">
              <w:rPr>
                <w:sz w:val="20"/>
                <w:szCs w:val="20"/>
              </w:rPr>
              <w:t>СЗЗ объектов производственного назн</w:t>
            </w:r>
            <w:r w:rsidRPr="003203DC">
              <w:rPr>
                <w:sz w:val="20"/>
                <w:szCs w:val="20"/>
              </w:rPr>
              <w:t>а</w:t>
            </w:r>
            <w:r w:rsidRPr="003203DC">
              <w:rPr>
                <w:sz w:val="20"/>
                <w:szCs w:val="20"/>
              </w:rPr>
              <w:t>чения</w:t>
            </w:r>
          </w:p>
          <w:p w:rsidR="0055731E" w:rsidRPr="003203DC" w:rsidRDefault="0055731E" w:rsidP="00C86AF1">
            <w:pPr>
              <w:widowControl w:val="0"/>
              <w:ind w:left="136" w:firstLine="5"/>
              <w:jc w:val="both"/>
              <w:rPr>
                <w:sz w:val="20"/>
                <w:szCs w:val="20"/>
              </w:rPr>
            </w:pPr>
            <w:r w:rsidRPr="003203DC">
              <w:rPr>
                <w:sz w:val="20"/>
                <w:szCs w:val="20"/>
              </w:rPr>
              <w:t>СЗЗ объектов сельскохозяйственного назначения</w:t>
            </w:r>
          </w:p>
          <w:p w:rsidR="0055731E" w:rsidRPr="003203DC" w:rsidRDefault="0055731E" w:rsidP="00C86AF1">
            <w:pPr>
              <w:widowControl w:val="0"/>
              <w:ind w:left="136" w:firstLine="5"/>
              <w:jc w:val="both"/>
              <w:rPr>
                <w:sz w:val="20"/>
                <w:szCs w:val="20"/>
              </w:rPr>
            </w:pPr>
            <w:r w:rsidRPr="003203DC">
              <w:rPr>
                <w:sz w:val="20"/>
                <w:szCs w:val="20"/>
              </w:rPr>
              <w:t>СЗЗ объектов специального назначения;</w:t>
            </w:r>
          </w:p>
          <w:p w:rsidR="0055731E" w:rsidRPr="003203DC" w:rsidRDefault="0055731E" w:rsidP="00C86AF1">
            <w:pPr>
              <w:widowControl w:val="0"/>
              <w:ind w:left="136" w:firstLine="5"/>
              <w:jc w:val="both"/>
              <w:rPr>
                <w:sz w:val="20"/>
                <w:szCs w:val="20"/>
              </w:rPr>
            </w:pPr>
            <w:r w:rsidRPr="003203DC">
              <w:rPr>
                <w:sz w:val="20"/>
                <w:szCs w:val="20"/>
              </w:rPr>
              <w:t>СЗЗ объектов транспортной инфр</w:t>
            </w:r>
            <w:r w:rsidRPr="003203DC">
              <w:rPr>
                <w:sz w:val="20"/>
                <w:szCs w:val="20"/>
              </w:rPr>
              <w:t>а</w:t>
            </w:r>
            <w:r w:rsidRPr="003203DC">
              <w:rPr>
                <w:sz w:val="20"/>
                <w:szCs w:val="20"/>
              </w:rPr>
              <w:t>структуры.</w:t>
            </w:r>
          </w:p>
          <w:p w:rsidR="0055731E" w:rsidRPr="003203DC" w:rsidRDefault="0055731E" w:rsidP="00C86AF1">
            <w:pPr>
              <w:widowControl w:val="0"/>
              <w:ind w:firstLine="141"/>
              <w:jc w:val="both"/>
              <w:rPr>
                <w:sz w:val="20"/>
                <w:szCs w:val="20"/>
              </w:rPr>
            </w:pPr>
          </w:p>
        </w:tc>
        <w:tc>
          <w:tcPr>
            <w:tcW w:w="2113" w:type="pct"/>
            <w:tcBorders>
              <w:top w:val="single" w:sz="4" w:space="0" w:color="000000"/>
              <w:left w:val="single" w:sz="4" w:space="0" w:color="000000"/>
              <w:bottom w:val="single" w:sz="4" w:space="0" w:color="auto"/>
              <w:right w:val="single" w:sz="4" w:space="0" w:color="000000"/>
            </w:tcBorders>
            <w:vAlign w:val="center"/>
          </w:tcPr>
          <w:p w:rsidR="0055731E" w:rsidRPr="003203DC" w:rsidRDefault="0055731E" w:rsidP="00C86AF1">
            <w:pPr>
              <w:widowControl w:val="0"/>
              <w:shd w:val="clear" w:color="auto" w:fill="FFFFFF"/>
              <w:ind w:left="199" w:right="145"/>
              <w:jc w:val="both"/>
              <w:rPr>
                <w:spacing w:val="-1"/>
                <w:sz w:val="20"/>
                <w:szCs w:val="20"/>
              </w:rPr>
            </w:pPr>
            <w:proofErr w:type="spellStart"/>
            <w:r w:rsidRPr="003203DC">
              <w:rPr>
                <w:spacing w:val="-1"/>
                <w:sz w:val="20"/>
                <w:szCs w:val="20"/>
              </w:rPr>
              <w:t>СанПиН</w:t>
            </w:r>
            <w:proofErr w:type="spellEnd"/>
            <w:r w:rsidRPr="003203DC">
              <w:rPr>
                <w:spacing w:val="-1"/>
                <w:sz w:val="20"/>
                <w:szCs w:val="20"/>
              </w:rPr>
              <w:t> 2.2.1/2.1.1.1200-03 «</w:t>
            </w:r>
            <w:r w:rsidRPr="003203DC">
              <w:rPr>
                <w:sz w:val="20"/>
                <w:szCs w:val="20"/>
                <w:lang w:eastAsia="ar-SA"/>
              </w:rPr>
              <w:t>Санитарно-защитные зоны и санитарная классиф</w:t>
            </w:r>
            <w:r w:rsidRPr="003203DC">
              <w:rPr>
                <w:sz w:val="20"/>
                <w:szCs w:val="20"/>
                <w:lang w:eastAsia="ar-SA"/>
              </w:rPr>
              <w:t>и</w:t>
            </w:r>
            <w:r w:rsidRPr="003203DC">
              <w:rPr>
                <w:sz w:val="20"/>
                <w:szCs w:val="20"/>
                <w:lang w:eastAsia="ar-SA"/>
              </w:rPr>
              <w:t>кация предприятий, сооружений и иных объектов» (с изменениями и дополн</w:t>
            </w:r>
            <w:r w:rsidRPr="003203DC">
              <w:rPr>
                <w:sz w:val="20"/>
                <w:szCs w:val="20"/>
                <w:lang w:eastAsia="ar-SA"/>
              </w:rPr>
              <w:t>е</w:t>
            </w:r>
            <w:r w:rsidRPr="003203DC">
              <w:rPr>
                <w:sz w:val="20"/>
                <w:szCs w:val="20"/>
                <w:lang w:eastAsia="ar-SA"/>
              </w:rPr>
              <w:t>ниями)</w:t>
            </w:r>
            <w:r w:rsidRPr="003203DC">
              <w:rPr>
                <w:spacing w:val="-1"/>
                <w:sz w:val="20"/>
                <w:szCs w:val="20"/>
              </w:rPr>
              <w:t>.</w:t>
            </w:r>
          </w:p>
        </w:tc>
      </w:tr>
      <w:tr w:rsidR="0055731E" w:rsidRPr="003203DC" w:rsidTr="005B1F85">
        <w:trPr>
          <w:cantSplit/>
          <w:trHeight w:val="480"/>
          <w:jc w:val="center"/>
        </w:trPr>
        <w:tc>
          <w:tcPr>
            <w:tcW w:w="931" w:type="pct"/>
            <w:vMerge/>
            <w:tcBorders>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55731E" w:rsidRPr="003203DC" w:rsidRDefault="0055731E" w:rsidP="00C86AF1">
            <w:pPr>
              <w:widowControl w:val="0"/>
              <w:shd w:val="clear" w:color="auto" w:fill="FFFFFF"/>
              <w:ind w:left="199" w:right="145"/>
              <w:jc w:val="both"/>
              <w:rPr>
                <w:spacing w:val="-1"/>
                <w:sz w:val="20"/>
                <w:szCs w:val="20"/>
              </w:rPr>
            </w:pPr>
            <w:proofErr w:type="spellStart"/>
            <w:r w:rsidRPr="003203DC">
              <w:rPr>
                <w:sz w:val="20"/>
                <w:szCs w:val="20"/>
              </w:rPr>
              <w:t>СНиП</w:t>
            </w:r>
            <w:proofErr w:type="spellEnd"/>
            <w:r w:rsidRPr="003203DC">
              <w:rPr>
                <w:sz w:val="20"/>
                <w:szCs w:val="20"/>
              </w:rPr>
              <w:t xml:space="preserve"> 2.05.02.85</w:t>
            </w:r>
            <w:r w:rsidRPr="003203DC">
              <w:rPr>
                <w:sz w:val="20"/>
                <w:szCs w:val="20"/>
                <w:vertAlign w:val="superscript"/>
              </w:rPr>
              <w:t>*</w:t>
            </w:r>
            <w:r w:rsidRPr="003203DC">
              <w:rPr>
                <w:sz w:val="20"/>
                <w:szCs w:val="20"/>
              </w:rPr>
              <w:t xml:space="preserve"> «Автомобильные дор</w:t>
            </w:r>
            <w:r w:rsidRPr="003203DC">
              <w:rPr>
                <w:sz w:val="20"/>
                <w:szCs w:val="20"/>
              </w:rPr>
              <w:t>о</w:t>
            </w:r>
            <w:r w:rsidRPr="003203DC">
              <w:rPr>
                <w:sz w:val="20"/>
                <w:szCs w:val="20"/>
              </w:rPr>
              <w:t>ги»</w:t>
            </w:r>
          </w:p>
        </w:tc>
      </w:tr>
      <w:tr w:rsidR="0055731E" w:rsidRPr="003203DC" w:rsidTr="005B1F85">
        <w:trPr>
          <w:cantSplit/>
          <w:trHeight w:val="960"/>
          <w:jc w:val="center"/>
        </w:trPr>
        <w:tc>
          <w:tcPr>
            <w:tcW w:w="931" w:type="pct"/>
            <w:vMerge/>
            <w:tcBorders>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 xml:space="preserve">Закон </w:t>
            </w:r>
            <w:proofErr w:type="spellStart"/>
            <w:r w:rsidRPr="003203DC">
              <w:rPr>
                <w:sz w:val="20"/>
                <w:szCs w:val="20"/>
              </w:rPr>
              <w:t>Алтайскогокрая</w:t>
            </w:r>
            <w:proofErr w:type="spellEnd"/>
            <w:r w:rsidRPr="003203DC">
              <w:rPr>
                <w:sz w:val="20"/>
                <w:szCs w:val="20"/>
              </w:rPr>
              <w:t xml:space="preserve"> от 03.12.2008 № 123-ЗС (ред. от 05.09.2014) «Об автом</w:t>
            </w:r>
            <w:r w:rsidRPr="003203DC">
              <w:rPr>
                <w:sz w:val="20"/>
                <w:szCs w:val="20"/>
              </w:rPr>
              <w:t>о</w:t>
            </w:r>
            <w:r w:rsidRPr="003203DC">
              <w:rPr>
                <w:sz w:val="20"/>
                <w:szCs w:val="20"/>
              </w:rPr>
              <w:t xml:space="preserve">бильных дорогах и </w:t>
            </w:r>
            <w:proofErr w:type="spellStart"/>
            <w:r w:rsidRPr="003203DC">
              <w:rPr>
                <w:sz w:val="20"/>
                <w:szCs w:val="20"/>
              </w:rPr>
              <w:t>одорожнойдеятельн</w:t>
            </w:r>
            <w:r w:rsidRPr="003203DC">
              <w:rPr>
                <w:sz w:val="20"/>
                <w:szCs w:val="20"/>
              </w:rPr>
              <w:t>о</w:t>
            </w:r>
            <w:r w:rsidRPr="003203DC">
              <w:rPr>
                <w:sz w:val="20"/>
                <w:szCs w:val="20"/>
              </w:rPr>
              <w:t>стивАлтайскомкрае</w:t>
            </w:r>
            <w:proofErr w:type="spellEnd"/>
            <w:r w:rsidRPr="003203DC">
              <w:rPr>
                <w:sz w:val="20"/>
                <w:szCs w:val="20"/>
              </w:rPr>
              <w:t>»</w:t>
            </w:r>
          </w:p>
        </w:tc>
      </w:tr>
      <w:tr w:rsidR="005B1F85" w:rsidRPr="003203DC" w:rsidTr="005B1F85">
        <w:trPr>
          <w:cantSplit/>
          <w:trHeight w:val="781"/>
          <w:jc w:val="center"/>
        </w:trPr>
        <w:tc>
          <w:tcPr>
            <w:tcW w:w="931" w:type="pct"/>
            <w:vMerge/>
            <w:tcBorders>
              <w:left w:val="single" w:sz="4" w:space="0" w:color="000000"/>
            </w:tcBorders>
            <w:vAlign w:val="center"/>
          </w:tcPr>
          <w:p w:rsidR="005B1F85" w:rsidRPr="003203DC" w:rsidRDefault="005B1F85" w:rsidP="00C86AF1">
            <w:pPr>
              <w:widowControl w:val="0"/>
              <w:ind w:left="147"/>
              <w:jc w:val="both"/>
              <w:rPr>
                <w:sz w:val="20"/>
                <w:szCs w:val="20"/>
              </w:rPr>
            </w:pPr>
          </w:p>
        </w:tc>
        <w:tc>
          <w:tcPr>
            <w:tcW w:w="1956" w:type="pct"/>
            <w:vMerge/>
            <w:tcBorders>
              <w:left w:val="single" w:sz="4" w:space="0" w:color="000000"/>
            </w:tcBorders>
            <w:vAlign w:val="center"/>
          </w:tcPr>
          <w:p w:rsidR="005B1F85" w:rsidRPr="003203DC" w:rsidRDefault="005B1F85"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5B1F85" w:rsidRPr="003203DC" w:rsidRDefault="005B1F85" w:rsidP="00C86AF1">
            <w:pPr>
              <w:widowControl w:val="0"/>
              <w:ind w:left="199" w:right="145"/>
              <w:jc w:val="both"/>
              <w:rPr>
                <w:sz w:val="20"/>
                <w:szCs w:val="20"/>
              </w:rPr>
            </w:pPr>
            <w:r w:rsidRPr="00E46096">
              <w:rPr>
                <w:bCs/>
                <w:sz w:val="20"/>
                <w:szCs w:val="20"/>
                <w:shd w:val="clear" w:color="auto" w:fill="FFFFFF"/>
              </w:rPr>
              <w:t>Федеральный закон № 257-ФЗ от 08.11.2007</w:t>
            </w:r>
            <w:r w:rsidRPr="00E46096">
              <w:rPr>
                <w:bCs/>
                <w:kern w:val="36"/>
                <w:sz w:val="20"/>
                <w:szCs w:val="20"/>
              </w:rPr>
              <w:t xml:space="preserve"> </w:t>
            </w:r>
            <w:r>
              <w:rPr>
                <w:bCs/>
                <w:kern w:val="36"/>
                <w:sz w:val="20"/>
                <w:szCs w:val="20"/>
              </w:rPr>
              <w:t>«</w:t>
            </w:r>
            <w:r w:rsidRPr="00E46096">
              <w:rPr>
                <w:bCs/>
                <w:kern w:val="36"/>
                <w:sz w:val="20"/>
                <w:szCs w:val="20"/>
              </w:rPr>
              <w:t>Об автомобильных дорогах и о дорожной деятельности в Российской Федерации и о внесении изменений в о</w:t>
            </w:r>
            <w:r w:rsidRPr="00E46096">
              <w:rPr>
                <w:bCs/>
                <w:kern w:val="36"/>
                <w:sz w:val="20"/>
                <w:szCs w:val="20"/>
              </w:rPr>
              <w:t>т</w:t>
            </w:r>
            <w:r w:rsidRPr="00E46096">
              <w:rPr>
                <w:bCs/>
                <w:kern w:val="36"/>
                <w:sz w:val="20"/>
                <w:szCs w:val="20"/>
              </w:rPr>
              <w:t>дельные законодательные акты Росси</w:t>
            </w:r>
            <w:r w:rsidRPr="00E46096">
              <w:rPr>
                <w:bCs/>
                <w:kern w:val="36"/>
                <w:sz w:val="20"/>
                <w:szCs w:val="20"/>
              </w:rPr>
              <w:t>й</w:t>
            </w:r>
            <w:r w:rsidRPr="00E46096">
              <w:rPr>
                <w:bCs/>
                <w:kern w:val="36"/>
                <w:sz w:val="20"/>
                <w:szCs w:val="20"/>
              </w:rPr>
              <w:t>ской Фед</w:t>
            </w:r>
            <w:r w:rsidRPr="00E46096">
              <w:rPr>
                <w:bCs/>
                <w:kern w:val="36"/>
                <w:sz w:val="20"/>
                <w:szCs w:val="20"/>
              </w:rPr>
              <w:t>е</w:t>
            </w:r>
            <w:r w:rsidRPr="00E46096">
              <w:rPr>
                <w:bCs/>
                <w:kern w:val="36"/>
                <w:sz w:val="20"/>
                <w:szCs w:val="20"/>
              </w:rPr>
              <w:t>рации</w:t>
            </w:r>
            <w:r>
              <w:rPr>
                <w:bCs/>
                <w:kern w:val="36"/>
                <w:sz w:val="20"/>
                <w:szCs w:val="20"/>
              </w:rPr>
              <w:t>»</w:t>
            </w:r>
          </w:p>
        </w:tc>
      </w:tr>
      <w:tr w:rsidR="0055731E" w:rsidRPr="003203DC" w:rsidTr="005B1F85">
        <w:trPr>
          <w:cantSplit/>
          <w:trHeight w:val="781"/>
          <w:jc w:val="center"/>
        </w:trPr>
        <w:tc>
          <w:tcPr>
            <w:tcW w:w="931" w:type="pct"/>
            <w:vMerge/>
            <w:tcBorders>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55731E" w:rsidRPr="003203DC" w:rsidRDefault="0055731E" w:rsidP="005B1F85">
            <w:pPr>
              <w:widowControl w:val="0"/>
              <w:ind w:left="198" w:right="147"/>
              <w:jc w:val="both"/>
              <w:rPr>
                <w:sz w:val="20"/>
                <w:szCs w:val="20"/>
              </w:rPr>
            </w:pPr>
            <w:r w:rsidRPr="003203DC">
              <w:rPr>
                <w:sz w:val="20"/>
                <w:szCs w:val="20"/>
              </w:rPr>
              <w:t>«Гигиенические требования к размещ</w:t>
            </w:r>
            <w:r w:rsidRPr="003203DC">
              <w:rPr>
                <w:sz w:val="20"/>
                <w:szCs w:val="20"/>
              </w:rPr>
              <w:t>е</w:t>
            </w:r>
            <w:r w:rsidRPr="003203DC">
              <w:rPr>
                <w:sz w:val="20"/>
                <w:szCs w:val="20"/>
              </w:rPr>
              <w:t>нию, устройству и содержанию кладбищ, зданий и сооружений похоронного н</w:t>
            </w:r>
            <w:r w:rsidRPr="003203DC">
              <w:rPr>
                <w:sz w:val="20"/>
                <w:szCs w:val="20"/>
              </w:rPr>
              <w:t>а</w:t>
            </w:r>
            <w:r w:rsidRPr="003203DC">
              <w:rPr>
                <w:sz w:val="20"/>
                <w:szCs w:val="20"/>
              </w:rPr>
              <w:t xml:space="preserve">значения. </w:t>
            </w:r>
            <w:proofErr w:type="spellStart"/>
            <w:r w:rsidRPr="003203DC">
              <w:rPr>
                <w:sz w:val="20"/>
                <w:szCs w:val="20"/>
              </w:rPr>
              <w:t>СанПиН</w:t>
            </w:r>
            <w:proofErr w:type="spellEnd"/>
            <w:r w:rsidRPr="003203DC">
              <w:rPr>
                <w:sz w:val="20"/>
                <w:szCs w:val="20"/>
              </w:rPr>
              <w:t xml:space="preserve"> 2.1.2882-11»</w:t>
            </w:r>
          </w:p>
        </w:tc>
      </w:tr>
      <w:tr w:rsidR="0055731E" w:rsidRPr="003203DC" w:rsidTr="005B1F85">
        <w:trPr>
          <w:cantSplit/>
          <w:trHeight w:val="781"/>
          <w:jc w:val="center"/>
        </w:trPr>
        <w:tc>
          <w:tcPr>
            <w:tcW w:w="931" w:type="pct"/>
            <w:vMerge/>
            <w:tcBorders>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55731E" w:rsidRPr="003203DC" w:rsidRDefault="0055731E" w:rsidP="005B1F85">
            <w:pPr>
              <w:widowControl w:val="0"/>
              <w:ind w:left="198" w:right="147"/>
              <w:jc w:val="both"/>
              <w:rPr>
                <w:sz w:val="20"/>
                <w:szCs w:val="20"/>
              </w:rPr>
            </w:pPr>
            <w:r w:rsidRPr="003203DC">
              <w:rPr>
                <w:sz w:val="20"/>
                <w:szCs w:val="20"/>
              </w:rPr>
              <w:t>Нормативы градостроительного проект</w:t>
            </w:r>
            <w:r w:rsidRPr="003203DC">
              <w:rPr>
                <w:sz w:val="20"/>
                <w:szCs w:val="20"/>
              </w:rPr>
              <w:t>и</w:t>
            </w:r>
            <w:r w:rsidRPr="003203DC">
              <w:rPr>
                <w:sz w:val="20"/>
                <w:szCs w:val="20"/>
              </w:rPr>
              <w:t>рования Алтайского края (в редакции от 13.07.2015 г)</w:t>
            </w:r>
          </w:p>
        </w:tc>
      </w:tr>
      <w:tr w:rsidR="0055731E" w:rsidRPr="003203DC" w:rsidTr="005B1F85">
        <w:trPr>
          <w:cantSplit/>
          <w:jc w:val="center"/>
        </w:trPr>
        <w:tc>
          <w:tcPr>
            <w:tcW w:w="931" w:type="pct"/>
            <w:vMerge w:val="restart"/>
            <w:tcBorders>
              <w:top w:val="single" w:sz="4" w:space="0" w:color="000000"/>
              <w:left w:val="single" w:sz="4" w:space="0" w:color="000000"/>
            </w:tcBorders>
            <w:vAlign w:val="center"/>
          </w:tcPr>
          <w:p w:rsidR="0055731E" w:rsidRPr="003203DC" w:rsidRDefault="0055731E" w:rsidP="00C86AF1">
            <w:pPr>
              <w:widowControl w:val="0"/>
              <w:ind w:firstLine="147"/>
              <w:jc w:val="both"/>
              <w:rPr>
                <w:sz w:val="20"/>
                <w:szCs w:val="20"/>
              </w:rPr>
            </w:pPr>
            <w:r w:rsidRPr="003203DC">
              <w:rPr>
                <w:sz w:val="20"/>
                <w:szCs w:val="20"/>
              </w:rPr>
              <w:t xml:space="preserve">Охранные </w:t>
            </w:r>
          </w:p>
          <w:p w:rsidR="0055731E" w:rsidRPr="003203DC" w:rsidRDefault="0055731E" w:rsidP="00C86AF1">
            <w:pPr>
              <w:widowControl w:val="0"/>
              <w:ind w:firstLine="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55731E" w:rsidRPr="003203DC" w:rsidRDefault="0055731E" w:rsidP="00C86AF1">
            <w:pPr>
              <w:widowControl w:val="0"/>
              <w:ind w:left="136"/>
              <w:jc w:val="both"/>
              <w:rPr>
                <w:sz w:val="20"/>
                <w:szCs w:val="20"/>
              </w:rPr>
            </w:pPr>
            <w:proofErr w:type="gramStart"/>
            <w:r w:rsidRPr="003203DC">
              <w:rPr>
                <w:sz w:val="20"/>
                <w:szCs w:val="20"/>
              </w:rPr>
              <w:t>ОЗ</w:t>
            </w:r>
            <w:proofErr w:type="gramEnd"/>
            <w:r w:rsidRPr="003203DC">
              <w:rPr>
                <w:sz w:val="20"/>
                <w:szCs w:val="20"/>
              </w:rPr>
              <w:t xml:space="preserve"> объектов инженерной инфраструкт</w:t>
            </w:r>
            <w:r w:rsidRPr="003203DC">
              <w:rPr>
                <w:sz w:val="20"/>
                <w:szCs w:val="20"/>
              </w:rPr>
              <w:t>у</w:t>
            </w:r>
            <w:r w:rsidRPr="003203DC">
              <w:rPr>
                <w:sz w:val="20"/>
                <w:szCs w:val="20"/>
              </w:rPr>
              <w:t>ры</w:t>
            </w:r>
          </w:p>
          <w:p w:rsidR="0055731E" w:rsidRPr="003203DC" w:rsidRDefault="0055731E"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5B1F85">
            <w:pPr>
              <w:widowControl w:val="0"/>
              <w:ind w:left="198" w:right="147"/>
              <w:jc w:val="both"/>
              <w:rPr>
                <w:sz w:val="20"/>
                <w:szCs w:val="20"/>
              </w:rPr>
            </w:pPr>
            <w:r w:rsidRPr="003203DC">
              <w:rPr>
                <w:sz w:val="20"/>
                <w:szCs w:val="20"/>
              </w:rPr>
              <w:t>Постановление Правительства Росси</w:t>
            </w:r>
            <w:r w:rsidRPr="003203DC">
              <w:rPr>
                <w:sz w:val="20"/>
                <w:szCs w:val="20"/>
              </w:rPr>
              <w:t>й</w:t>
            </w:r>
            <w:r w:rsidRPr="003203DC">
              <w:rPr>
                <w:sz w:val="20"/>
                <w:szCs w:val="20"/>
              </w:rPr>
              <w:t xml:space="preserve">ской Федерации от 24.02. 2009 г. №160 «О порядке установления охранных зон объектов </w:t>
            </w:r>
            <w:proofErr w:type="spellStart"/>
            <w:r w:rsidRPr="003203DC">
              <w:rPr>
                <w:sz w:val="20"/>
                <w:szCs w:val="20"/>
              </w:rPr>
              <w:t>электросетевого</w:t>
            </w:r>
            <w:proofErr w:type="spellEnd"/>
            <w:r w:rsidRPr="003203DC">
              <w:rPr>
                <w:sz w:val="20"/>
                <w:szCs w:val="20"/>
              </w:rPr>
              <w:t xml:space="preserve"> хозяйства и особых условий использования земел</w:t>
            </w:r>
            <w:r w:rsidRPr="003203DC">
              <w:rPr>
                <w:sz w:val="20"/>
                <w:szCs w:val="20"/>
              </w:rPr>
              <w:t>ь</w:t>
            </w:r>
            <w:r w:rsidRPr="003203DC">
              <w:rPr>
                <w:sz w:val="20"/>
                <w:szCs w:val="20"/>
              </w:rPr>
              <w:t>ных участков, расположенных в границах таких зон»</w:t>
            </w:r>
          </w:p>
        </w:tc>
      </w:tr>
      <w:tr w:rsidR="0055731E" w:rsidRPr="003203DC" w:rsidTr="005B1F85">
        <w:trPr>
          <w:cantSplit/>
          <w:trHeight w:val="413"/>
          <w:jc w:val="center"/>
        </w:trPr>
        <w:tc>
          <w:tcPr>
            <w:tcW w:w="931" w:type="pct"/>
            <w:vMerge/>
            <w:tcBorders>
              <w:left w:val="single" w:sz="4" w:space="0" w:color="000000"/>
            </w:tcBorders>
            <w:vAlign w:val="center"/>
          </w:tcPr>
          <w:p w:rsidR="0055731E" w:rsidRPr="003203DC" w:rsidRDefault="0055731E" w:rsidP="00C86AF1">
            <w:pPr>
              <w:widowControl w:val="0"/>
              <w:snapToGrid w:val="0"/>
              <w:ind w:firstLine="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Федеральный закон от 07.07.2003г.</w:t>
            </w:r>
          </w:p>
          <w:p w:rsidR="0055731E" w:rsidRPr="003203DC" w:rsidRDefault="0055731E" w:rsidP="00C86AF1">
            <w:pPr>
              <w:widowControl w:val="0"/>
              <w:ind w:left="199" w:right="145"/>
              <w:jc w:val="both"/>
              <w:rPr>
                <w:sz w:val="20"/>
                <w:szCs w:val="20"/>
              </w:rPr>
            </w:pPr>
            <w:r w:rsidRPr="003203DC">
              <w:rPr>
                <w:sz w:val="20"/>
                <w:szCs w:val="20"/>
              </w:rPr>
              <w:t>№ 126-ФЗ «О связи»</w:t>
            </w:r>
          </w:p>
        </w:tc>
      </w:tr>
      <w:tr w:rsidR="0055731E" w:rsidRPr="003203DC" w:rsidTr="005B1F85">
        <w:trPr>
          <w:cantSplit/>
          <w:trHeight w:val="690"/>
          <w:jc w:val="center"/>
        </w:trPr>
        <w:tc>
          <w:tcPr>
            <w:tcW w:w="931" w:type="pct"/>
            <w:vMerge/>
            <w:tcBorders>
              <w:left w:val="single" w:sz="4" w:space="0" w:color="000000"/>
            </w:tcBorders>
            <w:vAlign w:val="center"/>
          </w:tcPr>
          <w:p w:rsidR="0055731E" w:rsidRPr="003203DC" w:rsidRDefault="0055731E" w:rsidP="00C86AF1">
            <w:pPr>
              <w:widowControl w:val="0"/>
              <w:snapToGrid w:val="0"/>
              <w:ind w:firstLine="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Постановление Правительства РФ от 09.06.1995г. № 578 «Об утверждении Правил охраны линий и сооружений св</w:t>
            </w:r>
            <w:r w:rsidRPr="003203DC">
              <w:rPr>
                <w:sz w:val="20"/>
                <w:szCs w:val="20"/>
              </w:rPr>
              <w:t>я</w:t>
            </w:r>
            <w:r w:rsidRPr="003203DC">
              <w:rPr>
                <w:sz w:val="20"/>
                <w:szCs w:val="20"/>
              </w:rPr>
              <w:t>зи Российской Федерации»</w:t>
            </w:r>
          </w:p>
        </w:tc>
      </w:tr>
      <w:tr w:rsidR="0055731E" w:rsidRPr="003203DC" w:rsidTr="005B1F85">
        <w:trPr>
          <w:cantSplit/>
          <w:trHeight w:val="803"/>
          <w:jc w:val="center"/>
        </w:trPr>
        <w:tc>
          <w:tcPr>
            <w:tcW w:w="931" w:type="pct"/>
            <w:vMerge/>
            <w:tcBorders>
              <w:left w:val="single" w:sz="4" w:space="0" w:color="000000"/>
            </w:tcBorders>
            <w:vAlign w:val="center"/>
          </w:tcPr>
          <w:p w:rsidR="0055731E" w:rsidRPr="003203DC" w:rsidRDefault="0055731E" w:rsidP="00C86AF1">
            <w:pPr>
              <w:widowControl w:val="0"/>
              <w:snapToGrid w:val="0"/>
              <w:ind w:firstLine="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Федеральный закон от 31.03.1999 г.</w:t>
            </w:r>
          </w:p>
          <w:p w:rsidR="0055731E" w:rsidRPr="003203DC" w:rsidRDefault="0055731E" w:rsidP="00C86AF1">
            <w:pPr>
              <w:widowControl w:val="0"/>
              <w:ind w:left="199" w:right="145"/>
              <w:jc w:val="both"/>
              <w:rPr>
                <w:sz w:val="20"/>
                <w:szCs w:val="20"/>
              </w:rPr>
            </w:pPr>
            <w:r w:rsidRPr="003203DC">
              <w:rPr>
                <w:sz w:val="20"/>
                <w:szCs w:val="20"/>
              </w:rPr>
              <w:t xml:space="preserve">№ 69-ФЗ «О газоснабжении в Российской Федерации» </w:t>
            </w:r>
          </w:p>
        </w:tc>
      </w:tr>
      <w:tr w:rsidR="0055731E" w:rsidRPr="003203DC" w:rsidTr="005B1F85">
        <w:trPr>
          <w:cantSplit/>
          <w:trHeight w:val="802"/>
          <w:jc w:val="center"/>
        </w:trPr>
        <w:tc>
          <w:tcPr>
            <w:tcW w:w="931" w:type="pct"/>
            <w:vMerge/>
            <w:tcBorders>
              <w:left w:val="single" w:sz="4" w:space="0" w:color="000000"/>
            </w:tcBorders>
            <w:vAlign w:val="center"/>
          </w:tcPr>
          <w:p w:rsidR="0055731E" w:rsidRPr="003203DC" w:rsidRDefault="0055731E" w:rsidP="00C86AF1">
            <w:pPr>
              <w:widowControl w:val="0"/>
              <w:snapToGrid w:val="0"/>
              <w:ind w:firstLine="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Постановление Правительства Росси</w:t>
            </w:r>
            <w:r w:rsidRPr="003203DC">
              <w:rPr>
                <w:sz w:val="20"/>
                <w:szCs w:val="20"/>
              </w:rPr>
              <w:t>й</w:t>
            </w:r>
            <w:r w:rsidRPr="003203DC">
              <w:rPr>
                <w:sz w:val="20"/>
                <w:szCs w:val="20"/>
              </w:rPr>
              <w:t>ской Федерации от 20.11.2000г. № 878 «Об утверждении Правил охраны газ</w:t>
            </w:r>
            <w:r w:rsidRPr="003203DC">
              <w:rPr>
                <w:sz w:val="20"/>
                <w:szCs w:val="20"/>
              </w:rPr>
              <w:t>о</w:t>
            </w:r>
            <w:r w:rsidRPr="003203DC">
              <w:rPr>
                <w:sz w:val="20"/>
                <w:szCs w:val="20"/>
              </w:rPr>
              <w:t>распределительных сетей»</w:t>
            </w:r>
          </w:p>
        </w:tc>
      </w:tr>
      <w:tr w:rsidR="0055731E" w:rsidRPr="003203DC" w:rsidTr="005B1F85">
        <w:trPr>
          <w:cantSplit/>
          <w:jc w:val="center"/>
        </w:trPr>
        <w:tc>
          <w:tcPr>
            <w:tcW w:w="931" w:type="pct"/>
            <w:vMerge/>
            <w:tcBorders>
              <w:left w:val="single" w:sz="4" w:space="0" w:color="000000"/>
              <w:bottom w:val="single" w:sz="4" w:space="0" w:color="000000"/>
            </w:tcBorders>
            <w:vAlign w:val="center"/>
          </w:tcPr>
          <w:p w:rsidR="0055731E" w:rsidRPr="003203DC" w:rsidRDefault="0055731E" w:rsidP="00C86AF1">
            <w:pPr>
              <w:widowControl w:val="0"/>
              <w:snapToGrid w:val="0"/>
              <w:ind w:firstLine="147"/>
              <w:jc w:val="both"/>
              <w:rPr>
                <w:sz w:val="20"/>
                <w:szCs w:val="20"/>
              </w:rPr>
            </w:pPr>
          </w:p>
        </w:tc>
        <w:tc>
          <w:tcPr>
            <w:tcW w:w="1956" w:type="pct"/>
            <w:tcBorders>
              <w:left w:val="single" w:sz="4" w:space="0" w:color="000000"/>
            </w:tcBorders>
            <w:vAlign w:val="center"/>
          </w:tcPr>
          <w:p w:rsidR="0055731E" w:rsidRPr="003203DC" w:rsidRDefault="0055731E"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Нормативы градостроительного проект</w:t>
            </w:r>
            <w:r w:rsidRPr="003203DC">
              <w:rPr>
                <w:sz w:val="20"/>
                <w:szCs w:val="20"/>
              </w:rPr>
              <w:t>и</w:t>
            </w:r>
            <w:r w:rsidRPr="003203DC">
              <w:rPr>
                <w:sz w:val="20"/>
                <w:szCs w:val="20"/>
              </w:rPr>
              <w:t>рования Алтайского края (в редакции от 13.07.2015 г)</w:t>
            </w:r>
          </w:p>
        </w:tc>
      </w:tr>
      <w:tr w:rsidR="0055731E" w:rsidRPr="003203DC" w:rsidTr="005B1F85">
        <w:trPr>
          <w:cantSplit/>
          <w:trHeight w:val="364"/>
          <w:jc w:val="center"/>
        </w:trPr>
        <w:tc>
          <w:tcPr>
            <w:tcW w:w="931" w:type="pct"/>
            <w:vMerge w:val="restart"/>
            <w:tcBorders>
              <w:top w:val="single" w:sz="4" w:space="0" w:color="000000"/>
              <w:left w:val="single" w:sz="4" w:space="0" w:color="000000"/>
            </w:tcBorders>
            <w:vAlign w:val="center"/>
          </w:tcPr>
          <w:p w:rsidR="0055731E" w:rsidRPr="003203DC" w:rsidRDefault="0055731E" w:rsidP="00C86AF1">
            <w:pPr>
              <w:widowControl w:val="0"/>
              <w:ind w:left="147"/>
              <w:jc w:val="both"/>
              <w:rPr>
                <w:sz w:val="20"/>
                <w:szCs w:val="20"/>
              </w:rPr>
            </w:pPr>
            <w:proofErr w:type="spellStart"/>
            <w:r w:rsidRPr="003203DC">
              <w:rPr>
                <w:sz w:val="20"/>
                <w:szCs w:val="20"/>
              </w:rPr>
              <w:t>Водоохранные</w:t>
            </w:r>
            <w:proofErr w:type="spellEnd"/>
          </w:p>
          <w:p w:rsidR="0055731E" w:rsidRPr="003203DC" w:rsidRDefault="0055731E" w:rsidP="00C86AF1">
            <w:pPr>
              <w:widowControl w:val="0"/>
              <w:ind w:left="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55731E" w:rsidRPr="003203DC" w:rsidRDefault="0055731E" w:rsidP="00C86AF1">
            <w:pPr>
              <w:widowControl w:val="0"/>
              <w:ind w:left="136"/>
              <w:jc w:val="both"/>
              <w:rPr>
                <w:sz w:val="20"/>
                <w:szCs w:val="20"/>
              </w:rPr>
            </w:pPr>
            <w:proofErr w:type="spellStart"/>
            <w:r w:rsidRPr="003203DC">
              <w:rPr>
                <w:sz w:val="20"/>
                <w:szCs w:val="20"/>
              </w:rPr>
              <w:t>Водоохранная</w:t>
            </w:r>
            <w:proofErr w:type="spellEnd"/>
            <w:r w:rsidRPr="003203DC">
              <w:rPr>
                <w:sz w:val="20"/>
                <w:szCs w:val="20"/>
              </w:rPr>
              <w:t xml:space="preserve"> зона (ВЗ) водных объе</w:t>
            </w:r>
            <w:r w:rsidRPr="003203DC">
              <w:rPr>
                <w:sz w:val="20"/>
                <w:szCs w:val="20"/>
              </w:rPr>
              <w:t>к</w:t>
            </w:r>
            <w:r w:rsidRPr="003203DC">
              <w:rPr>
                <w:sz w:val="20"/>
                <w:szCs w:val="20"/>
              </w:rPr>
              <w:t>тов</w:t>
            </w:r>
          </w:p>
          <w:p w:rsidR="0055731E" w:rsidRPr="003203DC" w:rsidRDefault="0055731E" w:rsidP="00C86AF1">
            <w:pPr>
              <w:widowControl w:val="0"/>
              <w:ind w:left="136"/>
              <w:jc w:val="both"/>
              <w:rPr>
                <w:sz w:val="20"/>
                <w:szCs w:val="20"/>
              </w:rPr>
            </w:pPr>
            <w:r w:rsidRPr="003203DC">
              <w:rPr>
                <w:sz w:val="20"/>
                <w:szCs w:val="20"/>
              </w:rPr>
              <w:t>ПЗП (прибрежная защитная полоса) водных объектов</w:t>
            </w: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Водный кодекс Российской Федерации</w:t>
            </w:r>
          </w:p>
        </w:tc>
      </w:tr>
      <w:tr w:rsidR="0055731E" w:rsidRPr="003203DC" w:rsidTr="005B1F85">
        <w:trPr>
          <w:cantSplit/>
          <w:trHeight w:val="802"/>
          <w:jc w:val="center"/>
        </w:trPr>
        <w:tc>
          <w:tcPr>
            <w:tcW w:w="931" w:type="pct"/>
            <w:vMerge/>
            <w:tcBorders>
              <w:left w:val="single" w:sz="4" w:space="0" w:color="000000"/>
              <w:bottom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tcBorders>
            <w:vAlign w:val="center"/>
          </w:tcPr>
          <w:p w:rsidR="0055731E" w:rsidRPr="003203DC" w:rsidRDefault="0055731E"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Приказ Федерального агентства по рыб</w:t>
            </w:r>
            <w:r w:rsidRPr="003203DC">
              <w:rPr>
                <w:sz w:val="20"/>
                <w:szCs w:val="20"/>
              </w:rPr>
              <w:t>о</w:t>
            </w:r>
            <w:r w:rsidRPr="003203DC">
              <w:rPr>
                <w:sz w:val="20"/>
                <w:szCs w:val="20"/>
              </w:rPr>
              <w:t xml:space="preserve">ловству от 26 октября 2011 г. N 1040 «Об установлении рыбоохранных зон водных объектов </w:t>
            </w:r>
            <w:proofErr w:type="spellStart"/>
            <w:r w:rsidRPr="003203DC">
              <w:rPr>
                <w:sz w:val="20"/>
                <w:szCs w:val="20"/>
              </w:rPr>
              <w:t>рыбохозяйственного</w:t>
            </w:r>
            <w:proofErr w:type="spellEnd"/>
            <w:r w:rsidRPr="003203DC">
              <w:rPr>
                <w:sz w:val="20"/>
                <w:szCs w:val="20"/>
              </w:rPr>
              <w:t xml:space="preserve"> значения Республики Алтай, Алтайского края и Астраханской области»</w:t>
            </w:r>
          </w:p>
        </w:tc>
      </w:tr>
      <w:tr w:rsidR="0055731E" w:rsidRPr="003203DC" w:rsidTr="005B1F85">
        <w:trPr>
          <w:cantSplit/>
          <w:trHeight w:val="900"/>
          <w:jc w:val="center"/>
        </w:trPr>
        <w:tc>
          <w:tcPr>
            <w:tcW w:w="931" w:type="pct"/>
            <w:vMerge w:val="restart"/>
            <w:tcBorders>
              <w:top w:val="single" w:sz="4" w:space="0" w:color="000000"/>
              <w:left w:val="single" w:sz="4" w:space="0" w:color="000000"/>
            </w:tcBorders>
            <w:vAlign w:val="center"/>
          </w:tcPr>
          <w:p w:rsidR="0055731E" w:rsidRPr="003203DC" w:rsidRDefault="0055731E" w:rsidP="00C86AF1">
            <w:pPr>
              <w:widowControl w:val="0"/>
              <w:ind w:left="147"/>
              <w:jc w:val="both"/>
              <w:rPr>
                <w:sz w:val="20"/>
                <w:szCs w:val="20"/>
              </w:rPr>
            </w:pPr>
            <w:r w:rsidRPr="003203DC">
              <w:rPr>
                <w:sz w:val="20"/>
                <w:szCs w:val="20"/>
              </w:rPr>
              <w:t xml:space="preserve">Зоны охраны </w:t>
            </w:r>
          </w:p>
          <w:p w:rsidR="0055731E" w:rsidRPr="003203DC" w:rsidRDefault="0055731E" w:rsidP="00C86AF1">
            <w:pPr>
              <w:widowControl w:val="0"/>
              <w:ind w:left="147"/>
              <w:jc w:val="both"/>
              <w:rPr>
                <w:sz w:val="20"/>
                <w:szCs w:val="20"/>
              </w:rPr>
            </w:pPr>
            <w:r w:rsidRPr="003203DC">
              <w:rPr>
                <w:sz w:val="20"/>
                <w:szCs w:val="20"/>
              </w:rPr>
              <w:t xml:space="preserve">памятников </w:t>
            </w:r>
          </w:p>
          <w:p w:rsidR="0055731E" w:rsidRPr="003203DC" w:rsidRDefault="0055731E" w:rsidP="00C86AF1">
            <w:pPr>
              <w:widowControl w:val="0"/>
              <w:ind w:left="147"/>
              <w:jc w:val="both"/>
              <w:rPr>
                <w:sz w:val="20"/>
                <w:szCs w:val="20"/>
              </w:rPr>
            </w:pPr>
            <w:r w:rsidRPr="003203DC">
              <w:rPr>
                <w:sz w:val="20"/>
                <w:szCs w:val="20"/>
              </w:rPr>
              <w:t xml:space="preserve">истории и </w:t>
            </w:r>
          </w:p>
          <w:p w:rsidR="0055731E" w:rsidRPr="003203DC" w:rsidRDefault="0055731E" w:rsidP="00C86AF1">
            <w:pPr>
              <w:widowControl w:val="0"/>
              <w:ind w:left="147"/>
              <w:jc w:val="both"/>
              <w:rPr>
                <w:sz w:val="20"/>
                <w:szCs w:val="20"/>
              </w:rPr>
            </w:pPr>
            <w:r w:rsidRPr="003203DC">
              <w:rPr>
                <w:sz w:val="20"/>
                <w:szCs w:val="20"/>
              </w:rPr>
              <w:t>культуры</w:t>
            </w:r>
          </w:p>
        </w:tc>
        <w:tc>
          <w:tcPr>
            <w:tcW w:w="1956" w:type="pct"/>
            <w:vMerge w:val="restart"/>
            <w:tcBorders>
              <w:top w:val="single" w:sz="4" w:space="0" w:color="000000"/>
              <w:left w:val="single" w:sz="4" w:space="0" w:color="000000"/>
            </w:tcBorders>
            <w:vAlign w:val="center"/>
          </w:tcPr>
          <w:p w:rsidR="0055731E" w:rsidRPr="003203DC" w:rsidRDefault="0055731E" w:rsidP="00C86AF1">
            <w:pPr>
              <w:widowControl w:val="0"/>
              <w:ind w:left="136"/>
              <w:jc w:val="both"/>
              <w:rPr>
                <w:sz w:val="20"/>
                <w:szCs w:val="20"/>
              </w:rPr>
            </w:pPr>
            <w:proofErr w:type="gramStart"/>
            <w:r w:rsidRPr="003203DC">
              <w:rPr>
                <w:sz w:val="20"/>
                <w:szCs w:val="20"/>
              </w:rPr>
              <w:t>ОЗ</w:t>
            </w:r>
            <w:proofErr w:type="gramEnd"/>
            <w:r w:rsidRPr="003203DC">
              <w:rPr>
                <w:sz w:val="20"/>
                <w:szCs w:val="20"/>
              </w:rPr>
              <w:t xml:space="preserve"> объекта культурного наследия</w:t>
            </w:r>
          </w:p>
        </w:tc>
        <w:tc>
          <w:tcPr>
            <w:tcW w:w="2113" w:type="pct"/>
            <w:tcBorders>
              <w:top w:val="single" w:sz="4" w:space="0" w:color="000000"/>
              <w:left w:val="single" w:sz="4" w:space="0" w:color="000000"/>
              <w:bottom w:val="single" w:sz="4" w:space="0" w:color="auto"/>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Федеральный закон от 25.06.2002г.</w:t>
            </w:r>
          </w:p>
          <w:p w:rsidR="0055731E" w:rsidRPr="003203DC" w:rsidRDefault="0055731E" w:rsidP="00C86AF1">
            <w:pPr>
              <w:widowControl w:val="0"/>
              <w:ind w:left="199" w:right="145"/>
              <w:jc w:val="both"/>
              <w:rPr>
                <w:sz w:val="20"/>
                <w:szCs w:val="20"/>
              </w:rPr>
            </w:pPr>
            <w:r w:rsidRPr="003203DC">
              <w:rPr>
                <w:sz w:val="20"/>
                <w:szCs w:val="20"/>
              </w:rPr>
              <w:t>№73-ФЗ «Об объектах культурного н</w:t>
            </w:r>
            <w:r w:rsidRPr="003203DC">
              <w:rPr>
                <w:sz w:val="20"/>
                <w:szCs w:val="20"/>
              </w:rPr>
              <w:t>а</w:t>
            </w:r>
            <w:r w:rsidRPr="003203DC">
              <w:rPr>
                <w:sz w:val="20"/>
                <w:szCs w:val="20"/>
              </w:rPr>
              <w:t>следия (памятниках истории и культуры) народов Российской Федерации»</w:t>
            </w:r>
          </w:p>
        </w:tc>
      </w:tr>
      <w:tr w:rsidR="0055731E" w:rsidRPr="003203DC" w:rsidTr="005B1F85">
        <w:trPr>
          <w:cantSplit/>
          <w:trHeight w:val="465"/>
          <w:jc w:val="center"/>
        </w:trPr>
        <w:tc>
          <w:tcPr>
            <w:tcW w:w="931" w:type="pct"/>
            <w:vMerge/>
            <w:tcBorders>
              <w:top w:val="single" w:sz="4" w:space="0" w:color="000000"/>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55731E" w:rsidRPr="003203DC" w:rsidRDefault="0055731E"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ФЗ от 22.10.2014 № 315 (в редакции) «О внесении изменений в Федеральный з</w:t>
            </w:r>
            <w:r w:rsidRPr="003203DC">
              <w:rPr>
                <w:sz w:val="20"/>
                <w:szCs w:val="20"/>
              </w:rPr>
              <w:t>а</w:t>
            </w:r>
            <w:r w:rsidRPr="003203DC">
              <w:rPr>
                <w:sz w:val="20"/>
                <w:szCs w:val="20"/>
              </w:rPr>
              <w:t>кон «Об объектах культурного наследия (памятниках истории и культуры) нар</w:t>
            </w:r>
            <w:r w:rsidRPr="003203DC">
              <w:rPr>
                <w:sz w:val="20"/>
                <w:szCs w:val="20"/>
              </w:rPr>
              <w:t>о</w:t>
            </w:r>
            <w:r w:rsidRPr="003203DC">
              <w:rPr>
                <w:sz w:val="20"/>
                <w:szCs w:val="20"/>
              </w:rPr>
              <w:t>дов Российской Федерации» и отдельные законодательные акты Российской Фед</w:t>
            </w:r>
            <w:r w:rsidRPr="003203DC">
              <w:rPr>
                <w:sz w:val="20"/>
                <w:szCs w:val="20"/>
              </w:rPr>
              <w:t>е</w:t>
            </w:r>
            <w:r w:rsidRPr="003203DC">
              <w:rPr>
                <w:sz w:val="20"/>
                <w:szCs w:val="20"/>
              </w:rPr>
              <w:t>рации».</w:t>
            </w:r>
          </w:p>
        </w:tc>
      </w:tr>
      <w:tr w:rsidR="0055731E" w:rsidRPr="003203DC" w:rsidTr="005B1F85">
        <w:trPr>
          <w:cantSplit/>
          <w:trHeight w:val="465"/>
          <w:jc w:val="center"/>
        </w:trPr>
        <w:tc>
          <w:tcPr>
            <w:tcW w:w="931" w:type="pct"/>
            <w:vMerge/>
            <w:tcBorders>
              <w:top w:val="single" w:sz="4" w:space="0" w:color="000000"/>
              <w:left w:val="single" w:sz="4" w:space="0" w:color="000000"/>
            </w:tcBorders>
            <w:vAlign w:val="center"/>
          </w:tcPr>
          <w:p w:rsidR="0055731E" w:rsidRPr="003203DC" w:rsidRDefault="0055731E"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55731E" w:rsidRPr="003203DC" w:rsidRDefault="0055731E"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Градостроительный Кодекс РФ от 29.12.2004 г. № 190-ФЗ;</w:t>
            </w:r>
          </w:p>
        </w:tc>
      </w:tr>
      <w:tr w:rsidR="0055731E" w:rsidRPr="003203DC" w:rsidTr="005B1F85">
        <w:trPr>
          <w:cantSplit/>
          <w:jc w:val="center"/>
        </w:trPr>
        <w:tc>
          <w:tcPr>
            <w:tcW w:w="931" w:type="pct"/>
            <w:vMerge/>
            <w:tcBorders>
              <w:left w:val="single" w:sz="4" w:space="0" w:color="000000"/>
              <w:bottom w:val="single" w:sz="4" w:space="0" w:color="auto"/>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000000"/>
              <w:bottom w:val="single" w:sz="4" w:space="0" w:color="auto"/>
            </w:tcBorders>
            <w:vAlign w:val="center"/>
          </w:tcPr>
          <w:p w:rsidR="0055731E" w:rsidRPr="003203DC" w:rsidRDefault="0055731E"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Нормативы градостроительного проект</w:t>
            </w:r>
            <w:r w:rsidRPr="003203DC">
              <w:rPr>
                <w:sz w:val="20"/>
                <w:szCs w:val="20"/>
              </w:rPr>
              <w:t>и</w:t>
            </w:r>
            <w:r w:rsidRPr="003203DC">
              <w:rPr>
                <w:sz w:val="20"/>
                <w:szCs w:val="20"/>
              </w:rPr>
              <w:t>рования Алтайского края (в редакции от 13.07.2015 г)</w:t>
            </w:r>
          </w:p>
        </w:tc>
      </w:tr>
      <w:tr w:rsidR="0055731E" w:rsidRPr="003203DC" w:rsidTr="005B1F85">
        <w:trPr>
          <w:cantSplit/>
          <w:trHeight w:val="578"/>
          <w:jc w:val="center"/>
        </w:trPr>
        <w:tc>
          <w:tcPr>
            <w:tcW w:w="931" w:type="pct"/>
            <w:vMerge w:val="restart"/>
            <w:tcBorders>
              <w:top w:val="single" w:sz="4" w:space="0" w:color="auto"/>
              <w:left w:val="single" w:sz="4" w:space="0" w:color="auto"/>
              <w:right w:val="single" w:sz="4" w:space="0" w:color="auto"/>
            </w:tcBorders>
            <w:vAlign w:val="center"/>
          </w:tcPr>
          <w:p w:rsidR="0055731E" w:rsidRPr="003203DC" w:rsidRDefault="0055731E" w:rsidP="00C86AF1">
            <w:pPr>
              <w:widowControl w:val="0"/>
              <w:ind w:left="147"/>
              <w:jc w:val="both"/>
              <w:rPr>
                <w:sz w:val="20"/>
                <w:szCs w:val="20"/>
              </w:rPr>
            </w:pPr>
            <w:r w:rsidRPr="003203DC">
              <w:rPr>
                <w:sz w:val="20"/>
                <w:szCs w:val="20"/>
              </w:rPr>
              <w:t xml:space="preserve">Зоны </w:t>
            </w:r>
          </w:p>
          <w:p w:rsidR="0055731E" w:rsidRPr="003203DC" w:rsidRDefault="0055731E" w:rsidP="00C86AF1">
            <w:pPr>
              <w:widowControl w:val="0"/>
              <w:ind w:left="147"/>
              <w:jc w:val="both"/>
              <w:rPr>
                <w:sz w:val="20"/>
                <w:szCs w:val="20"/>
              </w:rPr>
            </w:pPr>
            <w:r w:rsidRPr="003203DC">
              <w:rPr>
                <w:sz w:val="20"/>
                <w:szCs w:val="20"/>
              </w:rPr>
              <w:t xml:space="preserve">санитарной </w:t>
            </w:r>
          </w:p>
          <w:p w:rsidR="0055731E" w:rsidRPr="003203DC" w:rsidRDefault="0055731E" w:rsidP="00C86AF1">
            <w:pPr>
              <w:widowControl w:val="0"/>
              <w:ind w:left="147"/>
              <w:jc w:val="both"/>
              <w:rPr>
                <w:sz w:val="20"/>
                <w:szCs w:val="20"/>
              </w:rPr>
            </w:pPr>
            <w:r w:rsidRPr="003203DC">
              <w:rPr>
                <w:sz w:val="20"/>
                <w:szCs w:val="20"/>
              </w:rPr>
              <w:t>охраны</w:t>
            </w:r>
          </w:p>
        </w:tc>
        <w:tc>
          <w:tcPr>
            <w:tcW w:w="1956" w:type="pct"/>
            <w:vMerge w:val="restart"/>
            <w:tcBorders>
              <w:top w:val="single" w:sz="4" w:space="0" w:color="auto"/>
              <w:left w:val="single" w:sz="4" w:space="0" w:color="auto"/>
              <w:right w:val="single" w:sz="4" w:space="0" w:color="auto"/>
            </w:tcBorders>
            <w:vAlign w:val="center"/>
          </w:tcPr>
          <w:p w:rsidR="0055731E" w:rsidRPr="003203DC" w:rsidRDefault="0055731E" w:rsidP="00C86AF1">
            <w:pPr>
              <w:widowControl w:val="0"/>
              <w:ind w:left="136"/>
              <w:jc w:val="both"/>
              <w:rPr>
                <w:sz w:val="20"/>
                <w:szCs w:val="20"/>
              </w:rPr>
            </w:pPr>
            <w:r w:rsidRPr="003203DC">
              <w:rPr>
                <w:sz w:val="20"/>
                <w:szCs w:val="20"/>
              </w:rPr>
              <w:t xml:space="preserve">ЗСО источников </w:t>
            </w:r>
            <w:proofErr w:type="gramStart"/>
            <w:r w:rsidRPr="003203DC">
              <w:rPr>
                <w:sz w:val="20"/>
                <w:szCs w:val="20"/>
              </w:rPr>
              <w:t>питьевого</w:t>
            </w:r>
            <w:proofErr w:type="gramEnd"/>
          </w:p>
          <w:p w:rsidR="0055731E" w:rsidRPr="003203DC" w:rsidRDefault="0055731E" w:rsidP="00C86AF1">
            <w:pPr>
              <w:widowControl w:val="0"/>
              <w:ind w:left="136"/>
              <w:jc w:val="both"/>
              <w:rPr>
                <w:sz w:val="20"/>
                <w:szCs w:val="20"/>
              </w:rPr>
            </w:pPr>
            <w:r w:rsidRPr="003203DC">
              <w:rPr>
                <w:sz w:val="20"/>
                <w:szCs w:val="20"/>
              </w:rPr>
              <w:t xml:space="preserve">водоснабжения и водопроводов </w:t>
            </w:r>
          </w:p>
          <w:p w:rsidR="0055731E" w:rsidRPr="003203DC" w:rsidRDefault="0055731E" w:rsidP="00C86AF1">
            <w:pPr>
              <w:widowControl w:val="0"/>
              <w:ind w:left="136"/>
              <w:jc w:val="both"/>
              <w:rPr>
                <w:sz w:val="20"/>
                <w:szCs w:val="20"/>
              </w:rPr>
            </w:pPr>
            <w:r w:rsidRPr="003203DC">
              <w:rPr>
                <w:sz w:val="20"/>
                <w:szCs w:val="20"/>
              </w:rPr>
              <w:t>питьевого назначения</w:t>
            </w:r>
          </w:p>
          <w:p w:rsidR="0055731E" w:rsidRPr="003203DC" w:rsidRDefault="0055731E"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proofErr w:type="spellStart"/>
            <w:r w:rsidRPr="003203DC">
              <w:rPr>
                <w:sz w:val="20"/>
                <w:szCs w:val="20"/>
              </w:rPr>
              <w:t>СанПиН</w:t>
            </w:r>
            <w:proofErr w:type="spellEnd"/>
            <w:r w:rsidRPr="003203DC">
              <w:rPr>
                <w:sz w:val="20"/>
                <w:szCs w:val="20"/>
              </w:rPr>
              <w:t xml:space="preserve"> 2.1.4.1110-02 «Зоны санитарной охраны источников водоснабжения и в</w:t>
            </w:r>
            <w:r w:rsidRPr="003203DC">
              <w:rPr>
                <w:sz w:val="20"/>
                <w:szCs w:val="20"/>
              </w:rPr>
              <w:t>о</w:t>
            </w:r>
            <w:r w:rsidRPr="003203DC">
              <w:rPr>
                <w:sz w:val="20"/>
                <w:szCs w:val="20"/>
              </w:rPr>
              <w:t>допроводов питьевого назначения» (с и</w:t>
            </w:r>
            <w:r w:rsidRPr="003203DC">
              <w:rPr>
                <w:sz w:val="20"/>
                <w:szCs w:val="20"/>
              </w:rPr>
              <w:t>з</w:t>
            </w:r>
            <w:r w:rsidRPr="003203DC">
              <w:rPr>
                <w:sz w:val="20"/>
                <w:szCs w:val="20"/>
              </w:rPr>
              <w:t xml:space="preserve">менениями на 25 сентября 2014 года) </w:t>
            </w:r>
          </w:p>
        </w:tc>
      </w:tr>
      <w:tr w:rsidR="0055731E" w:rsidRPr="003203DC" w:rsidTr="005B1F85">
        <w:trPr>
          <w:cantSplit/>
          <w:trHeight w:val="577"/>
          <w:jc w:val="center"/>
        </w:trPr>
        <w:tc>
          <w:tcPr>
            <w:tcW w:w="931" w:type="pct"/>
            <w:vMerge/>
            <w:tcBorders>
              <w:left w:val="single" w:sz="4" w:space="0" w:color="auto"/>
              <w:bottom w:val="single" w:sz="4" w:space="0" w:color="auto"/>
              <w:right w:val="single" w:sz="4" w:space="0" w:color="auto"/>
            </w:tcBorders>
            <w:vAlign w:val="center"/>
          </w:tcPr>
          <w:p w:rsidR="0055731E" w:rsidRPr="003203DC" w:rsidRDefault="0055731E" w:rsidP="00C86AF1">
            <w:pPr>
              <w:widowControl w:val="0"/>
              <w:ind w:left="147"/>
              <w:jc w:val="both"/>
              <w:rPr>
                <w:sz w:val="20"/>
                <w:szCs w:val="20"/>
              </w:rPr>
            </w:pPr>
          </w:p>
        </w:tc>
        <w:tc>
          <w:tcPr>
            <w:tcW w:w="1956" w:type="pct"/>
            <w:vMerge/>
            <w:tcBorders>
              <w:left w:val="single" w:sz="4" w:space="0" w:color="auto"/>
              <w:bottom w:val="single" w:sz="4" w:space="0" w:color="auto"/>
              <w:right w:val="single" w:sz="4" w:space="0" w:color="auto"/>
            </w:tcBorders>
            <w:vAlign w:val="center"/>
          </w:tcPr>
          <w:p w:rsidR="0055731E" w:rsidRPr="003203DC" w:rsidRDefault="0055731E"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55731E" w:rsidRPr="003203DC" w:rsidRDefault="0055731E" w:rsidP="00C86AF1">
            <w:pPr>
              <w:widowControl w:val="0"/>
              <w:ind w:left="199" w:right="145"/>
              <w:jc w:val="both"/>
              <w:rPr>
                <w:sz w:val="20"/>
                <w:szCs w:val="20"/>
              </w:rPr>
            </w:pPr>
            <w:r w:rsidRPr="003203DC">
              <w:rPr>
                <w:sz w:val="20"/>
                <w:szCs w:val="20"/>
              </w:rPr>
              <w:t>Нормативы градостроительного проект</w:t>
            </w:r>
            <w:r w:rsidRPr="003203DC">
              <w:rPr>
                <w:sz w:val="20"/>
                <w:szCs w:val="20"/>
              </w:rPr>
              <w:t>и</w:t>
            </w:r>
            <w:r w:rsidRPr="003203DC">
              <w:rPr>
                <w:sz w:val="20"/>
                <w:szCs w:val="20"/>
              </w:rPr>
              <w:t>рования Алтайского края (в редакции от 13.07.2015 г)</w:t>
            </w:r>
          </w:p>
        </w:tc>
      </w:tr>
    </w:tbl>
    <w:p w:rsidR="0055731E" w:rsidRPr="003203DC" w:rsidRDefault="0055731E" w:rsidP="00073DF4">
      <w:pPr>
        <w:pStyle w:val="a8"/>
        <w:widowControl w:val="0"/>
        <w:tabs>
          <w:tab w:val="left" w:pos="1138"/>
        </w:tabs>
        <w:spacing w:after="0"/>
        <w:ind w:left="360"/>
        <w:jc w:val="both"/>
        <w:rPr>
          <w:rStyle w:val="17"/>
          <w:b w:val="0"/>
          <w:bCs w:val="0"/>
        </w:rPr>
      </w:pPr>
    </w:p>
    <w:p w:rsidR="0055731E" w:rsidRPr="00073DF4" w:rsidRDefault="0055731E" w:rsidP="00073DF4">
      <w:pPr>
        <w:pStyle w:val="a8"/>
        <w:widowControl w:val="0"/>
        <w:tabs>
          <w:tab w:val="left" w:pos="1138"/>
        </w:tabs>
        <w:spacing w:after="0"/>
        <w:ind w:firstLine="709"/>
        <w:jc w:val="both"/>
      </w:pPr>
      <w:r w:rsidRPr="00073DF4">
        <w:rPr>
          <w:rStyle w:val="17"/>
          <w:b w:val="0"/>
          <w:bCs w:val="0"/>
          <w:sz w:val="24"/>
          <w:szCs w:val="24"/>
        </w:rPr>
        <w:t>3. Для земельных участков и объектов капитального строительства, расположе</w:t>
      </w:r>
      <w:r w:rsidRPr="00073DF4">
        <w:rPr>
          <w:rStyle w:val="17"/>
          <w:b w:val="0"/>
          <w:bCs w:val="0"/>
          <w:sz w:val="24"/>
          <w:szCs w:val="24"/>
        </w:rPr>
        <w:t>н</w:t>
      </w:r>
      <w:r w:rsidRPr="00073DF4">
        <w:rPr>
          <w:rStyle w:val="17"/>
          <w:b w:val="0"/>
          <w:bCs w:val="0"/>
          <w:sz w:val="24"/>
          <w:szCs w:val="24"/>
        </w:rPr>
        <w:t>ных в санитарно-защитных зонах производственных и транспортных предприятий, объе</w:t>
      </w:r>
      <w:r w:rsidRPr="00073DF4">
        <w:rPr>
          <w:rStyle w:val="17"/>
          <w:b w:val="0"/>
          <w:bCs w:val="0"/>
          <w:sz w:val="24"/>
          <w:szCs w:val="24"/>
        </w:rPr>
        <w:t>к</w:t>
      </w:r>
      <w:r w:rsidRPr="00073DF4">
        <w:rPr>
          <w:rStyle w:val="17"/>
          <w:b w:val="0"/>
          <w:bCs w:val="0"/>
          <w:sz w:val="24"/>
          <w:szCs w:val="24"/>
        </w:rPr>
        <w:t>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5731E" w:rsidRPr="00073DF4" w:rsidRDefault="0055731E" w:rsidP="00073DF4">
      <w:pPr>
        <w:pStyle w:val="a8"/>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 xml:space="preserve">виды запрещенного использования - в соответствии с </w:t>
      </w:r>
      <w:proofErr w:type="spellStart"/>
      <w:r w:rsidRPr="00073DF4">
        <w:rPr>
          <w:rStyle w:val="17"/>
          <w:b w:val="0"/>
          <w:bCs w:val="0"/>
          <w:sz w:val="24"/>
          <w:szCs w:val="24"/>
        </w:rPr>
        <w:t>СанПиН</w:t>
      </w:r>
      <w:proofErr w:type="spellEnd"/>
      <w:r w:rsidRPr="00073DF4">
        <w:rPr>
          <w:rStyle w:val="17"/>
          <w:b w:val="0"/>
          <w:bCs w:val="0"/>
          <w:sz w:val="24"/>
          <w:szCs w:val="24"/>
        </w:rPr>
        <w:t xml:space="preserve"> 2.2.1/2.1.1.1200-03 «Санитарно-защитные зоны и санитарная классификация предприятий, сооружений и иных объектов»,</w:t>
      </w:r>
    </w:p>
    <w:p w:rsidR="0055731E" w:rsidRPr="00073DF4" w:rsidRDefault="0055731E" w:rsidP="00073DF4">
      <w:pPr>
        <w:pStyle w:val="a8"/>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073DF4">
        <w:rPr>
          <w:rStyle w:val="17"/>
          <w:b w:val="0"/>
          <w:bCs w:val="0"/>
          <w:sz w:val="24"/>
          <w:szCs w:val="24"/>
        </w:rPr>
        <w:t>СанПиН</w:t>
      </w:r>
      <w:proofErr w:type="spellEnd"/>
      <w:r w:rsidRPr="00073DF4">
        <w:rPr>
          <w:rStyle w:val="17"/>
          <w:b w:val="0"/>
          <w:bCs w:val="0"/>
          <w:sz w:val="24"/>
          <w:szCs w:val="24"/>
        </w:rPr>
        <w:t xml:space="preserve"> 2.2.1/2.1.1.1200-03 «Санитарно-защитные зоны и санитарная классификация предприятий, сооружений и </w:t>
      </w:r>
      <w:r w:rsidRPr="00073DF4">
        <w:rPr>
          <w:rStyle w:val="17"/>
          <w:b w:val="0"/>
          <w:bCs w:val="0"/>
          <w:sz w:val="24"/>
          <w:szCs w:val="24"/>
        </w:rPr>
        <w:lastRenderedPageBreak/>
        <w:t>иных объектов» с использованием процедур публичных слушаний, определенных главой 5 настоящих Правил.</w:t>
      </w:r>
    </w:p>
    <w:p w:rsidR="0055731E" w:rsidRPr="00073DF4" w:rsidRDefault="0055731E" w:rsidP="00073DF4">
      <w:pPr>
        <w:pStyle w:val="a8"/>
        <w:widowControl w:val="0"/>
        <w:tabs>
          <w:tab w:val="left" w:pos="1080"/>
          <w:tab w:val="left" w:pos="1395"/>
        </w:tabs>
        <w:spacing w:after="0"/>
        <w:ind w:firstLine="720"/>
        <w:jc w:val="both"/>
      </w:pPr>
      <w:r w:rsidRPr="00073DF4">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w:t>
      </w:r>
      <w:r w:rsidRPr="00073DF4">
        <w:t>с</w:t>
      </w:r>
      <w:r w:rsidRPr="00073DF4">
        <w:t xml:space="preserve">сийской Федерации нормативных требований, а также утвержденных в установленном </w:t>
      </w:r>
      <w:proofErr w:type="gramStart"/>
      <w:r w:rsidRPr="00073DF4">
        <w:t>порядке</w:t>
      </w:r>
      <w:proofErr w:type="gramEnd"/>
      <w:r w:rsidRPr="00073DF4">
        <w:t xml:space="preserve"> уполномоченными государственными органами проектов зон градостроительных ограничений.</w:t>
      </w:r>
    </w:p>
    <w:p w:rsidR="0055731E" w:rsidRPr="00073DF4" w:rsidRDefault="0055731E" w:rsidP="00073DF4">
      <w:pPr>
        <w:pStyle w:val="a7"/>
        <w:tabs>
          <w:tab w:val="left" w:pos="720"/>
        </w:tabs>
        <w:ind w:firstLine="709"/>
        <w:jc w:val="both"/>
      </w:pPr>
      <w:r w:rsidRPr="00073DF4">
        <w:t>5. Ограничения прав по использованию земельных участков и объектов капитал</w:t>
      </w:r>
      <w:r w:rsidRPr="00073DF4">
        <w:t>ь</w:t>
      </w:r>
      <w:r w:rsidRPr="00073DF4">
        <w:t>ного строительства, установленные в соответствии с законодательством Российской Ф</w:t>
      </w:r>
      <w:r w:rsidRPr="00073DF4">
        <w:t>е</w:t>
      </w:r>
      <w:r w:rsidRPr="00073DF4">
        <w:t xml:space="preserve">дерации обязательны для исполнения и соблюдения всеми субъектами градостроительных отношений на территории сельского поселения. </w:t>
      </w:r>
    </w:p>
    <w:p w:rsidR="0055731E" w:rsidRPr="00073DF4" w:rsidRDefault="0055731E" w:rsidP="00073DF4">
      <w:pPr>
        <w:pStyle w:val="a7"/>
        <w:tabs>
          <w:tab w:val="left" w:pos="720"/>
        </w:tabs>
        <w:ind w:firstLine="720"/>
        <w:jc w:val="both"/>
      </w:pPr>
      <w:r w:rsidRPr="00073DF4">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w:t>
      </w:r>
      <w:r w:rsidRPr="00073DF4">
        <w:t>е</w:t>
      </w:r>
      <w:r w:rsidRPr="00073DF4">
        <w:t xml:space="preserve">мельного участка. </w:t>
      </w:r>
    </w:p>
    <w:p w:rsidR="0055731E" w:rsidRPr="00EC032D" w:rsidRDefault="0055731E" w:rsidP="00073DF4">
      <w:pPr>
        <w:spacing w:before="240" w:after="240"/>
        <w:ind w:firstLine="709"/>
        <w:jc w:val="center"/>
        <w:outlineLvl w:val="2"/>
        <w:rPr>
          <w:b/>
          <w:bCs/>
        </w:rPr>
      </w:pPr>
      <w:bookmarkStart w:id="330" w:name="_Toc446023250"/>
      <w:bookmarkStart w:id="331" w:name="_Toc452547397"/>
      <w:r w:rsidRPr="00EC032D">
        <w:rPr>
          <w:b/>
          <w:bCs/>
        </w:rPr>
        <w:t xml:space="preserve">Статья </w:t>
      </w:r>
      <w:r>
        <w:rPr>
          <w:b/>
          <w:bCs/>
        </w:rPr>
        <w:t>4</w:t>
      </w:r>
      <w:r w:rsidR="005B1F85">
        <w:rPr>
          <w:b/>
          <w:bCs/>
        </w:rPr>
        <w:t>8</w:t>
      </w:r>
      <w:r w:rsidRPr="00EC032D">
        <w:rPr>
          <w:b/>
          <w:bCs/>
        </w:rPr>
        <w:t>. Зоны с особыми ус</w:t>
      </w:r>
      <w:r>
        <w:rPr>
          <w:b/>
          <w:bCs/>
        </w:rPr>
        <w:t>ловиями использования территорий муниц</w:t>
      </w:r>
      <w:r>
        <w:rPr>
          <w:b/>
          <w:bCs/>
        </w:rPr>
        <w:t>и</w:t>
      </w:r>
      <w:r>
        <w:rPr>
          <w:b/>
          <w:bCs/>
        </w:rPr>
        <w:t xml:space="preserve">пального образования </w:t>
      </w:r>
      <w:proofErr w:type="spellStart"/>
      <w:r>
        <w:rPr>
          <w:b/>
          <w:bCs/>
        </w:rPr>
        <w:t>Новодраченинский</w:t>
      </w:r>
      <w:proofErr w:type="spellEnd"/>
      <w:r w:rsidR="00EA11A6">
        <w:rPr>
          <w:b/>
          <w:bCs/>
        </w:rPr>
        <w:t xml:space="preserve"> </w:t>
      </w:r>
      <w:r w:rsidRPr="00EC032D">
        <w:rPr>
          <w:b/>
          <w:bCs/>
        </w:rPr>
        <w:t>сельсовет</w:t>
      </w:r>
      <w:bookmarkEnd w:id="327"/>
      <w:bookmarkEnd w:id="328"/>
      <w:bookmarkEnd w:id="329"/>
      <w:bookmarkEnd w:id="330"/>
      <w:bookmarkEnd w:id="331"/>
    </w:p>
    <w:p w:rsidR="0055731E" w:rsidRPr="003203DC" w:rsidRDefault="0055731E" w:rsidP="00073DF4">
      <w:pPr>
        <w:pStyle w:val="a7"/>
        <w:tabs>
          <w:tab w:val="left" w:pos="720"/>
        </w:tabs>
        <w:ind w:firstLine="720"/>
        <w:jc w:val="both"/>
      </w:pPr>
      <w:r w:rsidRPr="003203DC">
        <w:t>1. Конкретный состав и содержание ограничений на использование территории у</w:t>
      </w:r>
      <w:r w:rsidRPr="003203DC">
        <w:t>с</w:t>
      </w:r>
      <w:r w:rsidRPr="003203DC">
        <w:t>танавливается законодательством и нормативно–правовыми актами Российской Федер</w:t>
      </w:r>
      <w:r w:rsidRPr="003203DC">
        <w:t>а</w:t>
      </w:r>
      <w:r w:rsidRPr="003203DC">
        <w:t>ции, Алтайского края законами и нормативно правовыми актами местного самоуправл</w:t>
      </w:r>
      <w:r w:rsidRPr="003203DC">
        <w:t>е</w:t>
      </w:r>
      <w:r w:rsidRPr="003203DC">
        <w:t>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w:t>
      </w:r>
      <w:r w:rsidRPr="003203DC">
        <w:t>а</w:t>
      </w:r>
      <w:r w:rsidRPr="003203DC">
        <w:t>дообразующих объектов.</w:t>
      </w:r>
    </w:p>
    <w:p w:rsidR="0055731E" w:rsidRPr="003203DC" w:rsidRDefault="0055731E" w:rsidP="00073DF4">
      <w:pPr>
        <w:pStyle w:val="a7"/>
        <w:tabs>
          <w:tab w:val="left" w:pos="720"/>
        </w:tabs>
        <w:ind w:firstLine="720"/>
        <w:jc w:val="both"/>
      </w:pPr>
      <w:r w:rsidRPr="003203DC">
        <w:rPr>
          <w:b/>
          <w:bCs/>
          <w:i/>
          <w:iCs/>
        </w:rPr>
        <w:t>Санитарно-защитные зоны</w:t>
      </w:r>
      <w:r w:rsidRPr="003203DC">
        <w:t xml:space="preserve">– </w:t>
      </w:r>
      <w:proofErr w:type="gramStart"/>
      <w:r w:rsidRPr="003203DC">
        <w:t>сп</w:t>
      </w:r>
      <w:proofErr w:type="gramEnd"/>
      <w:r w:rsidRPr="003203DC">
        <w:t>ециальные территории с особым режимом и</w:t>
      </w:r>
      <w:r w:rsidRPr="003203DC">
        <w:t>с</w:t>
      </w:r>
      <w:r w:rsidRPr="003203DC">
        <w:t>пользования вокруг объектов и производств, являющихся источником вредного воздейс</w:t>
      </w:r>
      <w:r w:rsidRPr="003203DC">
        <w:t>т</w:t>
      </w:r>
      <w:r w:rsidRPr="003203DC">
        <w:t>вия на среду обитания и здоровье человека. По своему функциональному назначению с</w:t>
      </w:r>
      <w:r w:rsidRPr="003203DC">
        <w:t>а</w:t>
      </w:r>
      <w:r w:rsidRPr="003203DC">
        <w:t>нитарно-защитная зона является защитным барьером, обеспечивающим уровень безопа</w:t>
      </w:r>
      <w:r w:rsidRPr="003203DC">
        <w:t>с</w:t>
      </w:r>
      <w:r w:rsidRPr="003203DC">
        <w:t>ности населения при эксплуатации объекта – источника вредного воздействия в штатном режиме.</w:t>
      </w:r>
    </w:p>
    <w:p w:rsidR="0055731E" w:rsidRPr="003203DC" w:rsidRDefault="0055731E" w:rsidP="00073DF4">
      <w:pPr>
        <w:pStyle w:val="a7"/>
        <w:tabs>
          <w:tab w:val="left" w:pos="720"/>
        </w:tabs>
        <w:ind w:firstLine="720"/>
        <w:jc w:val="both"/>
        <w:rPr>
          <w:b/>
          <w:bCs/>
          <w:i/>
          <w:iCs/>
        </w:rPr>
      </w:pPr>
      <w:r w:rsidRPr="003203DC">
        <w:rPr>
          <w:b/>
          <w:bCs/>
          <w:i/>
          <w:iCs/>
        </w:rPr>
        <w:t>Санитарно-защитные зоны кладбищ</w:t>
      </w:r>
    </w:p>
    <w:p w:rsidR="0055731E" w:rsidRPr="003203DC" w:rsidRDefault="0055731E" w:rsidP="00073DF4">
      <w:pPr>
        <w:autoSpaceDE w:val="0"/>
        <w:autoSpaceDN w:val="0"/>
        <w:adjustRightInd w:val="0"/>
        <w:ind w:firstLine="720"/>
        <w:jc w:val="both"/>
        <w:rPr>
          <w:lang w:eastAsia="en-US"/>
        </w:rPr>
      </w:pPr>
      <w:r w:rsidRPr="003203DC">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w:t>
      </w:r>
      <w:r w:rsidRPr="003203DC">
        <w:t>а</w:t>
      </w:r>
      <w:r w:rsidRPr="003203DC">
        <w:t xml:space="preserve">значения. </w:t>
      </w:r>
      <w:proofErr w:type="spellStart"/>
      <w:r w:rsidRPr="003203DC">
        <w:t>СанПиН</w:t>
      </w:r>
      <w:proofErr w:type="spellEnd"/>
      <w:r w:rsidRPr="003203DC">
        <w:t xml:space="preserve"> 2.1.2882-11» в санитарно-защитной зоне кладбища запрещается стро</w:t>
      </w:r>
      <w:r w:rsidRPr="003203DC">
        <w:t>и</w:t>
      </w:r>
      <w:r w:rsidRPr="003203DC">
        <w:t>тельство зданий и сооружений, не связанных с обслуживанием объектов похоронного н</w:t>
      </w:r>
      <w:r w:rsidRPr="003203DC">
        <w:t>а</w:t>
      </w:r>
      <w:r w:rsidRPr="003203DC">
        <w:t>значения, за исключением культовых и обрядовых объектов.</w:t>
      </w:r>
      <w:r w:rsidRPr="003203DC">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55731E" w:rsidRPr="003203DC" w:rsidRDefault="0055731E" w:rsidP="00073DF4">
      <w:pPr>
        <w:autoSpaceDN w:val="0"/>
        <w:adjustRightInd w:val="0"/>
        <w:ind w:firstLine="720"/>
        <w:jc w:val="both"/>
      </w:pPr>
      <w:proofErr w:type="gramStart"/>
      <w:r w:rsidRPr="003203DC">
        <w:t>В санитарно-защитной зоне и на территории объектов других отраслей промы</w:t>
      </w:r>
      <w:r w:rsidRPr="003203DC">
        <w:t>ш</w:t>
      </w:r>
      <w:r w:rsidRPr="003203DC">
        <w:t>ленности не допускается размещать объекты по производству лекарственных веществ, л</w:t>
      </w:r>
      <w:r w:rsidRPr="003203DC">
        <w:t>е</w:t>
      </w:r>
      <w:r w:rsidRPr="003203DC">
        <w:t>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w:t>
      </w:r>
      <w:r w:rsidRPr="003203DC">
        <w:t>о</w:t>
      </w:r>
      <w:r w:rsidRPr="003203DC">
        <w:t>оружений для подготовки и хранения питьевой воды, которые могут повлиять на качество продукции.</w:t>
      </w:r>
      <w:proofErr w:type="gramEnd"/>
    </w:p>
    <w:p w:rsidR="0055731E" w:rsidRPr="003203DC" w:rsidRDefault="0055731E" w:rsidP="00073DF4">
      <w:pPr>
        <w:ind w:firstLine="720"/>
        <w:jc w:val="both"/>
      </w:pPr>
      <w:r w:rsidRPr="003203DC">
        <w:t>В санитарно-защитной зоне объектов пищевых отраслей промышленности, опт</w:t>
      </w:r>
      <w:r w:rsidRPr="003203DC">
        <w:t>о</w:t>
      </w:r>
      <w:r w:rsidRPr="003203DC">
        <w:t>вых складов продовольственного сырья и пищевой продукции, производства лекарстве</w:t>
      </w:r>
      <w:r w:rsidRPr="003203DC">
        <w:t>н</w:t>
      </w:r>
      <w:r w:rsidRPr="003203DC">
        <w:t>ных веществ, лекарственных средств и (или) лекарственных форм, складов сырья и пол</w:t>
      </w:r>
      <w:r w:rsidRPr="003203DC">
        <w:t>у</w:t>
      </w:r>
      <w:r w:rsidRPr="003203DC">
        <w:t>продуктов для фармацевтических предприятий допускается размещение новых профил</w:t>
      </w:r>
      <w:r w:rsidRPr="003203DC">
        <w:t>ь</w:t>
      </w:r>
      <w:r w:rsidRPr="003203DC">
        <w:t>ных, однотипных объектов, при исключении взаимного негативного воздействия на пр</w:t>
      </w:r>
      <w:r w:rsidRPr="003203DC">
        <w:t>о</w:t>
      </w:r>
      <w:r w:rsidRPr="003203DC">
        <w:t>дукцию, среду обитания и здоровье человека.</w:t>
      </w:r>
    </w:p>
    <w:p w:rsidR="0055731E" w:rsidRPr="003203DC" w:rsidRDefault="0055731E" w:rsidP="00073DF4">
      <w:pPr>
        <w:ind w:firstLine="720"/>
        <w:jc w:val="both"/>
      </w:pPr>
      <w:r w:rsidRPr="003203DC">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w:t>
      </w:r>
      <w:r w:rsidRPr="003203DC">
        <w:t>и</w:t>
      </w:r>
      <w:r w:rsidRPr="003203DC">
        <w:t>лой территории без соответствующей обоснованной корректировки границ санитарно-защитной зоны.</w:t>
      </w:r>
    </w:p>
    <w:p w:rsidR="0055731E" w:rsidRPr="003203DC" w:rsidRDefault="0055731E" w:rsidP="00073DF4">
      <w:pPr>
        <w:ind w:firstLine="720"/>
        <w:jc w:val="both"/>
        <w:rPr>
          <w:b/>
          <w:bCs/>
          <w:i/>
          <w:iCs/>
        </w:rPr>
      </w:pPr>
      <w:r w:rsidRPr="003203DC">
        <w:rPr>
          <w:b/>
          <w:bCs/>
          <w:i/>
          <w:iCs/>
        </w:rPr>
        <w:t>Охранные зоны объектов инженерной инфраструктуры</w:t>
      </w:r>
    </w:p>
    <w:p w:rsidR="0055731E" w:rsidRPr="003203DC" w:rsidRDefault="0055731E" w:rsidP="00073DF4">
      <w:pPr>
        <w:pStyle w:val="Default"/>
        <w:ind w:firstLine="720"/>
        <w:jc w:val="both"/>
        <w:rPr>
          <w:color w:val="auto"/>
        </w:rPr>
      </w:pPr>
      <w:r w:rsidRPr="003203DC">
        <w:rPr>
          <w:color w:val="auto"/>
        </w:rPr>
        <w:t>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w:t>
      </w:r>
      <w:r w:rsidRPr="003203DC">
        <w:rPr>
          <w:color w:val="auto"/>
        </w:rPr>
        <w:t>с</w:t>
      </w:r>
      <w:r w:rsidRPr="003203DC">
        <w:rPr>
          <w:color w:val="auto"/>
        </w:rPr>
        <w:t xml:space="preserve">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55731E" w:rsidRPr="003203DC" w:rsidRDefault="0055731E" w:rsidP="00073DF4">
      <w:pPr>
        <w:pStyle w:val="Default"/>
        <w:ind w:firstLine="720"/>
        <w:jc w:val="both"/>
        <w:rPr>
          <w:color w:val="auto"/>
        </w:rPr>
      </w:pPr>
      <w:r w:rsidRPr="003203DC">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55731E" w:rsidRPr="003203DC" w:rsidRDefault="0055731E" w:rsidP="00073DF4">
      <w:pPr>
        <w:pStyle w:val="Default"/>
        <w:ind w:firstLine="720"/>
        <w:jc w:val="both"/>
        <w:rPr>
          <w:color w:val="auto"/>
        </w:rPr>
      </w:pPr>
      <w:r w:rsidRPr="003203DC">
        <w:rPr>
          <w:color w:val="auto"/>
        </w:rPr>
        <w:t xml:space="preserve">На территории </w:t>
      </w:r>
      <w:proofErr w:type="spellStart"/>
      <w:r>
        <w:rPr>
          <w:color w:val="auto"/>
        </w:rPr>
        <w:t>Новодрачени</w:t>
      </w:r>
      <w:r w:rsidRPr="003203DC">
        <w:rPr>
          <w:color w:val="auto"/>
        </w:rPr>
        <w:t>нского</w:t>
      </w:r>
      <w:proofErr w:type="spellEnd"/>
      <w:r w:rsidRPr="003203DC">
        <w:rPr>
          <w:color w:val="auto"/>
        </w:rPr>
        <w:t xml:space="preserve"> сельсовета выделены следующие охранные з</w:t>
      </w:r>
      <w:r w:rsidRPr="003203DC">
        <w:rPr>
          <w:color w:val="auto"/>
        </w:rPr>
        <w:t>о</w:t>
      </w:r>
      <w:r w:rsidRPr="003203DC">
        <w:rPr>
          <w:color w:val="auto"/>
        </w:rPr>
        <w:t>ны:</w:t>
      </w:r>
    </w:p>
    <w:p w:rsidR="0055731E" w:rsidRPr="003203DC" w:rsidRDefault="0055731E" w:rsidP="00073DF4">
      <w:pPr>
        <w:keepNext/>
        <w:keepLines/>
        <w:ind w:firstLine="567"/>
        <w:jc w:val="both"/>
      </w:pPr>
      <w:r w:rsidRPr="003203DC">
        <w:t>– охранные зоны линий электропередачи напряжен</w:t>
      </w:r>
      <w:r>
        <w:t>ием 10</w:t>
      </w:r>
      <w:r w:rsidRPr="003203DC">
        <w:t>кВ 10</w:t>
      </w:r>
      <w:r w:rsidR="005B1F85">
        <w:t xml:space="preserve"> </w:t>
      </w:r>
      <w:r w:rsidRPr="003203DC">
        <w:t>метров;</w:t>
      </w:r>
    </w:p>
    <w:p w:rsidR="0055731E" w:rsidRPr="003203DC" w:rsidRDefault="0055731E" w:rsidP="00073DF4">
      <w:pPr>
        <w:pStyle w:val="Default"/>
        <w:ind w:firstLine="720"/>
        <w:jc w:val="both"/>
        <w:rPr>
          <w:color w:val="auto"/>
        </w:rPr>
      </w:pPr>
      <w:r w:rsidRPr="003203DC">
        <w:rPr>
          <w:color w:val="auto"/>
        </w:rPr>
        <w:t>– охранная зона линий связи 2 м.</w:t>
      </w:r>
    </w:p>
    <w:p w:rsidR="0055731E" w:rsidRPr="003203DC" w:rsidRDefault="0055731E" w:rsidP="00073DF4">
      <w:pPr>
        <w:autoSpaceDE w:val="0"/>
        <w:autoSpaceDN w:val="0"/>
        <w:adjustRightInd w:val="0"/>
        <w:ind w:firstLine="720"/>
        <w:jc w:val="both"/>
        <w:rPr>
          <w:lang w:eastAsia="en-US"/>
        </w:rPr>
      </w:pPr>
      <w:r w:rsidRPr="003203DC">
        <w:rPr>
          <w:lang w:eastAsia="en-US"/>
        </w:rPr>
        <w:t>В пределах охранных зон без письменного решения о согласовании сетевых орг</w:t>
      </w:r>
      <w:r w:rsidRPr="003203DC">
        <w:rPr>
          <w:lang w:eastAsia="en-US"/>
        </w:rPr>
        <w:t>а</w:t>
      </w:r>
      <w:r w:rsidRPr="003203DC">
        <w:rPr>
          <w:lang w:eastAsia="en-US"/>
        </w:rPr>
        <w:t>низаций юридическим и физическим лицам запрещаются:</w:t>
      </w:r>
    </w:p>
    <w:p w:rsidR="0055731E" w:rsidRPr="003203DC" w:rsidRDefault="0055731E" w:rsidP="00073DF4">
      <w:pPr>
        <w:autoSpaceDE w:val="0"/>
        <w:autoSpaceDN w:val="0"/>
        <w:adjustRightInd w:val="0"/>
        <w:ind w:firstLine="720"/>
        <w:jc w:val="both"/>
        <w:rPr>
          <w:lang w:eastAsia="en-US"/>
        </w:rPr>
      </w:pPr>
      <w:r w:rsidRPr="003203DC">
        <w:rPr>
          <w:lang w:eastAsia="en-US"/>
        </w:rPr>
        <w:t>– строительство, капитальный ремонт, реконструкция или снос зданий и сооруж</w:t>
      </w:r>
      <w:r w:rsidRPr="003203DC">
        <w:rPr>
          <w:lang w:eastAsia="en-US"/>
        </w:rPr>
        <w:t>е</w:t>
      </w:r>
      <w:r w:rsidRPr="003203DC">
        <w:rPr>
          <w:lang w:eastAsia="en-US"/>
        </w:rPr>
        <w:t>ний;</w:t>
      </w:r>
    </w:p>
    <w:p w:rsidR="0055731E" w:rsidRPr="003203DC" w:rsidRDefault="0055731E" w:rsidP="00073DF4">
      <w:pPr>
        <w:autoSpaceDE w:val="0"/>
        <w:autoSpaceDN w:val="0"/>
        <w:adjustRightInd w:val="0"/>
        <w:ind w:firstLine="720"/>
        <w:jc w:val="both"/>
        <w:rPr>
          <w:lang w:eastAsia="en-US"/>
        </w:rPr>
      </w:pPr>
      <w:r w:rsidRPr="003203DC">
        <w:rPr>
          <w:lang w:eastAsia="en-US"/>
        </w:rPr>
        <w:t>– горные, взрывные, мелиоративные работы, в том числе связанные с временным затоплением земель;</w:t>
      </w:r>
    </w:p>
    <w:p w:rsidR="0055731E" w:rsidRPr="003203DC" w:rsidRDefault="0055731E" w:rsidP="00073DF4">
      <w:pPr>
        <w:autoSpaceDE w:val="0"/>
        <w:autoSpaceDN w:val="0"/>
        <w:adjustRightInd w:val="0"/>
        <w:ind w:firstLine="720"/>
        <w:jc w:val="both"/>
        <w:rPr>
          <w:lang w:eastAsia="en-US"/>
        </w:rPr>
      </w:pPr>
      <w:r w:rsidRPr="003203DC">
        <w:rPr>
          <w:lang w:eastAsia="en-US"/>
        </w:rPr>
        <w:t>– посадка и вырубка деревьев и кустарников;</w:t>
      </w:r>
    </w:p>
    <w:p w:rsidR="0055731E" w:rsidRPr="003203DC" w:rsidRDefault="0055731E" w:rsidP="00073DF4">
      <w:pPr>
        <w:autoSpaceDE w:val="0"/>
        <w:autoSpaceDN w:val="0"/>
        <w:adjustRightInd w:val="0"/>
        <w:ind w:firstLine="720"/>
        <w:jc w:val="both"/>
        <w:rPr>
          <w:lang w:eastAsia="en-US"/>
        </w:rPr>
      </w:pPr>
      <w:r w:rsidRPr="003203D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3203DC">
        <w:rPr>
          <w:lang w:eastAsia="en-US"/>
        </w:rPr>
        <w:t>о</w:t>
      </w:r>
      <w:r w:rsidRPr="003203DC">
        <w:rPr>
          <w:lang w:eastAsia="en-US"/>
        </w:rPr>
        <w:t>допоев, колка и заготовка льда (в охранных зонах подводных кабельных линий);</w:t>
      </w:r>
    </w:p>
    <w:p w:rsidR="0055731E" w:rsidRPr="003203DC" w:rsidRDefault="0055731E" w:rsidP="00073DF4">
      <w:pPr>
        <w:autoSpaceDE w:val="0"/>
        <w:autoSpaceDN w:val="0"/>
        <w:adjustRightInd w:val="0"/>
        <w:ind w:firstLine="720"/>
        <w:jc w:val="both"/>
        <w:rPr>
          <w:lang w:eastAsia="en-US"/>
        </w:rPr>
      </w:pPr>
      <w:r w:rsidRPr="003203D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3203DC">
        <w:rPr>
          <w:lang w:eastAsia="en-US"/>
        </w:rPr>
        <w:t>а</w:t>
      </w:r>
      <w:r w:rsidRPr="003203DC">
        <w:rPr>
          <w:lang w:eastAsia="en-US"/>
        </w:rPr>
        <w:t>чи);</w:t>
      </w:r>
    </w:p>
    <w:p w:rsidR="0055731E" w:rsidRPr="003203DC" w:rsidRDefault="0055731E" w:rsidP="00073DF4">
      <w:pPr>
        <w:autoSpaceDE w:val="0"/>
        <w:autoSpaceDN w:val="0"/>
        <w:adjustRightInd w:val="0"/>
        <w:ind w:firstLine="720"/>
        <w:jc w:val="both"/>
        <w:rPr>
          <w:lang w:eastAsia="en-US"/>
        </w:rPr>
      </w:pPr>
      <w:r w:rsidRPr="003203D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55731E" w:rsidRPr="003203DC" w:rsidRDefault="0055731E" w:rsidP="00E572D3">
      <w:pPr>
        <w:widowControl w:val="0"/>
        <w:autoSpaceDE w:val="0"/>
        <w:autoSpaceDN w:val="0"/>
        <w:adjustRightInd w:val="0"/>
        <w:ind w:firstLine="720"/>
        <w:jc w:val="both"/>
        <w:rPr>
          <w:lang w:eastAsia="en-US"/>
        </w:rPr>
      </w:pPr>
      <w:r w:rsidRPr="003203D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w:t>
      </w:r>
      <w:r w:rsidRPr="003203DC">
        <w:rPr>
          <w:lang w:eastAsia="en-US"/>
        </w:rPr>
        <w:t>м</w:t>
      </w:r>
      <w:r w:rsidRPr="003203DC">
        <w:rPr>
          <w:lang w:eastAsia="en-US"/>
        </w:rPr>
        <w:t>ли (в охранных зонах подземных кабельных линий).</w:t>
      </w:r>
    </w:p>
    <w:p w:rsidR="0055731E" w:rsidRPr="003203DC" w:rsidRDefault="0055731E" w:rsidP="00E572D3">
      <w:pPr>
        <w:pStyle w:val="a7"/>
        <w:widowControl w:val="0"/>
        <w:tabs>
          <w:tab w:val="left" w:pos="720"/>
        </w:tabs>
        <w:ind w:firstLine="720"/>
        <w:jc w:val="both"/>
        <w:rPr>
          <w:b/>
          <w:bCs/>
          <w:i/>
          <w:iCs/>
        </w:rPr>
      </w:pPr>
      <w:r w:rsidRPr="003203DC">
        <w:rPr>
          <w:b/>
          <w:bCs/>
          <w:i/>
          <w:iCs/>
        </w:rPr>
        <w:t>Зоны санитарной охраны источников питьевого водоснабжения и санитарно-защитные полосы водопровода</w:t>
      </w:r>
    </w:p>
    <w:p w:rsidR="0055731E" w:rsidRPr="003203DC" w:rsidRDefault="0055731E" w:rsidP="00E572D3">
      <w:pPr>
        <w:pStyle w:val="Default"/>
        <w:widowControl w:val="0"/>
        <w:ind w:firstLine="720"/>
        <w:jc w:val="both"/>
        <w:rPr>
          <w:color w:val="auto"/>
        </w:rPr>
      </w:pPr>
      <w:r w:rsidRPr="003203DC">
        <w:rPr>
          <w:color w:val="auto"/>
        </w:rPr>
        <w:t>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w:t>
      </w:r>
      <w:r w:rsidRPr="003203DC">
        <w:rPr>
          <w:color w:val="auto"/>
        </w:rPr>
        <w:t>о</w:t>
      </w:r>
      <w:r w:rsidRPr="003203DC">
        <w:rPr>
          <w:color w:val="auto"/>
        </w:rPr>
        <w:t xml:space="preserve">водных сооружений, а также территорий, на которых они расположены. </w:t>
      </w:r>
    </w:p>
    <w:p w:rsidR="0055731E" w:rsidRPr="003203DC" w:rsidRDefault="0055731E" w:rsidP="00E572D3">
      <w:pPr>
        <w:pStyle w:val="Default"/>
        <w:widowControl w:val="0"/>
        <w:ind w:firstLine="720"/>
        <w:jc w:val="both"/>
        <w:rPr>
          <w:color w:val="auto"/>
        </w:rPr>
      </w:pPr>
      <w:r w:rsidRPr="003203DC">
        <w:rPr>
          <w:color w:val="auto"/>
        </w:rPr>
        <w:t>Определение границ зон санитарной охраны, определение режима этих зон и ко</w:t>
      </w:r>
      <w:r w:rsidRPr="003203DC">
        <w:rPr>
          <w:color w:val="auto"/>
        </w:rPr>
        <w:t>м</w:t>
      </w:r>
      <w:r w:rsidRPr="003203DC">
        <w:rPr>
          <w:color w:val="auto"/>
        </w:rPr>
        <w:t xml:space="preserve">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55731E" w:rsidRPr="003203DC" w:rsidRDefault="0055731E" w:rsidP="00073DF4">
      <w:pPr>
        <w:pStyle w:val="Default"/>
        <w:ind w:firstLine="720"/>
        <w:jc w:val="both"/>
        <w:rPr>
          <w:color w:val="auto"/>
        </w:rPr>
      </w:pPr>
      <w:r w:rsidRPr="003203DC">
        <w:rPr>
          <w:color w:val="auto"/>
        </w:rPr>
        <w:t>Источники водоснабжения имеют зоны санитарной охраны (ЗСО). Зоны санита</w:t>
      </w:r>
      <w:r w:rsidRPr="003203DC">
        <w:rPr>
          <w:color w:val="auto"/>
        </w:rPr>
        <w:t>р</w:t>
      </w:r>
      <w:r w:rsidRPr="003203DC">
        <w:rPr>
          <w:color w:val="auto"/>
        </w:rPr>
        <w:t>ной охраны организуются в составе трех поясов. Первый пояс (строгого режима) включ</w:t>
      </w:r>
      <w:r w:rsidRPr="003203DC">
        <w:rPr>
          <w:color w:val="auto"/>
        </w:rPr>
        <w:t>а</w:t>
      </w:r>
      <w:r w:rsidRPr="003203DC">
        <w:rPr>
          <w:color w:val="auto"/>
        </w:rPr>
        <w:t>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w:t>
      </w:r>
      <w:r w:rsidRPr="003203DC">
        <w:rPr>
          <w:color w:val="auto"/>
        </w:rPr>
        <w:t>о</w:t>
      </w:r>
      <w:r w:rsidRPr="003203DC">
        <w:rPr>
          <w:color w:val="auto"/>
        </w:rPr>
        <w:lastRenderedPageBreak/>
        <w:t>рию, предназначенную для предупреждения загрязнения воды источников водоснабж</w:t>
      </w:r>
      <w:r w:rsidRPr="003203DC">
        <w:rPr>
          <w:color w:val="auto"/>
        </w:rPr>
        <w:t>е</w:t>
      </w:r>
      <w:r w:rsidRPr="003203DC">
        <w:rPr>
          <w:color w:val="auto"/>
        </w:rPr>
        <w:t>ния.</w:t>
      </w:r>
    </w:p>
    <w:p w:rsidR="0055731E" w:rsidRPr="003203DC" w:rsidRDefault="0055731E" w:rsidP="00073DF4">
      <w:pPr>
        <w:autoSpaceDE w:val="0"/>
        <w:autoSpaceDN w:val="0"/>
        <w:adjustRightInd w:val="0"/>
        <w:ind w:firstLine="720"/>
        <w:jc w:val="both"/>
        <w:rPr>
          <w:lang w:eastAsia="en-US"/>
        </w:rPr>
      </w:pPr>
      <w:r w:rsidRPr="003203DC">
        <w:rPr>
          <w:lang w:eastAsia="en-US"/>
        </w:rPr>
        <w:t>На территории первого пояса запрещается:</w:t>
      </w:r>
    </w:p>
    <w:p w:rsidR="0055731E" w:rsidRPr="003203DC" w:rsidRDefault="0055731E" w:rsidP="00073DF4">
      <w:pPr>
        <w:autoSpaceDE w:val="0"/>
        <w:autoSpaceDN w:val="0"/>
        <w:adjustRightInd w:val="0"/>
        <w:ind w:firstLine="720"/>
        <w:jc w:val="both"/>
        <w:rPr>
          <w:lang w:eastAsia="en-US"/>
        </w:rPr>
      </w:pPr>
      <w:r w:rsidRPr="003203DC">
        <w:rPr>
          <w:lang w:eastAsia="en-US"/>
        </w:rPr>
        <w:t>- посадка высокоствольных деревьев;</w:t>
      </w:r>
    </w:p>
    <w:p w:rsidR="0055731E" w:rsidRPr="003203DC" w:rsidRDefault="0055731E" w:rsidP="00073DF4">
      <w:pPr>
        <w:autoSpaceDE w:val="0"/>
        <w:autoSpaceDN w:val="0"/>
        <w:adjustRightInd w:val="0"/>
        <w:ind w:firstLine="720"/>
        <w:jc w:val="both"/>
        <w:rPr>
          <w:lang w:eastAsia="en-US"/>
        </w:rPr>
      </w:pPr>
      <w:r w:rsidRPr="003203DC">
        <w:rPr>
          <w:lang w:eastAsia="en-US"/>
        </w:rPr>
        <w:t>- все виды строительства, не имеющие непосредственного отношения к эксплуат</w:t>
      </w:r>
      <w:r w:rsidRPr="003203DC">
        <w:rPr>
          <w:lang w:eastAsia="en-US"/>
        </w:rPr>
        <w:t>а</w:t>
      </w:r>
      <w:r w:rsidRPr="003203DC">
        <w:rPr>
          <w:lang w:eastAsia="en-US"/>
        </w:rPr>
        <w:t>ции, реконструкции и расширению водопроводных сооружений, в том числе прокладка трубопроводов различного назначения;</w:t>
      </w:r>
    </w:p>
    <w:p w:rsidR="0055731E" w:rsidRPr="003203DC" w:rsidRDefault="0055731E" w:rsidP="00073DF4">
      <w:pPr>
        <w:autoSpaceDE w:val="0"/>
        <w:autoSpaceDN w:val="0"/>
        <w:adjustRightInd w:val="0"/>
        <w:ind w:firstLine="720"/>
        <w:jc w:val="both"/>
        <w:rPr>
          <w:lang w:eastAsia="en-US"/>
        </w:rPr>
      </w:pPr>
      <w:r w:rsidRPr="003203DC">
        <w:rPr>
          <w:lang w:eastAsia="en-US"/>
        </w:rPr>
        <w:t>- размещение жилых и общественных зданий, проживание людей;</w:t>
      </w:r>
    </w:p>
    <w:p w:rsidR="0055731E" w:rsidRPr="003203DC" w:rsidRDefault="0055731E" w:rsidP="00073DF4">
      <w:pPr>
        <w:autoSpaceDE w:val="0"/>
        <w:autoSpaceDN w:val="0"/>
        <w:adjustRightInd w:val="0"/>
        <w:ind w:firstLine="720"/>
        <w:jc w:val="both"/>
        <w:rPr>
          <w:lang w:eastAsia="en-US"/>
        </w:rPr>
      </w:pPr>
      <w:r w:rsidRPr="003203DC">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w:t>
      </w:r>
      <w:r w:rsidRPr="003203DC">
        <w:rPr>
          <w:lang w:eastAsia="en-US"/>
        </w:rPr>
        <w:t>о</w:t>
      </w:r>
      <w:r w:rsidRPr="003203DC">
        <w:rPr>
          <w:lang w:eastAsia="en-US"/>
        </w:rPr>
        <w:t>пользования, оказывающие влияние на качество воды.</w:t>
      </w:r>
    </w:p>
    <w:p w:rsidR="0055731E" w:rsidRPr="003203DC" w:rsidRDefault="0055731E" w:rsidP="00073DF4">
      <w:pPr>
        <w:autoSpaceDE w:val="0"/>
        <w:autoSpaceDN w:val="0"/>
        <w:adjustRightInd w:val="0"/>
        <w:ind w:firstLine="720"/>
        <w:jc w:val="both"/>
        <w:rPr>
          <w:lang w:eastAsia="en-US"/>
        </w:rPr>
      </w:pPr>
      <w:r w:rsidRPr="003203DC">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w:t>
      </w:r>
      <w:r w:rsidRPr="003203DC">
        <w:rPr>
          <w:lang w:eastAsia="en-US"/>
        </w:rPr>
        <w:t>а</w:t>
      </w:r>
      <w:r w:rsidRPr="003203DC">
        <w:rPr>
          <w:lang w:eastAsia="en-US"/>
        </w:rPr>
        <w:t>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w:t>
      </w:r>
      <w:r w:rsidRPr="003203DC">
        <w:rPr>
          <w:lang w:eastAsia="en-US"/>
        </w:rPr>
        <w:t>я</w:t>
      </w:r>
      <w:r w:rsidRPr="003203DC">
        <w:rPr>
          <w:lang w:eastAsia="en-US"/>
        </w:rPr>
        <w:t>са. В исключительных случаях при отсутствии канализации должны устраиваться водон</w:t>
      </w:r>
      <w:r w:rsidRPr="003203DC">
        <w:rPr>
          <w:lang w:eastAsia="en-US"/>
        </w:rPr>
        <w:t>е</w:t>
      </w:r>
      <w:r w:rsidRPr="003203DC">
        <w:rPr>
          <w:lang w:eastAsia="en-US"/>
        </w:rPr>
        <w:t>проницаемые приемники нечистот и бытовых отходов, расположенные в местах, искл</w:t>
      </w:r>
      <w:r w:rsidRPr="003203DC">
        <w:rPr>
          <w:lang w:eastAsia="en-US"/>
        </w:rPr>
        <w:t>ю</w:t>
      </w:r>
      <w:r w:rsidRPr="003203DC">
        <w:rPr>
          <w:lang w:eastAsia="en-US"/>
        </w:rPr>
        <w:t>чающих загрязнение территории первого пояса при их вывозе.</w:t>
      </w:r>
    </w:p>
    <w:p w:rsidR="0055731E" w:rsidRPr="003203DC" w:rsidRDefault="0055731E" w:rsidP="00073DF4">
      <w:pPr>
        <w:autoSpaceDE w:val="0"/>
        <w:autoSpaceDN w:val="0"/>
        <w:adjustRightInd w:val="0"/>
        <w:ind w:firstLine="720"/>
        <w:jc w:val="both"/>
        <w:rPr>
          <w:lang w:eastAsia="en-US"/>
        </w:rPr>
      </w:pPr>
      <w:r w:rsidRPr="003203DC">
        <w:rPr>
          <w:lang w:eastAsia="en-US"/>
        </w:rPr>
        <w:t>Допускаются рубки ухода и санитарные рубки леса.</w:t>
      </w:r>
    </w:p>
    <w:p w:rsidR="0055731E" w:rsidRPr="003203DC" w:rsidRDefault="0055731E" w:rsidP="00073DF4">
      <w:pPr>
        <w:autoSpaceDE w:val="0"/>
        <w:autoSpaceDN w:val="0"/>
        <w:adjustRightInd w:val="0"/>
        <w:ind w:firstLine="720"/>
        <w:jc w:val="both"/>
        <w:rPr>
          <w:lang w:eastAsia="en-US"/>
        </w:rPr>
      </w:pPr>
      <w:r w:rsidRPr="003203DC">
        <w:rPr>
          <w:lang w:eastAsia="en-US"/>
        </w:rPr>
        <w:t>На территории второго и третьего пояса зоны санитарной охраны поверхностных источников водоснабжения запрещается:</w:t>
      </w:r>
    </w:p>
    <w:p w:rsidR="0055731E" w:rsidRPr="003203DC" w:rsidRDefault="0055731E" w:rsidP="00073DF4">
      <w:pPr>
        <w:autoSpaceDE w:val="0"/>
        <w:autoSpaceDN w:val="0"/>
        <w:adjustRightInd w:val="0"/>
        <w:ind w:firstLine="720"/>
        <w:jc w:val="both"/>
        <w:rPr>
          <w:lang w:eastAsia="en-US"/>
        </w:rPr>
      </w:pPr>
      <w:r w:rsidRPr="003203DC">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731E" w:rsidRPr="003203DC" w:rsidRDefault="0055731E" w:rsidP="00073DF4">
      <w:pPr>
        <w:autoSpaceDE w:val="0"/>
        <w:autoSpaceDN w:val="0"/>
        <w:adjustRightInd w:val="0"/>
        <w:ind w:firstLine="720"/>
        <w:jc w:val="both"/>
        <w:rPr>
          <w:lang w:eastAsia="en-US"/>
        </w:rPr>
      </w:pPr>
      <w:r w:rsidRPr="003203DC">
        <w:rPr>
          <w:lang w:eastAsia="en-US"/>
        </w:rPr>
        <w:t>- загрязнение территории нечистотами, мусором, навозом, промышленными отх</w:t>
      </w:r>
      <w:r w:rsidRPr="003203DC">
        <w:rPr>
          <w:lang w:eastAsia="en-US"/>
        </w:rPr>
        <w:t>о</w:t>
      </w:r>
      <w:r w:rsidRPr="003203DC">
        <w:rPr>
          <w:lang w:eastAsia="en-US"/>
        </w:rPr>
        <w:t>дами и др.;</w:t>
      </w:r>
    </w:p>
    <w:p w:rsidR="0055731E" w:rsidRPr="003203DC" w:rsidRDefault="0055731E" w:rsidP="00073DF4">
      <w:pPr>
        <w:autoSpaceDE w:val="0"/>
        <w:autoSpaceDN w:val="0"/>
        <w:adjustRightInd w:val="0"/>
        <w:ind w:firstLine="720"/>
        <w:jc w:val="both"/>
        <w:rPr>
          <w:lang w:eastAsia="en-US"/>
        </w:rPr>
      </w:pPr>
      <w:r w:rsidRPr="003203DC">
        <w:rPr>
          <w:lang w:eastAsia="en-US"/>
        </w:rPr>
        <w:t>- размещение складов горюче-смазочных материалов, ядохимикатов и минерал</w:t>
      </w:r>
      <w:r w:rsidRPr="003203DC">
        <w:rPr>
          <w:lang w:eastAsia="en-US"/>
        </w:rPr>
        <w:t>ь</w:t>
      </w:r>
      <w:r w:rsidRPr="003203DC">
        <w:rPr>
          <w:lang w:eastAsia="en-US"/>
        </w:rPr>
        <w:t xml:space="preserve">ных удобрений, накопителей, </w:t>
      </w:r>
      <w:proofErr w:type="spellStart"/>
      <w:r w:rsidRPr="003203DC">
        <w:rPr>
          <w:lang w:eastAsia="en-US"/>
        </w:rPr>
        <w:t>шламохранилищ</w:t>
      </w:r>
      <w:proofErr w:type="spellEnd"/>
      <w:r w:rsidRPr="003203DC">
        <w:rPr>
          <w:lang w:eastAsia="en-US"/>
        </w:rPr>
        <w:t xml:space="preserve"> и других объектов, которые могут вызвать химические загрязнения источников водоснабжения;</w:t>
      </w:r>
    </w:p>
    <w:p w:rsidR="0055731E" w:rsidRPr="003203DC" w:rsidRDefault="0055731E" w:rsidP="00073DF4">
      <w:pPr>
        <w:autoSpaceDE w:val="0"/>
        <w:autoSpaceDN w:val="0"/>
        <w:adjustRightInd w:val="0"/>
        <w:ind w:firstLine="720"/>
        <w:jc w:val="both"/>
        <w:rPr>
          <w:lang w:eastAsia="en-US"/>
        </w:rPr>
      </w:pPr>
      <w:r w:rsidRPr="003203DC">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w:t>
      </w:r>
      <w:r w:rsidRPr="003203DC">
        <w:rPr>
          <w:lang w:eastAsia="en-US"/>
        </w:rPr>
        <w:t>е</w:t>
      </w:r>
      <w:r w:rsidRPr="003203DC">
        <w:rPr>
          <w:lang w:eastAsia="en-US"/>
        </w:rPr>
        <w:t>ния;</w:t>
      </w:r>
    </w:p>
    <w:p w:rsidR="0055731E" w:rsidRPr="003203DC" w:rsidRDefault="0055731E" w:rsidP="00073DF4">
      <w:pPr>
        <w:autoSpaceDE w:val="0"/>
        <w:autoSpaceDN w:val="0"/>
        <w:adjustRightInd w:val="0"/>
        <w:ind w:firstLine="720"/>
        <w:jc w:val="both"/>
        <w:rPr>
          <w:lang w:eastAsia="en-US"/>
        </w:rPr>
      </w:pPr>
      <w:r w:rsidRPr="003203DC">
        <w:rPr>
          <w:lang w:eastAsia="en-US"/>
        </w:rPr>
        <w:t>- применение удобрений и ядохимикатов;</w:t>
      </w:r>
    </w:p>
    <w:p w:rsidR="0055731E" w:rsidRPr="003203DC" w:rsidRDefault="0055731E" w:rsidP="00073DF4">
      <w:pPr>
        <w:autoSpaceDE w:val="0"/>
        <w:autoSpaceDN w:val="0"/>
        <w:adjustRightInd w:val="0"/>
        <w:ind w:firstLine="720"/>
        <w:jc w:val="both"/>
        <w:rPr>
          <w:lang w:eastAsia="en-US"/>
        </w:rPr>
      </w:pPr>
      <w:r w:rsidRPr="003203DC">
        <w:rPr>
          <w:lang w:eastAsia="en-US"/>
        </w:rPr>
        <w:t>- добыча песка и гравия из водотока или водоема, а также дноуглубительные раб</w:t>
      </w:r>
      <w:r w:rsidRPr="003203DC">
        <w:rPr>
          <w:lang w:eastAsia="en-US"/>
        </w:rPr>
        <w:t>о</w:t>
      </w:r>
      <w:r w:rsidRPr="003203DC">
        <w:rPr>
          <w:lang w:eastAsia="en-US"/>
        </w:rPr>
        <w:t>ты;</w:t>
      </w:r>
    </w:p>
    <w:p w:rsidR="0055731E" w:rsidRPr="003203DC" w:rsidRDefault="0055731E" w:rsidP="00073DF4">
      <w:pPr>
        <w:autoSpaceDE w:val="0"/>
        <w:autoSpaceDN w:val="0"/>
        <w:adjustRightInd w:val="0"/>
        <w:ind w:firstLine="720"/>
        <w:jc w:val="both"/>
        <w:rPr>
          <w:lang w:eastAsia="en-US"/>
        </w:rPr>
      </w:pPr>
      <w:r w:rsidRPr="003203DC">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731E" w:rsidRPr="003203DC" w:rsidRDefault="0055731E" w:rsidP="00073DF4">
      <w:pPr>
        <w:autoSpaceDE w:val="0"/>
        <w:autoSpaceDN w:val="0"/>
        <w:adjustRightInd w:val="0"/>
        <w:ind w:firstLine="720"/>
        <w:jc w:val="both"/>
        <w:rPr>
          <w:lang w:eastAsia="en-US"/>
        </w:rPr>
      </w:pPr>
      <w:r w:rsidRPr="003203DC">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55731E" w:rsidRPr="003203DC" w:rsidRDefault="0055731E" w:rsidP="00073DF4">
      <w:pPr>
        <w:autoSpaceDE w:val="0"/>
        <w:autoSpaceDN w:val="0"/>
        <w:adjustRightInd w:val="0"/>
        <w:ind w:firstLine="720"/>
        <w:jc w:val="both"/>
        <w:rPr>
          <w:lang w:eastAsia="en-US"/>
        </w:rPr>
      </w:pPr>
      <w:r w:rsidRPr="003203DC">
        <w:rPr>
          <w:lang w:eastAsia="en-US"/>
        </w:rPr>
        <w:t xml:space="preserve">В пределах второго </w:t>
      </w:r>
      <w:proofErr w:type="gramStart"/>
      <w:r w:rsidRPr="003203DC">
        <w:rPr>
          <w:lang w:eastAsia="en-US"/>
        </w:rPr>
        <w:t>пояса зоны санитарной охраны поверхностного источника в</w:t>
      </w:r>
      <w:r w:rsidRPr="003203DC">
        <w:rPr>
          <w:lang w:eastAsia="en-US"/>
        </w:rPr>
        <w:t>о</w:t>
      </w:r>
      <w:r w:rsidRPr="003203DC">
        <w:rPr>
          <w:lang w:eastAsia="en-US"/>
        </w:rPr>
        <w:t>доснабжения</w:t>
      </w:r>
      <w:proofErr w:type="gramEnd"/>
      <w:r w:rsidRPr="003203DC">
        <w:rPr>
          <w:lang w:eastAsia="en-U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w:t>
      </w:r>
      <w:r w:rsidRPr="003203DC">
        <w:rPr>
          <w:lang w:eastAsia="en-US"/>
        </w:rPr>
        <w:t>е</w:t>
      </w:r>
      <w:r w:rsidRPr="003203DC">
        <w:rPr>
          <w:lang w:eastAsia="en-US"/>
        </w:rPr>
        <w:t xml:space="preserve">циального режима, согласованного с органами </w:t>
      </w:r>
      <w:proofErr w:type="spellStart"/>
      <w:r w:rsidRPr="003203DC">
        <w:rPr>
          <w:lang w:eastAsia="en-US"/>
        </w:rPr>
        <w:t>Роспотребнадзора</w:t>
      </w:r>
      <w:proofErr w:type="spellEnd"/>
      <w:r w:rsidRPr="003203DC">
        <w:rPr>
          <w:lang w:eastAsia="en-US"/>
        </w:rPr>
        <w:t>.</w:t>
      </w:r>
    </w:p>
    <w:p w:rsidR="0055731E" w:rsidRPr="003203DC" w:rsidRDefault="0055731E" w:rsidP="00073DF4">
      <w:pPr>
        <w:autoSpaceDE w:val="0"/>
        <w:autoSpaceDN w:val="0"/>
        <w:adjustRightInd w:val="0"/>
        <w:ind w:firstLine="720"/>
        <w:jc w:val="both"/>
        <w:rPr>
          <w:lang w:eastAsia="en-US"/>
        </w:rPr>
      </w:pPr>
      <w:r w:rsidRPr="003203DC">
        <w:rPr>
          <w:lang w:eastAsia="en-US"/>
        </w:rPr>
        <w:t xml:space="preserve">Санитарно-защитные полосы от магистрального водопровода устанавливаются </w:t>
      </w:r>
      <w:r w:rsidRPr="003203DC">
        <w:t>по обе стороны от объекта шириной 10 м.</w:t>
      </w:r>
    </w:p>
    <w:p w:rsidR="0055731E" w:rsidRPr="003203DC" w:rsidRDefault="0055731E" w:rsidP="00073DF4">
      <w:pPr>
        <w:pStyle w:val="Default"/>
        <w:ind w:firstLine="720"/>
        <w:jc w:val="both"/>
        <w:rPr>
          <w:b/>
          <w:bCs/>
          <w:i/>
          <w:iCs/>
          <w:color w:val="auto"/>
        </w:rPr>
      </w:pPr>
      <w:proofErr w:type="spellStart"/>
      <w:r w:rsidRPr="003203DC">
        <w:rPr>
          <w:b/>
          <w:bCs/>
          <w:i/>
          <w:iCs/>
          <w:color w:val="auto"/>
        </w:rPr>
        <w:t>Водоохранные</w:t>
      </w:r>
      <w:proofErr w:type="spellEnd"/>
      <w:r w:rsidRPr="003203DC">
        <w:rPr>
          <w:b/>
          <w:bCs/>
          <w:i/>
          <w:iCs/>
          <w:color w:val="auto"/>
        </w:rPr>
        <w:t xml:space="preserve"> зоны и прибрежные защитные полосы </w:t>
      </w:r>
    </w:p>
    <w:p w:rsidR="0055731E" w:rsidRPr="003203DC" w:rsidRDefault="0055731E" w:rsidP="006C463E">
      <w:pPr>
        <w:autoSpaceDE w:val="0"/>
        <w:autoSpaceDN w:val="0"/>
        <w:adjustRightInd w:val="0"/>
        <w:ind w:firstLine="709"/>
        <w:jc w:val="both"/>
        <w:rPr>
          <w:lang w:eastAsia="en-US"/>
        </w:rPr>
      </w:pPr>
      <w:r w:rsidRPr="003203DC">
        <w:rPr>
          <w:lang w:eastAsia="en-US"/>
        </w:rPr>
        <w:t xml:space="preserve">Границы и режимы использования </w:t>
      </w:r>
      <w:proofErr w:type="spellStart"/>
      <w:r w:rsidRPr="003203DC">
        <w:rPr>
          <w:lang w:eastAsia="en-US"/>
        </w:rPr>
        <w:t>водоохранных</w:t>
      </w:r>
      <w:proofErr w:type="spellEnd"/>
      <w:r w:rsidRPr="003203DC">
        <w:rPr>
          <w:lang w:eastAsia="en-US"/>
        </w:rPr>
        <w:t xml:space="preserve"> зон установлены Водным коде</w:t>
      </w:r>
      <w:r w:rsidRPr="003203DC">
        <w:rPr>
          <w:lang w:eastAsia="en-US"/>
        </w:rPr>
        <w:t>к</w:t>
      </w:r>
      <w:r w:rsidRPr="003203DC">
        <w:rPr>
          <w:lang w:eastAsia="en-US"/>
        </w:rPr>
        <w:t>сом Российской Федерации.</w:t>
      </w:r>
    </w:p>
    <w:p w:rsidR="0055731E" w:rsidRPr="003203DC" w:rsidRDefault="0055731E" w:rsidP="006C463E">
      <w:pPr>
        <w:pStyle w:val="31"/>
        <w:shd w:val="clear" w:color="auto" w:fill="FFFFFF"/>
        <w:ind w:left="0" w:firstLine="709"/>
        <w:textAlignment w:val="baseline"/>
        <w:outlineLvl w:val="9"/>
        <w:rPr>
          <w:spacing w:val="2"/>
        </w:rPr>
      </w:pPr>
      <w:r w:rsidRPr="003203DC">
        <w:rPr>
          <w:spacing w:val="2"/>
        </w:rPr>
        <w:lastRenderedPageBreak/>
        <w:t xml:space="preserve">Ширина </w:t>
      </w:r>
      <w:proofErr w:type="spellStart"/>
      <w:r w:rsidRPr="003203DC">
        <w:rPr>
          <w:spacing w:val="2"/>
        </w:rPr>
        <w:t>водоохранной</w:t>
      </w:r>
      <w:proofErr w:type="spellEnd"/>
      <w:r w:rsidRPr="003203DC">
        <w:rPr>
          <w:spacing w:val="2"/>
        </w:rPr>
        <w:t xml:space="preserve"> зоны рек или ручьев устанавливается от их истока для рек или ручьев протяженностью:</w:t>
      </w:r>
    </w:p>
    <w:p w:rsidR="0055731E" w:rsidRPr="003203DC" w:rsidRDefault="0055731E" w:rsidP="006C463E">
      <w:pPr>
        <w:pStyle w:val="31"/>
        <w:shd w:val="clear" w:color="auto" w:fill="FFFFFF"/>
        <w:ind w:left="0" w:firstLine="709"/>
        <w:textAlignment w:val="baseline"/>
        <w:outlineLvl w:val="9"/>
        <w:rPr>
          <w:spacing w:val="2"/>
        </w:rPr>
      </w:pPr>
      <w:r w:rsidRPr="003203DC">
        <w:rPr>
          <w:spacing w:val="2"/>
        </w:rPr>
        <w:t>1) до десяти километров - в размере пятидесяти метров;</w:t>
      </w:r>
    </w:p>
    <w:p w:rsidR="0055731E" w:rsidRPr="003203DC" w:rsidRDefault="0055731E" w:rsidP="006C463E">
      <w:pPr>
        <w:pStyle w:val="31"/>
        <w:shd w:val="clear" w:color="auto" w:fill="FFFFFF"/>
        <w:ind w:left="0" w:firstLine="709"/>
        <w:textAlignment w:val="baseline"/>
        <w:outlineLvl w:val="9"/>
        <w:rPr>
          <w:spacing w:val="2"/>
        </w:rPr>
      </w:pPr>
      <w:r w:rsidRPr="003203DC">
        <w:rPr>
          <w:spacing w:val="2"/>
        </w:rPr>
        <w:t>2) от десяти до пятидесяти километров - в размере ста метров;</w:t>
      </w:r>
    </w:p>
    <w:p w:rsidR="0055731E" w:rsidRPr="003203DC" w:rsidRDefault="0055731E" w:rsidP="006C463E">
      <w:pPr>
        <w:pStyle w:val="31"/>
        <w:shd w:val="clear" w:color="auto" w:fill="FFFFFF"/>
        <w:ind w:left="0" w:firstLine="709"/>
        <w:textAlignment w:val="baseline"/>
        <w:outlineLvl w:val="9"/>
        <w:rPr>
          <w:spacing w:val="2"/>
        </w:rPr>
      </w:pPr>
      <w:r w:rsidRPr="003203DC">
        <w:rPr>
          <w:spacing w:val="2"/>
        </w:rPr>
        <w:t>3) от пятидесяти километров и более - в размере двухсот метров.</w:t>
      </w:r>
    </w:p>
    <w:p w:rsidR="0055731E" w:rsidRPr="003203DC" w:rsidRDefault="0055731E" w:rsidP="006C463E">
      <w:pPr>
        <w:autoSpaceDE w:val="0"/>
        <w:autoSpaceDN w:val="0"/>
        <w:adjustRightInd w:val="0"/>
        <w:ind w:firstLine="709"/>
        <w:jc w:val="both"/>
        <w:rPr>
          <w:spacing w:val="2"/>
        </w:rPr>
      </w:pPr>
      <w:r w:rsidRPr="003203DC">
        <w:rPr>
          <w:spacing w:val="2"/>
        </w:rPr>
        <w:t xml:space="preserve">Для реки, ручья протяженностью менее десяти километров от истока до устья </w:t>
      </w:r>
      <w:proofErr w:type="spellStart"/>
      <w:r w:rsidRPr="003203DC">
        <w:rPr>
          <w:spacing w:val="2"/>
        </w:rPr>
        <w:t>в</w:t>
      </w:r>
      <w:r w:rsidRPr="003203DC">
        <w:rPr>
          <w:spacing w:val="2"/>
        </w:rPr>
        <w:t>о</w:t>
      </w:r>
      <w:r w:rsidRPr="003203DC">
        <w:rPr>
          <w:spacing w:val="2"/>
        </w:rPr>
        <w:t>доохранная</w:t>
      </w:r>
      <w:proofErr w:type="spellEnd"/>
      <w:r w:rsidRPr="003203DC">
        <w:rPr>
          <w:spacing w:val="2"/>
        </w:rPr>
        <w:t xml:space="preserve"> зона совпадает с прибрежной защитной полосой. Радиус </w:t>
      </w:r>
      <w:proofErr w:type="spellStart"/>
      <w:r w:rsidRPr="003203DC">
        <w:rPr>
          <w:spacing w:val="2"/>
        </w:rPr>
        <w:t>водоохранной</w:t>
      </w:r>
      <w:proofErr w:type="spellEnd"/>
      <w:r w:rsidRPr="003203DC">
        <w:rPr>
          <w:spacing w:val="2"/>
        </w:rPr>
        <w:t xml:space="preserve"> зоны для истоков реки, ручья устанавливается в размере пятидесяти метров.</w:t>
      </w:r>
    </w:p>
    <w:p w:rsidR="0055731E" w:rsidRPr="003203DC" w:rsidRDefault="0055731E" w:rsidP="006C463E">
      <w:pPr>
        <w:autoSpaceDE w:val="0"/>
        <w:autoSpaceDN w:val="0"/>
        <w:adjustRightInd w:val="0"/>
        <w:ind w:firstLine="709"/>
        <w:jc w:val="both"/>
        <w:rPr>
          <w:spacing w:val="2"/>
        </w:rPr>
      </w:pPr>
      <w:r w:rsidRPr="003203DC">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w:t>
      </w:r>
      <w:r w:rsidRPr="003203DC">
        <w:rPr>
          <w:spacing w:val="2"/>
        </w:rPr>
        <w:t>о</w:t>
      </w:r>
      <w:r w:rsidRPr="003203DC">
        <w:rPr>
          <w:spacing w:val="2"/>
        </w:rPr>
        <w:t>на, сорок метров для уклона до трех градусов и пятьдесят метров для уклона три и более градуса.</w:t>
      </w:r>
    </w:p>
    <w:p w:rsidR="0055731E" w:rsidRPr="003203DC" w:rsidRDefault="0055731E" w:rsidP="006C463E">
      <w:pPr>
        <w:autoSpaceDE w:val="0"/>
        <w:autoSpaceDN w:val="0"/>
        <w:adjustRightInd w:val="0"/>
        <w:ind w:firstLine="709"/>
        <w:jc w:val="both"/>
        <w:rPr>
          <w:spacing w:val="2"/>
        </w:rPr>
      </w:pPr>
      <w:r w:rsidRPr="003203DC">
        <w:rPr>
          <w:spacing w:val="2"/>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3203DC">
        <w:rPr>
          <w:spacing w:val="2"/>
        </w:rPr>
        <w:t>водоохранной</w:t>
      </w:r>
      <w:proofErr w:type="spellEnd"/>
      <w:r w:rsidRPr="003203DC">
        <w:rPr>
          <w:spacing w:val="2"/>
        </w:rPr>
        <w:t xml:space="preserve"> зоны на таких территориях устанавл</w:t>
      </w:r>
      <w:r w:rsidRPr="003203DC">
        <w:rPr>
          <w:spacing w:val="2"/>
        </w:rPr>
        <w:t>и</w:t>
      </w:r>
      <w:r w:rsidRPr="003203DC">
        <w:rPr>
          <w:spacing w:val="2"/>
        </w:rPr>
        <w:t xml:space="preserve">вается от парапета набережной. При отсутствии набережной ширина </w:t>
      </w:r>
      <w:proofErr w:type="spellStart"/>
      <w:r w:rsidRPr="003203DC">
        <w:rPr>
          <w:spacing w:val="2"/>
        </w:rPr>
        <w:t>водоохранной</w:t>
      </w:r>
      <w:proofErr w:type="spellEnd"/>
      <w:r w:rsidRPr="003203DC">
        <w:rPr>
          <w:spacing w:val="2"/>
        </w:rPr>
        <w:t xml:space="preserve"> з</w:t>
      </w:r>
      <w:r w:rsidRPr="003203DC">
        <w:rPr>
          <w:spacing w:val="2"/>
        </w:rPr>
        <w:t>о</w:t>
      </w:r>
      <w:r w:rsidRPr="003203DC">
        <w:rPr>
          <w:spacing w:val="2"/>
        </w:rPr>
        <w:t>ны, прибрежной защитной полосы измеряется от местоположения береговой линии (границы водного объекта).</w:t>
      </w:r>
    </w:p>
    <w:p w:rsidR="0055731E" w:rsidRPr="003203DC" w:rsidRDefault="0055731E" w:rsidP="00073DF4">
      <w:pPr>
        <w:autoSpaceDE w:val="0"/>
        <w:autoSpaceDN w:val="0"/>
        <w:adjustRightInd w:val="0"/>
        <w:ind w:firstLine="720"/>
        <w:jc w:val="both"/>
        <w:rPr>
          <w:lang w:eastAsia="en-US"/>
        </w:rPr>
      </w:pPr>
      <w:r w:rsidRPr="003203DC">
        <w:rPr>
          <w:lang w:eastAsia="en-US"/>
        </w:rPr>
        <w:t xml:space="preserve">В границах </w:t>
      </w:r>
      <w:proofErr w:type="spellStart"/>
      <w:r w:rsidRPr="003203DC">
        <w:rPr>
          <w:lang w:eastAsia="en-US"/>
        </w:rPr>
        <w:t>водоохранных</w:t>
      </w:r>
      <w:proofErr w:type="spellEnd"/>
      <w:r w:rsidRPr="003203DC">
        <w:rPr>
          <w:lang w:eastAsia="en-US"/>
        </w:rPr>
        <w:t xml:space="preserve"> зон запрещается:</w:t>
      </w:r>
    </w:p>
    <w:p w:rsidR="0055731E" w:rsidRPr="003203DC" w:rsidRDefault="0055731E" w:rsidP="00073DF4">
      <w:pPr>
        <w:autoSpaceDE w:val="0"/>
        <w:autoSpaceDN w:val="0"/>
        <w:adjustRightInd w:val="0"/>
        <w:ind w:firstLine="720"/>
        <w:jc w:val="both"/>
        <w:rPr>
          <w:lang w:eastAsia="en-US"/>
        </w:rPr>
      </w:pPr>
      <w:r w:rsidRPr="003203DC">
        <w:rPr>
          <w:lang w:eastAsia="en-US"/>
        </w:rPr>
        <w:t>-  использование сточных вод для удобрения почв;</w:t>
      </w:r>
    </w:p>
    <w:p w:rsidR="0055731E" w:rsidRPr="003203DC" w:rsidRDefault="0055731E" w:rsidP="00073DF4">
      <w:pPr>
        <w:autoSpaceDE w:val="0"/>
        <w:autoSpaceDN w:val="0"/>
        <w:adjustRightInd w:val="0"/>
        <w:ind w:firstLine="720"/>
        <w:jc w:val="both"/>
        <w:rPr>
          <w:lang w:eastAsia="en-US"/>
        </w:rPr>
      </w:pPr>
      <w:r w:rsidRPr="003203DC">
        <w:rPr>
          <w:lang w:eastAsia="en-US"/>
        </w:rPr>
        <w:t>-  размещение кладбищ, скотомогильников, мест захоронения отходов производс</w:t>
      </w:r>
      <w:r w:rsidRPr="003203DC">
        <w:rPr>
          <w:lang w:eastAsia="en-US"/>
        </w:rPr>
        <w:t>т</w:t>
      </w:r>
      <w:r w:rsidRPr="003203DC">
        <w:rPr>
          <w:lang w:eastAsia="en-US"/>
        </w:rPr>
        <w:t>ва и потребления, радиоактивных, химических, взрывчатых, токсичных, отравляющих и ядовитых веществ;</w:t>
      </w:r>
    </w:p>
    <w:p w:rsidR="0055731E" w:rsidRPr="003203DC" w:rsidRDefault="0055731E" w:rsidP="00073DF4">
      <w:pPr>
        <w:autoSpaceDE w:val="0"/>
        <w:autoSpaceDN w:val="0"/>
        <w:adjustRightInd w:val="0"/>
        <w:ind w:firstLine="720"/>
        <w:jc w:val="both"/>
        <w:rPr>
          <w:lang w:eastAsia="en-US"/>
        </w:rPr>
      </w:pPr>
      <w:r w:rsidRPr="003203DC">
        <w:rPr>
          <w:lang w:eastAsia="en-US"/>
        </w:rPr>
        <w:t>- осуществление авиационных мер по борьбе с вредителями и болезнями растений;</w:t>
      </w:r>
    </w:p>
    <w:p w:rsidR="0055731E" w:rsidRPr="003203DC" w:rsidRDefault="0055731E" w:rsidP="00073DF4">
      <w:pPr>
        <w:autoSpaceDE w:val="0"/>
        <w:autoSpaceDN w:val="0"/>
        <w:adjustRightInd w:val="0"/>
        <w:ind w:firstLine="720"/>
        <w:jc w:val="both"/>
        <w:rPr>
          <w:lang w:eastAsia="en-US"/>
        </w:rPr>
      </w:pPr>
      <w:r w:rsidRPr="003203DC">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731E" w:rsidRPr="003203DC" w:rsidRDefault="0055731E" w:rsidP="00073DF4">
      <w:pPr>
        <w:autoSpaceDE w:val="0"/>
        <w:autoSpaceDN w:val="0"/>
        <w:adjustRightInd w:val="0"/>
        <w:ind w:firstLine="720"/>
        <w:jc w:val="both"/>
        <w:rPr>
          <w:lang w:eastAsia="en-US"/>
        </w:rPr>
      </w:pPr>
      <w:r w:rsidRPr="003203DC">
        <w:rPr>
          <w:lang w:eastAsia="en-US"/>
        </w:rPr>
        <w:t>В границах прибрежных защитных полос наряду с указанными выше ограничени</w:t>
      </w:r>
      <w:r w:rsidRPr="003203DC">
        <w:rPr>
          <w:lang w:eastAsia="en-US"/>
        </w:rPr>
        <w:t>я</w:t>
      </w:r>
      <w:r w:rsidRPr="003203DC">
        <w:rPr>
          <w:lang w:eastAsia="en-US"/>
        </w:rPr>
        <w:t>ми запрещаются:</w:t>
      </w:r>
    </w:p>
    <w:p w:rsidR="0055731E" w:rsidRPr="003203DC" w:rsidRDefault="0055731E" w:rsidP="00073DF4">
      <w:pPr>
        <w:autoSpaceDE w:val="0"/>
        <w:autoSpaceDN w:val="0"/>
        <w:adjustRightInd w:val="0"/>
        <w:ind w:firstLine="720"/>
        <w:jc w:val="both"/>
        <w:rPr>
          <w:lang w:eastAsia="en-US"/>
        </w:rPr>
      </w:pPr>
      <w:r w:rsidRPr="003203DC">
        <w:rPr>
          <w:lang w:eastAsia="en-US"/>
        </w:rPr>
        <w:t>- распашка земель;</w:t>
      </w:r>
    </w:p>
    <w:p w:rsidR="0055731E" w:rsidRPr="003203DC" w:rsidRDefault="0055731E" w:rsidP="00073DF4">
      <w:pPr>
        <w:autoSpaceDE w:val="0"/>
        <w:autoSpaceDN w:val="0"/>
        <w:adjustRightInd w:val="0"/>
        <w:ind w:firstLine="720"/>
        <w:jc w:val="both"/>
        <w:rPr>
          <w:lang w:eastAsia="en-US"/>
        </w:rPr>
      </w:pPr>
      <w:r w:rsidRPr="003203DC">
        <w:rPr>
          <w:lang w:eastAsia="en-US"/>
        </w:rPr>
        <w:t>- размещение отвалов размываемых грунтов;</w:t>
      </w:r>
    </w:p>
    <w:p w:rsidR="0055731E" w:rsidRPr="003203DC" w:rsidRDefault="0055731E" w:rsidP="00073DF4">
      <w:pPr>
        <w:autoSpaceDE w:val="0"/>
        <w:autoSpaceDN w:val="0"/>
        <w:adjustRightInd w:val="0"/>
        <w:ind w:firstLine="720"/>
        <w:jc w:val="both"/>
        <w:rPr>
          <w:lang w:eastAsia="en-US"/>
        </w:rPr>
      </w:pPr>
      <w:r w:rsidRPr="003203DC">
        <w:rPr>
          <w:lang w:eastAsia="en-US"/>
        </w:rPr>
        <w:t>- выпас сельскохозяйственных животных и организация для них летних лагерей, ванн.</w:t>
      </w:r>
    </w:p>
    <w:p w:rsidR="0055731E" w:rsidRPr="003203DC" w:rsidRDefault="0055731E" w:rsidP="00073DF4">
      <w:pPr>
        <w:autoSpaceDE w:val="0"/>
        <w:autoSpaceDN w:val="0"/>
        <w:adjustRightInd w:val="0"/>
        <w:ind w:firstLine="720"/>
        <w:jc w:val="both"/>
        <w:rPr>
          <w:lang w:eastAsia="en-US"/>
        </w:rPr>
      </w:pPr>
      <w:r w:rsidRPr="003203DC">
        <w:rPr>
          <w:lang w:eastAsia="en-US"/>
        </w:rPr>
        <w:t xml:space="preserve">В границах </w:t>
      </w:r>
      <w:proofErr w:type="spellStart"/>
      <w:r w:rsidRPr="003203DC">
        <w:rPr>
          <w:lang w:eastAsia="en-US"/>
        </w:rPr>
        <w:t>водоохранных</w:t>
      </w:r>
      <w:proofErr w:type="spellEnd"/>
      <w:r w:rsidRPr="003203DC">
        <w:rPr>
          <w:lang w:eastAsia="en-US"/>
        </w:rPr>
        <w:t xml:space="preserve"> зон допускаются: проектирование, размещение, стро</w:t>
      </w:r>
      <w:r w:rsidRPr="003203DC">
        <w:rPr>
          <w:lang w:eastAsia="en-US"/>
        </w:rPr>
        <w:t>и</w:t>
      </w:r>
      <w:r w:rsidRPr="003203DC">
        <w:rPr>
          <w:lang w:eastAsia="en-US"/>
        </w:rPr>
        <w:t>тельство, реконструкция, ввод в эксплуатацию, эксплуатация хозяйственных и иных об</w:t>
      </w:r>
      <w:r w:rsidRPr="003203DC">
        <w:rPr>
          <w:lang w:eastAsia="en-US"/>
        </w:rPr>
        <w:t>ъ</w:t>
      </w:r>
      <w:r w:rsidRPr="003203DC">
        <w:rPr>
          <w:lang w:eastAsia="en-US"/>
        </w:rPr>
        <w:t>ектов при условии оборудования таких объектов сооружениями, обеспечивающими охр</w:t>
      </w:r>
      <w:r w:rsidRPr="003203DC">
        <w:rPr>
          <w:lang w:eastAsia="en-US"/>
        </w:rPr>
        <w:t>а</w:t>
      </w:r>
      <w:r w:rsidRPr="003203DC">
        <w:rPr>
          <w:lang w:eastAsia="en-US"/>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731E" w:rsidRPr="003203DC" w:rsidRDefault="0055731E" w:rsidP="00073DF4">
      <w:pPr>
        <w:ind w:firstLine="709"/>
        <w:rPr>
          <w:b/>
          <w:bCs/>
          <w:i/>
          <w:iCs/>
        </w:rPr>
      </w:pPr>
      <w:r w:rsidRPr="003203DC">
        <w:rPr>
          <w:b/>
          <w:bCs/>
          <w:i/>
          <w:iCs/>
        </w:rPr>
        <w:t xml:space="preserve">Придорожные полосы автодорог </w:t>
      </w:r>
    </w:p>
    <w:p w:rsidR="0055731E" w:rsidRPr="003203DC" w:rsidRDefault="0055731E" w:rsidP="00073DF4">
      <w:pPr>
        <w:pStyle w:val="Default"/>
        <w:ind w:firstLine="709"/>
        <w:jc w:val="both"/>
        <w:rPr>
          <w:color w:val="auto"/>
        </w:rPr>
      </w:pPr>
      <w:proofErr w:type="gramStart"/>
      <w:r w:rsidRPr="003203DC">
        <w:rPr>
          <w:color w:val="auto"/>
        </w:rPr>
        <w:t>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w:t>
      </w:r>
      <w:r w:rsidRPr="003203DC">
        <w:rPr>
          <w:color w:val="auto"/>
        </w:rPr>
        <w:t>е</w:t>
      </w:r>
      <w:r w:rsidRPr="003203DC">
        <w:rPr>
          <w:color w:val="auto"/>
        </w:rPr>
        <w:t>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w:t>
      </w:r>
      <w:r w:rsidRPr="003203DC">
        <w:rPr>
          <w:color w:val="auto"/>
        </w:rPr>
        <w:t>к</w:t>
      </w:r>
      <w:r w:rsidRPr="003203DC">
        <w:rPr>
          <w:color w:val="auto"/>
        </w:rPr>
        <w:t xml:space="preserve">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55731E" w:rsidRPr="003203DC" w:rsidRDefault="0055731E" w:rsidP="00073DF4">
      <w:pPr>
        <w:pStyle w:val="Default"/>
        <w:ind w:firstLine="709"/>
        <w:jc w:val="both"/>
        <w:rPr>
          <w:color w:val="auto"/>
        </w:rPr>
      </w:pPr>
      <w:r w:rsidRPr="003203DC">
        <w:rPr>
          <w:color w:val="auto"/>
        </w:rPr>
        <w:t>Придорожные полосы автодорог устанавливаются в соответствии с законодател</w:t>
      </w:r>
      <w:r w:rsidRPr="003203DC">
        <w:rPr>
          <w:color w:val="auto"/>
        </w:rPr>
        <w:t>ь</w:t>
      </w:r>
      <w:r w:rsidRPr="003203DC">
        <w:rPr>
          <w:color w:val="auto"/>
        </w:rPr>
        <w:t xml:space="preserve">ством Российской Федерации об автомобильных дорогах и дорожной деятельности. </w:t>
      </w:r>
    </w:p>
    <w:p w:rsidR="0055731E" w:rsidRPr="003203DC" w:rsidRDefault="0055731E" w:rsidP="00073DF4">
      <w:pPr>
        <w:pStyle w:val="Default"/>
        <w:ind w:firstLine="709"/>
        <w:jc w:val="both"/>
        <w:rPr>
          <w:color w:val="auto"/>
        </w:rPr>
      </w:pPr>
      <w:r w:rsidRPr="003203DC">
        <w:rPr>
          <w:color w:val="auto"/>
        </w:rPr>
        <w:t>Строительство, реконструкция в границах придорожных полос автомобильной д</w:t>
      </w:r>
      <w:r w:rsidRPr="003203DC">
        <w:rPr>
          <w:color w:val="auto"/>
        </w:rPr>
        <w:t>о</w:t>
      </w:r>
      <w:r w:rsidRPr="003203DC">
        <w:rPr>
          <w:color w:val="auto"/>
        </w:rPr>
        <w:t>роги объектов капитального строительства, объектов, предназначенных для осуществл</w:t>
      </w:r>
      <w:r w:rsidRPr="003203DC">
        <w:rPr>
          <w:color w:val="auto"/>
        </w:rPr>
        <w:t>е</w:t>
      </w:r>
      <w:r w:rsidRPr="003203DC">
        <w:rPr>
          <w:color w:val="auto"/>
        </w:rPr>
        <w:t>ния дорожной деятельности, объектов дорожного сервиса, установка рекламных конс</w:t>
      </w:r>
      <w:r w:rsidRPr="003203DC">
        <w:rPr>
          <w:color w:val="auto"/>
        </w:rPr>
        <w:t>т</w:t>
      </w:r>
      <w:r w:rsidRPr="003203DC">
        <w:rPr>
          <w:color w:val="auto"/>
        </w:rPr>
        <w:lastRenderedPageBreak/>
        <w:t>рукций, информационных щитов и указателей допускаются при наличии согласия в пис</w:t>
      </w:r>
      <w:r w:rsidRPr="003203DC">
        <w:rPr>
          <w:color w:val="auto"/>
        </w:rPr>
        <w:t>ь</w:t>
      </w:r>
      <w:r w:rsidRPr="003203DC">
        <w:rPr>
          <w:color w:val="auto"/>
        </w:rPr>
        <w:t xml:space="preserve">менной форме владельца автомобильной дороги. </w:t>
      </w:r>
    </w:p>
    <w:p w:rsidR="0055731E" w:rsidRPr="003203DC" w:rsidRDefault="0055731E" w:rsidP="00073DF4">
      <w:pPr>
        <w:pStyle w:val="Default"/>
        <w:ind w:firstLine="709"/>
        <w:jc w:val="both"/>
        <w:rPr>
          <w:color w:val="auto"/>
        </w:rPr>
      </w:pPr>
      <w:r w:rsidRPr="003203DC">
        <w:rPr>
          <w:color w:val="auto"/>
        </w:rPr>
        <w:t xml:space="preserve">Порядок установления и использования придорожных </w:t>
      </w:r>
      <w:proofErr w:type="gramStart"/>
      <w:r w:rsidRPr="003203DC">
        <w:rPr>
          <w:color w:val="auto"/>
        </w:rPr>
        <w:t>полос</w:t>
      </w:r>
      <w:proofErr w:type="gramEnd"/>
      <w:r w:rsidRPr="003203DC">
        <w:rPr>
          <w:color w:val="auto"/>
        </w:rPr>
        <w:t xml:space="preserve"> автомобильных дорог регионального или межмуниципального и местного значения может устанавливаться с</w:t>
      </w:r>
      <w:r w:rsidRPr="003203DC">
        <w:rPr>
          <w:color w:val="auto"/>
        </w:rPr>
        <w:t>о</w:t>
      </w:r>
      <w:r w:rsidRPr="003203DC">
        <w:rPr>
          <w:color w:val="auto"/>
        </w:rPr>
        <w:t>ответственно исполнительным органом государственной власти субъекта Российской Ф</w:t>
      </w:r>
      <w:r w:rsidRPr="003203DC">
        <w:rPr>
          <w:color w:val="auto"/>
        </w:rPr>
        <w:t>е</w:t>
      </w:r>
      <w:r w:rsidRPr="003203DC">
        <w:rPr>
          <w:color w:val="auto"/>
        </w:rPr>
        <w:t xml:space="preserve">дерации, органом местного самоуправления. </w:t>
      </w:r>
    </w:p>
    <w:p w:rsidR="0055731E" w:rsidRPr="003203DC" w:rsidRDefault="0055731E" w:rsidP="00073DF4">
      <w:pPr>
        <w:ind w:firstLine="720"/>
        <w:jc w:val="both"/>
        <w:rPr>
          <w:b/>
          <w:bCs/>
          <w:i/>
          <w:iCs/>
        </w:rPr>
      </w:pPr>
      <w:r w:rsidRPr="003203DC">
        <w:rPr>
          <w:b/>
          <w:bCs/>
          <w:i/>
          <w:iCs/>
        </w:rPr>
        <w:t>Зоны охраны объектов культурного наследия</w:t>
      </w:r>
    </w:p>
    <w:p w:rsidR="0055731E" w:rsidRPr="003203DC" w:rsidRDefault="0055731E" w:rsidP="00073DF4">
      <w:pPr>
        <w:autoSpaceDE w:val="0"/>
        <w:autoSpaceDN w:val="0"/>
        <w:adjustRightInd w:val="0"/>
        <w:ind w:firstLine="720"/>
        <w:jc w:val="both"/>
        <w:rPr>
          <w:lang w:eastAsia="en-US"/>
        </w:rPr>
      </w:pPr>
      <w:r w:rsidRPr="003203DC">
        <w:rPr>
          <w:lang w:eastAsia="en-US"/>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55731E" w:rsidRPr="003203DC" w:rsidRDefault="0055731E" w:rsidP="00073DF4">
      <w:pPr>
        <w:autoSpaceDE w:val="0"/>
        <w:autoSpaceDN w:val="0"/>
        <w:adjustRightInd w:val="0"/>
        <w:ind w:firstLine="720"/>
        <w:jc w:val="both"/>
        <w:rPr>
          <w:lang w:eastAsia="en-US"/>
        </w:rPr>
      </w:pPr>
      <w:proofErr w:type="gramStart"/>
      <w:r w:rsidRPr="003203DC">
        <w:rPr>
          <w:lang w:eastAsia="en-US"/>
        </w:rPr>
        <w:t>- запрещение строительства, за исключением применения специальных мер, н</w:t>
      </w:r>
      <w:r w:rsidRPr="003203DC">
        <w:rPr>
          <w:lang w:eastAsia="en-US"/>
        </w:rPr>
        <w:t>а</w:t>
      </w:r>
      <w:r w:rsidRPr="003203DC">
        <w:rPr>
          <w:lang w:eastAsia="en-US"/>
        </w:rPr>
        <w:t>правленных на сохранение и восстановление (регенерацию) историко-градостроительной или природной среды объекта культурного наследия;</w:t>
      </w:r>
      <w:proofErr w:type="gramEnd"/>
    </w:p>
    <w:p w:rsidR="0055731E" w:rsidRPr="003203DC" w:rsidRDefault="0055731E" w:rsidP="00073DF4">
      <w:pPr>
        <w:autoSpaceDE w:val="0"/>
        <w:autoSpaceDN w:val="0"/>
        <w:adjustRightInd w:val="0"/>
        <w:ind w:firstLine="720"/>
        <w:jc w:val="both"/>
        <w:rPr>
          <w:lang w:eastAsia="en-US"/>
        </w:rPr>
      </w:pPr>
      <w:r w:rsidRPr="003203DC">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w:t>
      </w:r>
      <w:r w:rsidRPr="003203DC">
        <w:rPr>
          <w:lang w:eastAsia="en-US"/>
        </w:rPr>
        <w:t>о</w:t>
      </w:r>
      <w:r w:rsidRPr="003203DC">
        <w:rPr>
          <w:lang w:eastAsia="en-US"/>
        </w:rPr>
        <w:t>бенностей деталей и малых архитектурных форм;</w:t>
      </w:r>
    </w:p>
    <w:p w:rsidR="0055731E" w:rsidRPr="003203DC" w:rsidRDefault="0055731E" w:rsidP="00073DF4">
      <w:pPr>
        <w:widowControl w:val="0"/>
        <w:autoSpaceDE w:val="0"/>
        <w:autoSpaceDN w:val="0"/>
        <w:adjustRightInd w:val="0"/>
        <w:ind w:firstLine="720"/>
        <w:jc w:val="both"/>
        <w:rPr>
          <w:lang w:eastAsia="en-US"/>
        </w:rPr>
      </w:pPr>
      <w:r w:rsidRPr="003203DC">
        <w:rPr>
          <w:lang w:eastAsia="en-US"/>
        </w:rPr>
        <w:t>- ограничение хозяйственной деятельности, необходимое для обеспечения сохра</w:t>
      </w:r>
      <w:r w:rsidRPr="003203DC">
        <w:rPr>
          <w:lang w:eastAsia="en-US"/>
        </w:rPr>
        <w:t>н</w:t>
      </w:r>
      <w:r w:rsidRPr="003203DC">
        <w:rPr>
          <w:lang w:eastAsia="en-US"/>
        </w:rPr>
        <w:t>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w:t>
      </w:r>
      <w:r w:rsidRPr="003203DC">
        <w:rPr>
          <w:lang w:eastAsia="en-US"/>
        </w:rPr>
        <w:t>е</w:t>
      </w:r>
      <w:r w:rsidRPr="003203DC">
        <w:rPr>
          <w:lang w:eastAsia="en-US"/>
        </w:rPr>
        <w:t>сов и т.п.), а также регулирование проведения работ по озеленению;</w:t>
      </w:r>
    </w:p>
    <w:p w:rsidR="0055731E" w:rsidRPr="003203DC" w:rsidRDefault="0055731E" w:rsidP="00073DF4">
      <w:pPr>
        <w:widowControl w:val="0"/>
        <w:autoSpaceDE w:val="0"/>
        <w:autoSpaceDN w:val="0"/>
        <w:adjustRightInd w:val="0"/>
        <w:ind w:firstLine="720"/>
        <w:jc w:val="both"/>
        <w:rPr>
          <w:lang w:eastAsia="en-US"/>
        </w:rPr>
      </w:pPr>
      <w:r w:rsidRPr="003203DC">
        <w:rPr>
          <w:lang w:eastAsia="en-US"/>
        </w:rPr>
        <w:t>-  обеспечение пожарной безопасности объекта культурного наследия и его защиты от динамических воздействий;</w:t>
      </w:r>
    </w:p>
    <w:p w:rsidR="0055731E" w:rsidRPr="003203DC" w:rsidRDefault="0055731E" w:rsidP="00073DF4">
      <w:pPr>
        <w:widowControl w:val="0"/>
        <w:autoSpaceDE w:val="0"/>
        <w:autoSpaceDN w:val="0"/>
        <w:adjustRightInd w:val="0"/>
        <w:ind w:firstLine="720"/>
        <w:jc w:val="both"/>
        <w:rPr>
          <w:lang w:eastAsia="en-US"/>
        </w:rPr>
      </w:pPr>
      <w:r w:rsidRPr="003203DC">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55731E" w:rsidRPr="003203DC" w:rsidRDefault="0055731E" w:rsidP="00073DF4">
      <w:pPr>
        <w:autoSpaceDE w:val="0"/>
        <w:autoSpaceDN w:val="0"/>
        <w:adjustRightInd w:val="0"/>
        <w:ind w:firstLine="720"/>
        <w:jc w:val="both"/>
        <w:rPr>
          <w:lang w:eastAsia="en-US"/>
        </w:rPr>
      </w:pPr>
      <w:r w:rsidRPr="003203DC">
        <w:rPr>
          <w:lang w:eastAsia="en-US"/>
        </w:rPr>
        <w:t>- благоустройство территории охранной зоны, направленное на сохранение, и</w:t>
      </w:r>
      <w:r w:rsidRPr="003203DC">
        <w:rPr>
          <w:lang w:eastAsia="en-US"/>
        </w:rPr>
        <w:t>с</w:t>
      </w:r>
      <w:r w:rsidRPr="003203DC">
        <w:rPr>
          <w:lang w:eastAsia="en-US"/>
        </w:rPr>
        <w:t>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w:t>
      </w:r>
      <w:r w:rsidRPr="003203DC">
        <w:rPr>
          <w:lang w:eastAsia="en-US"/>
        </w:rPr>
        <w:t>а</w:t>
      </w:r>
      <w:r w:rsidRPr="003203DC">
        <w:rPr>
          <w:lang w:eastAsia="en-US"/>
        </w:rPr>
        <w:t>рактеристик его историко-градостроительной и природной среды;</w:t>
      </w:r>
    </w:p>
    <w:p w:rsidR="0055731E" w:rsidRPr="003203DC" w:rsidRDefault="0055731E" w:rsidP="00073DF4">
      <w:pPr>
        <w:autoSpaceDE w:val="0"/>
        <w:autoSpaceDN w:val="0"/>
        <w:adjustRightInd w:val="0"/>
        <w:ind w:firstLine="720"/>
        <w:jc w:val="both"/>
        <w:rPr>
          <w:lang w:eastAsia="en-US"/>
        </w:rPr>
      </w:pPr>
      <w:r w:rsidRPr="003203DC">
        <w:rPr>
          <w:lang w:eastAsia="en-US"/>
        </w:rPr>
        <w:t>- иные требования, необходимые для обеспечения сохранности объекта культурн</w:t>
      </w:r>
      <w:r w:rsidRPr="003203DC">
        <w:rPr>
          <w:lang w:eastAsia="en-US"/>
        </w:rPr>
        <w:t>о</w:t>
      </w:r>
      <w:r w:rsidRPr="003203DC">
        <w:rPr>
          <w:lang w:eastAsia="en-US"/>
        </w:rPr>
        <w:t>го наследия в его историческом и ландшафтном окружении.</w:t>
      </w:r>
    </w:p>
    <w:p w:rsidR="0055731E" w:rsidRPr="003203DC" w:rsidRDefault="0055731E" w:rsidP="00073DF4">
      <w:pPr>
        <w:autoSpaceDE w:val="0"/>
        <w:autoSpaceDN w:val="0"/>
        <w:adjustRightInd w:val="0"/>
        <w:ind w:firstLine="720"/>
        <w:jc w:val="both"/>
        <w:rPr>
          <w:lang w:eastAsia="en-US"/>
        </w:rPr>
      </w:pPr>
      <w:r w:rsidRPr="003203DC">
        <w:rPr>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w:t>
      </w:r>
      <w:r w:rsidRPr="003203DC">
        <w:rPr>
          <w:lang w:eastAsia="en-US"/>
        </w:rPr>
        <w:t>е</w:t>
      </w:r>
      <w:r w:rsidRPr="003203DC">
        <w:rPr>
          <w:lang w:eastAsia="en-US"/>
        </w:rPr>
        <w:t>дующих требований:</w:t>
      </w:r>
    </w:p>
    <w:p w:rsidR="0055731E" w:rsidRPr="003203DC" w:rsidRDefault="0055731E" w:rsidP="00073DF4">
      <w:pPr>
        <w:autoSpaceDE w:val="0"/>
        <w:autoSpaceDN w:val="0"/>
        <w:adjustRightInd w:val="0"/>
        <w:ind w:firstLine="720"/>
        <w:jc w:val="both"/>
        <w:rPr>
          <w:lang w:eastAsia="en-US"/>
        </w:rPr>
      </w:pPr>
      <w:r w:rsidRPr="003203DC">
        <w:rPr>
          <w:lang w:eastAsia="en-US"/>
        </w:rPr>
        <w:t>-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w:t>
      </w:r>
      <w:r w:rsidRPr="003203DC">
        <w:rPr>
          <w:lang w:eastAsia="en-US"/>
        </w:rPr>
        <w:t>к</w:t>
      </w:r>
      <w:r w:rsidRPr="003203DC">
        <w:rPr>
          <w:lang w:eastAsia="en-US"/>
        </w:rPr>
        <w:t>тов капитального строительства и их частей, использования отдельных строительных м</w:t>
      </w:r>
      <w:r w:rsidRPr="003203DC">
        <w:rPr>
          <w:lang w:eastAsia="en-US"/>
        </w:rPr>
        <w:t>а</w:t>
      </w:r>
      <w:r w:rsidRPr="003203DC">
        <w:rPr>
          <w:lang w:eastAsia="en-US"/>
        </w:rPr>
        <w:t>териалов, применения цветовых решений;</w:t>
      </w:r>
    </w:p>
    <w:p w:rsidR="0055731E" w:rsidRPr="003203DC" w:rsidRDefault="0055731E" w:rsidP="00073DF4">
      <w:pPr>
        <w:autoSpaceDE w:val="0"/>
        <w:autoSpaceDN w:val="0"/>
        <w:adjustRightInd w:val="0"/>
        <w:ind w:firstLine="720"/>
        <w:jc w:val="both"/>
        <w:rPr>
          <w:lang w:eastAsia="en-US"/>
        </w:rPr>
      </w:pPr>
      <w:r w:rsidRPr="003203DC">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731E" w:rsidRPr="003203DC" w:rsidRDefault="0055731E" w:rsidP="00073DF4">
      <w:pPr>
        <w:autoSpaceDE w:val="0"/>
        <w:autoSpaceDN w:val="0"/>
        <w:adjustRightInd w:val="0"/>
        <w:ind w:firstLine="720"/>
        <w:jc w:val="both"/>
        <w:rPr>
          <w:lang w:eastAsia="en-US"/>
        </w:rPr>
      </w:pPr>
      <w:r w:rsidRPr="003203DC">
        <w:rPr>
          <w:lang w:eastAsia="en-US"/>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w:t>
      </w:r>
      <w:r w:rsidRPr="003203DC">
        <w:rPr>
          <w:lang w:eastAsia="en-US"/>
        </w:rPr>
        <w:t>ь</w:t>
      </w:r>
      <w:r w:rsidRPr="003203DC">
        <w:rPr>
          <w:lang w:eastAsia="en-US"/>
        </w:rPr>
        <w:t>ных участков;</w:t>
      </w:r>
    </w:p>
    <w:p w:rsidR="0055731E" w:rsidRPr="003203DC" w:rsidRDefault="0055731E" w:rsidP="00073DF4">
      <w:pPr>
        <w:autoSpaceDE w:val="0"/>
        <w:autoSpaceDN w:val="0"/>
        <w:adjustRightInd w:val="0"/>
        <w:ind w:firstLine="720"/>
        <w:jc w:val="both"/>
        <w:rPr>
          <w:lang w:eastAsia="en-US"/>
        </w:rPr>
      </w:pPr>
      <w:r w:rsidRPr="003203DC">
        <w:rPr>
          <w:lang w:eastAsia="en-US"/>
        </w:rPr>
        <w:t>- обеспечение визуального восприятия объекта культурного наследия в его истор</w:t>
      </w:r>
      <w:r w:rsidRPr="003203DC">
        <w:rPr>
          <w:lang w:eastAsia="en-US"/>
        </w:rPr>
        <w:t>и</w:t>
      </w:r>
      <w:r w:rsidRPr="003203DC">
        <w:rPr>
          <w:lang w:eastAsia="en-US"/>
        </w:rPr>
        <w:t>ко-градостроительной и природной среде;</w:t>
      </w:r>
    </w:p>
    <w:p w:rsidR="0055731E" w:rsidRPr="003203DC" w:rsidRDefault="0055731E" w:rsidP="00073DF4">
      <w:pPr>
        <w:autoSpaceDE w:val="0"/>
        <w:autoSpaceDN w:val="0"/>
        <w:adjustRightInd w:val="0"/>
        <w:ind w:firstLine="720"/>
        <w:jc w:val="both"/>
        <w:rPr>
          <w:lang w:eastAsia="en-US"/>
        </w:rPr>
      </w:pPr>
      <w:r w:rsidRPr="003203DC">
        <w:rPr>
          <w:lang w:eastAsia="en-US"/>
        </w:rPr>
        <w:t>- ограничение хозяйственной деятельности, необходимое для обеспечения сохра</w:t>
      </w:r>
      <w:r w:rsidRPr="003203DC">
        <w:rPr>
          <w:lang w:eastAsia="en-US"/>
        </w:rPr>
        <w:t>н</w:t>
      </w:r>
      <w:r w:rsidRPr="003203DC">
        <w:rPr>
          <w:lang w:eastAsia="en-US"/>
        </w:rPr>
        <w:t>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w:t>
      </w:r>
      <w:r w:rsidRPr="003203DC">
        <w:rPr>
          <w:lang w:eastAsia="en-US"/>
        </w:rPr>
        <w:t>е</w:t>
      </w:r>
      <w:r w:rsidRPr="003203DC">
        <w:rPr>
          <w:lang w:eastAsia="en-US"/>
        </w:rPr>
        <w:t>сов и т.п.), а также регулирование проведения работ по озеленению;</w:t>
      </w:r>
    </w:p>
    <w:p w:rsidR="0055731E" w:rsidRPr="003203DC" w:rsidRDefault="0055731E" w:rsidP="00073DF4">
      <w:pPr>
        <w:autoSpaceDE w:val="0"/>
        <w:autoSpaceDN w:val="0"/>
        <w:adjustRightInd w:val="0"/>
        <w:ind w:firstLine="720"/>
        <w:jc w:val="both"/>
        <w:rPr>
          <w:lang w:eastAsia="en-US"/>
        </w:rPr>
      </w:pPr>
      <w:r w:rsidRPr="003203DC">
        <w:rPr>
          <w:lang w:eastAsia="en-US"/>
        </w:rPr>
        <w:t>- обеспечение пожарной безопасности объекта культурного наследия и его защиты от динамических воздействий;</w:t>
      </w:r>
    </w:p>
    <w:p w:rsidR="0055731E" w:rsidRPr="003203DC" w:rsidRDefault="0055731E" w:rsidP="00073DF4">
      <w:pPr>
        <w:autoSpaceDE w:val="0"/>
        <w:autoSpaceDN w:val="0"/>
        <w:adjustRightInd w:val="0"/>
        <w:ind w:firstLine="720"/>
        <w:jc w:val="both"/>
        <w:rPr>
          <w:lang w:eastAsia="en-US"/>
        </w:rPr>
      </w:pPr>
      <w:r w:rsidRPr="003203DC">
        <w:rPr>
          <w:lang w:eastAsia="en-US"/>
        </w:rPr>
        <w:lastRenderedPageBreak/>
        <w:t>- сохранение гидрогеологических и экологических условий, необходимых для обеспечения сохранности объекта культурного наследия;</w:t>
      </w:r>
    </w:p>
    <w:p w:rsidR="0055731E" w:rsidRPr="003203DC" w:rsidRDefault="0055731E" w:rsidP="00073DF4">
      <w:pPr>
        <w:autoSpaceDE w:val="0"/>
        <w:autoSpaceDN w:val="0"/>
        <w:adjustRightInd w:val="0"/>
        <w:ind w:firstLine="720"/>
        <w:jc w:val="both"/>
        <w:rPr>
          <w:lang w:eastAsia="en-US"/>
        </w:rPr>
      </w:pPr>
      <w:r w:rsidRPr="003203DC">
        <w:rPr>
          <w:lang w:eastAsia="en-US"/>
        </w:rPr>
        <w:t>- обеспечение сохранности всех исторически ценных градоформирующих объе</w:t>
      </w:r>
      <w:r w:rsidRPr="003203DC">
        <w:rPr>
          <w:lang w:eastAsia="en-US"/>
        </w:rPr>
        <w:t>к</w:t>
      </w:r>
      <w:r w:rsidRPr="003203DC">
        <w:rPr>
          <w:lang w:eastAsia="en-US"/>
        </w:rPr>
        <w:t>тов;</w:t>
      </w:r>
    </w:p>
    <w:p w:rsidR="0055731E" w:rsidRPr="003203DC" w:rsidRDefault="0055731E" w:rsidP="00073DF4">
      <w:pPr>
        <w:autoSpaceDE w:val="0"/>
        <w:autoSpaceDN w:val="0"/>
        <w:adjustRightInd w:val="0"/>
        <w:ind w:firstLine="720"/>
        <w:jc w:val="both"/>
        <w:rPr>
          <w:lang w:eastAsia="en-US"/>
        </w:rPr>
      </w:pPr>
      <w:r w:rsidRPr="003203DC">
        <w:rPr>
          <w:lang w:eastAsia="en-US"/>
        </w:rPr>
        <w:t>- иные требования, необходимые для обеспечения сохранности объекта культурн</w:t>
      </w:r>
      <w:r w:rsidRPr="003203DC">
        <w:rPr>
          <w:lang w:eastAsia="en-US"/>
        </w:rPr>
        <w:t>о</w:t>
      </w:r>
      <w:r w:rsidRPr="003203DC">
        <w:rPr>
          <w:lang w:eastAsia="en-US"/>
        </w:rPr>
        <w:t>го наследия.</w:t>
      </w:r>
    </w:p>
    <w:p w:rsidR="0055731E" w:rsidRPr="003203DC" w:rsidRDefault="0055731E" w:rsidP="00073DF4">
      <w:pPr>
        <w:autoSpaceDE w:val="0"/>
        <w:autoSpaceDN w:val="0"/>
        <w:adjustRightInd w:val="0"/>
        <w:ind w:firstLine="720"/>
        <w:jc w:val="both"/>
        <w:rPr>
          <w:lang w:eastAsia="en-US"/>
        </w:rPr>
      </w:pPr>
      <w:r w:rsidRPr="003203DC">
        <w:rPr>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731E" w:rsidRPr="003203DC" w:rsidRDefault="0055731E" w:rsidP="00073DF4">
      <w:pPr>
        <w:autoSpaceDE w:val="0"/>
        <w:autoSpaceDN w:val="0"/>
        <w:adjustRightInd w:val="0"/>
        <w:ind w:firstLine="720"/>
        <w:jc w:val="both"/>
        <w:rPr>
          <w:lang w:eastAsia="en-US"/>
        </w:rPr>
      </w:pPr>
      <w:r w:rsidRPr="003203DC">
        <w:rPr>
          <w:lang w:eastAsia="en-US"/>
        </w:rPr>
        <w:t>- запрещение или ограничение хозяйственной деятельности, строительства, кап</w:t>
      </w:r>
      <w:r w:rsidRPr="003203DC">
        <w:rPr>
          <w:lang w:eastAsia="en-US"/>
        </w:rPr>
        <w:t>и</w:t>
      </w:r>
      <w:r w:rsidRPr="003203DC">
        <w:rPr>
          <w:lang w:eastAsia="en-US"/>
        </w:rPr>
        <w:t>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w:t>
      </w:r>
      <w:r w:rsidRPr="003203DC">
        <w:rPr>
          <w:lang w:eastAsia="en-US"/>
        </w:rPr>
        <w:t>а</w:t>
      </w:r>
      <w:r w:rsidRPr="003203DC">
        <w:rPr>
          <w:lang w:eastAsia="en-US"/>
        </w:rPr>
        <w:t>следия природного ландшафта, включая долины рек, водоемы, леса и открытые простра</w:t>
      </w:r>
      <w:r w:rsidRPr="003203DC">
        <w:rPr>
          <w:lang w:eastAsia="en-US"/>
        </w:rPr>
        <w:t>н</w:t>
      </w:r>
      <w:r w:rsidRPr="003203DC">
        <w:rPr>
          <w:lang w:eastAsia="en-US"/>
        </w:rPr>
        <w:t>ства;</w:t>
      </w:r>
    </w:p>
    <w:p w:rsidR="0055731E" w:rsidRPr="003203DC" w:rsidRDefault="0055731E" w:rsidP="00073DF4">
      <w:pPr>
        <w:autoSpaceDE w:val="0"/>
        <w:autoSpaceDN w:val="0"/>
        <w:adjustRightInd w:val="0"/>
        <w:ind w:firstLine="720"/>
        <w:jc w:val="both"/>
        <w:rPr>
          <w:lang w:eastAsia="en-US"/>
        </w:rPr>
      </w:pPr>
      <w:r w:rsidRPr="003203DC">
        <w:rPr>
          <w:lang w:eastAsia="en-US"/>
        </w:rPr>
        <w:t>- обеспечение пожарной безопасности охраняемого природного ландшафта и его защиты от динамических воздействий;</w:t>
      </w:r>
    </w:p>
    <w:p w:rsidR="0055731E" w:rsidRPr="003203DC" w:rsidRDefault="0055731E" w:rsidP="00073DF4">
      <w:pPr>
        <w:autoSpaceDE w:val="0"/>
        <w:autoSpaceDN w:val="0"/>
        <w:adjustRightInd w:val="0"/>
        <w:ind w:firstLine="720"/>
        <w:jc w:val="both"/>
        <w:rPr>
          <w:lang w:eastAsia="en-US"/>
        </w:rPr>
      </w:pPr>
      <w:r w:rsidRPr="003203DC">
        <w:rPr>
          <w:lang w:eastAsia="en-US"/>
        </w:rPr>
        <w:t>- сохранение гидрологических и экологических условий, необходимых для обесп</w:t>
      </w:r>
      <w:r w:rsidRPr="003203DC">
        <w:rPr>
          <w:lang w:eastAsia="en-US"/>
        </w:rPr>
        <w:t>е</w:t>
      </w:r>
      <w:r w:rsidRPr="003203DC">
        <w:rPr>
          <w:lang w:eastAsia="en-US"/>
        </w:rPr>
        <w:t>чения сохранности и восстановления (регенерации) охраняемого природного ландшафта;</w:t>
      </w:r>
    </w:p>
    <w:p w:rsidR="0055731E" w:rsidRPr="003203DC" w:rsidRDefault="0055731E" w:rsidP="00073DF4">
      <w:pPr>
        <w:widowControl w:val="0"/>
        <w:autoSpaceDE w:val="0"/>
        <w:autoSpaceDN w:val="0"/>
        <w:adjustRightInd w:val="0"/>
        <w:ind w:firstLine="720"/>
        <w:jc w:val="both"/>
        <w:rPr>
          <w:lang w:eastAsia="en-US"/>
        </w:rPr>
      </w:pPr>
      <w:r w:rsidRPr="003203DC">
        <w:rPr>
          <w:lang w:eastAsia="en-US"/>
        </w:rPr>
        <w:t>-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w:t>
      </w:r>
      <w:r w:rsidRPr="003203DC">
        <w:rPr>
          <w:lang w:eastAsia="en-US"/>
        </w:rPr>
        <w:t>и</w:t>
      </w:r>
      <w:r w:rsidRPr="003203DC">
        <w:rPr>
          <w:lang w:eastAsia="en-US"/>
        </w:rPr>
        <w:t>ятия объекта культурного наследия в его историко-градостроительной и природной среде;</w:t>
      </w:r>
    </w:p>
    <w:p w:rsidR="0055731E" w:rsidRPr="003203DC" w:rsidRDefault="0055731E" w:rsidP="00073DF4">
      <w:pPr>
        <w:widowControl w:val="0"/>
        <w:autoSpaceDE w:val="0"/>
        <w:autoSpaceDN w:val="0"/>
        <w:adjustRightInd w:val="0"/>
        <w:ind w:firstLine="720"/>
        <w:jc w:val="both"/>
        <w:rPr>
          <w:lang w:eastAsia="en-US"/>
        </w:rPr>
      </w:pPr>
      <w:r w:rsidRPr="003203DC">
        <w:rPr>
          <w:lang w:eastAsia="en-US"/>
        </w:rPr>
        <w:t>- иные требования, необходимые для сохранения и восстановления (регенерации) охраняемого природного ландшафта.</w:t>
      </w:r>
    </w:p>
    <w:p w:rsidR="0055731E" w:rsidRPr="00EC032D" w:rsidRDefault="0055731E" w:rsidP="008B21BB">
      <w:pPr>
        <w:spacing w:before="240" w:after="240"/>
        <w:ind w:firstLine="709"/>
        <w:outlineLvl w:val="2"/>
        <w:rPr>
          <w:b/>
          <w:bCs/>
        </w:rPr>
      </w:pPr>
      <w:bookmarkStart w:id="332" w:name="_Toc282347536"/>
      <w:bookmarkStart w:id="333" w:name="_Toc321209576"/>
      <w:bookmarkStart w:id="334" w:name="_Toc339819821"/>
      <w:bookmarkStart w:id="335" w:name="_Toc446023251"/>
      <w:bookmarkStart w:id="336" w:name="_Toc452547398"/>
      <w:r w:rsidRPr="00294B34">
        <w:rPr>
          <w:b/>
          <w:bCs/>
        </w:rPr>
        <w:t xml:space="preserve">Статья </w:t>
      </w:r>
      <w:r w:rsidR="00F04F10">
        <w:rPr>
          <w:b/>
          <w:bCs/>
        </w:rPr>
        <w:t>49</w:t>
      </w:r>
      <w:r w:rsidRPr="00294B34">
        <w:rPr>
          <w:b/>
          <w:bCs/>
        </w:rPr>
        <w:t>. Зоны действия опасных</w:t>
      </w:r>
      <w:r w:rsidRPr="00EC032D">
        <w:rPr>
          <w:b/>
          <w:bCs/>
        </w:rPr>
        <w:t xml:space="preserve"> природных или техногенных процессов</w:t>
      </w:r>
      <w:bookmarkEnd w:id="332"/>
      <w:bookmarkEnd w:id="333"/>
      <w:bookmarkEnd w:id="334"/>
      <w:bookmarkEnd w:id="335"/>
      <w:bookmarkEnd w:id="336"/>
    </w:p>
    <w:p w:rsidR="0055731E" w:rsidRPr="00C42693" w:rsidRDefault="0055731E" w:rsidP="00C42693">
      <w:pPr>
        <w:pStyle w:val="a7"/>
        <w:tabs>
          <w:tab w:val="left" w:pos="720"/>
        </w:tabs>
        <w:ind w:firstLine="720"/>
        <w:jc w:val="both"/>
        <w:rPr>
          <w:color w:val="000000"/>
        </w:rPr>
      </w:pPr>
      <w:r w:rsidRPr="00C42693">
        <w:rPr>
          <w:color w:val="000000"/>
        </w:rPr>
        <w:t>1. Зона действия опасных природных и техногенных процессов</w:t>
      </w:r>
      <w:r w:rsidR="00F04F10">
        <w:rPr>
          <w:color w:val="000000"/>
        </w:rPr>
        <w:t xml:space="preserve"> </w:t>
      </w:r>
      <w:r w:rsidRPr="00C42693">
        <w:rPr>
          <w:color w:val="000000"/>
        </w:rPr>
        <w:t>отображается в с</w:t>
      </w:r>
      <w:r w:rsidRPr="00C42693">
        <w:rPr>
          <w:color w:val="000000"/>
        </w:rPr>
        <w:t>о</w:t>
      </w:r>
      <w:r w:rsidRPr="00C42693">
        <w:rPr>
          <w:color w:val="000000"/>
        </w:rPr>
        <w:t xml:space="preserve">ответствии с </w:t>
      </w:r>
      <w:r>
        <w:rPr>
          <w:color w:val="000000"/>
        </w:rPr>
        <w:t xml:space="preserve">СТП </w:t>
      </w:r>
      <w:proofErr w:type="spellStart"/>
      <w:r>
        <w:rPr>
          <w:color w:val="000000"/>
        </w:rPr>
        <w:t>Заринского</w:t>
      </w:r>
      <w:proofErr w:type="spellEnd"/>
      <w:r>
        <w:rPr>
          <w:color w:val="000000"/>
        </w:rPr>
        <w:t xml:space="preserve"> района</w:t>
      </w:r>
      <w:r w:rsidRPr="00C42693">
        <w:rPr>
          <w:color w:val="000000"/>
        </w:rPr>
        <w:t>. Использование потенциально опасных территорий осуществляется после обеспечения условий безопасности.</w:t>
      </w:r>
    </w:p>
    <w:p w:rsidR="0055731E" w:rsidRDefault="0055731E" w:rsidP="00C42693">
      <w:pPr>
        <w:pStyle w:val="a7"/>
        <w:tabs>
          <w:tab w:val="left" w:pos="720"/>
        </w:tabs>
        <w:ind w:firstLine="720"/>
        <w:jc w:val="both"/>
      </w:pPr>
      <w:r w:rsidRPr="00C42693">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w:t>
      </w:r>
      <w:r w:rsidRPr="00C42693">
        <w:t>н</w:t>
      </w:r>
      <w:r w:rsidRPr="00C42693">
        <w:t>дациями.</w:t>
      </w:r>
    </w:p>
    <w:p w:rsidR="0055731E" w:rsidRDefault="0055731E" w:rsidP="006837CB">
      <w:pPr>
        <w:pStyle w:val="af8"/>
        <w:rPr>
          <w:spacing w:val="-2"/>
          <w:sz w:val="24"/>
          <w:szCs w:val="24"/>
        </w:rPr>
      </w:pPr>
    </w:p>
    <w:p w:rsidR="0055731E" w:rsidRPr="00AB4768" w:rsidRDefault="0055731E" w:rsidP="00054B32">
      <w:pPr>
        <w:pStyle w:val="1"/>
        <w:spacing w:before="100" w:beforeAutospacing="1" w:after="100" w:afterAutospacing="1"/>
        <w:jc w:val="center"/>
        <w:rPr>
          <w:rFonts w:ascii="Times New Roman" w:hAnsi="Times New Roman" w:cs="Times New Roman"/>
          <w:color w:val="000000"/>
          <w:sz w:val="24"/>
          <w:szCs w:val="24"/>
        </w:rPr>
      </w:pPr>
      <w:r>
        <w:rPr>
          <w:spacing w:val="-2"/>
        </w:rPr>
        <w:br w:type="page"/>
      </w:r>
      <w:bookmarkStart w:id="337" w:name="_Toc437587933"/>
      <w:bookmarkStart w:id="338" w:name="_Toc446023252"/>
      <w:bookmarkStart w:id="339" w:name="_Toc452547399"/>
      <w:r w:rsidRPr="00AB4768">
        <w:rPr>
          <w:rFonts w:ascii="Times New Roman" w:hAnsi="Times New Roman" w:cs="Times New Roman"/>
          <w:color w:val="000000"/>
          <w:sz w:val="24"/>
          <w:szCs w:val="24"/>
        </w:rPr>
        <w:lastRenderedPageBreak/>
        <w:t>Приложение</w:t>
      </w:r>
      <w:bookmarkEnd w:id="337"/>
      <w:bookmarkEnd w:id="338"/>
      <w:bookmarkEnd w:id="339"/>
    </w:p>
    <w:p w:rsidR="0055731E" w:rsidRPr="003203DC" w:rsidRDefault="0055731E" w:rsidP="00054B32">
      <w:pPr>
        <w:jc w:val="right"/>
      </w:pPr>
      <w:r w:rsidRPr="003203DC">
        <w:t>Приложение 1</w:t>
      </w:r>
    </w:p>
    <w:p w:rsidR="0055731E" w:rsidRPr="003203DC" w:rsidRDefault="0055731E" w:rsidP="00054B32">
      <w:pPr>
        <w:jc w:val="center"/>
      </w:pPr>
      <w:r w:rsidRPr="003203DC">
        <w:t>Классификатор видов разрешенного использования земельных участков</w:t>
      </w:r>
    </w:p>
    <w:p w:rsidR="0055731E" w:rsidRPr="003203DC" w:rsidRDefault="0055731E" w:rsidP="00054B32"/>
    <w:tbl>
      <w:tblPr>
        <w:tblW w:w="5000" w:type="pct"/>
        <w:tblInd w:w="2" w:type="dxa"/>
        <w:tblLayout w:type="fixed"/>
        <w:tblCellMar>
          <w:left w:w="0" w:type="dxa"/>
          <w:right w:w="0" w:type="dxa"/>
        </w:tblCellMar>
        <w:tblLook w:val="0000"/>
      </w:tblPr>
      <w:tblGrid>
        <w:gridCol w:w="2129"/>
        <w:gridCol w:w="5761"/>
        <w:gridCol w:w="1763"/>
      </w:tblGrid>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Наименование вида разреше</w:t>
            </w:r>
            <w:r w:rsidRPr="003203DC">
              <w:t>н</w:t>
            </w:r>
            <w:r w:rsidRPr="003203DC">
              <w:t>ного использов</w:t>
            </w:r>
            <w:r w:rsidRPr="003203DC">
              <w:t>а</w:t>
            </w:r>
            <w:r w:rsidRPr="003203DC">
              <w:t xml:space="preserve">ния земельного участка* </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Описание вида разрешенного использования з</w:t>
            </w:r>
            <w:r w:rsidRPr="003203DC">
              <w:t>е</w:t>
            </w:r>
            <w:r w:rsidRPr="003203DC">
              <w:t>мельного участка**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Код (числ</w:t>
            </w:r>
            <w:r w:rsidRPr="003203DC">
              <w:t>о</w:t>
            </w:r>
            <w:r w:rsidRPr="003203DC">
              <w:t>вое обознач</w:t>
            </w:r>
            <w:r w:rsidRPr="003203DC">
              <w:t>е</w:t>
            </w:r>
            <w:r w:rsidRPr="003203DC">
              <w:t>ние) вида разрешенного использов</w:t>
            </w:r>
            <w:r w:rsidRPr="003203DC">
              <w:t>а</w:t>
            </w:r>
            <w:r w:rsidRPr="003203DC">
              <w:t>ния земельн</w:t>
            </w:r>
            <w:r w:rsidRPr="003203DC">
              <w:t>о</w:t>
            </w:r>
            <w:r w:rsidRPr="003203DC">
              <w:t>го участка***</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Сельскохозяйс</w:t>
            </w:r>
            <w:r w:rsidRPr="003203DC">
              <w:t>т</w:t>
            </w:r>
            <w:r w:rsidRPr="003203DC">
              <w:t>венное использ</w:t>
            </w:r>
            <w:r w:rsidRPr="003203DC">
              <w:t>о</w:t>
            </w:r>
            <w:r w:rsidRPr="003203DC">
              <w:t>вание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Ведение сельского хозяйства.</w:t>
            </w:r>
            <w:r w:rsidRPr="003203DC">
              <w:br/>
              <w:t>Содержание данного вида разрешенного использ</w:t>
            </w:r>
            <w:r w:rsidRPr="003203DC">
              <w:t>о</w:t>
            </w:r>
            <w:r w:rsidRPr="003203DC">
              <w:t>вания включает в себя содержание видов разреше</w:t>
            </w:r>
            <w:r w:rsidRPr="003203DC">
              <w:t>н</w:t>
            </w:r>
            <w:r w:rsidRPr="003203DC">
              <w:t>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1.0</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Растениеводство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t>занной с выращиванием сельскохозяйственных культур.</w:t>
            </w:r>
            <w:r w:rsidRPr="003203DC">
              <w:br/>
              <w:t>Содержание данного вида разрешенного использ</w:t>
            </w:r>
            <w:r w:rsidRPr="003203DC">
              <w:t>о</w:t>
            </w:r>
            <w:r w:rsidRPr="003203DC">
              <w:t>вания включает в себя содержание видов разреше</w:t>
            </w:r>
            <w:r w:rsidRPr="003203DC">
              <w:t>н</w:t>
            </w:r>
            <w:r w:rsidRPr="003203DC">
              <w:t>ного использования с кодами 1.2-1.6</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Выращивание зерновых и иных сельскохозяйс</w:t>
            </w:r>
            <w:r w:rsidRPr="003203DC">
              <w:t>т</w:t>
            </w:r>
            <w:r w:rsidRPr="003203DC">
              <w:t>венных культур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на сельскохозяйственных угодьях, связанной с прои</w:t>
            </w:r>
            <w:r w:rsidRPr="003203DC">
              <w:t>з</w:t>
            </w:r>
            <w:r w:rsidRPr="003203DC">
              <w:t>водством зерновых, бобовых, кормовых, технич</w:t>
            </w:r>
            <w:r w:rsidRPr="003203DC">
              <w:t>е</w:t>
            </w:r>
            <w:r w:rsidRPr="003203DC">
              <w:t>ских, масличных, эфиромасличных, и иных сельск</w:t>
            </w:r>
            <w:r w:rsidRPr="003203DC">
              <w:t>о</w:t>
            </w:r>
            <w:r w:rsidRPr="003203DC">
              <w:t>хозяйственных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Овощеводство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на сельскохозяйственных угодьях, связанной с прои</w:t>
            </w:r>
            <w:r w:rsidRPr="003203DC">
              <w:t>з</w:t>
            </w:r>
            <w:r w:rsidRPr="003203DC">
              <w:t>водством картофеля, листовых, плодовых, лукови</w:t>
            </w:r>
            <w:r w:rsidRPr="003203DC">
              <w:t>ч</w:t>
            </w:r>
            <w:r w:rsidRPr="003203DC">
              <w:t>ных и бахчевых сельскохозяйственных культур, в том числе с использованием теплиц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Выращивание тонизирующих, лекарственных, цветочных кул</w:t>
            </w:r>
            <w:r w:rsidRPr="003203DC">
              <w:t>ь</w:t>
            </w:r>
            <w:r w:rsidRPr="003203DC">
              <w:t>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в том числе на сельскохозяйственных угодьях, св</w:t>
            </w:r>
            <w:r w:rsidRPr="003203DC">
              <w:t>я</w:t>
            </w:r>
            <w:r w:rsidRPr="003203DC">
              <w:t>занной с производством чая, лекарственных и цв</w:t>
            </w:r>
            <w:r w:rsidRPr="003203DC">
              <w:t>е</w:t>
            </w:r>
            <w:r w:rsidRPr="003203DC">
              <w:t>точных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Садоводство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в том числе на сельскохозяйственных угодьях, св</w:t>
            </w:r>
            <w:r w:rsidRPr="003203DC">
              <w:t>я</w:t>
            </w:r>
            <w:r w:rsidRPr="003203DC">
              <w:t>занной с выращиванием многолетних плодовых и ягодных культур, винограда, и иных многолетних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1.5</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Выращивание льна и конопли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в том числе на сельскохозяйственных угодьях, св</w:t>
            </w:r>
            <w:r w:rsidRPr="003203DC">
              <w:t>я</w:t>
            </w:r>
            <w:r w:rsidRPr="003203DC">
              <w:t>занной с выращиванием льна, конопли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1.6</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Животноводство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lastRenderedPageBreak/>
              <w:t>занной с производством продукции животноводства, в том числе сенокошение, выпас сельскохозяйстве</w:t>
            </w:r>
            <w:r w:rsidRPr="003203DC">
              <w:t>н</w:t>
            </w:r>
            <w:r w:rsidRPr="003203DC">
              <w:t>ных животных, разведение племенных животных, производство и использование племенной проду</w:t>
            </w:r>
            <w:r w:rsidRPr="003203DC">
              <w:t>к</w:t>
            </w:r>
            <w:r w:rsidRPr="003203DC">
              <w:t>ции (материала), размещение зданий, сооружений, используемых для содержания и разведения сел</w:t>
            </w:r>
            <w:r w:rsidRPr="003203DC">
              <w:t>ь</w:t>
            </w:r>
            <w:r w:rsidRPr="003203DC">
              <w:t>скохозяйственных животных, производства, хран</w:t>
            </w:r>
            <w:r w:rsidRPr="003203DC">
              <w:t>е</w:t>
            </w:r>
            <w:r w:rsidRPr="003203DC">
              <w:t>ния и первичной переработки сельскохозяйственной продукции.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1.7</w:t>
            </w:r>
          </w:p>
        </w:tc>
      </w:tr>
      <w:tr w:rsidR="0055731E"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Содержание данного вида разрешенного испол</w:t>
            </w:r>
            <w:r w:rsidRPr="003203DC">
              <w:t>ь</w:t>
            </w:r>
            <w:r w:rsidRPr="003203DC">
              <w:t>зования включает в себя содержание видов разр</w:t>
            </w:r>
            <w:r w:rsidRPr="003203DC">
              <w:t>е</w:t>
            </w:r>
            <w:r w:rsidRPr="003203DC">
              <w:t>шенного использования с кодами 1.8-1.11</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Скотоводство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в том числе на сельскохозяйственных угодьях, св</w:t>
            </w:r>
            <w:r w:rsidRPr="003203DC">
              <w:t>я</w:t>
            </w:r>
            <w:r w:rsidRPr="003203DC">
              <w:t>занной с разведением сельскохозяйственных живо</w:t>
            </w:r>
            <w:r w:rsidRPr="003203DC">
              <w:t>т</w:t>
            </w:r>
            <w:r w:rsidRPr="003203DC">
              <w:t>ных (крупного рогатого скота, овец, коз, лошадей, верблюдов, оленей);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1.8</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сенокошение, выпас сельскохозяйственных ж</w:t>
            </w:r>
            <w:r w:rsidRPr="003203DC">
              <w:t>и</w:t>
            </w:r>
            <w:r w:rsidRPr="003203DC">
              <w:t>вотных, производство кормов, размещение зданий, сооружений, используемых для содержания и разв</w:t>
            </w:r>
            <w:r w:rsidRPr="003203DC">
              <w:t>е</w:t>
            </w:r>
            <w:r w:rsidRPr="003203DC">
              <w:t>дения сельскохозяйственных животных;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Звероводство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t>занной с разведением в неволе ценных пушных зв</w:t>
            </w:r>
            <w:r w:rsidRPr="003203DC">
              <w:t>е</w:t>
            </w:r>
            <w:r w:rsidRPr="003203DC">
              <w:t>рей;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1.9</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сооружений, используемых для содержания и разведения животных, произво</w:t>
            </w:r>
            <w:r w:rsidRPr="003203DC">
              <w:t>д</w:t>
            </w:r>
            <w:r w:rsidRPr="003203DC">
              <w:t>ства, хранения и первичной переработки продукции;</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Птицеводство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t>занной с разведением домашних пород птиц, в том числе водоплавающих;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1.10</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сооружений, используемых для содержания и разведения животных, произво</w:t>
            </w:r>
            <w:r w:rsidRPr="003203DC">
              <w:t>д</w:t>
            </w:r>
            <w:r w:rsidRPr="003203DC">
              <w:t>ства, хранения и первичной переработки продукции птицеводства;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Свиноводство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t>занной с разведением свиней;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1.11</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сооружений, используемых для содержания и разведения животных, произво</w:t>
            </w:r>
            <w:r w:rsidRPr="003203DC">
              <w:t>д</w:t>
            </w:r>
            <w:r w:rsidRPr="003203DC">
              <w:t>ства, хранения и первичной переработки продукции;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Пчеловодство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в том числе на сельскохозяйственных угодьях, по ра</w:t>
            </w:r>
            <w:r w:rsidRPr="003203DC">
              <w:t>з</w:t>
            </w:r>
            <w:r w:rsidRPr="003203DC">
              <w:t>ведению, содержанию и использованию пчел и иных полезных насекомых;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1.12</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ульев, иных объектов и оборудов</w:t>
            </w:r>
            <w:r w:rsidRPr="003203DC">
              <w:t>а</w:t>
            </w:r>
            <w:r w:rsidRPr="003203DC">
              <w:t>ния, необходимого для пчеловодства и разведениях иных полезных насекомых;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сооружений используемых для хр</w:t>
            </w:r>
            <w:r w:rsidRPr="003203DC">
              <w:t>а</w:t>
            </w:r>
            <w:r w:rsidRPr="003203DC">
              <w:t>нения и первичной переработки продукции пчел</w:t>
            </w:r>
            <w:r w:rsidRPr="003203DC">
              <w:t>о</w:t>
            </w:r>
            <w:r w:rsidRPr="003203DC">
              <w:t>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Рыбоводство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хозяйственной деятельности, св</w:t>
            </w:r>
            <w:r w:rsidRPr="003203DC">
              <w:t>я</w:t>
            </w:r>
            <w:r w:rsidRPr="003203DC">
              <w:t>занной с разведением и (или) содержанием, выр</w:t>
            </w:r>
            <w:r w:rsidRPr="003203DC">
              <w:t>а</w:t>
            </w:r>
            <w:r w:rsidRPr="003203DC">
              <w:t>щиванием объектов рыбоводства (</w:t>
            </w:r>
            <w:proofErr w:type="spellStart"/>
            <w:r w:rsidRPr="003203DC">
              <w:t>аквакультуры</w:t>
            </w:r>
            <w:proofErr w:type="spellEnd"/>
            <w:r w:rsidRPr="003203DC">
              <w:t>);</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1.13</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сооружений, оборудования, необходимых для осуществления рыбоводства (</w:t>
            </w:r>
            <w:proofErr w:type="spellStart"/>
            <w:r w:rsidRPr="003203DC">
              <w:t>а</w:t>
            </w:r>
            <w:r w:rsidRPr="003203DC">
              <w:t>к</w:t>
            </w:r>
            <w:r w:rsidRPr="003203DC">
              <w:t>вакультуры</w:t>
            </w:r>
            <w:proofErr w:type="spellEnd"/>
            <w:r w:rsidRPr="003203DC">
              <w:t>)</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Научное обесп</w:t>
            </w:r>
            <w:r w:rsidRPr="003203DC">
              <w:t>е</w:t>
            </w:r>
            <w:r w:rsidRPr="003203DC">
              <w:t>чение сельского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1.14</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коллекций генетических ресурсов растений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Хранение и пер</w:t>
            </w:r>
            <w:r w:rsidRPr="003203DC">
              <w:t>е</w:t>
            </w:r>
            <w:r w:rsidRPr="003203DC">
              <w:t>работка сельск</w:t>
            </w:r>
            <w:r w:rsidRPr="003203DC">
              <w:t>о</w:t>
            </w:r>
            <w:r w:rsidRPr="003203DC">
              <w:t>хозяйственной продукции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1.15</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Ведение личного подсобного х</w:t>
            </w:r>
            <w:r w:rsidRPr="003203DC">
              <w:t>о</w:t>
            </w:r>
            <w:r w:rsidRPr="003203DC">
              <w:t>зяйства на пол</w:t>
            </w:r>
            <w:r w:rsidRPr="003203DC">
              <w:t>е</w:t>
            </w:r>
            <w:r w:rsidRPr="003203DC">
              <w:t>вых участках</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Производство сельскохозяйственной продукции без права возведения объектов капитального стро</w:t>
            </w:r>
            <w:r w:rsidRPr="003203DC">
              <w:t>и</w:t>
            </w:r>
            <w:r w:rsidRPr="003203DC">
              <w:t>тельства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1.16</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Питомники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Выращивание и реализация подроста деревьев и кустарников, используемых в сельском хозяйстве, а также иных сельскохозяйственных культур для п</w:t>
            </w:r>
            <w:r w:rsidRPr="003203DC">
              <w:t>о</w:t>
            </w:r>
            <w:r w:rsidRPr="003203DC">
              <w:t>лучения рассады и семян;</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1.17</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сооружений, необходимых для ук</w:t>
            </w:r>
            <w:r w:rsidRPr="003203DC">
              <w:t>а</w:t>
            </w:r>
            <w:r w:rsidRPr="003203DC">
              <w:t>занных видов сельскохозяйственного производства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сельскохозяйс</w:t>
            </w:r>
            <w:r w:rsidRPr="003203DC">
              <w:t>т</w:t>
            </w:r>
            <w:r w:rsidRPr="003203DC">
              <w:t>венного прои</w:t>
            </w:r>
            <w:r w:rsidRPr="003203DC">
              <w:t>з</w:t>
            </w:r>
            <w:r w:rsidRPr="003203DC">
              <w:t>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машинно-транспортных и ремонтных станций, ангаров и гаражей для сельскохозяйстве</w:t>
            </w:r>
            <w:r w:rsidRPr="003203DC">
              <w:t>н</w:t>
            </w:r>
            <w:r w:rsidRPr="003203DC">
              <w:t>ной техники, амбаров, водонапорных башен, тран</w:t>
            </w:r>
            <w:r w:rsidRPr="003203DC">
              <w:t>с</w:t>
            </w:r>
            <w:r w:rsidRPr="003203DC">
              <w:t>форматорных станций и иного технического обор</w:t>
            </w:r>
            <w:r w:rsidRPr="003203DC">
              <w:t>у</w:t>
            </w:r>
            <w:r w:rsidRPr="003203DC">
              <w:t>дования, используемого для ведения сельского х</w:t>
            </w:r>
            <w:r w:rsidRPr="003203DC">
              <w:t>о</w:t>
            </w:r>
            <w:r w:rsidRPr="003203DC">
              <w:t>зяйства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1.18</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жилых помещений различного вида и обеспечение проживания в них. К жилой застройке относятся здания (помещения в них), предназначе</w:t>
            </w:r>
            <w:r w:rsidRPr="003203DC">
              <w:t>н</w:t>
            </w:r>
            <w:r w:rsidRPr="003203DC">
              <w:t>ные для проживания человека, за исключением зд</w:t>
            </w:r>
            <w:r w:rsidRPr="003203DC">
              <w:t>а</w:t>
            </w:r>
            <w:r w:rsidRPr="003203DC">
              <w:t>ний (помещений), используемых: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2.0</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с целью извлечения предпринимательской в</w:t>
            </w:r>
            <w:r w:rsidRPr="003203DC">
              <w:t>ы</w:t>
            </w:r>
            <w:r w:rsidRPr="003203DC">
              <w:t>годы из предоставления жилого помещения для временного проживания в них (гостиницы, дома о</w:t>
            </w:r>
            <w:r w:rsidRPr="003203DC">
              <w:t>т</w:t>
            </w:r>
            <w:r w:rsidRPr="003203DC">
              <w:t>дыха);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для проживания с одновременным осуществл</w:t>
            </w:r>
            <w:r w:rsidRPr="003203DC">
              <w:t>е</w:t>
            </w:r>
            <w:r w:rsidRPr="003203DC">
              <w:t>нием лечения или социального обслуживания нас</w:t>
            </w:r>
            <w:r w:rsidRPr="003203DC">
              <w:t>е</w:t>
            </w:r>
            <w:r w:rsidRPr="003203DC">
              <w:t xml:space="preserve">ления (санатории, дома ребенка, дома </w:t>
            </w:r>
            <w:proofErr w:type="gramStart"/>
            <w:r w:rsidRPr="003203DC">
              <w:t>престарелых</w:t>
            </w:r>
            <w:proofErr w:type="gramEnd"/>
            <w:r w:rsidRPr="003203DC">
              <w:t>, больницы);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как способ обеспечения непрерывности прои</w:t>
            </w:r>
            <w:r w:rsidRPr="003203DC">
              <w:t>з</w:t>
            </w:r>
            <w:r w:rsidRPr="003203DC">
              <w:t>водства (вахтовые помещения, служебные жилые помещения на производственных объектах);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как способ обеспечения деятельности режимн</w:t>
            </w:r>
            <w:r w:rsidRPr="003203DC">
              <w:t>о</w:t>
            </w:r>
            <w:r w:rsidRPr="003203DC">
              <w:t>го учреждения (казармы, караульные помещения, места лишения свободы, содержания под стражей).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Содержание данного вида разрешенного испол</w:t>
            </w:r>
            <w:r w:rsidRPr="003203DC">
              <w:t>ь</w:t>
            </w:r>
            <w:r w:rsidRPr="003203DC">
              <w:t>зования включает в себя содержание видов разр</w:t>
            </w:r>
            <w:r w:rsidRPr="003203DC">
              <w:t>е</w:t>
            </w:r>
            <w:r w:rsidRPr="003203DC">
              <w:t>шенного использования с кодами 2.1-2.7.1</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Для индивид</w:t>
            </w:r>
            <w:r w:rsidRPr="003203DC">
              <w:t>у</w:t>
            </w:r>
            <w:r w:rsidRPr="003203DC">
              <w:t>ального жили</w:t>
            </w:r>
            <w:r w:rsidRPr="003203DC">
              <w:t>щ</w:t>
            </w:r>
            <w:r w:rsidRPr="003203DC">
              <w:t>ного строител</w:t>
            </w:r>
            <w:r w:rsidRPr="003203DC">
              <w:t>ь</w:t>
            </w:r>
            <w:r w:rsidRPr="003203DC">
              <w:t>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индивидуального жилого дома (дом, пригодный для постоянного проживания, высотой не выше трех надземных этажей);</w:t>
            </w:r>
            <w:r w:rsidRPr="003203DC">
              <w:br/>
              <w:t>выращивание плодовых, ягодных, овощных, бахч</w:t>
            </w:r>
            <w:r w:rsidRPr="003203DC">
              <w:t>е</w:t>
            </w:r>
            <w:r w:rsidRPr="003203DC">
              <w:t>вых или иных декоративных или сельскохозяйс</w:t>
            </w:r>
            <w:r w:rsidRPr="003203DC">
              <w:t>т</w:t>
            </w:r>
            <w:r w:rsidRPr="003203DC">
              <w:t>венных культур;</w:t>
            </w:r>
            <w:r w:rsidRPr="003203DC">
              <w:br/>
              <w:t>размещение индивидуальных гаражей и подсобных сооружений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Малоэтажная многоквартирная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малоэтажного многоквартирного жилого дома (дом, пригодный для постоянного пр</w:t>
            </w:r>
            <w:r w:rsidRPr="003203DC">
              <w:t>о</w:t>
            </w:r>
            <w:r w:rsidRPr="003203DC">
              <w:t>живания, высотой до 4 этажей, включая мансар</w:t>
            </w:r>
            <w:r w:rsidRPr="003203DC">
              <w:t>д</w:t>
            </w:r>
            <w:r w:rsidRPr="003203DC">
              <w:t>ный);</w:t>
            </w:r>
            <w:r w:rsidRPr="003203DC">
              <w:br/>
              <w:t>разведение декоративных и плодовых деревьев, овощных и ягодных культур; </w:t>
            </w:r>
            <w:r w:rsidRPr="003203DC">
              <w:br/>
              <w:t>размещение индивидуальных гаражей и иных всп</w:t>
            </w:r>
            <w:r w:rsidRPr="003203DC">
              <w:t>о</w:t>
            </w:r>
            <w:r w:rsidRPr="003203DC">
              <w:t>могательных сооружений; </w:t>
            </w:r>
            <w:r w:rsidRPr="003203DC">
              <w:br/>
              <w:t>обустройство спортивных и детских площадок, площадок отдыха;</w:t>
            </w:r>
            <w:r w:rsidRPr="003203DC">
              <w:br/>
              <w:t>размещение объектов обслуживания жилой застро</w:t>
            </w:r>
            <w:r w:rsidRPr="003203DC">
              <w:t>й</w:t>
            </w:r>
            <w:r w:rsidRPr="003203DC">
              <w:t>ки во встроенных, пристроенных и встроенно-пристроенных помещениях малоэтажного мног</w:t>
            </w:r>
            <w:r w:rsidRPr="003203DC">
              <w:t>о</w:t>
            </w:r>
            <w:r w:rsidRPr="003203DC">
              <w:t>квартирного дома, если общая площадь таких пом</w:t>
            </w:r>
            <w:r w:rsidRPr="003203DC">
              <w:t>е</w:t>
            </w:r>
            <w:r w:rsidRPr="003203DC">
              <w:t>щений в малоэтажном многоквартирном доме не с</w:t>
            </w:r>
            <w:r w:rsidRPr="003203DC">
              <w:t>о</w:t>
            </w:r>
            <w:r w:rsidRPr="003203DC">
              <w:t>ставляет более 15% общей площади помещений д</w:t>
            </w:r>
            <w:r w:rsidRPr="003203DC">
              <w:t>о</w:t>
            </w:r>
            <w:r w:rsidRPr="003203DC">
              <w:t>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2.1.1</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Для ведения ли</w:t>
            </w:r>
            <w:r w:rsidRPr="003203DC">
              <w:t>ч</w:t>
            </w:r>
            <w:r w:rsidRPr="003203DC">
              <w:t>ного подсобного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жилого дома, не предназначенного для раздела на квартиры (дома, пригодные для п</w:t>
            </w:r>
            <w:r w:rsidRPr="003203DC">
              <w:t>о</w:t>
            </w:r>
            <w:r w:rsidRPr="003203DC">
              <w:t>стоянного проживания и высотой не выше трех на</w:t>
            </w:r>
            <w:r w:rsidRPr="003203DC">
              <w:t>д</w:t>
            </w:r>
            <w:r w:rsidRPr="003203DC">
              <w:t>земных этажей);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2.2</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производство сельскохозяйственной продукции;</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гаража и иных вспомогательных с</w:t>
            </w:r>
            <w:r w:rsidRPr="003203DC">
              <w:t>о</w:t>
            </w:r>
            <w:r w:rsidRPr="003203DC">
              <w:t>оружений;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содержание сельскохозяйственных животных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Блокированная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жилого дома, не предназначенного для раздела на квартиры, имеющего одну или н</w:t>
            </w:r>
            <w:r w:rsidRPr="003203DC">
              <w:t>е</w:t>
            </w:r>
            <w:r w:rsidRPr="003203DC">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203DC">
              <w:t xml:space="preserve"> и им</w:t>
            </w:r>
            <w:r w:rsidRPr="003203DC">
              <w:t>е</w:t>
            </w:r>
            <w:r w:rsidRPr="003203DC">
              <w:lastRenderedPageBreak/>
              <w:t>ет выход на территорию общего пользования (ж</w:t>
            </w:r>
            <w:r w:rsidRPr="003203DC">
              <w:t>и</w:t>
            </w:r>
            <w:r w:rsidRPr="003203DC">
              <w:t>лые дома блокированной застройки);</w:t>
            </w:r>
            <w:r w:rsidRPr="003203DC">
              <w:br/>
              <w:t>разведение декоративных и плодовых деревьев, овощных и ягодных культур; </w:t>
            </w:r>
            <w:r w:rsidRPr="003203DC">
              <w:br/>
              <w:t>размещение индивидуальных гаражей и иных всп</w:t>
            </w:r>
            <w:r w:rsidRPr="003203DC">
              <w:t>о</w:t>
            </w:r>
            <w:r w:rsidRPr="003203DC">
              <w:t>могательных сооружений; </w:t>
            </w:r>
            <w:r w:rsidRPr="003203DC">
              <w:br/>
              <w:t>обустройство спортивных и детских площадок, площадок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2.3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Передвижное жилье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сооружений, пригодных к использ</w:t>
            </w:r>
            <w:r w:rsidRPr="003203DC">
              <w:t>о</w:t>
            </w:r>
            <w:r w:rsidRPr="003203DC">
              <w:t>ванию в качестве жилья (палаточные городки, ке</w:t>
            </w:r>
            <w:r w:rsidRPr="003203DC">
              <w:t>м</w:t>
            </w:r>
            <w:r w:rsidRPr="003203DC">
              <w:t>пинги, жилые вагончики, жилые прицепы) с во</w:t>
            </w:r>
            <w:r w:rsidRPr="003203DC">
              <w:t>з</w:t>
            </w:r>
            <w:r w:rsidRPr="003203DC">
              <w:t>можностью подключения названных сооружений к инженерным сетям, находящимся на земельном уч</w:t>
            </w:r>
            <w:r w:rsidRPr="003203DC">
              <w:t>а</w:t>
            </w:r>
            <w:r w:rsidRPr="003203DC">
              <w:t>стке или на земельных участках, имеющих инж</w:t>
            </w:r>
            <w:r w:rsidRPr="003203DC">
              <w:t>е</w:t>
            </w:r>
            <w:r w:rsidRPr="003203DC">
              <w:t>нерные сооружения, предназначенных для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2.4</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proofErr w:type="spellStart"/>
            <w:r w:rsidRPr="003203DC">
              <w:t>Среднеэтажная</w:t>
            </w:r>
            <w:proofErr w:type="spellEnd"/>
            <w:r w:rsidRPr="003203DC">
              <w:t xml:space="preserve">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жилых домов, предназначенных для разделения на квартиры, каждая из которых приго</w:t>
            </w:r>
            <w:r w:rsidRPr="003203DC">
              <w:t>д</w:t>
            </w:r>
            <w:r w:rsidRPr="003203DC">
              <w:t>на для постоянного проживания (жилые дома, выс</w:t>
            </w:r>
            <w:r w:rsidRPr="003203DC">
              <w:t>о</w:t>
            </w:r>
            <w:r w:rsidRPr="003203DC">
              <w:t>той не выше восьми надземных этажей, разделенных на две и более квартиры);</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2.5</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благоустройство и озеленение;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подземных гаражей и автостоянок;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спортивных и детских площадок, площадок отдыха;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обслуживания жилой з</w:t>
            </w:r>
            <w:r w:rsidRPr="003203DC">
              <w:t>а</w:t>
            </w:r>
            <w:r w:rsidRPr="003203DC">
              <w:t>стройки во встроенных, пристроенных и встроенно-пристроенных помещениях многоквартирного дома, если общая площадь таких помещений в многоква</w:t>
            </w:r>
            <w:r w:rsidRPr="003203DC">
              <w:t>р</w:t>
            </w:r>
            <w:r w:rsidRPr="003203DC">
              <w:t>тирном доме не составляет более 20% общей пл</w:t>
            </w:r>
            <w:r w:rsidRPr="003203DC">
              <w:t>о</w:t>
            </w:r>
            <w:r w:rsidRPr="003203DC">
              <w:t>щади помещений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Многоэтажная жилая застройка (высотная з</w:t>
            </w:r>
            <w:r w:rsidRPr="003203DC">
              <w:t>а</w:t>
            </w:r>
            <w:r w:rsidRPr="003203DC">
              <w:t>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жилых домов, предназначенных для разделения на квартиры, каждая из которых приго</w:t>
            </w:r>
            <w:r w:rsidRPr="003203DC">
              <w:t>д</w:t>
            </w:r>
            <w:r w:rsidRPr="003203DC">
              <w:t>на для постоянного проживания (жилые дома выс</w:t>
            </w:r>
            <w:r w:rsidRPr="003203DC">
              <w:t>о</w:t>
            </w:r>
            <w:r w:rsidRPr="003203DC">
              <w:t>той девять и выше этажей, включая подземные, ра</w:t>
            </w:r>
            <w:r w:rsidRPr="003203DC">
              <w:t>з</w:t>
            </w:r>
            <w:r w:rsidRPr="003203DC">
              <w:t>деленных на двадцать и более квартир); благоус</w:t>
            </w:r>
            <w:r w:rsidRPr="003203DC">
              <w:t>т</w:t>
            </w:r>
            <w:r w:rsidRPr="003203DC">
              <w:t>ройство и озеленение придомовых территорий;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2.6</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спортивных и детских площадок, хозяйственных площадок;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подземных гаражей и наземных авт</w:t>
            </w:r>
            <w:r w:rsidRPr="003203DC">
              <w:t>о</w:t>
            </w:r>
            <w:r w:rsidRPr="003203DC">
              <w:t>стоянок, размещение объектов обслуживания жилой застройки во встроенных, пристроенных и встрое</w:t>
            </w:r>
            <w:r w:rsidRPr="003203DC">
              <w:t>н</w:t>
            </w:r>
            <w:r w:rsidRPr="003203DC">
              <w:t>но-пристроенных помещениях многоквартирного дома в отдельных помещениях дома, если площадь таких помещений в многоквартирном доме не с</w:t>
            </w:r>
            <w:r w:rsidRPr="003203DC">
              <w:t>о</w:t>
            </w:r>
            <w:r w:rsidRPr="003203DC">
              <w:t>ставляет более 15% от общей площади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Обслуживание жилой застройки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размещение которых предусмотрено видами ра</w:t>
            </w:r>
            <w:r w:rsidRPr="003203DC">
              <w:t>з</w:t>
            </w:r>
            <w:r w:rsidRPr="003203DC">
              <w:t>решенного использования с кодами 3.1, 3.2, 3.3, 3.4, 3.4.1, 3.5.1, 3.6, 3.7, 3.10.1, 4.1, 4.3, 4.4, 4.6, 4.7, 4.9, если их размещение связано с удовлетворением п</w:t>
            </w:r>
            <w:r w:rsidRPr="003203DC">
              <w:t>о</w:t>
            </w:r>
            <w:r w:rsidRPr="003203DC">
              <w:lastRenderedPageBreak/>
              <w:t>вседневных потребностей жителей, не причиняет вреда окружающей среде и санитарному благопол</w:t>
            </w:r>
            <w:r w:rsidRPr="003203DC">
              <w:t>у</w:t>
            </w:r>
            <w:r w:rsidRPr="003203DC">
              <w:t>чию, не причиняет существенного неудобства жит</w:t>
            </w:r>
            <w:r w:rsidRPr="003203DC">
              <w:t>е</w:t>
            </w:r>
            <w:r w:rsidRPr="003203DC">
              <w:t>лям, не требует установления санитарной зоны</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2.7</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Объекты гара</w:t>
            </w:r>
            <w:r w:rsidRPr="003203DC">
              <w:t>ж</w:t>
            </w:r>
            <w:r w:rsidRPr="003203DC">
              <w:t>ного назначения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2.7.1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Общественное использование объектов кап</w:t>
            </w:r>
            <w:r w:rsidRPr="003203DC">
              <w:t>и</w:t>
            </w:r>
            <w:r w:rsidRPr="003203DC">
              <w:t>тального стро</w:t>
            </w:r>
            <w:r w:rsidRPr="003203DC">
              <w:t>и</w:t>
            </w:r>
            <w:r w:rsidRPr="003203DC">
              <w:t>тельства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в целях обеспечения удовлетворения бытовых, социальных и духовных потребностей человека. С</w:t>
            </w:r>
            <w:r w:rsidRPr="003203DC">
              <w:t>о</w:t>
            </w:r>
            <w:r w:rsidRPr="003203DC">
              <w:t>держание данного вида разрешенного использов</w:t>
            </w:r>
            <w:r w:rsidRPr="003203DC">
              <w:t>а</w:t>
            </w:r>
            <w:r w:rsidRPr="003203DC">
              <w:t>ния включает в себя содержание видов разрешенн</w:t>
            </w:r>
            <w:r w:rsidRPr="003203DC">
              <w:t>о</w:t>
            </w:r>
            <w:r w:rsidRPr="003203DC">
              <w:t>го использования с кодами 3.1-3.10.2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3.0</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Коммунальное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в целях обеспечения физических и юридических лиц коммунальными услугами, в частности: поста</w:t>
            </w:r>
            <w:r w:rsidRPr="003203DC">
              <w:t>в</w:t>
            </w:r>
            <w:r w:rsidRPr="003203DC">
              <w:t>ки воды, тепла, электричества, газа, предоставления услуг связи, отвода канализационных стоков, очис</w:t>
            </w:r>
            <w:r w:rsidRPr="003203DC">
              <w:t>т</w:t>
            </w:r>
            <w:r w:rsidRPr="003203DC">
              <w:t>ки и уборки объектов недвижимости (котельных, водозаборов, очистных сооружений, насосных ста</w:t>
            </w:r>
            <w:r w:rsidRPr="003203DC">
              <w:t>н</w:t>
            </w:r>
            <w:r w:rsidRPr="003203DC">
              <w:t>ций, водопроводов, линий электропередачи, тран</w:t>
            </w:r>
            <w:r w:rsidRPr="003203DC">
              <w:t>с</w:t>
            </w:r>
            <w:r w:rsidRPr="003203DC">
              <w:t>форматорных подстанций, газопроводов, линий св</w:t>
            </w:r>
            <w:r w:rsidRPr="003203DC">
              <w:t>я</w:t>
            </w:r>
            <w:r w:rsidRPr="003203DC">
              <w:t>зи, телефонных станций, канализаций, стоянок, г</w:t>
            </w:r>
            <w:r w:rsidRPr="003203DC">
              <w:t>а</w:t>
            </w:r>
            <w:r w:rsidRPr="003203DC">
              <w:t>ражей и мастерских для обслуживания уборочной и аварийной техники, а также</w:t>
            </w:r>
            <w:proofErr w:type="gramEnd"/>
            <w:r w:rsidRPr="003203DC">
              <w:t xml:space="preserve"> зданий или помещений, предназначенных для приема физических и юрид</w:t>
            </w:r>
            <w:r w:rsidRPr="003203DC">
              <w:t>и</w:t>
            </w:r>
            <w:r w:rsidRPr="003203DC">
              <w:t>ческих лиц в связи с предоставлением им комм</w:t>
            </w:r>
            <w:r w:rsidRPr="003203DC">
              <w:t>у</w:t>
            </w:r>
            <w:r w:rsidRPr="003203DC">
              <w:t>нальных услуг)</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3.1</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Социальное о</w:t>
            </w:r>
            <w:r w:rsidRPr="003203DC">
              <w:t>б</w:t>
            </w:r>
            <w:r w:rsidRPr="003203DC">
              <w:t>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оказания гражданам соц</w:t>
            </w:r>
            <w:r w:rsidRPr="003203DC">
              <w:t>и</w:t>
            </w:r>
            <w:r w:rsidRPr="003203DC">
              <w:t>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3203DC">
              <w:t>н</w:t>
            </w:r>
            <w:r w:rsidRPr="003203DC">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3.2</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для размещения отделений почты и телеграфа;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для размещения общественных некоммерческих организаций: благотворительных организаций, кл</w:t>
            </w:r>
            <w:r w:rsidRPr="003203DC">
              <w:t>у</w:t>
            </w:r>
            <w:r w:rsidRPr="003203DC">
              <w:t>бов по интересам</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Бытовое обсл</w:t>
            </w:r>
            <w:r w:rsidRPr="003203DC">
              <w:t>у</w:t>
            </w:r>
            <w:r w:rsidRPr="003203DC">
              <w:t>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Здравоохранение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гражданам мед</w:t>
            </w:r>
            <w:r w:rsidRPr="003203DC">
              <w:t>и</w:t>
            </w:r>
            <w:r w:rsidRPr="003203DC">
              <w:t>цинской помощи. Содержание данного вида разр</w:t>
            </w:r>
            <w:r w:rsidRPr="003203DC">
              <w:t>е</w:t>
            </w:r>
            <w:r w:rsidRPr="003203DC">
              <w:t>шенного использования включает в себя содержание видов разрешенного использования с кодами 3.4.1-3.4.2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3.4</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Амбулаторно-поликлиническое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гражданам амб</w:t>
            </w:r>
            <w:r w:rsidRPr="003203DC">
              <w:t>у</w:t>
            </w:r>
            <w:r w:rsidRPr="003203DC">
              <w:t>латорно-поликлинической медицинской помощи (поликлиники, фельдшерские пункты, пункты здр</w:t>
            </w:r>
            <w:r w:rsidRPr="003203DC">
              <w:t>а</w:t>
            </w:r>
            <w:r w:rsidRPr="003203DC">
              <w:t>воохранения, центры матери и ребенка, диагност</w:t>
            </w:r>
            <w:r w:rsidRPr="003203DC">
              <w:t>и</w:t>
            </w:r>
            <w:r w:rsidRPr="003203DC">
              <w:t>ческие центры, молочные кухни, станции донорства крови, клинические лаборатории)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3.4.1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Стационарное медицинское о</w:t>
            </w:r>
            <w:r w:rsidRPr="003203DC">
              <w:t>б</w:t>
            </w:r>
            <w:r w:rsidRPr="003203DC">
              <w:t>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гражданам мед</w:t>
            </w:r>
            <w:r w:rsidRPr="003203DC">
              <w:t>и</w:t>
            </w:r>
            <w:r w:rsidRPr="003203DC">
              <w:t>цинской помощи в стационарах (больницы, родил</w:t>
            </w:r>
            <w:r w:rsidRPr="003203DC">
              <w:t>ь</w:t>
            </w:r>
            <w:r w:rsidRPr="003203DC">
              <w:t>ные дома, научно-медицинские учреждения и пр</w:t>
            </w:r>
            <w:r w:rsidRPr="003203DC">
              <w:t>о</w:t>
            </w:r>
            <w:r w:rsidRPr="003203DC">
              <w:t>чие объекты, обеспечивающие оказание услуги по лечению в стационаре); размещение станций скорой помощи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3.4.2</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Образование и просвещение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w:t>
            </w:r>
            <w:r w:rsidRPr="003203DC">
              <w:t>е</w:t>
            </w:r>
            <w:r w:rsidRPr="003203DC">
              <w:t>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w:t>
            </w:r>
            <w:r w:rsidRPr="003203DC">
              <w:t>о</w:t>
            </w:r>
            <w:r w:rsidRPr="003203DC">
              <w:t>свещению).</w:t>
            </w:r>
            <w:proofErr w:type="gramEnd"/>
            <w:r w:rsidRPr="003203DC">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3.5</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Дошкольное, н</w:t>
            </w:r>
            <w:r w:rsidRPr="003203DC">
              <w:t>а</w:t>
            </w:r>
            <w:r w:rsidRPr="003203DC">
              <w:t>чальное и сре</w:t>
            </w:r>
            <w:r w:rsidRPr="003203DC">
              <w:t>д</w:t>
            </w:r>
            <w:r w:rsidRPr="003203DC">
              <w:t>нее общее обр</w:t>
            </w:r>
            <w:r w:rsidRPr="003203DC">
              <w:t>а</w:t>
            </w:r>
            <w:r w:rsidRPr="003203DC">
              <w:t>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просвещения, дошкольн</w:t>
            </w:r>
            <w:r w:rsidRPr="003203DC">
              <w:t>о</w:t>
            </w:r>
            <w:r w:rsidRPr="003203DC">
              <w:t>го, начального и среднего общего образования (де</w:t>
            </w:r>
            <w:r w:rsidRPr="003203DC">
              <w:t>т</w:t>
            </w:r>
            <w:r w:rsidRPr="003203DC">
              <w:t>ские ясли, детские сады, школы, лицеи, гимназии, художественные, музыкальные школы, образов</w:t>
            </w:r>
            <w:r w:rsidRPr="003203DC">
              <w:t>а</w:t>
            </w:r>
            <w:r w:rsidRPr="003203DC">
              <w:t>тельные кружки и иные организации, осуществля</w:t>
            </w:r>
            <w:r w:rsidRPr="003203DC">
              <w:t>ю</w:t>
            </w:r>
            <w:r w:rsidRPr="003203DC">
              <w:t>щие деятельность по воспитанию, образованию и просвещению)</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3.5.1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Среднее и вы</w:t>
            </w:r>
            <w:r w:rsidRPr="003203DC">
              <w:t>с</w:t>
            </w:r>
            <w:r w:rsidRPr="003203DC">
              <w:t>шее професси</w:t>
            </w:r>
            <w:r w:rsidRPr="003203DC">
              <w:t>о</w:t>
            </w:r>
            <w:r w:rsidRPr="003203DC">
              <w:t>нальное образ</w:t>
            </w:r>
            <w:r w:rsidRPr="003203DC">
              <w:t>о</w:t>
            </w:r>
            <w:r w:rsidRPr="003203DC">
              <w:t>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профессионального обр</w:t>
            </w:r>
            <w:r w:rsidRPr="003203DC">
              <w:t>а</w:t>
            </w:r>
            <w:r w:rsidRPr="003203DC">
              <w:t>зования и просвещения (профессиональные техн</w:t>
            </w:r>
            <w:r w:rsidRPr="003203DC">
              <w:t>и</w:t>
            </w:r>
            <w:r w:rsidRPr="003203DC">
              <w:t>ческие училища, колледжи, художественные, муз</w:t>
            </w:r>
            <w:r w:rsidRPr="003203DC">
              <w:t>ы</w:t>
            </w:r>
            <w:r w:rsidRPr="003203DC">
              <w:t>кальные училища, общества знаний, институты, университеты, организации по переподготовке и п</w:t>
            </w:r>
            <w:r w:rsidRPr="003203DC">
              <w:t>о</w:t>
            </w:r>
            <w:r w:rsidRPr="003203DC">
              <w:t>вышению квалификации специалистов и иные орг</w:t>
            </w:r>
            <w:r w:rsidRPr="003203DC">
              <w:t>а</w:t>
            </w:r>
            <w:r w:rsidRPr="003203DC">
              <w:t>низации, осуществляющие деятельность по образ</w:t>
            </w:r>
            <w:r w:rsidRPr="003203DC">
              <w:t>о</w:t>
            </w:r>
            <w:r w:rsidRPr="003203DC">
              <w:t>ванию и просвещению)</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3.5.2</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Культурное ра</w:t>
            </w:r>
            <w:r w:rsidRPr="003203DC">
              <w:t>з</w:t>
            </w:r>
            <w:r w:rsidRPr="003203DC">
              <w:lastRenderedPageBreak/>
              <w:t>витие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lastRenderedPageBreak/>
              <w:t>Размещение объектов капитального строительс</w:t>
            </w:r>
            <w:r w:rsidRPr="003203DC">
              <w:t>т</w:t>
            </w:r>
            <w:r w:rsidRPr="003203DC">
              <w:lastRenderedPageBreak/>
              <w:t>ва, предназначенных для размещения в них музеев, выставочных залов, художественных галерей, домов культуры, библиотек, кинотеатров и кинозалов, т</w:t>
            </w:r>
            <w:r w:rsidRPr="003203DC">
              <w:t>е</w:t>
            </w:r>
            <w:r w:rsidRPr="003203DC">
              <w:t>атров, филармоний, планетариев;</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3.6</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устройство площадок для празднеств и гуляний;</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зданий и сооружений для размещ</w:t>
            </w:r>
            <w:r w:rsidRPr="003203DC">
              <w:t>е</w:t>
            </w:r>
            <w:r w:rsidRPr="003203DC">
              <w:t>ния цирков, зверинцев, зоопарков, океанариумов</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Религиозное и</w:t>
            </w:r>
            <w:r w:rsidRPr="003203DC">
              <w:t>с</w:t>
            </w:r>
            <w:r w:rsidRPr="003203DC">
              <w:t>пользование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отправления религиозных обрядов (церкви, соборы, храмы, часовни, монаст</w:t>
            </w:r>
            <w:r w:rsidRPr="003203DC">
              <w:t>ы</w:t>
            </w:r>
            <w:r w:rsidRPr="003203DC">
              <w:t>ри, мечети, молельные дома);</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3.7</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постоянного местонахо</w:t>
            </w:r>
            <w:r w:rsidRPr="003203DC">
              <w:t>ж</w:t>
            </w:r>
            <w:r w:rsidRPr="003203DC">
              <w:t>дения духовных лиц, паломников и послушников в связи с осуществлением ими религиозной службы, а также для осуществления благотворительной и р</w:t>
            </w:r>
            <w:r w:rsidRPr="003203DC">
              <w:t>е</w:t>
            </w:r>
            <w:r w:rsidRPr="003203DC">
              <w:t>лигиозной образовательной деятельности (монаст</w:t>
            </w:r>
            <w:r w:rsidRPr="003203DC">
              <w:t>ы</w:t>
            </w:r>
            <w:r w:rsidRPr="003203DC">
              <w:t>ри, скиты, воскресные школы, семинарии, духовные училища)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Общественное управление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размещения органов гос</w:t>
            </w:r>
            <w:r w:rsidRPr="003203DC">
              <w:t>у</w:t>
            </w:r>
            <w:r w:rsidRPr="003203DC">
              <w:t>дарственной власти, органов местного самоуправл</w:t>
            </w:r>
            <w:r w:rsidRPr="003203DC">
              <w:t>е</w:t>
            </w:r>
            <w:r w:rsidRPr="003203DC">
              <w:t>ния, судов, а также организаций, непосредственно обеспечивающих их деятельность;</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3.8</w:t>
            </w:r>
          </w:p>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размещения органов управления политических партий, профессионал</w:t>
            </w:r>
            <w:r w:rsidRPr="003203DC">
              <w:t>ь</w:t>
            </w:r>
            <w:r w:rsidRPr="003203DC">
              <w:t>ных и отраслевых союзов, творческих союзов и иных общественных объединений граждан по отра</w:t>
            </w:r>
            <w:r w:rsidRPr="003203DC">
              <w:t>с</w:t>
            </w:r>
            <w:r w:rsidRPr="003203DC">
              <w:t>левому или политическому признаку; </w:t>
            </w:r>
            <w:r w:rsidRPr="003203DC">
              <w:br/>
              <w:t>размещение объектов капитального строительства для дипломатических представительства иностра</w:t>
            </w:r>
            <w:r w:rsidRPr="003203DC">
              <w:t>н</w:t>
            </w:r>
            <w:r w:rsidRPr="003203DC">
              <w:t>ных государств и консульских учреждений в Ро</w:t>
            </w:r>
            <w:r w:rsidRPr="003203DC">
              <w:t>с</w:t>
            </w:r>
            <w:r w:rsidRPr="003203DC">
              <w:t>сийской Федерации</w:t>
            </w:r>
            <w:proofErr w:type="gramEnd"/>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н</w:t>
            </w:r>
            <w:r w:rsidRPr="003203DC">
              <w:t>а</w:t>
            </w:r>
            <w:r w:rsidRPr="003203DC">
              <w:t>учной деятельн</w:t>
            </w:r>
            <w:r w:rsidRPr="003203DC">
              <w:t>о</w:t>
            </w:r>
            <w:r w:rsidRPr="003203DC">
              <w:t>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для проведения научных исследований и изыск</w:t>
            </w:r>
            <w:r w:rsidRPr="003203DC">
              <w:t>а</w:t>
            </w:r>
            <w:r w:rsidRPr="003203DC">
              <w:t>ний, испытаний опытных промышленных образцов, для размещения организаций, осуществляющих н</w:t>
            </w:r>
            <w:r w:rsidRPr="003203DC">
              <w:t>а</w:t>
            </w:r>
            <w:r w:rsidRPr="003203DC">
              <w:t>учные изыскания, исследования и разработки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3.9</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w:t>
            </w:r>
            <w:r w:rsidRPr="003203DC">
              <w:t>о</w:t>
            </w:r>
            <w:r w:rsidRPr="003203DC">
              <w:t>го хозяйства для получения ценных с научной точки зрения образцов растительного и животного мира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деятельности в области гидром</w:t>
            </w:r>
            <w:r w:rsidRPr="003203DC">
              <w:t>е</w:t>
            </w:r>
            <w:r w:rsidRPr="003203DC">
              <w:t xml:space="preserve">теорологии и смежных с ней </w:t>
            </w:r>
            <w:r w:rsidRPr="003203DC">
              <w:lastRenderedPageBreak/>
              <w:t>областях</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lastRenderedPageBreak/>
              <w:t>Размещение объектов капитального строительс</w:t>
            </w:r>
            <w:r w:rsidRPr="003203DC">
              <w:t>т</w:t>
            </w:r>
            <w:r w:rsidRPr="003203DC">
              <w:t>ва, предназначенных для наблюдений за физическ</w:t>
            </w:r>
            <w:r w:rsidRPr="003203DC">
              <w:t>и</w:t>
            </w:r>
            <w:r w:rsidRPr="003203DC">
              <w:t>ми и химическими процессами, происходящими в окружающей среде, определения ее гидрометеор</w:t>
            </w:r>
            <w:r w:rsidRPr="003203DC">
              <w:t>о</w:t>
            </w:r>
            <w:r w:rsidRPr="003203DC">
              <w:t>логических, агрометеорологических и гелиогеоф</w:t>
            </w:r>
            <w:r w:rsidRPr="003203DC">
              <w:t>и</w:t>
            </w:r>
            <w:r w:rsidRPr="003203DC">
              <w:lastRenderedPageBreak/>
              <w:t>зических характеристик, уровня загрязнения атм</w:t>
            </w:r>
            <w:r w:rsidRPr="003203DC">
              <w:t>о</w:t>
            </w:r>
            <w:r w:rsidRPr="003203DC">
              <w:t>сферного воздуха, почв, водных объектов, в том числе по гидробиологическим показателям, и окол</w:t>
            </w:r>
            <w:r w:rsidRPr="003203DC">
              <w:t>о</w:t>
            </w:r>
            <w:r w:rsidRPr="003203DC">
              <w:t>земного - космического пространства, зданий и с</w:t>
            </w:r>
            <w:r w:rsidRPr="003203DC">
              <w:t>о</w:t>
            </w:r>
            <w:r w:rsidRPr="003203DC">
              <w:t>оружений, используемых в области гидрометеор</w:t>
            </w:r>
            <w:r w:rsidRPr="003203DC">
              <w:t>о</w:t>
            </w:r>
            <w:r w:rsidRPr="003203DC">
              <w:t>логии и смежных с ней областях (доплеровские м</w:t>
            </w:r>
            <w:r w:rsidRPr="003203DC">
              <w:t>е</w:t>
            </w:r>
            <w:r w:rsidRPr="003203DC">
              <w:t>теорологические радиолокаторы, гидрологические посты и другие)</w:t>
            </w:r>
            <w:proofErr w:type="gramEnd"/>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3.9.1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Ветеринарное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ветеринарных у</w:t>
            </w:r>
            <w:r w:rsidRPr="003203DC">
              <w:t>с</w:t>
            </w:r>
            <w:r w:rsidRPr="003203DC">
              <w:t>луг, содержания или разведения животных, не я</w:t>
            </w:r>
            <w:r w:rsidRPr="003203DC">
              <w:t>в</w:t>
            </w:r>
            <w:r w:rsidRPr="003203DC">
              <w:t>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3.10</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Амбулаторное ветеринарное о</w:t>
            </w:r>
            <w:r w:rsidRPr="003203DC">
              <w:t>б</w:t>
            </w:r>
            <w:r w:rsidRPr="003203DC">
              <w:t>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ветеринарных у</w:t>
            </w:r>
            <w:r w:rsidRPr="003203DC">
              <w:t>с</w:t>
            </w:r>
            <w:r w:rsidRPr="003203DC">
              <w:t>луг без содержания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3.10.1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Приюты для ж</w:t>
            </w:r>
            <w:r w:rsidRPr="003203DC">
              <w:t>и</w:t>
            </w:r>
            <w:r w:rsidRPr="003203DC">
              <w:t>вотных</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оказания ветеринарных у</w:t>
            </w:r>
            <w:r w:rsidRPr="003203DC">
              <w:t>с</w:t>
            </w:r>
            <w:r w:rsidRPr="003203DC">
              <w:t>луг в стационаре;</w:t>
            </w:r>
            <w:r w:rsidRPr="003203DC">
              <w:br/>
              <w:t>размещение объектов капитального строительства, предназначенных для содержания, разведения ж</w:t>
            </w:r>
            <w:r w:rsidRPr="003203DC">
              <w:t>и</w:t>
            </w:r>
            <w:r w:rsidRPr="003203DC">
              <w:t>вотных, не являющихся сельскохозяйственными, под надзором человека, оказания услуг по содерж</w:t>
            </w:r>
            <w:r w:rsidRPr="003203DC">
              <w:t>а</w:t>
            </w:r>
            <w:r w:rsidRPr="003203DC">
              <w:t>нию и лечению бездомных животных;</w:t>
            </w:r>
            <w:r w:rsidRPr="003203DC">
              <w:br/>
              <w:t>размещение объектов капитального строительства, предназначенных для организации гостиниц для ж</w:t>
            </w:r>
            <w:r w:rsidRPr="003203DC">
              <w:t>и</w:t>
            </w:r>
            <w:r w:rsidRPr="003203DC">
              <w:t>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3.10.2</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Предприним</w:t>
            </w:r>
            <w:r w:rsidRPr="003203DC">
              <w:t>а</w:t>
            </w:r>
            <w:r w:rsidRPr="003203DC">
              <w:t>тельство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в целях извлечения прибыли на основании торг</w:t>
            </w:r>
            <w:r w:rsidRPr="003203DC">
              <w:t>о</w:t>
            </w:r>
            <w:r w:rsidRPr="003203DC">
              <w:t>вой, банковской и иной предпринимательской де</w:t>
            </w:r>
            <w:r w:rsidRPr="003203DC">
              <w:t>я</w:t>
            </w:r>
            <w:r w:rsidRPr="003203DC">
              <w:t>тельности.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4.0</w:t>
            </w:r>
          </w:p>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Содержание данного вида разрешенного испол</w:t>
            </w:r>
            <w:r w:rsidRPr="003203DC">
              <w:t>ь</w:t>
            </w:r>
            <w:r w:rsidRPr="003203DC">
              <w:t>зования включает в себя содержание видов разр</w:t>
            </w:r>
            <w:r w:rsidRPr="003203DC">
              <w:t>е</w:t>
            </w:r>
            <w:r w:rsidRPr="003203DC">
              <w:t>шенного использования, предусмотренных кодами 4.1-4.10</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Деловое упра</w:t>
            </w:r>
            <w:r w:rsidRPr="003203DC">
              <w:t>в</w:t>
            </w:r>
            <w:r w:rsidRPr="003203DC">
              <w:t>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3203DC">
              <w:t>е</w:t>
            </w:r>
            <w:r w:rsidRPr="003203DC">
              <w:t>ния между организациями, в том числе биржевая деятельность (за исключением банковской и страх</w:t>
            </w:r>
            <w:r w:rsidRPr="003203DC">
              <w:t>о</w:t>
            </w:r>
            <w:r w:rsidRPr="003203DC">
              <w:t>вой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4.1</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Объекты торго</w:t>
            </w:r>
            <w:r w:rsidRPr="003203DC">
              <w:t>в</w:t>
            </w:r>
            <w:r w:rsidRPr="003203DC">
              <w:t>ли (торговые центры, торгово-развлекательные центры (ко</w:t>
            </w:r>
            <w:r w:rsidRPr="003203DC">
              <w:t>м</w:t>
            </w:r>
            <w:r w:rsidRPr="003203DC">
              <w:lastRenderedPageBreak/>
              <w:t>плексы))</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lastRenderedPageBreak/>
              <w:t>Размещение объектов капитального строительс</w:t>
            </w:r>
            <w:r w:rsidRPr="003203DC">
              <w:t>т</w:t>
            </w:r>
            <w:r w:rsidRPr="003203DC">
              <w:t>ва, общей площадью свыше 5000 кв</w:t>
            </w:r>
            <w:proofErr w:type="gramStart"/>
            <w:r w:rsidRPr="003203DC">
              <w:t>.м</w:t>
            </w:r>
            <w:proofErr w:type="gramEnd"/>
            <w:r w:rsidRPr="003203DC">
              <w:t xml:space="preserve"> с целью ра</w:t>
            </w:r>
            <w:r w:rsidRPr="003203DC">
              <w:t>з</w:t>
            </w:r>
            <w:r w:rsidRPr="003203DC">
              <w:t>мещения одной или нескольких организаций, ос</w:t>
            </w:r>
            <w:r w:rsidRPr="003203DC">
              <w:t>у</w:t>
            </w:r>
            <w:r w:rsidRPr="003203DC">
              <w:t>ществляющих продажу товаров, и (или) оказание услуг в соответствии с содержанием видов разр</w:t>
            </w:r>
            <w:r w:rsidRPr="003203DC">
              <w:t>е</w:t>
            </w:r>
            <w:r w:rsidRPr="003203DC">
              <w:lastRenderedPageBreak/>
              <w:t>шенного использования с кодами 4.5-4.9;</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4.2</w:t>
            </w:r>
          </w:p>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гаражей и (или) стоянок для автом</w:t>
            </w:r>
            <w:r w:rsidRPr="003203DC">
              <w:t>о</w:t>
            </w:r>
            <w:r w:rsidRPr="003203DC">
              <w:t>билей сотрудников и посетителей торгового центра</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Рынки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сооружений, предназначенных для организации постоянной или временной торговли (ярмарка, р</w:t>
            </w:r>
            <w:r w:rsidRPr="003203DC">
              <w:t>ы</w:t>
            </w:r>
            <w:r w:rsidRPr="003203DC">
              <w:t>нок, базар), с учетом того, что каждое из торговых мест не располагает торговой площадью более 200 кв</w:t>
            </w:r>
            <w:proofErr w:type="gramStart"/>
            <w:r w:rsidRPr="003203DC">
              <w:t>.м</w:t>
            </w:r>
            <w:proofErr w:type="gramEnd"/>
            <w:r w:rsidRPr="003203DC">
              <w:t>:</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4.3</w:t>
            </w:r>
          </w:p>
        </w:tc>
      </w:tr>
      <w:tr w:rsidR="0055731E"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гаражей и (или) стоянок для автом</w:t>
            </w:r>
            <w:r w:rsidRPr="003203DC">
              <w:t>о</w:t>
            </w:r>
            <w:r w:rsidRPr="003203DC">
              <w:t>билей сотрудников и посетителей рынка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Магазины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продажи товаров, торговая площадь которых составляет до 5000 кв</w:t>
            </w:r>
            <w:proofErr w:type="gramStart"/>
            <w:r w:rsidRPr="003203DC">
              <w:t>.м</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Банковская и страховая де</w:t>
            </w:r>
            <w:r w:rsidRPr="003203DC">
              <w:t>я</w:t>
            </w:r>
            <w:r w:rsidRPr="003203DC">
              <w:t>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размещения организаций, оказывающих банковские и страховые</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4.5</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Общественное питание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в целях устройства мест общественного питания (рестораны, кафе, столовые, закусочные, бары)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4.6</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Гостиничное о</w:t>
            </w:r>
            <w:r w:rsidRPr="003203DC">
              <w:t>б</w:t>
            </w:r>
            <w:r w:rsidRPr="003203DC">
              <w:t>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гостиниц, а также иных зданий, и</w:t>
            </w:r>
            <w:r w:rsidRPr="003203DC">
              <w:t>с</w:t>
            </w:r>
            <w:r w:rsidRPr="003203DC">
              <w:t>пользуемых с целью извлечения предпринимател</w:t>
            </w:r>
            <w:r w:rsidRPr="003203DC">
              <w:t>ь</w:t>
            </w:r>
            <w:r w:rsidRPr="003203DC">
              <w:t>ской выгоды из предоставления жилого помещения для временного проживания в них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4.7</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Развлечения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предназначенных для размещения: дискотек и танцевальных площадок, ночных клубов, аквапа</w:t>
            </w:r>
            <w:r w:rsidRPr="003203DC">
              <w:t>р</w:t>
            </w:r>
            <w:r w:rsidRPr="003203DC">
              <w:t>ков, боулинга, аттракционов, ипподромов, игровых автоматов (кроме игрового оборудования, испол</w:t>
            </w:r>
            <w:r w:rsidRPr="003203DC">
              <w:t>ь</w:t>
            </w:r>
            <w:r w:rsidRPr="003203DC">
              <w:t>зуемого для проведения азартных игр) и игровых площадок;</w:t>
            </w:r>
            <w:proofErr w:type="gramEnd"/>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4.8</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в игорных зонах также допускается размещение игорных заведений, залов игровых автоматов, и</w:t>
            </w:r>
            <w:r w:rsidRPr="003203DC">
              <w:t>с</w:t>
            </w:r>
            <w:r w:rsidRPr="003203DC">
              <w:t>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Обслуживание автотранспорта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постоянных или временных гаражей с несколькими стояночными местами, стоянок (па</w:t>
            </w:r>
            <w:r w:rsidRPr="003203DC">
              <w:t>р</w:t>
            </w:r>
            <w:r w:rsidRPr="003203DC">
              <w:t>ковок), гаражей, в том числе многоярусных, не ук</w:t>
            </w:r>
            <w:r w:rsidRPr="003203DC">
              <w:t>а</w:t>
            </w:r>
            <w:r w:rsidRPr="003203DC">
              <w:t>занных в коде 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4.9</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Объекты прид</w:t>
            </w:r>
            <w:r w:rsidRPr="003203DC">
              <w:t>о</w:t>
            </w:r>
            <w:r w:rsidRPr="003203DC">
              <w:t>рожного сервиса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автозаправочных станций (бензин</w:t>
            </w:r>
            <w:r w:rsidRPr="003203DC">
              <w:t>о</w:t>
            </w:r>
            <w:r w:rsidRPr="003203DC">
              <w:t>вых, газовых); </w:t>
            </w:r>
            <w:r w:rsidRPr="003203DC">
              <w:br/>
              <w:t>размещение магазинов сопутствующей торговли, зданий для организации общественного питания в качестве объектов придорожного сервиса; </w:t>
            </w:r>
            <w:r w:rsidRPr="003203DC">
              <w:br/>
              <w:t>предоставление гостиничных услуг в качестве пр</w:t>
            </w:r>
            <w:r w:rsidRPr="003203DC">
              <w:t>и</w:t>
            </w:r>
            <w:r w:rsidRPr="003203DC">
              <w:t>дорожного сервиса; </w:t>
            </w:r>
            <w:r w:rsidRPr="003203DC">
              <w:br/>
              <w:t>размещение автомобильных моек и прачечных для автомобильных принадлежностей, мастерских, предназначенных для ремонта и обслуживания а</w:t>
            </w:r>
            <w:r w:rsidRPr="003203DC">
              <w:t>в</w:t>
            </w:r>
            <w:r w:rsidRPr="003203DC">
              <w:lastRenderedPageBreak/>
              <w:t>томобилей и прочих объектов придорожного серв</w:t>
            </w:r>
            <w:r w:rsidRPr="003203DC">
              <w:t>и</w:t>
            </w:r>
            <w:r w:rsidRPr="003203DC">
              <w:t>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4.9.1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Выставочно-ярмарочная де</w:t>
            </w:r>
            <w:r w:rsidRPr="003203DC">
              <w:t>я</w:t>
            </w:r>
            <w:r w:rsidRPr="003203DC">
              <w:t>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сооружений, предназначенных для осуществл</w:t>
            </w:r>
            <w:r w:rsidRPr="003203DC">
              <w:t>е</w:t>
            </w:r>
            <w:r w:rsidRPr="003203DC">
              <w:t xml:space="preserve">ния выставочно-ярмарочной и </w:t>
            </w:r>
            <w:proofErr w:type="spellStart"/>
            <w:r w:rsidRPr="003203DC">
              <w:t>конгрессной</w:t>
            </w:r>
            <w:proofErr w:type="spellEnd"/>
            <w:r w:rsidRPr="003203DC">
              <w:t xml:space="preserve"> деятел</w:t>
            </w:r>
            <w:r w:rsidRPr="003203DC">
              <w:t>ь</w:t>
            </w:r>
            <w:r w:rsidRPr="003203DC">
              <w:t>ности, включая деятельность, необходимую для о</w:t>
            </w:r>
            <w:r w:rsidRPr="003203DC">
              <w:t>б</w:t>
            </w:r>
            <w:r w:rsidRPr="003203DC">
              <w:t>служивания указанных мероприятий (застройка эк</w:t>
            </w:r>
            <w:r w:rsidRPr="003203DC">
              <w:t>с</w:t>
            </w:r>
            <w:r w:rsidRPr="003203DC">
              <w:t>позиционной площади, организация питания учас</w:t>
            </w:r>
            <w:r w:rsidRPr="003203DC">
              <w:t>т</w:t>
            </w:r>
            <w:r w:rsidRPr="003203DC">
              <w:t>ников мероприятий)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4.10</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Отдых (рекре</w:t>
            </w:r>
            <w:r w:rsidRPr="003203DC">
              <w:t>а</w:t>
            </w:r>
            <w:r w:rsidRPr="003203DC">
              <w:t>ция)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мест для занятия спортом, физич</w:t>
            </w:r>
            <w:r w:rsidRPr="003203DC">
              <w:t>е</w:t>
            </w:r>
            <w:r w:rsidRPr="003203DC">
              <w:t>ской культурой, пешими или верховыми прогулк</w:t>
            </w:r>
            <w:r w:rsidRPr="003203DC">
              <w:t>а</w:t>
            </w:r>
            <w:r w:rsidRPr="003203DC">
              <w:t>ми, отдыха и туризма, наблюдения за природой, пикников, охоты, рыбалки и иной деятельности;</w:t>
            </w:r>
          </w:p>
          <w:p w:rsidR="0055731E" w:rsidRPr="003203DC" w:rsidRDefault="0055731E" w:rsidP="00C86AF1">
            <w:pPr>
              <w:ind w:firstLine="284"/>
              <w:textAlignment w:val="baseline"/>
            </w:pPr>
            <w:r w:rsidRPr="003203DC">
              <w:t>создание и уход за парками, городскими лесами, садами и скверами, прудами, озерами, водохран</w:t>
            </w:r>
            <w:r w:rsidRPr="003203DC">
              <w:t>и</w:t>
            </w:r>
            <w:r w:rsidRPr="003203DC">
              <w:t>лищами, пляжами, береговыми полосами водных объектов общего пользования, а также обустройство мест отдыха в них.</w:t>
            </w:r>
          </w:p>
          <w:p w:rsidR="0055731E" w:rsidRPr="003203DC" w:rsidRDefault="0055731E" w:rsidP="00C86AF1">
            <w:pPr>
              <w:ind w:firstLine="284"/>
              <w:textAlignment w:val="baseline"/>
            </w:pPr>
            <w:r w:rsidRPr="003203DC">
              <w:t>Содержание данного вида разрешенного испол</w:t>
            </w:r>
            <w:r w:rsidRPr="003203DC">
              <w:t>ь</w:t>
            </w:r>
            <w:r w:rsidRPr="003203DC">
              <w:t>зования включает в себя содержание видов разр</w:t>
            </w:r>
            <w:r w:rsidRPr="003203DC">
              <w:t>е</w:t>
            </w:r>
            <w:r w:rsidRPr="003203DC">
              <w:t>шенного использования с кодами 5.1-5.5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5.0</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в качестве спортивных клубов, спортивных залов, бассейнов, устройство площадок для занятия спо</w:t>
            </w:r>
            <w:r w:rsidRPr="003203DC">
              <w:t>р</w:t>
            </w:r>
            <w:r w:rsidRPr="003203DC">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3203DC">
              <w:t>и</w:t>
            </w:r>
            <w:r w:rsidRPr="003203DC">
              <w:t>чалы и сооружения, необходимые для водных видов спорта и хранения соответствующего инвентаря);</w:t>
            </w:r>
            <w:proofErr w:type="gramEnd"/>
            <w:r w:rsidRPr="003203DC">
              <w:br/>
              <w:t>размещение спортивных баз и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Природно-познавательный туризм</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баз и палаточных лагерей для пров</w:t>
            </w:r>
            <w:r w:rsidRPr="003203DC">
              <w:t>е</w:t>
            </w:r>
            <w:r w:rsidRPr="003203DC">
              <w:t>дения походов и экскурсий по ознакомлению с пр</w:t>
            </w:r>
            <w:r w:rsidRPr="003203DC">
              <w:t>и</w:t>
            </w:r>
            <w:r w:rsidRPr="003203DC">
              <w:t>родой, пеших и конных прогулок, устройство троп и дорожек, размещение щитов с познавательными сведениями об окружающей природной среде;</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5.2</w:t>
            </w:r>
          </w:p>
        </w:tc>
      </w:tr>
      <w:tr w:rsidR="0055731E"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xml:space="preserve">осуществление необходимых природоохранных и </w:t>
            </w:r>
            <w:proofErr w:type="spellStart"/>
            <w:r w:rsidRPr="003203DC">
              <w:t>природовосстановительных</w:t>
            </w:r>
            <w:proofErr w:type="spellEnd"/>
            <w:r w:rsidRPr="003203DC">
              <w:t xml:space="preserve"> мероприятий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Туристическое обслуживание</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пансионатов, туристических гост</w:t>
            </w:r>
            <w:r w:rsidRPr="003203DC">
              <w:t>и</w:t>
            </w:r>
            <w:r w:rsidRPr="003203DC">
              <w:t>ниц, кемпингов, домов отдыха, не оказывающих у</w:t>
            </w:r>
            <w:r w:rsidRPr="003203DC">
              <w:t>с</w:t>
            </w:r>
            <w:r w:rsidRPr="003203DC">
              <w:t>луги по лечению, а также иных зданий, использу</w:t>
            </w:r>
            <w:r w:rsidRPr="003203DC">
              <w:t>е</w:t>
            </w:r>
            <w:r w:rsidRPr="003203DC">
              <w:t>мых с целью извлечения предпринимательской в</w:t>
            </w:r>
            <w:r w:rsidRPr="003203DC">
              <w:t>ы</w:t>
            </w:r>
            <w:r w:rsidRPr="003203DC">
              <w:t>годы из предоставления жилого помещения для временного проживания в них; размещение детских лагерей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5.2.1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Охота и рыбалка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мест охоты и рыбалки, в том числе размещение дома охотника или рыболова, сооруж</w:t>
            </w:r>
            <w:r w:rsidRPr="003203DC">
              <w:t>е</w:t>
            </w:r>
            <w:r w:rsidRPr="003203DC">
              <w:t>ний, необходимых для восстановления и поддерж</w:t>
            </w:r>
            <w:r w:rsidRPr="003203DC">
              <w:t>а</w:t>
            </w:r>
            <w:r w:rsidRPr="003203DC">
              <w:t>ния поголовья зверей или количества рыбы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Причалы для м</w:t>
            </w:r>
            <w:r w:rsidRPr="003203DC">
              <w:t>а</w:t>
            </w:r>
            <w:r w:rsidRPr="003203DC">
              <w:t>ломерных судов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сооружений, предназначенных для причаливания, хранения и обслуживания яхт, кат</w:t>
            </w:r>
            <w:r w:rsidRPr="003203DC">
              <w:t>е</w:t>
            </w:r>
            <w:r w:rsidRPr="003203DC">
              <w:lastRenderedPageBreak/>
              <w:t>ров, лодок и других маломерных судов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5.4</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Поля для гольфа или конных пр</w:t>
            </w:r>
            <w:r w:rsidRPr="003203DC">
              <w:t>о</w:t>
            </w:r>
            <w:r w:rsidRPr="003203DC">
              <w:t>гулок</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мест для игры в гольф или осущ</w:t>
            </w:r>
            <w:r w:rsidRPr="003203DC">
              <w:t>е</w:t>
            </w:r>
            <w:r w:rsidRPr="003203DC">
              <w:t>ствления конных прогулок, в том числе осуществл</w:t>
            </w:r>
            <w:r w:rsidRPr="003203DC">
              <w:t>е</w:t>
            </w:r>
            <w:r w:rsidRPr="003203DC">
              <w:t>ние необходимых земляных работ и вспомогател</w:t>
            </w:r>
            <w:r w:rsidRPr="003203DC">
              <w:t>ь</w:t>
            </w:r>
            <w:r w:rsidRPr="003203DC">
              <w:t>ных сооружений;</w:t>
            </w:r>
            <w:r w:rsidRPr="003203DC">
              <w:br/>
              <w:t>размещение конноспортивных манежей, не пред</w:t>
            </w:r>
            <w:r w:rsidRPr="003203DC">
              <w:t>у</w:t>
            </w:r>
            <w:r w:rsidRPr="003203DC">
              <w:t>сматривающих устройство трибун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5.5</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Производстве</w:t>
            </w:r>
            <w:r w:rsidRPr="003203DC">
              <w:t>н</w:t>
            </w:r>
            <w:r w:rsidRPr="003203DC">
              <w:t>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в целях добычи недр, их переработки, изготовл</w:t>
            </w:r>
            <w:r w:rsidRPr="003203DC">
              <w:t>е</w:t>
            </w:r>
            <w:r w:rsidRPr="003203DC">
              <w:t>ния вещей промышленным способом.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6.0</w:t>
            </w:r>
          </w:p>
        </w:tc>
      </w:tr>
      <w:tr w:rsidR="0055731E" w:rsidRPr="003203DC">
        <w:trPr>
          <w:trHeight w:val="344"/>
        </w:trPr>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proofErr w:type="spellStart"/>
            <w:r w:rsidRPr="003203DC">
              <w:t>Недропользов</w:t>
            </w:r>
            <w:r w:rsidRPr="003203DC">
              <w:t>а</w:t>
            </w:r>
            <w:r w:rsidRPr="003203DC">
              <w:t>ние</w:t>
            </w:r>
            <w:proofErr w:type="spellEnd"/>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геологических изысканий;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6.1</w:t>
            </w:r>
          </w:p>
        </w:tc>
      </w:tr>
      <w:tr w:rsidR="0055731E"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добыча недр открытым (карьеры, отвалы) и з</w:t>
            </w:r>
            <w:r w:rsidRPr="003203DC">
              <w:t>а</w:t>
            </w:r>
            <w:r w:rsidRPr="003203DC">
              <w:t>крытым (шахты, скважины) способами;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в том числе подземных, в целях добычи недр;</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необходимых для подготовки сырья к транспо</w:t>
            </w:r>
            <w:r w:rsidRPr="003203DC">
              <w:t>р</w:t>
            </w:r>
            <w:r w:rsidRPr="003203DC">
              <w:t>тировке и (или) промышленной переработке;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проживания в них сотру</w:t>
            </w:r>
            <w:r w:rsidRPr="003203DC">
              <w:t>д</w:t>
            </w:r>
            <w:r w:rsidRPr="003203DC">
              <w:t>ников, осуществляющих обслуживание зданий и с</w:t>
            </w:r>
            <w:r w:rsidRPr="003203DC">
              <w:t>о</w:t>
            </w:r>
            <w:r w:rsidRPr="003203DC">
              <w:t xml:space="preserve">оружений, необходимых для целей </w:t>
            </w:r>
            <w:proofErr w:type="spellStart"/>
            <w:r w:rsidRPr="003203DC">
              <w:t>недропользов</w:t>
            </w:r>
            <w:r w:rsidRPr="003203DC">
              <w:t>а</w:t>
            </w:r>
            <w:r w:rsidRPr="003203DC">
              <w:t>ния</w:t>
            </w:r>
            <w:proofErr w:type="spellEnd"/>
            <w:r w:rsidRPr="003203DC">
              <w:t>, если добыча недр происходит на межселенной территории</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Тяжелая пр</w:t>
            </w:r>
            <w:r w:rsidRPr="003203DC">
              <w:t>о</w:t>
            </w:r>
            <w:r w:rsidRPr="003203DC">
              <w:t>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горно-обогатительной и горно-перерабатывающей, металлургической, машин</w:t>
            </w:r>
            <w:r w:rsidRPr="003203DC">
              <w:t>о</w:t>
            </w:r>
            <w:r w:rsidRPr="003203DC">
              <w:t>строительной промышленности, а также изготовл</w:t>
            </w:r>
            <w:r w:rsidRPr="003203DC">
              <w:t>е</w:t>
            </w:r>
            <w:r w:rsidRPr="003203DC">
              <w:t>ния и ремонта продукции судостроения, авиастро</w:t>
            </w:r>
            <w:r w:rsidRPr="003203DC">
              <w:t>е</w:t>
            </w:r>
            <w:r w:rsidRPr="003203DC">
              <w:t>ния, вагоностроения, машиностроения, станкостро</w:t>
            </w:r>
            <w:r w:rsidRPr="003203DC">
              <w:t>е</w:t>
            </w:r>
            <w:r w:rsidRPr="003203DC">
              <w:t>ния, а также другие подобные промышленные пре</w:t>
            </w:r>
            <w:r w:rsidRPr="003203DC">
              <w:t>д</w:t>
            </w:r>
            <w:r w:rsidRPr="003203DC">
              <w:t>приятия, для эксплуатации которых предусматрив</w:t>
            </w:r>
            <w:r w:rsidRPr="003203DC">
              <w:t>а</w:t>
            </w:r>
            <w:r w:rsidRPr="003203DC">
              <w:t>ется установление охранных или санитарно-защитных зон, за исключением случаев, когда об</w:t>
            </w:r>
            <w:r w:rsidRPr="003203DC">
              <w:t>ъ</w:t>
            </w:r>
            <w:r w:rsidRPr="003203DC">
              <w:t>ект промышленности отнесен к иному виду разр</w:t>
            </w:r>
            <w:r w:rsidRPr="003203DC">
              <w:t>е</w:t>
            </w:r>
            <w:r w:rsidRPr="003203DC">
              <w:t>шенного использования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6.2</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Автомобил</w:t>
            </w:r>
            <w:r w:rsidRPr="003203DC">
              <w:t>е</w:t>
            </w:r>
            <w:r w:rsidRPr="003203DC">
              <w:t>строительная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производства транспор</w:t>
            </w:r>
            <w:r w:rsidRPr="003203DC">
              <w:t>т</w:t>
            </w:r>
            <w:r w:rsidRPr="003203DC">
              <w:t>ных средств и оборудования, производства автом</w:t>
            </w:r>
            <w:r w:rsidRPr="003203DC">
              <w:t>о</w:t>
            </w:r>
            <w:r w:rsidRPr="003203DC">
              <w:t>билей, производства автомобильных кузовов, прои</w:t>
            </w:r>
            <w:r w:rsidRPr="003203DC">
              <w:t>з</w:t>
            </w:r>
            <w:r w:rsidRPr="003203DC">
              <w:t>водства прицепов, полуприцепов и контейнеров, предназначенных для перевозки одним или нескол</w:t>
            </w:r>
            <w:r w:rsidRPr="003203DC">
              <w:t>ь</w:t>
            </w:r>
            <w:r w:rsidRPr="003203DC">
              <w:t>кими видами транспорта, производства частей и принадлежностей автомобилей и их двигателей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6.2.1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Легкая промы</w:t>
            </w:r>
            <w:r w:rsidRPr="003203DC">
              <w:t>ш</w:t>
            </w:r>
            <w:r w:rsidRPr="003203DC">
              <w:t>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 xml:space="preserve">ва, предназначенных для текстильной, </w:t>
            </w:r>
            <w:proofErr w:type="spellStart"/>
            <w:proofErr w:type="gramStart"/>
            <w:r w:rsidRPr="003203DC">
              <w:t>фарфоро-фаянсовой</w:t>
            </w:r>
            <w:proofErr w:type="spellEnd"/>
            <w:proofErr w:type="gramEnd"/>
            <w:r w:rsidRPr="003203DC">
              <w:t>, электронной промышленности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Фармацевтич</w:t>
            </w:r>
            <w:r w:rsidRPr="003203DC">
              <w:t>е</w:t>
            </w:r>
            <w:r w:rsidRPr="003203DC">
              <w:t>ская промы</w:t>
            </w:r>
            <w:r w:rsidRPr="003203DC">
              <w:t>ш</w:t>
            </w:r>
            <w:r w:rsidRPr="003203DC">
              <w:t>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фармацевтического прои</w:t>
            </w:r>
            <w:r w:rsidRPr="003203DC">
              <w:t>з</w:t>
            </w:r>
            <w:r w:rsidRPr="003203DC">
              <w:t xml:space="preserve">водства, в том числе объектов, в отношении которых </w:t>
            </w:r>
            <w:r w:rsidRPr="003203DC">
              <w:lastRenderedPageBreak/>
              <w:t>предусматривается установление охранных или с</w:t>
            </w:r>
            <w:r w:rsidRPr="003203DC">
              <w:t>а</w:t>
            </w:r>
            <w:r w:rsidRPr="003203DC">
              <w:t>нитарно-защитных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6.3.1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Пищевая пр</w:t>
            </w:r>
            <w:r w:rsidRPr="003203DC">
              <w:t>о</w:t>
            </w:r>
            <w:r w:rsidRPr="003203DC">
              <w:t>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w:t>
            </w:r>
            <w:r w:rsidRPr="003203DC">
              <w:t>е</w:t>
            </w:r>
            <w:r w:rsidRPr="003203DC">
              <w:t>ние), в том числе для производства напитков, алк</w:t>
            </w:r>
            <w:r w:rsidRPr="003203DC">
              <w:t>о</w:t>
            </w:r>
            <w:r w:rsidRPr="003203DC">
              <w:t>гольных напитков и табачных изделий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Нефтехимич</w:t>
            </w:r>
            <w:r w:rsidRPr="003203DC">
              <w:t>е</w:t>
            </w:r>
            <w:r w:rsidRPr="003203DC">
              <w:t>ская промы</w:t>
            </w:r>
            <w:r w:rsidRPr="003203DC">
              <w:t>ш</w:t>
            </w:r>
            <w:r w:rsidRPr="003203DC">
              <w:t>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переработки углеводоро</w:t>
            </w:r>
            <w:r w:rsidRPr="003203DC">
              <w:t>д</w:t>
            </w:r>
            <w:r w:rsidRPr="003203DC">
              <w:t>ного сырья, изготовления удобрений, полимеров, химической продукции бытового назначения и п</w:t>
            </w:r>
            <w:r w:rsidRPr="003203DC">
              <w:t>о</w:t>
            </w:r>
            <w:r w:rsidRPr="003203DC">
              <w:t>добной продукции, а также другие подобные пр</w:t>
            </w:r>
            <w:r w:rsidRPr="003203DC">
              <w:t>о</w:t>
            </w:r>
            <w:r w:rsidRPr="003203DC">
              <w:t>мышленные предприятия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6.5</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Строительная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производства: строител</w:t>
            </w:r>
            <w:r w:rsidRPr="003203DC">
              <w:t>ь</w:t>
            </w:r>
            <w:r w:rsidRPr="003203DC">
              <w:t>ных материалов (кирпичей, пиломатериалов, цеме</w:t>
            </w:r>
            <w:r w:rsidRPr="003203DC">
              <w:t>н</w:t>
            </w:r>
            <w:r w:rsidRPr="003203DC">
              <w:t>та, крепежных материалов), бытового и строител</w:t>
            </w:r>
            <w:r w:rsidRPr="003203DC">
              <w:t>ь</w:t>
            </w:r>
            <w:r w:rsidRPr="003203DC">
              <w:t>ного газового и сантехнического оборудования, лифтов и подъемников, столярной продукции, сбо</w:t>
            </w:r>
            <w:r w:rsidRPr="003203DC">
              <w:t>р</w:t>
            </w:r>
            <w:r w:rsidRPr="003203DC">
              <w:t>ных домов или их частей и тому подобной проду</w:t>
            </w:r>
            <w:r w:rsidRPr="003203DC">
              <w:t>к</w:t>
            </w:r>
            <w:r w:rsidRPr="003203DC">
              <w:t>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6.6</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Энергетика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гидроэнергетики, тепловых станций и других электростанций, размещение о</w:t>
            </w:r>
            <w:r w:rsidRPr="003203DC">
              <w:t>б</w:t>
            </w:r>
            <w:r w:rsidRPr="003203DC">
              <w:t>служивающих и вспомогательных для электроста</w:t>
            </w:r>
            <w:r w:rsidRPr="003203DC">
              <w:t>н</w:t>
            </w:r>
            <w:r w:rsidRPr="003203DC">
              <w:t>ций сооружений (</w:t>
            </w:r>
            <w:proofErr w:type="spellStart"/>
            <w:r w:rsidRPr="003203DC">
              <w:t>золоотвалов</w:t>
            </w:r>
            <w:proofErr w:type="spellEnd"/>
            <w:r w:rsidRPr="003203DC">
              <w:t>, гидротехнических сооружений); </w:t>
            </w:r>
            <w:r w:rsidRPr="003203DC">
              <w:br/>
              <w:t xml:space="preserve">размещение объектов </w:t>
            </w:r>
            <w:proofErr w:type="spellStart"/>
            <w:r w:rsidRPr="003203DC">
              <w:t>электросетевого</w:t>
            </w:r>
            <w:proofErr w:type="spellEnd"/>
            <w:r w:rsidRPr="003203DC">
              <w:t xml:space="preserve"> хозяйства, за исключением объектов энергетики, размещение к</w:t>
            </w:r>
            <w:r w:rsidRPr="003203DC">
              <w:t>о</w:t>
            </w:r>
            <w:r w:rsidRPr="003203DC">
              <w:t>торых предусмотрено содержанием вида разреше</w:t>
            </w:r>
            <w:r w:rsidRPr="003203DC">
              <w:t>н</w:t>
            </w:r>
            <w:r w:rsidRPr="003203DC">
              <w:t>ного использования с кодом 3.1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6.7</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Атомная энерг</w:t>
            </w:r>
            <w:r w:rsidRPr="003203DC">
              <w:t>е</w:t>
            </w:r>
            <w:r w:rsidRPr="003203DC">
              <w:t>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использования атомной энергии, в том числе атомных станций, ядерных у</w:t>
            </w:r>
            <w:r w:rsidRPr="003203DC">
              <w:t>с</w:t>
            </w:r>
            <w:r w:rsidRPr="003203DC">
              <w:t xml:space="preserve">тановок (за </w:t>
            </w:r>
            <w:proofErr w:type="gramStart"/>
            <w:r w:rsidRPr="003203DC">
              <w:t>исключением</w:t>
            </w:r>
            <w:proofErr w:type="gramEnd"/>
            <w:r w:rsidRPr="003203DC">
              <w:t xml:space="preserve"> создаваемых в научных целях), пунктов хранения ядерных материалов и р</w:t>
            </w:r>
            <w:r w:rsidRPr="003203DC">
              <w:t>а</w:t>
            </w:r>
            <w:r w:rsidRPr="003203DC">
              <w:t>диоактивных веществ размещение обслуживающих и вспомогательных для электростанций сооруж</w:t>
            </w:r>
            <w:r w:rsidRPr="003203DC">
              <w:t>е</w:t>
            </w:r>
            <w:r w:rsidRPr="003203DC">
              <w:t>ний; </w:t>
            </w:r>
            <w:r w:rsidRPr="003203DC">
              <w:br/>
              <w:t xml:space="preserve">размещение объектов </w:t>
            </w:r>
            <w:proofErr w:type="spellStart"/>
            <w:r w:rsidRPr="003203DC">
              <w:t>электросетевого</w:t>
            </w:r>
            <w:proofErr w:type="spellEnd"/>
            <w:r w:rsidRPr="003203DC">
              <w:t xml:space="preserve"> хозяйства, обслуживающих атомные электростанции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6.7.1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Связь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связи, радиовещания, тел</w:t>
            </w:r>
            <w:r w:rsidRPr="003203DC">
              <w:t>е</w:t>
            </w:r>
            <w:r w:rsidRPr="003203DC">
              <w:t>видения, включая воздушные радиорелейные, на</w:t>
            </w:r>
            <w:r w:rsidRPr="003203DC">
              <w:t>д</w:t>
            </w:r>
            <w:r w:rsidRPr="003203DC">
              <w:t>земные и подземные кабельные линии связи, линии радиофикации, антенные поля, усилительные пун</w:t>
            </w:r>
            <w:r w:rsidRPr="003203DC">
              <w:t>к</w:t>
            </w:r>
            <w:r w:rsidRPr="003203DC">
              <w:t>ты на кабельных линиях связи, инфраструктуру спутниковой связи и телерадиовещания, за искл</w:t>
            </w:r>
            <w:r w:rsidRPr="003203DC">
              <w:t>ю</w:t>
            </w:r>
            <w:r w:rsidRPr="003203DC">
              <w:t>чением объектов связи, размещение которых пред</w:t>
            </w:r>
            <w:r w:rsidRPr="003203DC">
              <w:t>у</w:t>
            </w:r>
            <w:r w:rsidRPr="003203DC">
              <w:t>смотрено содержанием вида разрешенного испол</w:t>
            </w:r>
            <w:r w:rsidRPr="003203DC">
              <w:t>ь</w:t>
            </w:r>
            <w:r w:rsidRPr="003203DC">
              <w:t>зования с кодом 3.1</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6.8</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Склады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сооружений, имеющих назначение по временному хранению, распределению и пер</w:t>
            </w:r>
            <w:r w:rsidRPr="003203DC">
              <w:t>е</w:t>
            </w:r>
            <w:r w:rsidRPr="003203DC">
              <w:lastRenderedPageBreak/>
              <w:t>валке грузов (за исключением хранения стратегич</w:t>
            </w:r>
            <w:r w:rsidRPr="003203DC">
              <w:t>е</w:t>
            </w:r>
            <w:r w:rsidRPr="003203DC">
              <w:t>ских запасов), не являющихся частями производс</w:t>
            </w:r>
            <w:r w:rsidRPr="003203DC">
              <w:t>т</w:t>
            </w:r>
            <w:r w:rsidRPr="003203DC">
              <w:t>венных комплексов, на которых был создан груз: промышленные базы, склады, погрузочные терм</w:t>
            </w:r>
            <w:r w:rsidRPr="003203DC">
              <w:t>и</w:t>
            </w:r>
            <w:r w:rsidRPr="003203DC">
              <w:t>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w:t>
            </w:r>
            <w:r w:rsidRPr="003203DC">
              <w:t>ю</w:t>
            </w:r>
            <w:r w:rsidRPr="003203DC">
              <w:t>чением железнодорожных перевалочных складов</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6.9</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Обеспечение космической де</w:t>
            </w:r>
            <w:r w:rsidRPr="003203DC">
              <w:t>я</w:t>
            </w:r>
            <w:r w:rsidRPr="003203DC">
              <w:t>тельности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космодромов, стартовых комплексов и пусковых установок, командно-измерительных комплексов, центров и пунктов управления полет</w:t>
            </w:r>
            <w:r w:rsidRPr="003203DC">
              <w:t>а</w:t>
            </w:r>
            <w:r w:rsidRPr="003203DC">
              <w:t>ми космических объектов, пунктов приема, хран</w:t>
            </w:r>
            <w:r w:rsidRPr="003203DC">
              <w:t>е</w:t>
            </w:r>
            <w:r w:rsidRPr="003203DC">
              <w:t>ния и переработки информации, баз хранения ко</w:t>
            </w:r>
            <w:r w:rsidRPr="003203DC">
              <w:t>с</w:t>
            </w:r>
            <w:r w:rsidRPr="003203DC">
              <w:t>мической техники, полигонов приземления косм</w:t>
            </w:r>
            <w:r w:rsidRPr="003203DC">
              <w:t>и</w:t>
            </w:r>
            <w:r w:rsidRPr="003203DC">
              <w:t>ческих объектов, объектов экспериментальной базы для отработки космической техники, центров и об</w:t>
            </w:r>
            <w:r w:rsidRPr="003203DC">
              <w:t>о</w:t>
            </w:r>
            <w:r w:rsidRPr="003203DC">
              <w:t>рудования для подготовки космонавтов, других с</w:t>
            </w:r>
            <w:r w:rsidRPr="003203DC">
              <w:t>о</w:t>
            </w:r>
            <w:r w:rsidRPr="003203DC">
              <w:t>оружений, используемых при осуществлении ко</w:t>
            </w:r>
            <w:r w:rsidRPr="003203DC">
              <w:t>с</w:t>
            </w:r>
            <w:r w:rsidRPr="003203DC">
              <w:t>мической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6.10</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Целлюлозно-бумажная пр</w:t>
            </w:r>
            <w:r w:rsidRPr="003203DC">
              <w:t>о</w:t>
            </w:r>
            <w:r w:rsidRPr="003203DC">
              <w:t>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целлюлозно-бумажного производства, производства целлюлозы, древесной массы, бумаги, картона и изделий из них, издател</w:t>
            </w:r>
            <w:r w:rsidRPr="003203DC">
              <w:t>ь</w:t>
            </w:r>
            <w:r w:rsidRPr="003203DC">
              <w:t>ской и полиграфической деятельности, тиражиров</w:t>
            </w:r>
            <w:r w:rsidRPr="003203DC">
              <w:t>а</w:t>
            </w:r>
            <w:r w:rsidRPr="003203DC">
              <w:t>ния записанных носителей информации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6.11</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различного рода путей сообщения и сооружений, используемых для перевозки людей или грузов, либо передачи веществ.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7.0</w:t>
            </w:r>
          </w:p>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Содержание данного вида разрешенного испол</w:t>
            </w:r>
            <w:r w:rsidRPr="003203DC">
              <w:t>ь</w:t>
            </w:r>
            <w:r w:rsidRPr="003203DC">
              <w:t>зования включает в себя содержание видов разр</w:t>
            </w:r>
            <w:r w:rsidRPr="003203DC">
              <w:t>е</w:t>
            </w:r>
            <w:r w:rsidRPr="003203DC">
              <w:t>шенного использования с кодами 7.1-7.5</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Железнодоро</w:t>
            </w:r>
            <w:r w:rsidRPr="003203DC">
              <w:t>ж</w:t>
            </w:r>
            <w:r w:rsidRPr="003203DC">
              <w:t>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железнодорожных путей; размещ</w:t>
            </w:r>
            <w:r w:rsidRPr="003203DC">
              <w:t>е</w:t>
            </w:r>
            <w:r w:rsidRPr="003203DC">
              <w:t>ние, зданий и сооружений, в том числе железнод</w:t>
            </w:r>
            <w:r w:rsidRPr="003203DC">
              <w:t>о</w:t>
            </w:r>
            <w:r w:rsidRPr="003203DC">
              <w:t>рожных вокзалов и станций, а также устройств и объектов, необходимых для эксплуатации, содерж</w:t>
            </w:r>
            <w:r w:rsidRPr="003203DC">
              <w:t>а</w:t>
            </w:r>
            <w:r w:rsidRPr="003203DC">
              <w:t>ния, строительства, реконструкции, ремонта назе</w:t>
            </w:r>
            <w:r w:rsidRPr="003203DC">
              <w:t>м</w:t>
            </w:r>
            <w:r w:rsidRPr="003203DC">
              <w:t xml:space="preserve">ных и подземных зданий, сооружений, устройств и других объектов железнодорожного транспорта; </w:t>
            </w:r>
            <w:proofErr w:type="gramStart"/>
            <w:r w:rsidRPr="003203DC">
              <w:t>размещение погрузочно-разгрузочных площадок, прирельсовых складов (за исключением складов г</w:t>
            </w:r>
            <w:r w:rsidRPr="003203DC">
              <w:t>о</w:t>
            </w:r>
            <w:r w:rsidRPr="003203DC">
              <w:t>рюче-смазочных материалов и автозаправочных станций любых типов, а также складов, предназн</w:t>
            </w:r>
            <w:r w:rsidRPr="003203DC">
              <w:t>а</w:t>
            </w:r>
            <w:r w:rsidRPr="003203DC">
              <w:t>ченных для хранения опасных веществ и матери</w:t>
            </w:r>
            <w:r w:rsidRPr="003203DC">
              <w:t>а</w:t>
            </w:r>
            <w:r w:rsidRPr="003203DC">
              <w:t>лов, не предназначенных непосредственно для обе</w:t>
            </w:r>
            <w:r w:rsidRPr="003203DC">
              <w:t>с</w:t>
            </w:r>
            <w:r w:rsidRPr="003203DC">
              <w:t>печения железнодорожных перевозок) и иных об</w:t>
            </w:r>
            <w:r w:rsidRPr="003203DC">
              <w:t>ъ</w:t>
            </w:r>
            <w:r w:rsidRPr="003203DC">
              <w:t>ектов при условии соблюдения требований безопа</w:t>
            </w:r>
            <w:r w:rsidRPr="003203DC">
              <w:t>с</w:t>
            </w:r>
            <w:r w:rsidRPr="003203DC">
              <w:t>ности движения, установленных федеральными з</w:t>
            </w:r>
            <w:r w:rsidRPr="003203DC">
              <w:t>а</w:t>
            </w:r>
            <w:r w:rsidRPr="003203DC">
              <w:t>конами; </w:t>
            </w:r>
            <w:proofErr w:type="gramEnd"/>
          </w:p>
          <w:p w:rsidR="0055731E" w:rsidRPr="003203DC" w:rsidRDefault="0055731E" w:rsidP="00C86AF1">
            <w:pPr>
              <w:ind w:firstLine="284"/>
              <w:textAlignment w:val="baseline"/>
            </w:pPr>
            <w:r w:rsidRPr="003203DC">
              <w:t>размещение наземных сооружений метрополит</w:t>
            </w:r>
            <w:r w:rsidRPr="003203DC">
              <w:t>е</w:t>
            </w:r>
            <w:r w:rsidRPr="003203DC">
              <w:t>на, в том числе посадочных станций, вентиляцио</w:t>
            </w:r>
            <w:r w:rsidRPr="003203DC">
              <w:t>н</w:t>
            </w:r>
            <w:r w:rsidRPr="003203DC">
              <w:lastRenderedPageBreak/>
              <w:t>ных шахт;</w:t>
            </w:r>
            <w:r w:rsidRPr="003203DC">
              <w:br/>
              <w:t>размещение наземных сооружений для трамвайного сообщения и иных специальных дорог (канатных, монорельсовых, фуникулеров)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7.1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Автомобильный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3203DC">
              <w:t>с</w:t>
            </w:r>
            <w:r w:rsidRPr="003203DC">
              <w:t>портных средств, размещение объектов, предназн</w:t>
            </w:r>
            <w:r w:rsidRPr="003203DC">
              <w:t>а</w:t>
            </w:r>
            <w:r w:rsidRPr="003203DC">
              <w:t>ченных для размещения постов органов внутренних дел, ответственных за безопасность дорожного дв</w:t>
            </w:r>
            <w:r w:rsidRPr="003203DC">
              <w:t>и</w:t>
            </w:r>
            <w:r w:rsidRPr="003203DC">
              <w:t>жения;</w:t>
            </w:r>
            <w:r w:rsidRPr="003203DC">
              <w:br/>
              <w:t>оборудование земельных участков для стоянок а</w:t>
            </w:r>
            <w:r w:rsidRPr="003203DC">
              <w:t>в</w:t>
            </w:r>
            <w:r w:rsidRPr="003203DC">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7.2</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Водный тран</w:t>
            </w:r>
            <w:r w:rsidRPr="003203DC">
              <w:t>с</w:t>
            </w:r>
            <w:r w:rsidRPr="003203DC">
              <w:t>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искусственно созданных для суд</w:t>
            </w:r>
            <w:r w:rsidRPr="003203DC">
              <w:t>о</w:t>
            </w:r>
            <w:r w:rsidRPr="003203DC">
              <w:t>ходства внутренних водных путей, размещение об</w:t>
            </w:r>
            <w:r w:rsidRPr="003203DC">
              <w:t>ъ</w:t>
            </w:r>
            <w:r w:rsidRPr="003203DC">
              <w:t>ектов капитального строительства внутренних во</w:t>
            </w:r>
            <w:r w:rsidRPr="003203DC">
              <w:t>д</w:t>
            </w:r>
            <w:r w:rsidRPr="003203DC">
              <w:t>ных путей, размещение объектов капитального строительства морских портов, размещение объе</w:t>
            </w:r>
            <w:r w:rsidRPr="003203DC">
              <w:t>к</w:t>
            </w:r>
            <w:r w:rsidRPr="003203DC">
              <w:t>тов капитального строительства, в том числе мо</w:t>
            </w:r>
            <w:r w:rsidRPr="003203DC">
              <w:t>р</w:t>
            </w:r>
            <w:r w:rsidRPr="003203DC">
              <w:t>ских и речных портов, причалов, пристаней, гидр</w:t>
            </w:r>
            <w:r w:rsidRPr="003203DC">
              <w:t>о</w:t>
            </w:r>
            <w:r w:rsidRPr="003203DC">
              <w:t>технических сооружений, навигационного оборуд</w:t>
            </w:r>
            <w:r w:rsidRPr="003203DC">
              <w:t>о</w:t>
            </w:r>
            <w:r w:rsidRPr="003203DC">
              <w:t>вания и других объектов, необходимых для обесп</w:t>
            </w:r>
            <w:r w:rsidRPr="003203DC">
              <w:t>е</w:t>
            </w:r>
            <w:r w:rsidRPr="003203DC">
              <w:t>чения судоходства и водных перевозок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7.3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Воздушный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аэродромов, вертолетных площадок (вертодромов), обустройство мест для приводнения и причаливания гидросамолетов, размещение ради</w:t>
            </w:r>
            <w:r w:rsidRPr="003203DC">
              <w:t>о</w:t>
            </w:r>
            <w:r w:rsidRPr="003203DC">
              <w:t>технического обеспечения полетов и прочих объе</w:t>
            </w:r>
            <w:r w:rsidRPr="003203DC">
              <w:t>к</w:t>
            </w:r>
            <w:r w:rsidRPr="003203DC">
              <w:t>тов, необходимых для взлета и приземления (пр</w:t>
            </w:r>
            <w:r w:rsidRPr="003203DC">
              <w:t>и</w:t>
            </w:r>
            <w:r w:rsidRPr="003203DC">
              <w:t>воднения) воздушных судов, размещение аэропо</w:t>
            </w:r>
            <w:r w:rsidRPr="003203DC">
              <w:t>р</w:t>
            </w:r>
            <w:r w:rsidRPr="003203DC">
              <w:t>тов (аэровокзалов) и иных объектов, необходимых для посадки и высадки пассажиров и их сопутс</w:t>
            </w:r>
            <w:r w:rsidRPr="003203DC">
              <w:t>т</w:t>
            </w:r>
            <w:r w:rsidRPr="003203DC">
              <w:t>вующего обслуживания и обеспечения их безопа</w:t>
            </w:r>
            <w:r w:rsidRPr="003203DC">
              <w:t>с</w:t>
            </w:r>
            <w:r w:rsidRPr="003203DC">
              <w:t>ности, а также размещение объектов, необходимых для погрузки, разгрузки и хранения грузов, перем</w:t>
            </w:r>
            <w:r w:rsidRPr="003203DC">
              <w:t>е</w:t>
            </w:r>
            <w:r w:rsidRPr="003203DC">
              <w:t>щаемых воздушным</w:t>
            </w:r>
            <w:proofErr w:type="gramEnd"/>
            <w:r w:rsidRPr="003203DC">
              <w:t xml:space="preserve"> путем; размещение объектов, предназначенных для технического обслуживания и ремонта воздушных судов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7.4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Трубопроводный транспорт</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нефтепроводов, водопроводов, газ</w:t>
            </w:r>
            <w:r w:rsidRPr="003203DC">
              <w:t>о</w:t>
            </w:r>
            <w:r w:rsidRPr="003203DC">
              <w:t>проводов и иных трубопроводов, а также иных зд</w:t>
            </w:r>
            <w:r w:rsidRPr="003203DC">
              <w:t>а</w:t>
            </w:r>
            <w:r w:rsidRPr="003203DC">
              <w:t>ний и сооружений, необходимых для эксплуатации названных трубопроводов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7.5</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обороны и без</w:t>
            </w:r>
            <w:r w:rsidRPr="003203DC">
              <w:t>о</w:t>
            </w:r>
            <w:r w:rsidRPr="003203DC">
              <w:t>пасности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объектов капитального строительс</w:t>
            </w:r>
            <w:r w:rsidRPr="003203DC">
              <w:t>т</w:t>
            </w:r>
            <w:r w:rsidRPr="003203DC">
              <w:t>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w:t>
            </w:r>
            <w:r w:rsidRPr="003203DC">
              <w:t>р</w:t>
            </w:r>
            <w:r w:rsidRPr="003203DC">
              <w:t xml:space="preserve">ганизаций, внутренних войск, учреждений и других </w:t>
            </w:r>
            <w:r w:rsidRPr="003203DC">
              <w:lastRenderedPageBreak/>
              <w:t>объектов, дислокация войск и сил флота), провед</w:t>
            </w:r>
            <w:r w:rsidRPr="003203DC">
              <w:t>е</w:t>
            </w:r>
            <w:r w:rsidRPr="003203DC">
              <w:t>ние воинских учений и других мероприятий, н</w:t>
            </w:r>
            <w:r w:rsidRPr="003203DC">
              <w:t>а</w:t>
            </w:r>
            <w:r w:rsidRPr="003203DC">
              <w:t>правленных на обеспечение боевой готовности в</w:t>
            </w:r>
            <w:r w:rsidRPr="003203DC">
              <w:t>о</w:t>
            </w:r>
            <w:r w:rsidRPr="003203DC">
              <w:t>инских частей;</w:t>
            </w:r>
            <w:proofErr w:type="gramEnd"/>
            <w:r w:rsidRPr="003203DC">
              <w:t xml:space="preserve"> размещение зданий военных училищ, военных институтов, военных университетов, вое</w:t>
            </w:r>
            <w:r w:rsidRPr="003203DC">
              <w:t>н</w:t>
            </w:r>
            <w:r w:rsidRPr="003203DC">
              <w:t>ных академий; размещение объектов, обеспечива</w:t>
            </w:r>
            <w:r w:rsidRPr="003203DC">
              <w:t>ю</w:t>
            </w:r>
            <w:r w:rsidRPr="003203DC">
              <w:t>щих осуществление таможенной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8.0</w:t>
            </w:r>
          </w:p>
        </w:tc>
      </w:tr>
      <w:tr w:rsidR="0055731E"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Обеспечение вооруженных сил</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предназначенных для разработки, испытания, производства ремонта или уничтожения вооруж</w:t>
            </w:r>
            <w:r w:rsidRPr="003203DC">
              <w:t>е</w:t>
            </w:r>
            <w:r w:rsidRPr="003203DC">
              <w:t>ния, техники военного назначения и боеприпасов;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8.1</w:t>
            </w:r>
          </w:p>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обустройство земельных участков в качестве и</w:t>
            </w:r>
            <w:r w:rsidRPr="003203DC">
              <w:t>с</w:t>
            </w:r>
            <w:r w:rsidRPr="003203DC">
              <w:t>пытательных полигонов, мест уничтожения воор</w:t>
            </w:r>
            <w:r w:rsidRPr="003203DC">
              <w:t>у</w:t>
            </w:r>
            <w:r w:rsidRPr="003203DC">
              <w:t>жения и захоронения отходов, возникающих в связи с использованием, производством, ремонтом или уничтожением вооружений или боеприпасов;</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необходимых для создания и хранения запасов материальных ценностей в государственном и моб</w:t>
            </w:r>
            <w:r w:rsidRPr="003203DC">
              <w:t>и</w:t>
            </w:r>
            <w:r w:rsidRPr="003203DC">
              <w:t>лизационном резервах (хранилища, склады и другие объекты);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xml:space="preserve">размещение объектов, для </w:t>
            </w:r>
            <w:proofErr w:type="gramStart"/>
            <w:r w:rsidRPr="003203DC">
              <w:t>обеспечения</w:t>
            </w:r>
            <w:proofErr w:type="gramEnd"/>
            <w:r w:rsidRPr="003203DC">
              <w:t xml:space="preserve"> безопа</w:t>
            </w:r>
            <w:r w:rsidRPr="003203DC">
              <w:t>с</w:t>
            </w:r>
            <w:r w:rsidRPr="003203DC">
              <w:t>ности которых были созданы закрытые администр</w:t>
            </w:r>
            <w:r w:rsidRPr="003203DC">
              <w:t>а</w:t>
            </w:r>
            <w:r w:rsidRPr="003203DC">
              <w:t>тивно-территориальные образования</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Охрана Госуда</w:t>
            </w:r>
            <w:r w:rsidRPr="003203DC">
              <w:t>р</w:t>
            </w:r>
            <w:r w:rsidRPr="003203DC">
              <w:t>ственной гран</w:t>
            </w:r>
            <w:r w:rsidRPr="003203DC">
              <w:t>и</w:t>
            </w:r>
            <w:r w:rsidRPr="003203DC">
              <w:t>цы Российской Федерации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инженерных сооружений и загра</w:t>
            </w:r>
            <w:r w:rsidRPr="003203DC">
              <w:t>ж</w:t>
            </w:r>
            <w:r w:rsidRPr="003203DC">
              <w:t>дений, пограничных знаков, коммуникаций и других объектов, необходимых для обеспечения защиты и охраны Государственной границы Российской Ф</w:t>
            </w:r>
            <w:r w:rsidRPr="003203DC">
              <w:t>е</w:t>
            </w:r>
            <w:r w:rsidRPr="003203DC">
              <w:t>дерации, устройство пограничных просек и ко</w:t>
            </w:r>
            <w:r w:rsidRPr="003203DC">
              <w:t>н</w:t>
            </w:r>
            <w:r w:rsidRPr="003203DC">
              <w:t>трольных полос, размещение зданий для размещ</w:t>
            </w:r>
            <w:r w:rsidRPr="003203DC">
              <w:t>е</w:t>
            </w:r>
            <w:r w:rsidRPr="003203DC">
              <w:t>ния пограничных воинских частей и органов упра</w:t>
            </w:r>
            <w:r w:rsidRPr="003203DC">
              <w:t>в</w:t>
            </w:r>
            <w:r w:rsidRPr="003203DC">
              <w:t>ления ими, а также для размещения пунктов пропу</w:t>
            </w:r>
            <w:r w:rsidRPr="003203DC">
              <w:t>с</w:t>
            </w:r>
            <w:r w:rsidRPr="003203DC">
              <w:t>ка через Государственную границу Российской Ф</w:t>
            </w:r>
            <w:r w:rsidRPr="003203DC">
              <w:t>е</w:t>
            </w:r>
            <w:r w:rsidRPr="003203DC">
              <w:t>дерации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8.2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внутреннего пр</w:t>
            </w:r>
            <w:r w:rsidRPr="003203DC">
              <w:t>а</w:t>
            </w:r>
            <w:r w:rsidRPr="003203DC">
              <w:t>вопорядка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w:t>
            </w:r>
            <w:r w:rsidRPr="003203DC">
              <w:t>о</w:t>
            </w:r>
            <w:r w:rsidRPr="003203DC">
              <w:t>ны, за исключением объектов гражданской обороны, являющихся частями производственных зданий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8.3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Обеспечение деятельности по исполнению н</w:t>
            </w:r>
            <w:r w:rsidRPr="003203DC">
              <w:t>а</w:t>
            </w:r>
            <w:r w:rsidRPr="003203DC">
              <w:t>казаний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капитального строительс</w:t>
            </w:r>
            <w:r w:rsidRPr="003203DC">
              <w:t>т</w:t>
            </w:r>
            <w:r w:rsidRPr="003203DC">
              <w:t>ва для создания мест лишения свободы (следстве</w:t>
            </w:r>
            <w:r w:rsidRPr="003203DC">
              <w:t>н</w:t>
            </w:r>
            <w:r w:rsidRPr="003203DC">
              <w:t>ные изоляторы, тюрьмы, поселения)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8.4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Деятельность по особой охране и изучению прир</w:t>
            </w:r>
            <w:r w:rsidRPr="003203DC">
              <w:t>о</w:t>
            </w:r>
            <w:r w:rsidRPr="003203DC">
              <w:t>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Сохранение и изучение растительного и животн</w:t>
            </w:r>
            <w:r w:rsidRPr="003203DC">
              <w:t>о</w:t>
            </w:r>
            <w:r w:rsidRPr="003203DC">
              <w:t>го мира путем создания особо охраняемых приро</w:t>
            </w:r>
            <w:r w:rsidRPr="003203DC">
              <w:t>д</w:t>
            </w:r>
            <w:r w:rsidRPr="003203DC">
              <w:t>ных территорий, в границах которых хозяйственная деятельность, кроме деятельности, связанной с о</w:t>
            </w:r>
            <w:r w:rsidRPr="003203DC">
              <w:t>х</w:t>
            </w:r>
            <w:r w:rsidRPr="003203DC">
              <w:t>раной и изучением природы, не допускается (гос</w:t>
            </w:r>
            <w:r w:rsidRPr="003203DC">
              <w:t>у</w:t>
            </w:r>
            <w:r w:rsidRPr="003203DC">
              <w:t xml:space="preserve">дарственные природные заповедники, национальные </w:t>
            </w:r>
            <w:r w:rsidRPr="003203DC">
              <w:lastRenderedPageBreak/>
              <w:t>и природные парки, памятники природы, дендрол</w:t>
            </w:r>
            <w:r w:rsidRPr="003203DC">
              <w:t>о</w:t>
            </w:r>
            <w:r w:rsidRPr="003203DC">
              <w:t>гические парки, ботанические сады)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9.0</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Охрана приро</w:t>
            </w:r>
            <w:r w:rsidRPr="003203DC">
              <w:t>д</w:t>
            </w:r>
            <w:r w:rsidRPr="003203DC">
              <w:t>ных территорий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Сохранение отдельных естественных качеств о</w:t>
            </w:r>
            <w:r w:rsidRPr="003203DC">
              <w:t>к</w:t>
            </w:r>
            <w:r w:rsidRPr="003203DC">
              <w:t>ружающей природной среды путем ограничения х</w:t>
            </w:r>
            <w:r w:rsidRPr="003203DC">
              <w:t>о</w:t>
            </w:r>
            <w:r w:rsidRPr="003203DC">
              <w:t>зяйственной деятельности в данной зоне, в частн</w:t>
            </w:r>
            <w:r w:rsidRPr="003203DC">
              <w:t>о</w:t>
            </w:r>
            <w:r w:rsidRPr="003203DC">
              <w:t>сти: создание и уход за запретными полосами, со</w:t>
            </w:r>
            <w:r w:rsidRPr="003203DC">
              <w:t>з</w:t>
            </w:r>
            <w:r w:rsidRPr="003203DC">
              <w:t>дание и уход за защитными лесами, в том числе г</w:t>
            </w:r>
            <w:r w:rsidRPr="003203DC">
              <w:t>о</w:t>
            </w:r>
            <w:r w:rsidRPr="003203DC">
              <w:t>родскими лесами, лесами в лесопарках, и иная х</w:t>
            </w:r>
            <w:r w:rsidRPr="003203DC">
              <w:t>о</w:t>
            </w:r>
            <w:r w:rsidRPr="003203DC">
              <w:t>зяйственная деятельность, разрешенная в защитных лесах, соблюдение режима использования приро</w:t>
            </w:r>
            <w:r w:rsidRPr="003203DC">
              <w:t>д</w:t>
            </w:r>
            <w:r w:rsidRPr="003203DC">
              <w:t>ных ресурсов в заказниках, сохранение свойств з</w:t>
            </w:r>
            <w:r w:rsidRPr="003203DC">
              <w:t>е</w:t>
            </w:r>
            <w:r w:rsidRPr="003203DC">
              <w:t>мель, являющихся особо ценными</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9.1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Курортная де</w:t>
            </w:r>
            <w:r w:rsidRPr="003203DC">
              <w:t>я</w:t>
            </w:r>
            <w:r w:rsidRPr="003203DC">
              <w:t>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w:t>
            </w:r>
            <w:r w:rsidRPr="003203DC">
              <w:t>о</w:t>
            </w:r>
            <w:r w:rsidRPr="003203DC">
              <w:t>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203DC">
              <w:t xml:space="preserve"> охраны лечебно-оздоровительных местностей и курорта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9.2</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Санаторная де</w:t>
            </w:r>
            <w:r w:rsidRPr="003203DC">
              <w:t>я</w:t>
            </w:r>
            <w:r w:rsidRPr="003203DC">
              <w:t>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санаториев и профилакториев, обе</w:t>
            </w:r>
            <w:r w:rsidRPr="003203DC">
              <w:t>с</w:t>
            </w:r>
            <w:r w:rsidRPr="003203DC">
              <w:t>печивающих оказание услуги по лечению и озд</w:t>
            </w:r>
            <w:r w:rsidRPr="003203DC">
              <w:t>о</w:t>
            </w:r>
            <w:r w:rsidRPr="003203DC">
              <w:t>ровлению населения;</w:t>
            </w:r>
            <w:r w:rsidRPr="003203DC">
              <w:br/>
              <w:t>обустройство лечебно-оздоровительных местностей (пляжи, бюветы, места добычи целебной грязи);</w:t>
            </w:r>
            <w:r w:rsidRPr="003203DC">
              <w:br/>
              <w:t>размещение лечебно-оздоровительных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9.2.1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Историко-культурная де</w:t>
            </w:r>
            <w:r w:rsidRPr="003203DC">
              <w:t>я</w:t>
            </w:r>
            <w:r w:rsidRPr="003203DC">
              <w:t>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Сохранение и изучение объектов культурного н</w:t>
            </w:r>
            <w:r w:rsidRPr="003203DC">
              <w:t>а</w:t>
            </w:r>
            <w:r w:rsidRPr="003203DC">
              <w:t>следия народов Российской Федерации (памятников истории и культуры), в том числе: объектов архе</w:t>
            </w:r>
            <w:r w:rsidRPr="003203DC">
              <w:t>о</w:t>
            </w:r>
            <w:r w:rsidRPr="003203DC">
              <w:t>логического наследия, достопримечательных мест, мест бытования исторических промыслов, прои</w:t>
            </w:r>
            <w:r w:rsidRPr="003203DC">
              <w:t>з</w:t>
            </w:r>
            <w:r w:rsidRPr="003203DC">
              <w:t>водств и ремесел, недействующих военных и гра</w:t>
            </w:r>
            <w:r w:rsidRPr="003203DC">
              <w:t>ж</w:t>
            </w:r>
            <w:r w:rsidRPr="003203DC">
              <w:t>данских захоронений, объектов культурного насл</w:t>
            </w:r>
            <w:r w:rsidRPr="003203DC">
              <w:t>е</w:t>
            </w:r>
            <w:r w:rsidRPr="003203DC">
              <w:t>дия, хозяйственная деятельность, являющаяся ист</w:t>
            </w:r>
            <w:r w:rsidRPr="003203DC">
              <w:t>о</w:t>
            </w:r>
            <w:r w:rsidRPr="003203DC">
              <w:t>рическим промыслом или ремеслом, а также хозя</w:t>
            </w:r>
            <w:r w:rsidRPr="003203DC">
              <w:t>й</w:t>
            </w:r>
            <w:r w:rsidRPr="003203DC">
              <w:t>ственная деятельность, обеспечивающая познав</w:t>
            </w:r>
            <w:r w:rsidRPr="003203DC">
              <w:t>а</w:t>
            </w:r>
            <w:r w:rsidRPr="003203DC">
              <w:t>тельный туризм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9.3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Использование лесов</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xml:space="preserve">Деятельность по заготовке, первичной обработке и вывозу древесины и </w:t>
            </w:r>
            <w:proofErr w:type="spellStart"/>
            <w:r w:rsidRPr="003203DC">
              <w:t>недревесных</w:t>
            </w:r>
            <w:proofErr w:type="spellEnd"/>
            <w:r w:rsidRPr="003203DC">
              <w:t xml:space="preserve"> лесных ресу</w:t>
            </w:r>
            <w:r w:rsidRPr="003203DC">
              <w:t>р</w:t>
            </w:r>
            <w:r w:rsidRPr="003203DC">
              <w:t xml:space="preserve">сов, охрана и восстановление </w:t>
            </w:r>
            <w:proofErr w:type="gramStart"/>
            <w:r w:rsidRPr="003203DC">
              <w:t>лесов</w:t>
            </w:r>
            <w:proofErr w:type="gramEnd"/>
            <w:r w:rsidRPr="003203DC">
              <w:t xml:space="preserve"> и иные цели. Содержание данного вида разрешенного использ</w:t>
            </w:r>
            <w:r w:rsidRPr="003203DC">
              <w:t>о</w:t>
            </w:r>
            <w:r w:rsidRPr="003203DC">
              <w:t>вания включает в себя содержание видов разреше</w:t>
            </w:r>
            <w:r w:rsidRPr="003203DC">
              <w:t>н</w:t>
            </w:r>
            <w:r w:rsidRPr="003203DC">
              <w:t>ного использования с кодами 10.1-10.5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10.0</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Заготовка древ</w:t>
            </w:r>
            <w:r w:rsidRPr="003203DC">
              <w:t>е</w:t>
            </w:r>
            <w:r w:rsidRPr="003203DC">
              <w:t>сины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Рубка лесных насаждений, выросших в приро</w:t>
            </w:r>
            <w:r w:rsidRPr="003203DC">
              <w:t>д</w:t>
            </w:r>
            <w:r w:rsidRPr="003203DC">
              <w:t>ных условиях, в том числе гражданами для собс</w:t>
            </w:r>
            <w:r w:rsidRPr="003203DC">
              <w:t>т</w:t>
            </w:r>
            <w:r w:rsidRPr="003203DC">
              <w:t>венных нужд, частичная переработка, хранение и вывоз древесины, создание лесных дорог, размещ</w:t>
            </w:r>
            <w:r w:rsidRPr="003203DC">
              <w:t>е</w:t>
            </w:r>
            <w:r w:rsidRPr="003203DC">
              <w:t>ние сооружений, необходимых для обработки и хр</w:t>
            </w:r>
            <w:r w:rsidRPr="003203DC">
              <w:t>а</w:t>
            </w:r>
            <w:r w:rsidRPr="003203DC">
              <w:lastRenderedPageBreak/>
              <w:t>нения древесины (лесных складов, лесопилен), о</w:t>
            </w:r>
            <w:r w:rsidRPr="003203DC">
              <w:t>х</w:t>
            </w:r>
            <w:r w:rsidRPr="003203DC">
              <w:t>рана и восстановление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10.1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Лесные плант</w:t>
            </w:r>
            <w:r w:rsidRPr="003203DC">
              <w:t>а</w:t>
            </w:r>
            <w:r w:rsidRPr="003203DC">
              <w:t>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Выращивание и рубка лесных насаждений, выр</w:t>
            </w:r>
            <w:r w:rsidRPr="003203DC">
              <w:t>а</w:t>
            </w:r>
            <w:r w:rsidRPr="003203DC">
              <w:t>щенных трудом человека, частичная переработка, хранение и вывоз древесины, создание дорог, ра</w:t>
            </w:r>
            <w:r w:rsidRPr="003203DC">
              <w:t>з</w:t>
            </w:r>
            <w:r w:rsidRPr="003203DC">
              <w:t>мещение сооружений, необходимых для обработки и хранения древесины (лесных складов, лесопилен),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10.2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Заготовка лесных ресурсов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 xml:space="preserve">Заготовка живицы, сбор </w:t>
            </w:r>
            <w:proofErr w:type="spellStart"/>
            <w:r w:rsidRPr="003203DC">
              <w:t>недревесных</w:t>
            </w:r>
            <w:proofErr w:type="spellEnd"/>
            <w:r w:rsidRPr="003203DC">
              <w:t xml:space="preserve"> лесных р</w:t>
            </w:r>
            <w:r w:rsidRPr="003203DC">
              <w:t>е</w:t>
            </w:r>
            <w:r w:rsidRPr="003203DC">
              <w:t>сурсов, в том числе гражданами для собственных нужд, заготовка пищевых лесных ресурсов и дик</w:t>
            </w:r>
            <w:r w:rsidRPr="003203DC">
              <w:t>о</w:t>
            </w:r>
            <w:r w:rsidRPr="003203DC">
              <w:t>растущих растений, хранение, неглубокая перер</w:t>
            </w:r>
            <w:r w:rsidRPr="003203DC">
              <w:t>а</w:t>
            </w:r>
            <w:r w:rsidRPr="003203DC">
              <w:t>ботка и вывоз добытых лесных ресурсов, размещ</w:t>
            </w:r>
            <w:r w:rsidRPr="003203DC">
              <w:t>е</w:t>
            </w:r>
            <w:r w:rsidRPr="003203DC">
              <w:t>ние временных сооружений, необходимых для хр</w:t>
            </w:r>
            <w:r w:rsidRPr="003203DC">
              <w:t>а</w:t>
            </w:r>
            <w:r w:rsidRPr="003203DC">
              <w:t>нения и неглубокой переработки лесных ресурсов (сушилки, грибоварни, склады),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10.3</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Резервные леса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Деятельность, связанная с охраной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10.4</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Водные объекты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Ледники, снежники, ручьи, реки, озера, болота, территориальные моря и другие поверхностные во</w:t>
            </w:r>
            <w:r w:rsidRPr="003203DC">
              <w:t>д</w:t>
            </w:r>
            <w:r w:rsidRPr="003203DC">
              <w:t>ные объекты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11.0</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Общее пользов</w:t>
            </w:r>
            <w:r w:rsidRPr="003203DC">
              <w:t>а</w:t>
            </w:r>
            <w:r w:rsidRPr="003203DC">
              <w:t>ние водными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Использование земельных участков, примыка</w:t>
            </w:r>
            <w:r w:rsidRPr="003203DC">
              <w:t>ю</w:t>
            </w:r>
            <w:r w:rsidRPr="003203DC">
              <w:t>щих к водным объектам способами, необходимыми для осуществления общего водопользования (вод</w:t>
            </w:r>
            <w:r w:rsidRPr="003203DC">
              <w:t>о</w:t>
            </w:r>
            <w:r w:rsidRPr="003203DC">
              <w:t>пользования, осуществляемого гражданами для ли</w:t>
            </w:r>
            <w:r w:rsidRPr="003203DC">
              <w:t>ч</w:t>
            </w:r>
            <w:r w:rsidRPr="003203DC">
              <w:t>ных нужд, а также забор (изъятие) водных ресурсов для целей питьевого и хозяйственно-бытового вод</w:t>
            </w:r>
            <w:r w:rsidRPr="003203DC">
              <w:t>о</w:t>
            </w:r>
            <w:r w:rsidRPr="003203DC">
              <w:t>снабжения, купание, использование маломерных с</w:t>
            </w:r>
            <w:r w:rsidRPr="003203DC">
              <w:t>у</w:t>
            </w:r>
            <w:r w:rsidRPr="003203DC">
              <w:t>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Специальное пользование во</w:t>
            </w:r>
            <w:r w:rsidRPr="003203DC">
              <w:t>д</w:t>
            </w:r>
            <w:r w:rsidRPr="003203DC">
              <w:t>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Использование земельных участков, примыка</w:t>
            </w:r>
            <w:r w:rsidRPr="003203DC">
              <w:t>ю</w:t>
            </w:r>
            <w:r w:rsidRPr="003203DC">
              <w:t>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w:t>
            </w:r>
            <w:r w:rsidRPr="003203DC">
              <w:t>а</w:t>
            </w:r>
            <w:r w:rsidRPr="003203DC">
              <w:t>бот, связанных с изменением дна и берегов водных объектов)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Гидротехнич</w:t>
            </w:r>
            <w:r w:rsidRPr="003203DC">
              <w:t>е</w:t>
            </w:r>
            <w:r w:rsidRPr="003203DC">
              <w:t>ские сооружения</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гидротехнических сооружений, н</w:t>
            </w:r>
            <w:r w:rsidRPr="003203DC">
              <w:t>е</w:t>
            </w:r>
            <w:r w:rsidRPr="003203DC">
              <w:t>обходимых для эксплуатации водохранилищ (пл</w:t>
            </w:r>
            <w:r w:rsidRPr="003203DC">
              <w:t>о</w:t>
            </w:r>
            <w:r w:rsidRPr="003203DC">
              <w:t>тин, водосбросов, водозаборных, водовыпускных и других гидротехнических сооружений, судопроп</w:t>
            </w:r>
            <w:r w:rsidRPr="003203DC">
              <w:t>у</w:t>
            </w:r>
            <w:r w:rsidRPr="003203DC">
              <w:t xml:space="preserve">скных сооружений, </w:t>
            </w:r>
            <w:proofErr w:type="spellStart"/>
            <w:r w:rsidRPr="003203DC">
              <w:t>рыбозащитных</w:t>
            </w:r>
            <w:proofErr w:type="spellEnd"/>
            <w:r w:rsidRPr="003203DC">
              <w:t xml:space="preserve"> и рыбопропус</w:t>
            </w:r>
            <w:r w:rsidRPr="003203DC">
              <w:t>к</w:t>
            </w:r>
            <w:r w:rsidRPr="003203DC">
              <w:t>ных сооружений, берегозащитных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11.3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Земельные уч</w:t>
            </w:r>
            <w:r w:rsidRPr="003203DC">
              <w:t>а</w:t>
            </w:r>
            <w:r w:rsidRPr="003203DC">
              <w:t>стки (террит</w:t>
            </w:r>
            <w:r w:rsidRPr="003203DC">
              <w:t>о</w:t>
            </w:r>
            <w:r w:rsidRPr="003203DC">
              <w:t>рии) общего пользования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объектов улично-дорожной сети, а</w:t>
            </w:r>
            <w:r w:rsidRPr="003203DC">
              <w:t>в</w:t>
            </w:r>
            <w:r w:rsidRPr="003203DC">
              <w:t>томобильных дорог и пешеходных тротуаров в гр</w:t>
            </w:r>
            <w:r w:rsidRPr="003203DC">
              <w:t>а</w:t>
            </w:r>
            <w:r w:rsidRPr="003203DC">
              <w:t>ницах населенных пунктов, пешеходных переходов, набережных, береговых полос водных объектов о</w:t>
            </w:r>
            <w:r w:rsidRPr="003203DC">
              <w:t>б</w:t>
            </w:r>
            <w:r w:rsidRPr="003203DC">
              <w:t>щего пользования, скверов, бульваров, площадей, проездов, малых архитектурных форм благоустро</w:t>
            </w:r>
            <w:r w:rsidRPr="003203DC">
              <w:t>й</w:t>
            </w:r>
            <w:r w:rsidRPr="003203DC">
              <w:lastRenderedPageBreak/>
              <w:t>ства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lastRenderedPageBreak/>
              <w:t>12.0</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lastRenderedPageBreak/>
              <w:t>Ритуальная де</w:t>
            </w:r>
            <w:r w:rsidRPr="003203DC">
              <w:t>я</w:t>
            </w:r>
            <w:r w:rsidRPr="003203DC">
              <w:t>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кладбищ, крематориев и мест зах</w:t>
            </w:r>
            <w:r w:rsidRPr="003203DC">
              <w:t>о</w:t>
            </w:r>
            <w:r w:rsidRPr="003203DC">
              <w:t>ронения; </w:t>
            </w:r>
            <w:r w:rsidRPr="003203DC">
              <w:br/>
              <w:t>размещение соответствующих культовых сооруж</w:t>
            </w:r>
            <w:r w:rsidRPr="003203DC">
              <w:t>е</w:t>
            </w:r>
            <w:r w:rsidRPr="003203DC">
              <w:t>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12.1</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Специальная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proofErr w:type="gramStart"/>
            <w:r w:rsidRPr="003203DC">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3203DC">
              <w:t>з</w:t>
            </w:r>
            <w:r w:rsidRPr="003203DC">
              <w:t>мещение объектов размещения отходов, захорон</w:t>
            </w:r>
            <w:r w:rsidRPr="003203DC">
              <w:t>е</w:t>
            </w:r>
            <w:r w:rsidRPr="003203DC">
              <w:t>ния, хранения, обезвреживания таких отходов (ск</w:t>
            </w:r>
            <w:r w:rsidRPr="003203DC">
              <w:t>о</w:t>
            </w:r>
            <w:r w:rsidRPr="003203DC">
              <w:t>томогильников, мусоросжигательных и мусоропер</w:t>
            </w:r>
            <w:r w:rsidRPr="003203DC">
              <w:t>е</w:t>
            </w:r>
            <w:r w:rsidRPr="003203DC">
              <w:t>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12.2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Запас</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Отсутствие хозяйственной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12.3</w:t>
            </w:r>
          </w:p>
        </w:tc>
      </w:tr>
      <w:tr w:rsidR="0055731E"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Ведение огоро</w:t>
            </w:r>
            <w:r w:rsidRPr="003203DC">
              <w:t>д</w:t>
            </w:r>
            <w:r w:rsidRPr="003203DC">
              <w:t>ничества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деятельности, связанной с выр</w:t>
            </w:r>
            <w:r w:rsidRPr="003203DC">
              <w:t>а</w:t>
            </w:r>
            <w:r w:rsidRPr="003203DC">
              <w:t>щиванием ягодных, овощных, бахчевых или иных сельскохозяйственных культур и картофеля; разм</w:t>
            </w:r>
            <w:r w:rsidRPr="003203DC">
              <w:t>е</w:t>
            </w:r>
            <w:r w:rsidRPr="003203DC">
              <w:t>щение некапитального жилого строения и хозяйс</w:t>
            </w:r>
            <w:r w:rsidRPr="003203DC">
              <w:t>т</w:t>
            </w:r>
            <w:r w:rsidRPr="003203DC">
              <w:t>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13.1</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Ведение сад</w:t>
            </w:r>
            <w:r w:rsidRPr="003203DC">
              <w:t>о</w:t>
            </w:r>
            <w:r w:rsidRPr="003203DC">
              <w:t>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Осуществление деятельности, связанной с выр</w:t>
            </w:r>
            <w:r w:rsidRPr="003203DC">
              <w:t>а</w:t>
            </w:r>
            <w:r w:rsidRPr="003203DC">
              <w:t>щиванием плодовых, ягодных, овощных, бахчевых или иных сельскохозяйственных культур и картоф</w:t>
            </w:r>
            <w:r w:rsidRPr="003203DC">
              <w:t>е</w:t>
            </w:r>
            <w:r w:rsidRPr="003203DC">
              <w:t>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13.2</w:t>
            </w:r>
          </w:p>
        </w:tc>
      </w:tr>
      <w:tr w:rsidR="0055731E"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textAlignment w:val="baseline"/>
            </w:pPr>
            <w:r w:rsidRPr="003203DC">
              <w:t>Ведение дачного хозяйства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ind w:firstLine="284"/>
              <w:textAlignment w:val="baseline"/>
            </w:pPr>
            <w:r w:rsidRPr="003203DC">
              <w:t>Размещение жилого дачного дома (не предназн</w:t>
            </w:r>
            <w:r w:rsidRPr="003203DC">
              <w:t>а</w:t>
            </w:r>
            <w:r w:rsidRPr="003203DC">
              <w:t>ченного для раздела на квартиры, пригодного для отдыха и проживания, высотой не выше трех на</w:t>
            </w:r>
            <w:r w:rsidRPr="003203DC">
              <w:t>д</w:t>
            </w:r>
            <w:r w:rsidRPr="003203DC">
              <w:t>земных этажей);</w:t>
            </w:r>
            <w:r w:rsidRPr="003203DC">
              <w:br/>
              <w:t>осуществление деятельности, связанной с выращ</w:t>
            </w:r>
            <w:r w:rsidRPr="003203DC">
              <w:t>и</w:t>
            </w:r>
            <w:r w:rsidRPr="003203DC">
              <w:t>ванием плодовых, ягодных, овощных, бахчевых или иных сельскохозяйственных культур и картофеля; </w:t>
            </w:r>
            <w:r w:rsidRPr="003203DC">
              <w:br/>
              <w:t>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5731E" w:rsidRPr="003203DC" w:rsidRDefault="0055731E" w:rsidP="00C86AF1">
            <w:pPr>
              <w:jc w:val="center"/>
              <w:textAlignment w:val="baseline"/>
            </w:pPr>
            <w:r w:rsidRPr="003203DC">
              <w:t>13.3</w:t>
            </w:r>
          </w:p>
        </w:tc>
      </w:tr>
    </w:tbl>
    <w:p w:rsidR="0055731E" w:rsidRPr="003203DC" w:rsidRDefault="0055731E" w:rsidP="00054B32">
      <w:pPr>
        <w:ind w:firstLine="709"/>
        <w:jc w:val="both"/>
        <w:rPr>
          <w:sz w:val="20"/>
          <w:szCs w:val="20"/>
        </w:rPr>
      </w:pPr>
    </w:p>
    <w:p w:rsidR="0055731E" w:rsidRPr="003203DC" w:rsidRDefault="0055731E" w:rsidP="00054B32">
      <w:pPr>
        <w:ind w:firstLine="709"/>
        <w:jc w:val="both"/>
        <w:rPr>
          <w:sz w:val="20"/>
          <w:szCs w:val="20"/>
        </w:rPr>
      </w:pPr>
      <w:r w:rsidRPr="003203DC">
        <w:rPr>
          <w:sz w:val="20"/>
          <w:szCs w:val="20"/>
        </w:rPr>
        <w:t>* В скобках указаны иные равнозначные наименования.</w:t>
      </w:r>
    </w:p>
    <w:p w:rsidR="0055731E" w:rsidRPr="003203DC" w:rsidRDefault="0055731E" w:rsidP="00054B32">
      <w:pPr>
        <w:pStyle w:val="a8"/>
        <w:widowControl w:val="0"/>
        <w:tabs>
          <w:tab w:val="left" w:pos="1117"/>
        </w:tabs>
        <w:spacing w:after="0"/>
        <w:ind w:firstLine="709"/>
        <w:jc w:val="both"/>
        <w:rPr>
          <w:sz w:val="20"/>
          <w:szCs w:val="20"/>
        </w:rPr>
      </w:pPr>
      <w:r w:rsidRPr="003203DC">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3203DC">
        <w:rPr>
          <w:rStyle w:val="14"/>
          <w:sz w:val="20"/>
          <w:szCs w:val="20"/>
        </w:rPr>
        <w:t>эксплуатацию линейного объекта (кроме железных дорог общего пользования и автомобильных дорог общего пользования федерального и реги</w:t>
      </w:r>
      <w:r w:rsidRPr="003203DC">
        <w:rPr>
          <w:rStyle w:val="14"/>
          <w:sz w:val="20"/>
          <w:szCs w:val="20"/>
        </w:rPr>
        <w:t>о</w:t>
      </w:r>
      <w:r w:rsidRPr="003203DC">
        <w:rPr>
          <w:rStyle w:val="14"/>
          <w:sz w:val="20"/>
          <w:szCs w:val="20"/>
        </w:rPr>
        <w:t>нального значения), размещение защитных сооружений (насаждений)</w:t>
      </w:r>
      <w:proofErr w:type="gramStart"/>
      <w:r w:rsidRPr="003203DC">
        <w:rPr>
          <w:rStyle w:val="14"/>
          <w:sz w:val="20"/>
          <w:szCs w:val="20"/>
        </w:rPr>
        <w:t>,</w:t>
      </w:r>
      <w:r w:rsidRPr="003203DC">
        <w:rPr>
          <w:sz w:val="20"/>
          <w:szCs w:val="20"/>
        </w:rPr>
        <w:t>о</w:t>
      </w:r>
      <w:proofErr w:type="gramEnd"/>
      <w:r w:rsidRPr="003203DC">
        <w:rPr>
          <w:sz w:val="20"/>
          <w:szCs w:val="20"/>
        </w:rPr>
        <w:t>бъектов мелиорации, антенно-мачтовых сооружений,</w:t>
      </w:r>
      <w:r w:rsidRPr="003203DC">
        <w:rPr>
          <w:rStyle w:val="14"/>
          <w:sz w:val="20"/>
          <w:szCs w:val="20"/>
        </w:rPr>
        <w:t xml:space="preserve"> информационных и геодезических знаков, если федеральным законом не установл</w:t>
      </w:r>
      <w:r w:rsidRPr="003203DC">
        <w:rPr>
          <w:rStyle w:val="14"/>
          <w:sz w:val="20"/>
          <w:szCs w:val="20"/>
        </w:rPr>
        <w:t>е</w:t>
      </w:r>
      <w:r w:rsidRPr="003203DC">
        <w:rPr>
          <w:rStyle w:val="14"/>
          <w:sz w:val="20"/>
          <w:szCs w:val="20"/>
        </w:rPr>
        <w:t>но иное.</w:t>
      </w:r>
    </w:p>
    <w:p w:rsidR="0055731E" w:rsidRPr="003203DC" w:rsidRDefault="0055731E" w:rsidP="00054B32">
      <w:pPr>
        <w:ind w:firstLine="709"/>
        <w:jc w:val="both"/>
        <w:rPr>
          <w:sz w:val="20"/>
          <w:szCs w:val="20"/>
        </w:rPr>
      </w:pPr>
      <w:r w:rsidRPr="003203DC">
        <w:rPr>
          <w:sz w:val="20"/>
          <w:szCs w:val="20"/>
        </w:rPr>
        <w:t>*** Текстовое наименование вида разрешенного использования земельного участка и его код (ч</w:t>
      </w:r>
      <w:r w:rsidRPr="003203DC">
        <w:rPr>
          <w:sz w:val="20"/>
          <w:szCs w:val="20"/>
        </w:rPr>
        <w:t>и</w:t>
      </w:r>
      <w:r w:rsidRPr="003203DC">
        <w:rPr>
          <w:sz w:val="20"/>
          <w:szCs w:val="20"/>
        </w:rPr>
        <w:t>словое обозначение) являются равнозначными.</w:t>
      </w:r>
    </w:p>
    <w:p w:rsidR="0055731E" w:rsidRPr="003203DC" w:rsidRDefault="0055731E" w:rsidP="00054B32">
      <w:pPr>
        <w:jc w:val="center"/>
      </w:pPr>
    </w:p>
    <w:p w:rsidR="0055731E" w:rsidRPr="003203DC" w:rsidRDefault="0055731E" w:rsidP="00054B32">
      <w:pPr>
        <w:ind w:firstLine="720"/>
        <w:jc w:val="both"/>
      </w:pPr>
    </w:p>
    <w:p w:rsidR="0055731E" w:rsidRPr="003203DC" w:rsidRDefault="0055731E" w:rsidP="00054B32"/>
    <w:p w:rsidR="0055731E" w:rsidRPr="00352B07" w:rsidRDefault="0055731E" w:rsidP="00352B07">
      <w:pPr>
        <w:pStyle w:val="u"/>
        <w:shd w:val="clear" w:color="auto" w:fill="FFFFFF"/>
        <w:spacing w:before="0" w:beforeAutospacing="0" w:after="0" w:afterAutospacing="0"/>
        <w:ind w:firstLine="709"/>
        <w:jc w:val="both"/>
        <w:rPr>
          <w:spacing w:val="-2"/>
        </w:rPr>
      </w:pPr>
    </w:p>
    <w:sectPr w:rsidR="0055731E" w:rsidRPr="00352B07" w:rsidSect="006C46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AF" w:rsidRDefault="00E623AF" w:rsidP="00A7608D">
      <w:r>
        <w:separator/>
      </w:r>
    </w:p>
  </w:endnote>
  <w:endnote w:type="continuationSeparator" w:id="0">
    <w:p w:rsidR="00E623AF" w:rsidRDefault="00E623AF" w:rsidP="00A76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D4" w:rsidRDefault="006835D4">
    <w:pPr>
      <w:pStyle w:val="af3"/>
      <w:jc w:val="right"/>
    </w:pPr>
    <w:fldSimple w:instr="PAGE   \* MERGEFORMAT">
      <w:r w:rsidR="001F72D0">
        <w:rPr>
          <w:noProof/>
        </w:rPr>
        <w:t>2</w:t>
      </w:r>
    </w:fldSimple>
  </w:p>
  <w:p w:rsidR="006835D4" w:rsidRPr="006F12F1" w:rsidRDefault="006835D4" w:rsidP="00525159">
    <w:pPr>
      <w:pStyle w:val="af3"/>
      <w:pBdr>
        <w:top w:val="thinThickSmallGap" w:sz="24" w:space="1" w:color="808080"/>
      </w:pBdr>
      <w:ind w:right="360"/>
      <w:rPr>
        <w:i/>
        <w:iCs/>
        <w:color w:val="333333"/>
      </w:rPr>
    </w:pPr>
    <w:r w:rsidRPr="006F12F1">
      <w:rPr>
        <w:i/>
        <w:iCs/>
        <w:color w:val="333333"/>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AF" w:rsidRDefault="00E623AF" w:rsidP="00A7608D">
      <w:r>
        <w:separator/>
      </w:r>
    </w:p>
  </w:footnote>
  <w:footnote w:type="continuationSeparator" w:id="0">
    <w:p w:rsidR="00E623AF" w:rsidRDefault="00E623AF" w:rsidP="00A7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D4" w:rsidRPr="006F12F1" w:rsidRDefault="006835D4" w:rsidP="003D41F5">
    <w:pPr>
      <w:pStyle w:val="af1"/>
      <w:pBdr>
        <w:bottom w:val="thinThickSmallGap" w:sz="24" w:space="1" w:color="808080"/>
      </w:pBdr>
      <w:rPr>
        <w:i/>
        <w:iCs/>
        <w:color w:val="333333"/>
      </w:rPr>
    </w:pPr>
    <w:r w:rsidRPr="006F12F1">
      <w:rPr>
        <w:i/>
        <w:iCs/>
        <w:color w:val="333333"/>
      </w:rPr>
      <w:t>Правила землепользования и застройки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D4" w:rsidRPr="006F12F1" w:rsidRDefault="006835D4" w:rsidP="003D41F5">
    <w:pPr>
      <w:pStyle w:val="af1"/>
      <w:pBdr>
        <w:bottom w:val="thinThickSmallGap" w:sz="24" w:space="1" w:color="808080"/>
      </w:pBdr>
      <w:rPr>
        <w:i/>
        <w:iCs/>
        <w:color w:val="333333"/>
      </w:rPr>
    </w:pPr>
    <w:r w:rsidRPr="006F12F1">
      <w:rPr>
        <w:i/>
        <w:iCs/>
        <w:color w:val="333333"/>
      </w:rPr>
      <w:t>Правила землепользования и застройки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118C4FD1"/>
    <w:multiLevelType w:val="hybridMultilevel"/>
    <w:tmpl w:val="EAAC46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747434"/>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F44BF"/>
    <w:multiLevelType w:val="hybridMultilevel"/>
    <w:tmpl w:val="A564980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8F10D7"/>
    <w:multiLevelType w:val="hybridMultilevel"/>
    <w:tmpl w:val="25325A08"/>
    <w:lvl w:ilvl="0" w:tplc="7E8AF82E">
      <w:start w:val="1"/>
      <w:numFmt w:val="decimal"/>
      <w:lvlText w:val="%1."/>
      <w:lvlJc w:val="left"/>
      <w:pPr>
        <w:tabs>
          <w:tab w:val="num" w:pos="679"/>
        </w:tabs>
        <w:ind w:left="679" w:hanging="454"/>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9">
    <w:nsid w:val="20F4696D"/>
    <w:multiLevelType w:val="hybridMultilevel"/>
    <w:tmpl w:val="DBCA640C"/>
    <w:lvl w:ilvl="0" w:tplc="6074E0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C53345"/>
    <w:multiLevelType w:val="hybridMultilevel"/>
    <w:tmpl w:val="B818EBB6"/>
    <w:lvl w:ilvl="0" w:tplc="FA6EED7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28E472C1"/>
    <w:multiLevelType w:val="singleLevel"/>
    <w:tmpl w:val="B1B2AAC0"/>
    <w:lvl w:ilvl="0">
      <w:start w:val="10"/>
      <w:numFmt w:val="bullet"/>
      <w:lvlText w:val="-"/>
      <w:lvlJc w:val="left"/>
      <w:pPr>
        <w:tabs>
          <w:tab w:val="num" w:pos="1080"/>
        </w:tabs>
        <w:ind w:left="1080" w:hanging="360"/>
      </w:pPr>
      <w:rPr>
        <w:rFonts w:hint="default"/>
      </w:rPr>
    </w:lvl>
  </w:abstractNum>
  <w:abstractNum w:abstractNumId="12">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309579AB"/>
    <w:multiLevelType w:val="multilevel"/>
    <w:tmpl w:val="0DBC45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0A72708"/>
    <w:multiLevelType w:val="multilevel"/>
    <w:tmpl w:val="1794E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1F2622"/>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1D4011"/>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7762F"/>
    <w:multiLevelType w:val="hybridMultilevel"/>
    <w:tmpl w:val="A68E3706"/>
    <w:lvl w:ilvl="0" w:tplc="4000B902">
      <w:start w:val="1"/>
      <w:numFmt w:val="decimal"/>
      <w:lvlText w:val="%1."/>
      <w:lvlJc w:val="left"/>
      <w:pPr>
        <w:ind w:left="1669" w:hanging="9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4A1E1C7A"/>
    <w:multiLevelType w:val="hybridMultilevel"/>
    <w:tmpl w:val="D1DEBC86"/>
    <w:lvl w:ilvl="0" w:tplc="50D8C9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E0C56A7"/>
    <w:multiLevelType w:val="singleLevel"/>
    <w:tmpl w:val="B1B2AAC0"/>
    <w:lvl w:ilvl="0">
      <w:start w:val="10"/>
      <w:numFmt w:val="bullet"/>
      <w:lvlText w:val="-"/>
      <w:lvlJc w:val="left"/>
      <w:pPr>
        <w:tabs>
          <w:tab w:val="num" w:pos="1080"/>
        </w:tabs>
        <w:ind w:left="1080" w:hanging="360"/>
      </w:pPr>
      <w:rPr>
        <w:rFonts w:hint="default"/>
      </w:rPr>
    </w:lvl>
  </w:abstractNum>
  <w:abstractNum w:abstractNumId="21">
    <w:nsid w:val="4F762A4E"/>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535F264E"/>
    <w:multiLevelType w:val="multilevel"/>
    <w:tmpl w:val="857C7FC2"/>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3">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nsid w:val="5ADA1876"/>
    <w:multiLevelType w:val="hybridMultilevel"/>
    <w:tmpl w:val="03B0F3FA"/>
    <w:lvl w:ilvl="0" w:tplc="6A8022AA">
      <w:start w:val="1"/>
      <w:numFmt w:val="decimal"/>
      <w:lvlText w:val="%1."/>
      <w:lvlJc w:val="left"/>
      <w:pPr>
        <w:tabs>
          <w:tab w:val="num" w:pos="1425"/>
        </w:tabs>
        <w:ind w:left="1425" w:hanging="1065"/>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DDC7E8A"/>
    <w:multiLevelType w:val="multilevel"/>
    <w:tmpl w:val="BB96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1CB66CB"/>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nsid w:val="683E715F"/>
    <w:multiLevelType w:val="hybridMultilevel"/>
    <w:tmpl w:val="A252C7A8"/>
    <w:lvl w:ilvl="0" w:tplc="43D238AC">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9">
    <w:nsid w:val="6CE54EFC"/>
    <w:multiLevelType w:val="hybridMultilevel"/>
    <w:tmpl w:val="D262955E"/>
    <w:lvl w:ilvl="0" w:tplc="00000004">
      <w:start w:val="2"/>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2">
    <w:nsid w:val="7D5D1B3A"/>
    <w:multiLevelType w:val="hybridMultilevel"/>
    <w:tmpl w:val="FE0CBAAE"/>
    <w:lvl w:ilvl="0" w:tplc="D2548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4"/>
  </w:num>
  <w:num w:numId="3">
    <w:abstractNumId w:val="32"/>
  </w:num>
  <w:num w:numId="4">
    <w:abstractNumId w:val="27"/>
  </w:num>
  <w:num w:numId="5">
    <w:abstractNumId w:val="20"/>
  </w:num>
  <w:num w:numId="6">
    <w:abstractNumId w:val="11"/>
  </w:num>
  <w:num w:numId="7">
    <w:abstractNumId w:val="23"/>
  </w:num>
  <w:num w:numId="8">
    <w:abstractNumId w:val="28"/>
  </w:num>
  <w:num w:numId="9">
    <w:abstractNumId w:val="19"/>
  </w:num>
  <w:num w:numId="10">
    <w:abstractNumId w:val="18"/>
  </w:num>
  <w:num w:numId="11">
    <w:abstractNumId w:val="26"/>
  </w:num>
  <w:num w:numId="12">
    <w:abstractNumId w:val="12"/>
  </w:num>
  <w:num w:numId="13">
    <w:abstractNumId w:val="9"/>
  </w:num>
  <w:num w:numId="14">
    <w:abstractNumId w:val="31"/>
  </w:num>
  <w:num w:numId="15">
    <w:abstractNumId w:val="0"/>
  </w:num>
  <w:num w:numId="16">
    <w:abstractNumId w:val="1"/>
  </w:num>
  <w:num w:numId="17">
    <w:abstractNumId w:val="2"/>
  </w:num>
  <w:num w:numId="18">
    <w:abstractNumId w:val="3"/>
  </w:num>
  <w:num w:numId="19">
    <w:abstractNumId w:val="10"/>
  </w:num>
  <w:num w:numId="20">
    <w:abstractNumId w:val="30"/>
  </w:num>
  <w:num w:numId="21">
    <w:abstractNumId w:val="25"/>
  </w:num>
  <w:num w:numId="22">
    <w:abstractNumId w:val="8"/>
  </w:num>
  <w:num w:numId="23">
    <w:abstractNumId w:val="22"/>
  </w:num>
  <w:num w:numId="24">
    <w:abstractNumId w:val="21"/>
  </w:num>
  <w:num w:numId="25">
    <w:abstractNumId w:val="16"/>
  </w:num>
  <w:num w:numId="26">
    <w:abstractNumId w:val="14"/>
  </w:num>
  <w:num w:numId="27">
    <w:abstractNumId w:val="13"/>
  </w:num>
  <w:num w:numId="28">
    <w:abstractNumId w:val="6"/>
  </w:num>
  <w:num w:numId="29">
    <w:abstractNumId w:val="15"/>
  </w:num>
  <w:num w:numId="30">
    <w:abstractNumId w:val="5"/>
  </w:num>
  <w:num w:numId="31">
    <w:abstractNumId w:val="7"/>
  </w:num>
  <w:num w:numId="32">
    <w:abstractNumId w:val="1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doNotHyphenateCaps/>
  <w:characterSpacingControl w:val="doNotCompress"/>
  <w:doNotValidateAgainstSchema/>
  <w:doNotDemarcateInvalidXml/>
  <w:footnotePr>
    <w:footnote w:id="-1"/>
    <w:footnote w:id="0"/>
  </w:footnotePr>
  <w:endnotePr>
    <w:endnote w:id="-1"/>
    <w:endnote w:id="0"/>
  </w:endnotePr>
  <w:compat/>
  <w:rsids>
    <w:rsidRoot w:val="00915EBD"/>
    <w:rsid w:val="00003215"/>
    <w:rsid w:val="00004B98"/>
    <w:rsid w:val="00006BB2"/>
    <w:rsid w:val="00011110"/>
    <w:rsid w:val="00024B8B"/>
    <w:rsid w:val="00025B6F"/>
    <w:rsid w:val="00027D97"/>
    <w:rsid w:val="00033D02"/>
    <w:rsid w:val="00043CD6"/>
    <w:rsid w:val="00053C37"/>
    <w:rsid w:val="000546D0"/>
    <w:rsid w:val="00054B32"/>
    <w:rsid w:val="000673CD"/>
    <w:rsid w:val="00073DF4"/>
    <w:rsid w:val="0007457E"/>
    <w:rsid w:val="000753B6"/>
    <w:rsid w:val="00076223"/>
    <w:rsid w:val="0008177A"/>
    <w:rsid w:val="000871F6"/>
    <w:rsid w:val="00093803"/>
    <w:rsid w:val="00093D27"/>
    <w:rsid w:val="00094B84"/>
    <w:rsid w:val="00094C00"/>
    <w:rsid w:val="000A1D9B"/>
    <w:rsid w:val="000A64A0"/>
    <w:rsid w:val="000C00FA"/>
    <w:rsid w:val="000C1EED"/>
    <w:rsid w:val="000C59C1"/>
    <w:rsid w:val="000C658D"/>
    <w:rsid w:val="000C6840"/>
    <w:rsid w:val="000C7B37"/>
    <w:rsid w:val="000D02AF"/>
    <w:rsid w:val="000D29EC"/>
    <w:rsid w:val="000D7B1C"/>
    <w:rsid w:val="000D7BDF"/>
    <w:rsid w:val="000E1B78"/>
    <w:rsid w:val="000E65BD"/>
    <w:rsid w:val="000F064C"/>
    <w:rsid w:val="000F1CB5"/>
    <w:rsid w:val="000F5CA2"/>
    <w:rsid w:val="000F79C7"/>
    <w:rsid w:val="001016FE"/>
    <w:rsid w:val="00106522"/>
    <w:rsid w:val="0010702B"/>
    <w:rsid w:val="00113FF6"/>
    <w:rsid w:val="00126311"/>
    <w:rsid w:val="00130E57"/>
    <w:rsid w:val="00135B14"/>
    <w:rsid w:val="001469DA"/>
    <w:rsid w:val="00147C70"/>
    <w:rsid w:val="00152112"/>
    <w:rsid w:val="00153118"/>
    <w:rsid w:val="00154555"/>
    <w:rsid w:val="00154856"/>
    <w:rsid w:val="00166CA8"/>
    <w:rsid w:val="0017680A"/>
    <w:rsid w:val="00181A6F"/>
    <w:rsid w:val="00181C9A"/>
    <w:rsid w:val="001820EA"/>
    <w:rsid w:val="00182C76"/>
    <w:rsid w:val="0018545C"/>
    <w:rsid w:val="00187DDD"/>
    <w:rsid w:val="00193609"/>
    <w:rsid w:val="0019413A"/>
    <w:rsid w:val="00194181"/>
    <w:rsid w:val="00195993"/>
    <w:rsid w:val="001A43ED"/>
    <w:rsid w:val="001A4514"/>
    <w:rsid w:val="001A6DA4"/>
    <w:rsid w:val="001A6E7F"/>
    <w:rsid w:val="001B089E"/>
    <w:rsid w:val="001B20CE"/>
    <w:rsid w:val="001B25D1"/>
    <w:rsid w:val="001B2DC9"/>
    <w:rsid w:val="001B6E98"/>
    <w:rsid w:val="001B70EF"/>
    <w:rsid w:val="001C069D"/>
    <w:rsid w:val="001D12A7"/>
    <w:rsid w:val="001D3C2C"/>
    <w:rsid w:val="001D5ECE"/>
    <w:rsid w:val="001D7CD2"/>
    <w:rsid w:val="001E2F2E"/>
    <w:rsid w:val="001E6265"/>
    <w:rsid w:val="001F72D0"/>
    <w:rsid w:val="002006A4"/>
    <w:rsid w:val="00201C04"/>
    <w:rsid w:val="00216963"/>
    <w:rsid w:val="00217640"/>
    <w:rsid w:val="002271B7"/>
    <w:rsid w:val="0023075B"/>
    <w:rsid w:val="00231CE4"/>
    <w:rsid w:val="0024474F"/>
    <w:rsid w:val="00245EE7"/>
    <w:rsid w:val="00247DA9"/>
    <w:rsid w:val="00251974"/>
    <w:rsid w:val="00252ABC"/>
    <w:rsid w:val="002532E7"/>
    <w:rsid w:val="00253744"/>
    <w:rsid w:val="00254534"/>
    <w:rsid w:val="00257E9E"/>
    <w:rsid w:val="00261DE4"/>
    <w:rsid w:val="002650ED"/>
    <w:rsid w:val="0027265C"/>
    <w:rsid w:val="002753F8"/>
    <w:rsid w:val="00275ADA"/>
    <w:rsid w:val="002764CE"/>
    <w:rsid w:val="00281C85"/>
    <w:rsid w:val="0028738B"/>
    <w:rsid w:val="00291DBE"/>
    <w:rsid w:val="00294B34"/>
    <w:rsid w:val="002A0B35"/>
    <w:rsid w:val="002A4225"/>
    <w:rsid w:val="002A442F"/>
    <w:rsid w:val="002B246A"/>
    <w:rsid w:val="002B5369"/>
    <w:rsid w:val="002B6080"/>
    <w:rsid w:val="002C48F0"/>
    <w:rsid w:val="002C6319"/>
    <w:rsid w:val="002E0051"/>
    <w:rsid w:val="002E3643"/>
    <w:rsid w:val="002E4EAA"/>
    <w:rsid w:val="002E575A"/>
    <w:rsid w:val="002F0ADE"/>
    <w:rsid w:val="002F2995"/>
    <w:rsid w:val="002F3BEB"/>
    <w:rsid w:val="003008C2"/>
    <w:rsid w:val="00311581"/>
    <w:rsid w:val="00312004"/>
    <w:rsid w:val="00312981"/>
    <w:rsid w:val="00313AF4"/>
    <w:rsid w:val="00316A7E"/>
    <w:rsid w:val="003203DC"/>
    <w:rsid w:val="00321400"/>
    <w:rsid w:val="00324BD6"/>
    <w:rsid w:val="00325D10"/>
    <w:rsid w:val="00334A75"/>
    <w:rsid w:val="003525C9"/>
    <w:rsid w:val="00352B07"/>
    <w:rsid w:val="00357F85"/>
    <w:rsid w:val="003660A0"/>
    <w:rsid w:val="00373470"/>
    <w:rsid w:val="0039209D"/>
    <w:rsid w:val="00393695"/>
    <w:rsid w:val="003A41B4"/>
    <w:rsid w:val="003A4678"/>
    <w:rsid w:val="003A508F"/>
    <w:rsid w:val="003A6541"/>
    <w:rsid w:val="003C1F58"/>
    <w:rsid w:val="003C43BC"/>
    <w:rsid w:val="003C497C"/>
    <w:rsid w:val="003C5CEE"/>
    <w:rsid w:val="003D04E0"/>
    <w:rsid w:val="003D41F5"/>
    <w:rsid w:val="003D5A76"/>
    <w:rsid w:val="003D6325"/>
    <w:rsid w:val="003F051E"/>
    <w:rsid w:val="003F59D8"/>
    <w:rsid w:val="00400F04"/>
    <w:rsid w:val="00402F48"/>
    <w:rsid w:val="004202C6"/>
    <w:rsid w:val="004267B5"/>
    <w:rsid w:val="00427779"/>
    <w:rsid w:val="004329F4"/>
    <w:rsid w:val="00434680"/>
    <w:rsid w:val="00441A91"/>
    <w:rsid w:val="004517E1"/>
    <w:rsid w:val="00452490"/>
    <w:rsid w:val="00456D23"/>
    <w:rsid w:val="00466A4C"/>
    <w:rsid w:val="0047157E"/>
    <w:rsid w:val="00484ED1"/>
    <w:rsid w:val="00486D7E"/>
    <w:rsid w:val="00490EDC"/>
    <w:rsid w:val="00493930"/>
    <w:rsid w:val="0049669F"/>
    <w:rsid w:val="004A1F40"/>
    <w:rsid w:val="004A4C5C"/>
    <w:rsid w:val="004A68E5"/>
    <w:rsid w:val="004A69BE"/>
    <w:rsid w:val="004B0238"/>
    <w:rsid w:val="004B3B6C"/>
    <w:rsid w:val="004C05D1"/>
    <w:rsid w:val="004C0681"/>
    <w:rsid w:val="004C1B07"/>
    <w:rsid w:val="004C4F01"/>
    <w:rsid w:val="004C4FE0"/>
    <w:rsid w:val="004C6441"/>
    <w:rsid w:val="004D0B1F"/>
    <w:rsid w:val="004D173D"/>
    <w:rsid w:val="004D290D"/>
    <w:rsid w:val="004D39D7"/>
    <w:rsid w:val="004D4BD8"/>
    <w:rsid w:val="004D5866"/>
    <w:rsid w:val="004E02D8"/>
    <w:rsid w:val="004E34AD"/>
    <w:rsid w:val="005006C0"/>
    <w:rsid w:val="005025AB"/>
    <w:rsid w:val="0050359F"/>
    <w:rsid w:val="00504965"/>
    <w:rsid w:val="00507EE1"/>
    <w:rsid w:val="00513D6E"/>
    <w:rsid w:val="00521352"/>
    <w:rsid w:val="00525159"/>
    <w:rsid w:val="00526218"/>
    <w:rsid w:val="00536544"/>
    <w:rsid w:val="005542EA"/>
    <w:rsid w:val="0055731E"/>
    <w:rsid w:val="005628F9"/>
    <w:rsid w:val="00567BED"/>
    <w:rsid w:val="00571816"/>
    <w:rsid w:val="00571B17"/>
    <w:rsid w:val="005723E0"/>
    <w:rsid w:val="00580330"/>
    <w:rsid w:val="005871C9"/>
    <w:rsid w:val="00592B19"/>
    <w:rsid w:val="00592BF6"/>
    <w:rsid w:val="00594E27"/>
    <w:rsid w:val="00596C22"/>
    <w:rsid w:val="005A01E6"/>
    <w:rsid w:val="005A5528"/>
    <w:rsid w:val="005A71E9"/>
    <w:rsid w:val="005B0AA6"/>
    <w:rsid w:val="005B1F85"/>
    <w:rsid w:val="005B33B3"/>
    <w:rsid w:val="005C2282"/>
    <w:rsid w:val="005C2D5C"/>
    <w:rsid w:val="005C3B64"/>
    <w:rsid w:val="005C42E5"/>
    <w:rsid w:val="005C453B"/>
    <w:rsid w:val="005C52E5"/>
    <w:rsid w:val="005C64CF"/>
    <w:rsid w:val="005C70D9"/>
    <w:rsid w:val="005D0234"/>
    <w:rsid w:val="005D4A16"/>
    <w:rsid w:val="005E64D4"/>
    <w:rsid w:val="005F42DA"/>
    <w:rsid w:val="005F5976"/>
    <w:rsid w:val="005F59E1"/>
    <w:rsid w:val="005F6745"/>
    <w:rsid w:val="00600ACE"/>
    <w:rsid w:val="00603EE1"/>
    <w:rsid w:val="0061351F"/>
    <w:rsid w:val="0062129B"/>
    <w:rsid w:val="00632859"/>
    <w:rsid w:val="00634295"/>
    <w:rsid w:val="00635F1E"/>
    <w:rsid w:val="00636049"/>
    <w:rsid w:val="00636A19"/>
    <w:rsid w:val="006413BC"/>
    <w:rsid w:val="0064176C"/>
    <w:rsid w:val="00647921"/>
    <w:rsid w:val="00657DAA"/>
    <w:rsid w:val="006639F2"/>
    <w:rsid w:val="006711B3"/>
    <w:rsid w:val="006835D4"/>
    <w:rsid w:val="006837CB"/>
    <w:rsid w:val="00683CAC"/>
    <w:rsid w:val="00686000"/>
    <w:rsid w:val="00686DE0"/>
    <w:rsid w:val="0069098C"/>
    <w:rsid w:val="00690A69"/>
    <w:rsid w:val="006946E5"/>
    <w:rsid w:val="006958CC"/>
    <w:rsid w:val="00696A4D"/>
    <w:rsid w:val="006A4FCE"/>
    <w:rsid w:val="006A6ABA"/>
    <w:rsid w:val="006B16E9"/>
    <w:rsid w:val="006B3CEF"/>
    <w:rsid w:val="006B4965"/>
    <w:rsid w:val="006B537F"/>
    <w:rsid w:val="006B59C3"/>
    <w:rsid w:val="006B5C22"/>
    <w:rsid w:val="006C38D4"/>
    <w:rsid w:val="006C463E"/>
    <w:rsid w:val="006C51CD"/>
    <w:rsid w:val="006C7C77"/>
    <w:rsid w:val="006D1B34"/>
    <w:rsid w:val="006D1CDA"/>
    <w:rsid w:val="006D6933"/>
    <w:rsid w:val="006E0FAB"/>
    <w:rsid w:val="006E22EA"/>
    <w:rsid w:val="006E7A84"/>
    <w:rsid w:val="006F12F1"/>
    <w:rsid w:val="006F13EB"/>
    <w:rsid w:val="006F1858"/>
    <w:rsid w:val="006F25D4"/>
    <w:rsid w:val="006F675D"/>
    <w:rsid w:val="006F72F2"/>
    <w:rsid w:val="00705BBB"/>
    <w:rsid w:val="007158CC"/>
    <w:rsid w:val="00716B8F"/>
    <w:rsid w:val="00720359"/>
    <w:rsid w:val="00722603"/>
    <w:rsid w:val="007234D2"/>
    <w:rsid w:val="007250C8"/>
    <w:rsid w:val="0072538C"/>
    <w:rsid w:val="00732AB4"/>
    <w:rsid w:val="00733577"/>
    <w:rsid w:val="0074343A"/>
    <w:rsid w:val="00743898"/>
    <w:rsid w:val="00744BE6"/>
    <w:rsid w:val="007468AF"/>
    <w:rsid w:val="00746CDE"/>
    <w:rsid w:val="00750731"/>
    <w:rsid w:val="00756BC0"/>
    <w:rsid w:val="00763A99"/>
    <w:rsid w:val="00763E20"/>
    <w:rsid w:val="00780D09"/>
    <w:rsid w:val="00786B6D"/>
    <w:rsid w:val="0079584C"/>
    <w:rsid w:val="007A2AF1"/>
    <w:rsid w:val="007A5C43"/>
    <w:rsid w:val="007B0501"/>
    <w:rsid w:val="007B3AA6"/>
    <w:rsid w:val="007B7EB3"/>
    <w:rsid w:val="007C63F6"/>
    <w:rsid w:val="007D3698"/>
    <w:rsid w:val="007E67BE"/>
    <w:rsid w:val="007E7C11"/>
    <w:rsid w:val="007F07AF"/>
    <w:rsid w:val="007F355D"/>
    <w:rsid w:val="007F5EB6"/>
    <w:rsid w:val="00802DE6"/>
    <w:rsid w:val="0081029F"/>
    <w:rsid w:val="0081143B"/>
    <w:rsid w:val="00813DBE"/>
    <w:rsid w:val="0081575E"/>
    <w:rsid w:val="00820C70"/>
    <w:rsid w:val="008227D1"/>
    <w:rsid w:val="00825B88"/>
    <w:rsid w:val="00827B16"/>
    <w:rsid w:val="00830670"/>
    <w:rsid w:val="008346F8"/>
    <w:rsid w:val="00837F46"/>
    <w:rsid w:val="00845BBD"/>
    <w:rsid w:val="00846B65"/>
    <w:rsid w:val="008517D9"/>
    <w:rsid w:val="008528E1"/>
    <w:rsid w:val="00853871"/>
    <w:rsid w:val="00867824"/>
    <w:rsid w:val="0087338A"/>
    <w:rsid w:val="00882A40"/>
    <w:rsid w:val="00886DE6"/>
    <w:rsid w:val="0089614C"/>
    <w:rsid w:val="008A121C"/>
    <w:rsid w:val="008A1D99"/>
    <w:rsid w:val="008A409C"/>
    <w:rsid w:val="008B21BB"/>
    <w:rsid w:val="008B5274"/>
    <w:rsid w:val="008B7FD9"/>
    <w:rsid w:val="008C6514"/>
    <w:rsid w:val="008C78AB"/>
    <w:rsid w:val="008D0147"/>
    <w:rsid w:val="008D773A"/>
    <w:rsid w:val="008E043C"/>
    <w:rsid w:val="008E1786"/>
    <w:rsid w:val="00902F70"/>
    <w:rsid w:val="009040C2"/>
    <w:rsid w:val="00910587"/>
    <w:rsid w:val="00911E02"/>
    <w:rsid w:val="00912DB6"/>
    <w:rsid w:val="00915EBD"/>
    <w:rsid w:val="00920435"/>
    <w:rsid w:val="0092256E"/>
    <w:rsid w:val="009249AD"/>
    <w:rsid w:val="00934A4C"/>
    <w:rsid w:val="00934DD8"/>
    <w:rsid w:val="0093573C"/>
    <w:rsid w:val="00936F27"/>
    <w:rsid w:val="009429A2"/>
    <w:rsid w:val="00942B08"/>
    <w:rsid w:val="00950778"/>
    <w:rsid w:val="00956457"/>
    <w:rsid w:val="00956B59"/>
    <w:rsid w:val="009605D0"/>
    <w:rsid w:val="00964D9C"/>
    <w:rsid w:val="009655D8"/>
    <w:rsid w:val="00965ECE"/>
    <w:rsid w:val="00982F44"/>
    <w:rsid w:val="009869DA"/>
    <w:rsid w:val="009874D6"/>
    <w:rsid w:val="00990AFB"/>
    <w:rsid w:val="00994545"/>
    <w:rsid w:val="009957C7"/>
    <w:rsid w:val="0099606D"/>
    <w:rsid w:val="0099738B"/>
    <w:rsid w:val="009A3017"/>
    <w:rsid w:val="009A7E89"/>
    <w:rsid w:val="009B1C84"/>
    <w:rsid w:val="009B2852"/>
    <w:rsid w:val="009B3C2F"/>
    <w:rsid w:val="009B7B3F"/>
    <w:rsid w:val="009C2933"/>
    <w:rsid w:val="009C467A"/>
    <w:rsid w:val="009C53C3"/>
    <w:rsid w:val="009D2A79"/>
    <w:rsid w:val="009D4F85"/>
    <w:rsid w:val="009E0F35"/>
    <w:rsid w:val="009E3FA1"/>
    <w:rsid w:val="009F1BD7"/>
    <w:rsid w:val="009F7463"/>
    <w:rsid w:val="00A00F9E"/>
    <w:rsid w:val="00A01533"/>
    <w:rsid w:val="00A0744E"/>
    <w:rsid w:val="00A111D3"/>
    <w:rsid w:val="00A11BF5"/>
    <w:rsid w:val="00A13E29"/>
    <w:rsid w:val="00A16274"/>
    <w:rsid w:val="00A200B5"/>
    <w:rsid w:val="00A2432C"/>
    <w:rsid w:val="00A247D1"/>
    <w:rsid w:val="00A45E2A"/>
    <w:rsid w:val="00A46841"/>
    <w:rsid w:val="00A47836"/>
    <w:rsid w:val="00A50840"/>
    <w:rsid w:val="00A60924"/>
    <w:rsid w:val="00A6147C"/>
    <w:rsid w:val="00A6368F"/>
    <w:rsid w:val="00A7608D"/>
    <w:rsid w:val="00A937EC"/>
    <w:rsid w:val="00AA1C05"/>
    <w:rsid w:val="00AA3050"/>
    <w:rsid w:val="00AA31B2"/>
    <w:rsid w:val="00AA4740"/>
    <w:rsid w:val="00AA6ECF"/>
    <w:rsid w:val="00AA7465"/>
    <w:rsid w:val="00AB027C"/>
    <w:rsid w:val="00AB2BC5"/>
    <w:rsid w:val="00AB4768"/>
    <w:rsid w:val="00AB69EC"/>
    <w:rsid w:val="00AD3C74"/>
    <w:rsid w:val="00B07525"/>
    <w:rsid w:val="00B10214"/>
    <w:rsid w:val="00B120ED"/>
    <w:rsid w:val="00B138D1"/>
    <w:rsid w:val="00B17BE8"/>
    <w:rsid w:val="00B20A16"/>
    <w:rsid w:val="00B2509D"/>
    <w:rsid w:val="00B27D7A"/>
    <w:rsid w:val="00B343DF"/>
    <w:rsid w:val="00B44C1D"/>
    <w:rsid w:val="00B54090"/>
    <w:rsid w:val="00B5530F"/>
    <w:rsid w:val="00B56ACD"/>
    <w:rsid w:val="00B600AC"/>
    <w:rsid w:val="00B6517D"/>
    <w:rsid w:val="00B74B87"/>
    <w:rsid w:val="00B75A94"/>
    <w:rsid w:val="00B81F64"/>
    <w:rsid w:val="00B853C6"/>
    <w:rsid w:val="00B856B2"/>
    <w:rsid w:val="00B86103"/>
    <w:rsid w:val="00B86975"/>
    <w:rsid w:val="00B871F4"/>
    <w:rsid w:val="00B92B90"/>
    <w:rsid w:val="00BA2DF1"/>
    <w:rsid w:val="00BA6383"/>
    <w:rsid w:val="00BB52D7"/>
    <w:rsid w:val="00BC2FA2"/>
    <w:rsid w:val="00BE08C5"/>
    <w:rsid w:val="00BE1959"/>
    <w:rsid w:val="00BE2470"/>
    <w:rsid w:val="00BE2A1A"/>
    <w:rsid w:val="00BE4661"/>
    <w:rsid w:val="00BE5FF1"/>
    <w:rsid w:val="00BE774A"/>
    <w:rsid w:val="00BF2912"/>
    <w:rsid w:val="00BF5BAC"/>
    <w:rsid w:val="00C012EF"/>
    <w:rsid w:val="00C01CC6"/>
    <w:rsid w:val="00C01E42"/>
    <w:rsid w:val="00C06EF4"/>
    <w:rsid w:val="00C17B7E"/>
    <w:rsid w:val="00C2120E"/>
    <w:rsid w:val="00C22C84"/>
    <w:rsid w:val="00C25ECD"/>
    <w:rsid w:val="00C27789"/>
    <w:rsid w:val="00C310AB"/>
    <w:rsid w:val="00C313B2"/>
    <w:rsid w:val="00C34CD4"/>
    <w:rsid w:val="00C42693"/>
    <w:rsid w:val="00C6734E"/>
    <w:rsid w:val="00C7058A"/>
    <w:rsid w:val="00C70AC2"/>
    <w:rsid w:val="00C7169A"/>
    <w:rsid w:val="00C814C9"/>
    <w:rsid w:val="00C839EA"/>
    <w:rsid w:val="00C85BFB"/>
    <w:rsid w:val="00C86081"/>
    <w:rsid w:val="00C860AC"/>
    <w:rsid w:val="00C86AF1"/>
    <w:rsid w:val="00C86C9B"/>
    <w:rsid w:val="00C90E51"/>
    <w:rsid w:val="00C91B2C"/>
    <w:rsid w:val="00CA0C8C"/>
    <w:rsid w:val="00CB29F8"/>
    <w:rsid w:val="00CB71D0"/>
    <w:rsid w:val="00CC1681"/>
    <w:rsid w:val="00CD4112"/>
    <w:rsid w:val="00CD4B60"/>
    <w:rsid w:val="00CD661A"/>
    <w:rsid w:val="00CE522C"/>
    <w:rsid w:val="00CE7F1D"/>
    <w:rsid w:val="00CF1AED"/>
    <w:rsid w:val="00CF2556"/>
    <w:rsid w:val="00D07BB8"/>
    <w:rsid w:val="00D1178E"/>
    <w:rsid w:val="00D118C9"/>
    <w:rsid w:val="00D128CE"/>
    <w:rsid w:val="00D13BF9"/>
    <w:rsid w:val="00D24508"/>
    <w:rsid w:val="00D26A72"/>
    <w:rsid w:val="00D30FB9"/>
    <w:rsid w:val="00D33BB2"/>
    <w:rsid w:val="00D35C6C"/>
    <w:rsid w:val="00D3699D"/>
    <w:rsid w:val="00D460C3"/>
    <w:rsid w:val="00D46509"/>
    <w:rsid w:val="00D51128"/>
    <w:rsid w:val="00D543EA"/>
    <w:rsid w:val="00D61904"/>
    <w:rsid w:val="00D65ADD"/>
    <w:rsid w:val="00D732CE"/>
    <w:rsid w:val="00D7342C"/>
    <w:rsid w:val="00D7529C"/>
    <w:rsid w:val="00D75F9D"/>
    <w:rsid w:val="00D825E6"/>
    <w:rsid w:val="00D86EDB"/>
    <w:rsid w:val="00DA00A2"/>
    <w:rsid w:val="00DA1141"/>
    <w:rsid w:val="00DA12C1"/>
    <w:rsid w:val="00DA1ED5"/>
    <w:rsid w:val="00DA7F2C"/>
    <w:rsid w:val="00DB7357"/>
    <w:rsid w:val="00DC138C"/>
    <w:rsid w:val="00DD098F"/>
    <w:rsid w:val="00DD282D"/>
    <w:rsid w:val="00DE0601"/>
    <w:rsid w:val="00DE7909"/>
    <w:rsid w:val="00DF0D76"/>
    <w:rsid w:val="00DF14A1"/>
    <w:rsid w:val="00DF6E7F"/>
    <w:rsid w:val="00E03EBA"/>
    <w:rsid w:val="00E0493D"/>
    <w:rsid w:val="00E06345"/>
    <w:rsid w:val="00E06418"/>
    <w:rsid w:val="00E073DD"/>
    <w:rsid w:val="00E11207"/>
    <w:rsid w:val="00E1152B"/>
    <w:rsid w:val="00E12BFA"/>
    <w:rsid w:val="00E12F17"/>
    <w:rsid w:val="00E14114"/>
    <w:rsid w:val="00E14B2F"/>
    <w:rsid w:val="00E22A59"/>
    <w:rsid w:val="00E278E0"/>
    <w:rsid w:val="00E31E4B"/>
    <w:rsid w:val="00E35399"/>
    <w:rsid w:val="00E36A88"/>
    <w:rsid w:val="00E40524"/>
    <w:rsid w:val="00E4398B"/>
    <w:rsid w:val="00E532D7"/>
    <w:rsid w:val="00E54284"/>
    <w:rsid w:val="00E5452F"/>
    <w:rsid w:val="00E55E0C"/>
    <w:rsid w:val="00E572D3"/>
    <w:rsid w:val="00E623AF"/>
    <w:rsid w:val="00E658C2"/>
    <w:rsid w:val="00E65FD2"/>
    <w:rsid w:val="00E6611E"/>
    <w:rsid w:val="00E66A5C"/>
    <w:rsid w:val="00E7091D"/>
    <w:rsid w:val="00E71694"/>
    <w:rsid w:val="00E74E7D"/>
    <w:rsid w:val="00E971C4"/>
    <w:rsid w:val="00EA11A6"/>
    <w:rsid w:val="00EA4D05"/>
    <w:rsid w:val="00EA5000"/>
    <w:rsid w:val="00EB09B5"/>
    <w:rsid w:val="00EB0D0D"/>
    <w:rsid w:val="00EB7027"/>
    <w:rsid w:val="00EC00B0"/>
    <w:rsid w:val="00EC032D"/>
    <w:rsid w:val="00EC0BCA"/>
    <w:rsid w:val="00EC352A"/>
    <w:rsid w:val="00EC59C4"/>
    <w:rsid w:val="00EC7C72"/>
    <w:rsid w:val="00ED3314"/>
    <w:rsid w:val="00EE20BE"/>
    <w:rsid w:val="00EE54D9"/>
    <w:rsid w:val="00EF1421"/>
    <w:rsid w:val="00EF66FE"/>
    <w:rsid w:val="00EF7592"/>
    <w:rsid w:val="00F008C3"/>
    <w:rsid w:val="00F01249"/>
    <w:rsid w:val="00F04F10"/>
    <w:rsid w:val="00F0500E"/>
    <w:rsid w:val="00F10562"/>
    <w:rsid w:val="00F134DD"/>
    <w:rsid w:val="00F15199"/>
    <w:rsid w:val="00F156F9"/>
    <w:rsid w:val="00F214B8"/>
    <w:rsid w:val="00F23A19"/>
    <w:rsid w:val="00F23CC1"/>
    <w:rsid w:val="00F24958"/>
    <w:rsid w:val="00F273DE"/>
    <w:rsid w:val="00F3738D"/>
    <w:rsid w:val="00F44151"/>
    <w:rsid w:val="00F448FD"/>
    <w:rsid w:val="00F564AB"/>
    <w:rsid w:val="00F5679C"/>
    <w:rsid w:val="00F6293A"/>
    <w:rsid w:val="00F66256"/>
    <w:rsid w:val="00F72B4D"/>
    <w:rsid w:val="00F755A0"/>
    <w:rsid w:val="00F92B31"/>
    <w:rsid w:val="00FA58F2"/>
    <w:rsid w:val="00FA640D"/>
    <w:rsid w:val="00FB0824"/>
    <w:rsid w:val="00FB14A3"/>
    <w:rsid w:val="00FB1977"/>
    <w:rsid w:val="00FB27F7"/>
    <w:rsid w:val="00FB4B72"/>
    <w:rsid w:val="00FB53E0"/>
    <w:rsid w:val="00FB7863"/>
    <w:rsid w:val="00FC25C8"/>
    <w:rsid w:val="00FC55AC"/>
    <w:rsid w:val="00FC7A52"/>
    <w:rsid w:val="00FD3812"/>
    <w:rsid w:val="00FE0299"/>
    <w:rsid w:val="00FE1996"/>
    <w:rsid w:val="00FE1F69"/>
    <w:rsid w:val="00FE3D04"/>
    <w:rsid w:val="00FE5C9D"/>
    <w:rsid w:val="00FE5FAF"/>
    <w:rsid w:val="00FF3CD1"/>
    <w:rsid w:val="00FF3D4D"/>
    <w:rsid w:val="00FF4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5EBD"/>
    <w:rPr>
      <w:rFonts w:ascii="Times New Roman" w:eastAsia="Times New Roman" w:hAnsi="Times New Roman"/>
      <w:sz w:val="24"/>
      <w:szCs w:val="24"/>
    </w:rPr>
  </w:style>
  <w:style w:type="paragraph" w:styleId="1">
    <w:name w:val="heading 1"/>
    <w:basedOn w:val="a0"/>
    <w:next w:val="a0"/>
    <w:link w:val="10"/>
    <w:uiPriority w:val="99"/>
    <w:qFormat/>
    <w:rsid w:val="00A7608D"/>
    <w:pPr>
      <w:keepNext/>
      <w:keepLines/>
      <w:spacing w:before="480"/>
      <w:outlineLvl w:val="0"/>
    </w:pPr>
    <w:rPr>
      <w:rFonts w:ascii="Cambria" w:eastAsia="Calibri" w:hAnsi="Cambria" w:cs="Cambria"/>
      <w:b/>
      <w:bCs/>
      <w:color w:val="365F91"/>
      <w:sz w:val="28"/>
      <w:szCs w:val="28"/>
    </w:rPr>
  </w:style>
  <w:style w:type="paragraph" w:styleId="2">
    <w:name w:val="heading 2"/>
    <w:basedOn w:val="a0"/>
    <w:next w:val="a0"/>
    <w:link w:val="20"/>
    <w:uiPriority w:val="99"/>
    <w:qFormat/>
    <w:locked/>
    <w:rsid w:val="009A7E89"/>
    <w:pPr>
      <w:keepNext/>
      <w:spacing w:before="240" w:after="60"/>
      <w:outlineLvl w:val="1"/>
    </w:pPr>
    <w:rPr>
      <w:rFonts w:ascii="Arial" w:eastAsia="Calibri" w:hAnsi="Arial" w:cs="Arial"/>
      <w:b/>
      <w:bCs/>
      <w:i/>
      <w:iCs/>
      <w:sz w:val="28"/>
      <w:szCs w:val="28"/>
    </w:rPr>
  </w:style>
  <w:style w:type="paragraph" w:styleId="3">
    <w:name w:val="heading 3"/>
    <w:basedOn w:val="a0"/>
    <w:next w:val="a0"/>
    <w:link w:val="30"/>
    <w:uiPriority w:val="99"/>
    <w:qFormat/>
    <w:locked/>
    <w:rsid w:val="009A7E89"/>
    <w:pPr>
      <w:keepNext/>
      <w:spacing w:before="240" w:after="60"/>
      <w:outlineLvl w:val="2"/>
    </w:pPr>
    <w:rPr>
      <w:rFonts w:ascii="Arial" w:eastAsia="Calibri"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608D"/>
    <w:rPr>
      <w:rFonts w:ascii="Cambria" w:hAnsi="Cambria" w:cs="Cambria"/>
      <w:b/>
      <w:bCs/>
      <w:color w:val="365F91"/>
      <w:sz w:val="28"/>
      <w:szCs w:val="28"/>
      <w:lang w:eastAsia="ru-RU"/>
    </w:rPr>
  </w:style>
  <w:style w:type="character" w:customStyle="1" w:styleId="20">
    <w:name w:val="Заголовок 2 Знак"/>
    <w:basedOn w:val="a1"/>
    <w:link w:val="2"/>
    <w:uiPriority w:val="99"/>
    <w:locked/>
    <w:rsid w:val="009A7E89"/>
    <w:rPr>
      <w:rFonts w:ascii="Arial" w:hAnsi="Arial" w:cs="Arial"/>
      <w:b/>
      <w:bCs/>
      <w:i/>
      <w:iCs/>
      <w:sz w:val="28"/>
      <w:szCs w:val="28"/>
    </w:rPr>
  </w:style>
  <w:style w:type="character" w:customStyle="1" w:styleId="30">
    <w:name w:val="Заголовок 3 Знак"/>
    <w:basedOn w:val="a1"/>
    <w:link w:val="3"/>
    <w:uiPriority w:val="99"/>
    <w:locked/>
    <w:rsid w:val="009A7E89"/>
    <w:rPr>
      <w:rFonts w:ascii="Arial" w:hAnsi="Arial" w:cs="Arial"/>
      <w:b/>
      <w:bCs/>
      <w:sz w:val="26"/>
      <w:szCs w:val="26"/>
    </w:rPr>
  </w:style>
  <w:style w:type="paragraph" w:styleId="a4">
    <w:name w:val="Plain Text"/>
    <w:aliases w:val="Знак11"/>
    <w:basedOn w:val="a0"/>
    <w:link w:val="a5"/>
    <w:uiPriority w:val="99"/>
    <w:rsid w:val="00915EBD"/>
    <w:rPr>
      <w:rFonts w:ascii="Courier New" w:eastAsia="Calibri" w:hAnsi="Courier New" w:cs="Courier New"/>
      <w:sz w:val="20"/>
      <w:szCs w:val="20"/>
    </w:rPr>
  </w:style>
  <w:style w:type="character" w:customStyle="1" w:styleId="PlainTextChar">
    <w:name w:val="Plain Text Char"/>
    <w:aliases w:val="Знак11 Char"/>
    <w:basedOn w:val="a1"/>
    <w:link w:val="a4"/>
    <w:uiPriority w:val="99"/>
    <w:semiHidden/>
    <w:locked/>
    <w:rsid w:val="00400F04"/>
    <w:rPr>
      <w:rFonts w:ascii="Courier New" w:hAnsi="Courier New" w:cs="Courier New"/>
      <w:sz w:val="20"/>
      <w:szCs w:val="20"/>
    </w:rPr>
  </w:style>
  <w:style w:type="character" w:customStyle="1" w:styleId="a5">
    <w:name w:val="Текст Знак"/>
    <w:aliases w:val="Знак11 Знак1"/>
    <w:link w:val="a4"/>
    <w:uiPriority w:val="99"/>
    <w:locked/>
    <w:rsid w:val="00915EBD"/>
    <w:rPr>
      <w:rFonts w:ascii="Courier New" w:hAnsi="Courier New" w:cs="Courier New"/>
      <w:sz w:val="20"/>
      <w:szCs w:val="20"/>
      <w:lang w:eastAsia="ru-RU"/>
    </w:rPr>
  </w:style>
  <w:style w:type="character" w:customStyle="1" w:styleId="11">
    <w:name w:val="Текст Знак1"/>
    <w:aliases w:val="Знак11 Знак"/>
    <w:uiPriority w:val="99"/>
    <w:locked/>
    <w:rsid w:val="00FE5C9D"/>
    <w:rPr>
      <w:rFonts w:ascii="Courier New" w:hAnsi="Courier New" w:cs="Courier New"/>
      <w:sz w:val="24"/>
      <w:szCs w:val="24"/>
      <w:lang w:val="ru-RU" w:eastAsia="ru-RU"/>
    </w:rPr>
  </w:style>
  <w:style w:type="table" w:styleId="a6">
    <w:name w:val="Table Grid"/>
    <w:basedOn w:val="a2"/>
    <w:uiPriority w:val="99"/>
    <w:rsid w:val="008346F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0"/>
    <w:rsid w:val="00C27789"/>
  </w:style>
  <w:style w:type="paragraph" w:styleId="a8">
    <w:name w:val="Body Text"/>
    <w:basedOn w:val="a0"/>
    <w:link w:val="a9"/>
    <w:uiPriority w:val="99"/>
    <w:rsid w:val="00C27789"/>
    <w:pPr>
      <w:spacing w:after="120"/>
    </w:pPr>
    <w:rPr>
      <w:rFonts w:eastAsia="Calibri"/>
    </w:rPr>
  </w:style>
  <w:style w:type="character" w:customStyle="1" w:styleId="a9">
    <w:name w:val="Основной текст Знак"/>
    <w:basedOn w:val="a1"/>
    <w:link w:val="a8"/>
    <w:uiPriority w:val="99"/>
    <w:locked/>
    <w:rsid w:val="00C27789"/>
    <w:rPr>
      <w:rFonts w:ascii="Times New Roman" w:hAnsi="Times New Roman" w:cs="Times New Roman"/>
      <w:sz w:val="24"/>
      <w:szCs w:val="24"/>
      <w:lang w:eastAsia="ru-RU"/>
    </w:rPr>
  </w:style>
  <w:style w:type="paragraph" w:styleId="aa">
    <w:name w:val="Body Text Indent"/>
    <w:basedOn w:val="a0"/>
    <w:link w:val="ab"/>
    <w:uiPriority w:val="99"/>
    <w:rsid w:val="00C27789"/>
    <w:pPr>
      <w:spacing w:after="120"/>
      <w:ind w:left="283"/>
    </w:pPr>
    <w:rPr>
      <w:rFonts w:eastAsia="Calibri"/>
    </w:rPr>
  </w:style>
  <w:style w:type="character" w:customStyle="1" w:styleId="ab">
    <w:name w:val="Основной текст с отступом Знак"/>
    <w:basedOn w:val="a1"/>
    <w:link w:val="aa"/>
    <w:uiPriority w:val="99"/>
    <w:locked/>
    <w:rsid w:val="00C27789"/>
    <w:rPr>
      <w:rFonts w:ascii="Times New Roman" w:hAnsi="Times New Roman" w:cs="Times New Roman"/>
      <w:sz w:val="24"/>
      <w:szCs w:val="24"/>
      <w:lang w:eastAsia="ru-RU"/>
    </w:rPr>
  </w:style>
  <w:style w:type="paragraph" w:customStyle="1" w:styleId="ConsNormal">
    <w:name w:val="ConsNormal"/>
    <w:uiPriority w:val="99"/>
    <w:rsid w:val="00C27789"/>
    <w:pPr>
      <w:autoSpaceDE w:val="0"/>
      <w:autoSpaceDN w:val="0"/>
      <w:adjustRightInd w:val="0"/>
      <w:ind w:right="19772" w:firstLine="720"/>
    </w:pPr>
    <w:rPr>
      <w:rFonts w:ascii="Arial" w:eastAsia="Times New Roman" w:hAnsi="Arial" w:cs="Arial"/>
      <w:sz w:val="20"/>
      <w:szCs w:val="20"/>
    </w:rPr>
  </w:style>
  <w:style w:type="character" w:customStyle="1" w:styleId="ac">
    <w:name w:val="Цветовое выделение"/>
    <w:uiPriority w:val="99"/>
    <w:rsid w:val="009869DA"/>
    <w:rPr>
      <w:b/>
      <w:bCs/>
      <w:color w:val="000080"/>
    </w:rPr>
  </w:style>
  <w:style w:type="paragraph" w:customStyle="1" w:styleId="ConsPlusNormal">
    <w:name w:val="ConsPlusNormal"/>
    <w:link w:val="ConsPlusNormal0"/>
    <w:rsid w:val="00C2120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A7E89"/>
    <w:rPr>
      <w:rFonts w:ascii="Arial" w:hAnsi="Arial" w:cs="Arial"/>
      <w:sz w:val="22"/>
      <w:szCs w:val="22"/>
      <w:lang w:val="ru-RU" w:eastAsia="ru-RU"/>
    </w:rPr>
  </w:style>
  <w:style w:type="paragraph" w:styleId="ad">
    <w:name w:val="List Paragraph"/>
    <w:basedOn w:val="a0"/>
    <w:uiPriority w:val="34"/>
    <w:qFormat/>
    <w:rsid w:val="007F5EB6"/>
    <w:pPr>
      <w:ind w:left="720"/>
    </w:pPr>
  </w:style>
  <w:style w:type="paragraph" w:customStyle="1" w:styleId="Iauiue">
    <w:name w:val="Iau?iue"/>
    <w:uiPriority w:val="99"/>
    <w:rsid w:val="000871F6"/>
    <w:pPr>
      <w:widowControl w:val="0"/>
      <w:suppressAutoHyphens/>
    </w:pPr>
    <w:rPr>
      <w:rFonts w:ascii="Times New Roman" w:hAnsi="Times New Roman"/>
      <w:sz w:val="20"/>
      <w:szCs w:val="20"/>
      <w:lang w:eastAsia="ar-SA"/>
    </w:rPr>
  </w:style>
  <w:style w:type="paragraph" w:customStyle="1" w:styleId="nienie">
    <w:name w:val="nienie"/>
    <w:basedOn w:val="Iauiue"/>
    <w:uiPriority w:val="99"/>
    <w:rsid w:val="000871F6"/>
    <w:pPr>
      <w:keepLines/>
      <w:suppressAutoHyphens w:val="0"/>
      <w:ind w:left="709" w:hanging="284"/>
      <w:jc w:val="both"/>
    </w:pPr>
    <w:rPr>
      <w:rFonts w:ascii="Peterburg" w:eastAsia="Times New Roman" w:hAnsi="Peterburg" w:cs="Peterburg"/>
      <w:sz w:val="24"/>
      <w:szCs w:val="24"/>
      <w:lang w:eastAsia="ru-RU"/>
    </w:rPr>
  </w:style>
  <w:style w:type="character" w:customStyle="1" w:styleId="12">
    <w:name w:val="Стиль 12 пт"/>
    <w:uiPriority w:val="99"/>
    <w:rsid w:val="009F1BD7"/>
    <w:rPr>
      <w:sz w:val="24"/>
      <w:szCs w:val="24"/>
    </w:rPr>
  </w:style>
  <w:style w:type="paragraph" w:customStyle="1" w:styleId="a">
    <w:name w:val="ВидыДеятельности"/>
    <w:basedOn w:val="a0"/>
    <w:uiPriority w:val="99"/>
    <w:rsid w:val="00882A40"/>
    <w:pPr>
      <w:numPr>
        <w:numId w:val="4"/>
      </w:numPr>
      <w:tabs>
        <w:tab w:val="left" w:pos="851"/>
      </w:tabs>
      <w:spacing w:after="80"/>
      <w:jc w:val="both"/>
    </w:pPr>
    <w:rPr>
      <w:rFonts w:ascii="Arial" w:hAnsi="Arial" w:cs="Arial"/>
      <w:sz w:val="22"/>
      <w:szCs w:val="22"/>
    </w:rPr>
  </w:style>
  <w:style w:type="paragraph" w:customStyle="1" w:styleId="Iniiaiieoaenonionooiii2">
    <w:name w:val="Iniiaiie oaeno n ionooiii 2"/>
    <w:basedOn w:val="Iauiue"/>
    <w:uiPriority w:val="99"/>
    <w:rsid w:val="007D3698"/>
    <w:pPr>
      <w:widowControl/>
      <w:suppressAutoHyphens w:val="0"/>
      <w:ind w:firstLine="284"/>
      <w:jc w:val="both"/>
    </w:pPr>
    <w:rPr>
      <w:rFonts w:ascii="Peterburg" w:eastAsia="Times New Roman" w:hAnsi="Peterburg" w:cs="Peterburg"/>
      <w:lang w:eastAsia="ru-RU"/>
    </w:rPr>
  </w:style>
  <w:style w:type="paragraph" w:customStyle="1" w:styleId="ae">
    <w:name w:val="Раздел"/>
    <w:basedOn w:val="a0"/>
    <w:uiPriority w:val="99"/>
    <w:rsid w:val="007250C8"/>
    <w:pPr>
      <w:ind w:left="720"/>
    </w:pPr>
    <w:rPr>
      <w:b/>
      <w:bCs/>
    </w:rPr>
  </w:style>
  <w:style w:type="character" w:styleId="af">
    <w:name w:val="Hyperlink"/>
    <w:basedOn w:val="a1"/>
    <w:uiPriority w:val="99"/>
    <w:rsid w:val="00DA00A2"/>
    <w:rPr>
      <w:color w:val="0044AA"/>
      <w:u w:val="single"/>
    </w:rPr>
  </w:style>
  <w:style w:type="paragraph" w:customStyle="1" w:styleId="u">
    <w:name w:val="u"/>
    <w:basedOn w:val="a0"/>
    <w:uiPriority w:val="99"/>
    <w:rsid w:val="00DA00A2"/>
    <w:pPr>
      <w:spacing w:before="100" w:beforeAutospacing="1" w:after="100" w:afterAutospacing="1"/>
    </w:pPr>
  </w:style>
  <w:style w:type="character" w:customStyle="1" w:styleId="apple-converted-space">
    <w:name w:val="apple-converted-space"/>
    <w:basedOn w:val="a1"/>
    <w:rsid w:val="00DA00A2"/>
  </w:style>
  <w:style w:type="paragraph" w:customStyle="1" w:styleId="Default">
    <w:name w:val="Default"/>
    <w:uiPriority w:val="99"/>
    <w:rsid w:val="00636049"/>
    <w:pPr>
      <w:autoSpaceDE w:val="0"/>
      <w:autoSpaceDN w:val="0"/>
      <w:adjustRightInd w:val="0"/>
    </w:pPr>
    <w:rPr>
      <w:rFonts w:ascii="Times New Roman" w:hAnsi="Times New Roman"/>
      <w:color w:val="000000"/>
      <w:sz w:val="24"/>
      <w:szCs w:val="24"/>
      <w:lang w:eastAsia="en-US"/>
    </w:rPr>
  </w:style>
  <w:style w:type="character" w:styleId="af0">
    <w:name w:val="line number"/>
    <w:basedOn w:val="a1"/>
    <w:uiPriority w:val="99"/>
    <w:semiHidden/>
    <w:rsid w:val="00A7608D"/>
  </w:style>
  <w:style w:type="paragraph" w:styleId="af1">
    <w:name w:val="header"/>
    <w:basedOn w:val="a0"/>
    <w:link w:val="af2"/>
    <w:uiPriority w:val="99"/>
    <w:rsid w:val="00A7608D"/>
    <w:pPr>
      <w:tabs>
        <w:tab w:val="center" w:pos="4677"/>
        <w:tab w:val="right" w:pos="9355"/>
      </w:tabs>
    </w:pPr>
    <w:rPr>
      <w:rFonts w:eastAsia="Calibri"/>
    </w:rPr>
  </w:style>
  <w:style w:type="character" w:customStyle="1" w:styleId="af2">
    <w:name w:val="Верхний колонтитул Знак"/>
    <w:basedOn w:val="a1"/>
    <w:link w:val="af1"/>
    <w:uiPriority w:val="99"/>
    <w:locked/>
    <w:rsid w:val="00A7608D"/>
    <w:rPr>
      <w:rFonts w:ascii="Times New Roman" w:hAnsi="Times New Roman" w:cs="Times New Roman"/>
      <w:sz w:val="24"/>
      <w:szCs w:val="24"/>
      <w:lang w:eastAsia="ru-RU"/>
    </w:rPr>
  </w:style>
  <w:style w:type="paragraph" w:styleId="af3">
    <w:name w:val="footer"/>
    <w:basedOn w:val="a0"/>
    <w:link w:val="af4"/>
    <w:uiPriority w:val="99"/>
    <w:rsid w:val="00A7608D"/>
    <w:pPr>
      <w:tabs>
        <w:tab w:val="center" w:pos="4677"/>
        <w:tab w:val="right" w:pos="9355"/>
      </w:tabs>
    </w:pPr>
    <w:rPr>
      <w:rFonts w:eastAsia="Calibri"/>
    </w:rPr>
  </w:style>
  <w:style w:type="character" w:customStyle="1" w:styleId="af4">
    <w:name w:val="Нижний колонтитул Знак"/>
    <w:basedOn w:val="a1"/>
    <w:link w:val="af3"/>
    <w:uiPriority w:val="99"/>
    <w:locked/>
    <w:rsid w:val="00A7608D"/>
    <w:rPr>
      <w:rFonts w:ascii="Times New Roman" w:hAnsi="Times New Roman" w:cs="Times New Roman"/>
      <w:sz w:val="24"/>
      <w:szCs w:val="24"/>
      <w:lang w:eastAsia="ru-RU"/>
    </w:rPr>
  </w:style>
  <w:style w:type="paragraph" w:styleId="af5">
    <w:name w:val="TOC Heading"/>
    <w:basedOn w:val="1"/>
    <w:next w:val="a0"/>
    <w:uiPriority w:val="99"/>
    <w:qFormat/>
    <w:rsid w:val="00A7608D"/>
    <w:pPr>
      <w:spacing w:line="276" w:lineRule="auto"/>
      <w:outlineLvl w:val="9"/>
    </w:pPr>
    <w:rPr>
      <w:lang w:eastAsia="en-US"/>
    </w:rPr>
  </w:style>
  <w:style w:type="paragraph" w:styleId="13">
    <w:name w:val="toc 1"/>
    <w:basedOn w:val="a0"/>
    <w:next w:val="a0"/>
    <w:autoRedefine/>
    <w:uiPriority w:val="39"/>
    <w:rsid w:val="006C38D4"/>
    <w:pPr>
      <w:tabs>
        <w:tab w:val="right" w:leader="dot" w:pos="9345"/>
      </w:tabs>
      <w:spacing w:before="100" w:beforeAutospacing="1" w:after="100" w:afterAutospacing="1"/>
      <w:jc w:val="center"/>
      <w:outlineLvl w:val="2"/>
    </w:pPr>
    <w:rPr>
      <w:b/>
      <w:bCs/>
    </w:rPr>
  </w:style>
  <w:style w:type="paragraph" w:styleId="21">
    <w:name w:val="toc 2"/>
    <w:basedOn w:val="a0"/>
    <w:next w:val="a0"/>
    <w:autoRedefine/>
    <w:uiPriority w:val="39"/>
    <w:rsid w:val="0028738B"/>
    <w:pPr>
      <w:ind w:left="238"/>
      <w:jc w:val="both"/>
      <w:outlineLvl w:val="1"/>
    </w:pPr>
  </w:style>
  <w:style w:type="paragraph" w:styleId="31">
    <w:name w:val="toc 3"/>
    <w:basedOn w:val="a0"/>
    <w:next w:val="a0"/>
    <w:autoRedefine/>
    <w:uiPriority w:val="39"/>
    <w:rsid w:val="0028738B"/>
    <w:pPr>
      <w:ind w:left="482"/>
      <w:jc w:val="both"/>
      <w:outlineLvl w:val="2"/>
    </w:pPr>
  </w:style>
  <w:style w:type="paragraph" w:styleId="af6">
    <w:name w:val="Balloon Text"/>
    <w:basedOn w:val="a0"/>
    <w:link w:val="af7"/>
    <w:uiPriority w:val="99"/>
    <w:semiHidden/>
    <w:rsid w:val="00A7608D"/>
    <w:rPr>
      <w:rFonts w:ascii="Tahoma" w:eastAsia="Calibri" w:hAnsi="Tahoma" w:cs="Tahoma"/>
      <w:sz w:val="16"/>
      <w:szCs w:val="16"/>
    </w:rPr>
  </w:style>
  <w:style w:type="character" w:customStyle="1" w:styleId="af7">
    <w:name w:val="Текст выноски Знак"/>
    <w:basedOn w:val="a1"/>
    <w:link w:val="af6"/>
    <w:uiPriority w:val="99"/>
    <w:locked/>
    <w:rsid w:val="00A7608D"/>
    <w:rPr>
      <w:rFonts w:ascii="Tahoma" w:hAnsi="Tahoma" w:cs="Tahoma"/>
      <w:sz w:val="16"/>
      <w:szCs w:val="16"/>
      <w:lang w:eastAsia="ru-RU"/>
    </w:rPr>
  </w:style>
  <w:style w:type="paragraph" w:customStyle="1" w:styleId="af8">
    <w:name w:val="Мясо Знак"/>
    <w:basedOn w:val="a0"/>
    <w:uiPriority w:val="99"/>
    <w:rsid w:val="006837CB"/>
    <w:pPr>
      <w:suppressAutoHyphens/>
      <w:ind w:firstLine="709"/>
      <w:jc w:val="both"/>
    </w:pPr>
    <w:rPr>
      <w:rFonts w:eastAsia="MS Mincho"/>
      <w:sz w:val="28"/>
      <w:szCs w:val="28"/>
      <w:lang w:eastAsia="ar-SA"/>
    </w:rPr>
  </w:style>
  <w:style w:type="character" w:customStyle="1" w:styleId="HTML">
    <w:name w:val="Стандартный HTML Знак"/>
    <w:link w:val="HTML0"/>
    <w:uiPriority w:val="99"/>
    <w:locked/>
    <w:rsid w:val="009A7E89"/>
    <w:rPr>
      <w:rFonts w:ascii="Courier New" w:hAnsi="Courier New" w:cs="Courier New"/>
    </w:rPr>
  </w:style>
  <w:style w:type="paragraph" w:styleId="HTML0">
    <w:name w:val="HTML Preformatted"/>
    <w:basedOn w:val="a0"/>
    <w:link w:val="HTML"/>
    <w:uiPriority w:val="99"/>
    <w:rsid w:val="009A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a1"/>
    <w:link w:val="HTML0"/>
    <w:uiPriority w:val="99"/>
    <w:semiHidden/>
    <w:locked/>
    <w:rsid w:val="00400F04"/>
    <w:rPr>
      <w:rFonts w:ascii="Courier New" w:hAnsi="Courier New" w:cs="Courier New"/>
      <w:sz w:val="20"/>
      <w:szCs w:val="20"/>
    </w:rPr>
  </w:style>
  <w:style w:type="character" w:customStyle="1" w:styleId="af9">
    <w:name w:val="Название Знак"/>
    <w:link w:val="afa"/>
    <w:uiPriority w:val="99"/>
    <w:locked/>
    <w:rsid w:val="009A7E89"/>
    <w:rPr>
      <w:rFonts w:ascii="Times New Roman" w:hAnsi="Times New Roman" w:cs="Times New Roman"/>
      <w:sz w:val="28"/>
      <w:szCs w:val="28"/>
    </w:rPr>
  </w:style>
  <w:style w:type="paragraph" w:styleId="afa">
    <w:name w:val="Title"/>
    <w:basedOn w:val="a0"/>
    <w:link w:val="af9"/>
    <w:uiPriority w:val="99"/>
    <w:qFormat/>
    <w:locked/>
    <w:rsid w:val="009A7E89"/>
    <w:pPr>
      <w:jc w:val="center"/>
    </w:pPr>
    <w:rPr>
      <w:rFonts w:eastAsia="Calibri"/>
      <w:sz w:val="28"/>
      <w:szCs w:val="28"/>
    </w:rPr>
  </w:style>
  <w:style w:type="character" w:customStyle="1" w:styleId="TitleChar1">
    <w:name w:val="Title Char1"/>
    <w:basedOn w:val="a1"/>
    <w:link w:val="afa"/>
    <w:uiPriority w:val="99"/>
    <w:locked/>
    <w:rsid w:val="00400F04"/>
    <w:rPr>
      <w:rFonts w:ascii="Cambria" w:hAnsi="Cambria" w:cs="Cambria"/>
      <w:b/>
      <w:bCs/>
      <w:kern w:val="28"/>
      <w:sz w:val="32"/>
      <w:szCs w:val="32"/>
    </w:rPr>
  </w:style>
  <w:style w:type="character" w:customStyle="1" w:styleId="32">
    <w:name w:val="Основной текст (3)_"/>
    <w:link w:val="310"/>
    <w:uiPriority w:val="99"/>
    <w:locked/>
    <w:rsid w:val="009A7E89"/>
    <w:rPr>
      <w:spacing w:val="11"/>
      <w:shd w:val="clear" w:color="auto" w:fill="FFFFFF"/>
    </w:rPr>
  </w:style>
  <w:style w:type="paragraph" w:customStyle="1" w:styleId="310">
    <w:name w:val="Основной текст (3)1"/>
    <w:basedOn w:val="a0"/>
    <w:link w:val="32"/>
    <w:uiPriority w:val="99"/>
    <w:rsid w:val="009A7E89"/>
    <w:pPr>
      <w:widowControl w:val="0"/>
      <w:shd w:val="clear" w:color="auto" w:fill="FFFFFF"/>
      <w:spacing w:before="600" w:after="420" w:line="240" w:lineRule="atLeast"/>
      <w:ind w:hanging="340"/>
      <w:jc w:val="both"/>
    </w:pPr>
    <w:rPr>
      <w:rFonts w:ascii="Calibri" w:eastAsia="Calibri" w:hAnsi="Calibri" w:cs="Calibri"/>
      <w:spacing w:val="11"/>
      <w:sz w:val="20"/>
      <w:szCs w:val="20"/>
    </w:rPr>
  </w:style>
  <w:style w:type="paragraph" w:customStyle="1" w:styleId="Main">
    <w:name w:val="Main"/>
    <w:basedOn w:val="a0"/>
    <w:link w:val="Main0"/>
    <w:uiPriority w:val="99"/>
    <w:rsid w:val="009A7E89"/>
    <w:pPr>
      <w:ind w:firstLine="709"/>
      <w:jc w:val="both"/>
    </w:pPr>
    <w:rPr>
      <w:rFonts w:eastAsia="Calibri"/>
      <w:sz w:val="28"/>
      <w:szCs w:val="28"/>
    </w:rPr>
  </w:style>
  <w:style w:type="character" w:customStyle="1" w:styleId="Main0">
    <w:name w:val="Main Знак"/>
    <w:link w:val="Main"/>
    <w:uiPriority w:val="99"/>
    <w:locked/>
    <w:rsid w:val="009A7E89"/>
    <w:rPr>
      <w:rFonts w:ascii="Times New Roman" w:hAnsi="Times New Roman" w:cs="Times New Roman"/>
      <w:sz w:val="28"/>
      <w:szCs w:val="28"/>
    </w:rPr>
  </w:style>
  <w:style w:type="paragraph" w:customStyle="1" w:styleId="afb">
    <w:name w:val="Статьи"/>
    <w:basedOn w:val="a0"/>
    <w:link w:val="afc"/>
    <w:qFormat/>
    <w:rsid w:val="009A7E89"/>
    <w:pPr>
      <w:keepNext/>
      <w:shd w:val="clear" w:color="auto" w:fill="FFFFFF"/>
      <w:tabs>
        <w:tab w:val="left" w:pos="8334"/>
      </w:tabs>
      <w:suppressAutoHyphens/>
      <w:ind w:left="1814" w:hanging="1247"/>
    </w:pPr>
    <w:rPr>
      <w:rFonts w:eastAsia="Calibri"/>
      <w:b/>
      <w:bCs/>
      <w:sz w:val="28"/>
      <w:szCs w:val="28"/>
    </w:rPr>
  </w:style>
  <w:style w:type="character" w:customStyle="1" w:styleId="afc">
    <w:name w:val="Статьи Знак"/>
    <w:link w:val="afb"/>
    <w:locked/>
    <w:rsid w:val="009A7E89"/>
    <w:rPr>
      <w:rFonts w:ascii="Times New Roman" w:hAnsi="Times New Roman" w:cs="Times New Roman"/>
      <w:b/>
      <w:bCs/>
      <w:sz w:val="28"/>
      <w:szCs w:val="28"/>
      <w:shd w:val="clear" w:color="auto" w:fill="FFFFFF"/>
    </w:rPr>
  </w:style>
  <w:style w:type="character" w:customStyle="1" w:styleId="4">
    <w:name w:val="Основной текст (4)_"/>
    <w:link w:val="40"/>
    <w:locked/>
    <w:rsid w:val="009A7E89"/>
    <w:rPr>
      <w:i/>
      <w:iCs/>
      <w:sz w:val="23"/>
      <w:szCs w:val="23"/>
      <w:shd w:val="clear" w:color="auto" w:fill="FFFFFF"/>
    </w:rPr>
  </w:style>
  <w:style w:type="paragraph" w:customStyle="1" w:styleId="40">
    <w:name w:val="Основной текст (4)"/>
    <w:basedOn w:val="a0"/>
    <w:link w:val="4"/>
    <w:rsid w:val="009A7E89"/>
    <w:pPr>
      <w:widowControl w:val="0"/>
      <w:shd w:val="clear" w:color="auto" w:fill="FFFFFF"/>
      <w:spacing w:line="274" w:lineRule="exact"/>
      <w:jc w:val="both"/>
    </w:pPr>
    <w:rPr>
      <w:rFonts w:ascii="Calibri" w:eastAsia="Calibri" w:hAnsi="Calibri" w:cs="Calibri"/>
      <w:i/>
      <w:iCs/>
      <w:sz w:val="23"/>
      <w:szCs w:val="23"/>
      <w:shd w:val="clear" w:color="auto" w:fill="FFFFFF"/>
    </w:rPr>
  </w:style>
  <w:style w:type="character" w:customStyle="1" w:styleId="5">
    <w:name w:val="Основной текст (5)_"/>
    <w:link w:val="51"/>
    <w:uiPriority w:val="99"/>
    <w:locked/>
    <w:rsid w:val="009A7E89"/>
    <w:rPr>
      <w:b/>
      <w:bCs/>
      <w:i/>
      <w:iCs/>
      <w:sz w:val="23"/>
      <w:szCs w:val="23"/>
      <w:shd w:val="clear" w:color="auto" w:fill="FFFFFF"/>
    </w:rPr>
  </w:style>
  <w:style w:type="paragraph" w:customStyle="1" w:styleId="51">
    <w:name w:val="Основной текст (5)1"/>
    <w:basedOn w:val="a0"/>
    <w:link w:val="5"/>
    <w:uiPriority w:val="99"/>
    <w:rsid w:val="009A7E89"/>
    <w:pPr>
      <w:widowControl w:val="0"/>
      <w:shd w:val="clear" w:color="auto" w:fill="FFFFFF"/>
      <w:spacing w:line="278" w:lineRule="exact"/>
      <w:jc w:val="both"/>
    </w:pPr>
    <w:rPr>
      <w:rFonts w:ascii="Calibri" w:eastAsia="Calibri" w:hAnsi="Calibri" w:cs="Calibri"/>
      <w:b/>
      <w:bCs/>
      <w:i/>
      <w:iCs/>
      <w:sz w:val="23"/>
      <w:szCs w:val="23"/>
      <w:shd w:val="clear" w:color="auto" w:fill="FFFFFF"/>
    </w:rPr>
  </w:style>
  <w:style w:type="character" w:customStyle="1" w:styleId="22">
    <w:name w:val="Заголовок №2_"/>
    <w:link w:val="210"/>
    <w:uiPriority w:val="99"/>
    <w:locked/>
    <w:rsid w:val="009A7E89"/>
    <w:rPr>
      <w:b/>
      <w:bCs/>
      <w:sz w:val="23"/>
      <w:szCs w:val="23"/>
      <w:shd w:val="clear" w:color="auto" w:fill="FFFFFF"/>
    </w:rPr>
  </w:style>
  <w:style w:type="paragraph" w:customStyle="1" w:styleId="210">
    <w:name w:val="Заголовок №21"/>
    <w:basedOn w:val="a0"/>
    <w:link w:val="22"/>
    <w:uiPriority w:val="99"/>
    <w:rsid w:val="009A7E89"/>
    <w:pPr>
      <w:widowControl w:val="0"/>
      <w:shd w:val="clear" w:color="auto" w:fill="FFFFFF"/>
      <w:spacing w:line="274" w:lineRule="exact"/>
      <w:ind w:hanging="640"/>
      <w:outlineLvl w:val="1"/>
    </w:pPr>
    <w:rPr>
      <w:rFonts w:ascii="Calibri" w:eastAsia="Calibri" w:hAnsi="Calibri" w:cs="Calibri"/>
      <w:b/>
      <w:bCs/>
      <w:sz w:val="23"/>
      <w:szCs w:val="23"/>
      <w:shd w:val="clear" w:color="auto" w:fill="FFFFFF"/>
    </w:rPr>
  </w:style>
  <w:style w:type="character" w:customStyle="1" w:styleId="afd">
    <w:name w:val="Текст примечания Знак"/>
    <w:link w:val="afe"/>
    <w:uiPriority w:val="99"/>
    <w:semiHidden/>
    <w:locked/>
    <w:rsid w:val="009A7E89"/>
    <w:rPr>
      <w:rFonts w:ascii="Times New Roman" w:hAnsi="Times New Roman" w:cs="Times New Roman"/>
    </w:rPr>
  </w:style>
  <w:style w:type="paragraph" w:styleId="afe">
    <w:name w:val="annotation text"/>
    <w:basedOn w:val="a0"/>
    <w:link w:val="afd"/>
    <w:uiPriority w:val="99"/>
    <w:semiHidden/>
    <w:rsid w:val="009A7E89"/>
    <w:rPr>
      <w:rFonts w:eastAsia="Calibri"/>
      <w:sz w:val="20"/>
      <w:szCs w:val="20"/>
    </w:rPr>
  </w:style>
  <w:style w:type="character" w:customStyle="1" w:styleId="CommentTextChar1">
    <w:name w:val="Comment Text Char1"/>
    <w:basedOn w:val="a1"/>
    <w:link w:val="afe"/>
    <w:uiPriority w:val="99"/>
    <w:semiHidden/>
    <w:locked/>
    <w:rsid w:val="00400F04"/>
    <w:rPr>
      <w:rFonts w:ascii="Times New Roman" w:hAnsi="Times New Roman" w:cs="Times New Roman"/>
      <w:sz w:val="20"/>
      <w:szCs w:val="20"/>
    </w:rPr>
  </w:style>
  <w:style w:type="character" w:customStyle="1" w:styleId="aff">
    <w:name w:val="Тема примечания Знак"/>
    <w:link w:val="aff0"/>
    <w:uiPriority w:val="99"/>
    <w:locked/>
    <w:rsid w:val="009A7E89"/>
    <w:rPr>
      <w:rFonts w:ascii="Times New Roman" w:hAnsi="Times New Roman" w:cs="Times New Roman"/>
      <w:b/>
      <w:bCs/>
    </w:rPr>
  </w:style>
  <w:style w:type="paragraph" w:styleId="aff0">
    <w:name w:val="annotation subject"/>
    <w:basedOn w:val="afe"/>
    <w:next w:val="afe"/>
    <w:link w:val="aff"/>
    <w:uiPriority w:val="99"/>
    <w:semiHidden/>
    <w:rsid w:val="009A7E89"/>
    <w:rPr>
      <w:b/>
      <w:bCs/>
    </w:rPr>
  </w:style>
  <w:style w:type="character" w:customStyle="1" w:styleId="CommentSubjectChar1">
    <w:name w:val="Comment Subject Char1"/>
    <w:basedOn w:val="afd"/>
    <w:link w:val="aff0"/>
    <w:uiPriority w:val="99"/>
    <w:semiHidden/>
    <w:locked/>
    <w:rsid w:val="00400F04"/>
    <w:rPr>
      <w:b/>
      <w:bCs/>
      <w:sz w:val="20"/>
      <w:szCs w:val="20"/>
    </w:rPr>
  </w:style>
  <w:style w:type="paragraph" w:customStyle="1" w:styleId="aff1">
    <w:name w:val="основной"/>
    <w:basedOn w:val="a0"/>
    <w:uiPriority w:val="99"/>
    <w:rsid w:val="0074343A"/>
    <w:pPr>
      <w:keepNext/>
      <w:suppressAutoHyphens/>
    </w:pPr>
    <w:rPr>
      <w:rFonts w:ascii="Arial" w:eastAsia="Calibri" w:hAnsi="Arial" w:cs="Arial"/>
      <w:kern w:val="1"/>
    </w:rPr>
  </w:style>
  <w:style w:type="character" w:customStyle="1" w:styleId="14">
    <w:name w:val="Основной текст Знак1"/>
    <w:rsid w:val="006958CC"/>
    <w:rPr>
      <w:rFonts w:ascii="Times New Roman" w:hAnsi="Times New Roman" w:cs="Times New Roman"/>
      <w:sz w:val="23"/>
      <w:szCs w:val="23"/>
      <w:u w:val="none"/>
    </w:rPr>
  </w:style>
  <w:style w:type="character" w:customStyle="1" w:styleId="aff2">
    <w:name w:val="Основной текст + Полужирный"/>
    <w:uiPriority w:val="99"/>
    <w:rsid w:val="006958CC"/>
    <w:rPr>
      <w:rFonts w:ascii="Times New Roman" w:hAnsi="Times New Roman" w:cs="Times New Roman"/>
      <w:b/>
      <w:bCs/>
      <w:sz w:val="23"/>
      <w:szCs w:val="23"/>
      <w:u w:val="none"/>
    </w:rPr>
  </w:style>
  <w:style w:type="paragraph" w:customStyle="1" w:styleId="aff3">
    <w:name w:val="МОЕ"/>
    <w:basedOn w:val="a0"/>
    <w:uiPriority w:val="99"/>
    <w:rsid w:val="00EE54D9"/>
    <w:pPr>
      <w:ind w:firstLine="709"/>
      <w:jc w:val="both"/>
    </w:pPr>
    <w:rPr>
      <w:spacing w:val="10"/>
      <w:sz w:val="28"/>
      <w:szCs w:val="28"/>
    </w:rPr>
  </w:style>
  <w:style w:type="paragraph" w:customStyle="1" w:styleId="aff4">
    <w:name w:val="Знак Знак Знак Знак Знак Знак"/>
    <w:basedOn w:val="a0"/>
    <w:uiPriority w:val="99"/>
    <w:rsid w:val="00EE54D9"/>
    <w:pPr>
      <w:spacing w:before="100" w:beforeAutospacing="1" w:after="100" w:afterAutospacing="1"/>
    </w:pPr>
    <w:rPr>
      <w:rFonts w:ascii="Tahoma" w:hAnsi="Tahoma" w:cs="Tahoma"/>
      <w:sz w:val="20"/>
      <w:szCs w:val="20"/>
      <w:lang w:val="en-US" w:eastAsia="en-US"/>
    </w:rPr>
  </w:style>
  <w:style w:type="character" w:customStyle="1" w:styleId="aff5">
    <w:name w:val="Гипертекстовая ссылка"/>
    <w:uiPriority w:val="99"/>
    <w:rsid w:val="00EE54D9"/>
    <w:rPr>
      <w:b/>
      <w:bCs/>
      <w:color w:val="008000"/>
    </w:rPr>
  </w:style>
  <w:style w:type="paragraph" w:customStyle="1" w:styleId="aff6">
    <w:name w:val="Заголовок статьи"/>
    <w:basedOn w:val="a0"/>
    <w:next w:val="a0"/>
    <w:uiPriority w:val="99"/>
    <w:rsid w:val="00EE54D9"/>
    <w:pPr>
      <w:widowControl w:val="0"/>
      <w:autoSpaceDE w:val="0"/>
      <w:autoSpaceDN w:val="0"/>
      <w:adjustRightInd w:val="0"/>
      <w:ind w:left="1612" w:hanging="892"/>
      <w:jc w:val="both"/>
    </w:pPr>
    <w:rPr>
      <w:rFonts w:ascii="Arial" w:hAnsi="Arial" w:cs="Arial"/>
    </w:rPr>
  </w:style>
  <w:style w:type="character" w:styleId="aff7">
    <w:name w:val="page number"/>
    <w:basedOn w:val="a1"/>
    <w:uiPriority w:val="99"/>
    <w:rsid w:val="00EE54D9"/>
  </w:style>
  <w:style w:type="paragraph" w:customStyle="1" w:styleId="aff8">
    <w:name w:val="Зоны"/>
    <w:basedOn w:val="a0"/>
    <w:uiPriority w:val="99"/>
    <w:rsid w:val="00EE54D9"/>
    <w:pPr>
      <w:tabs>
        <w:tab w:val="left" w:pos="567"/>
      </w:tabs>
      <w:snapToGrid w:val="0"/>
      <w:spacing w:before="160" w:after="160"/>
      <w:ind w:left="567"/>
      <w:jc w:val="both"/>
    </w:pPr>
    <w:rPr>
      <w:rFonts w:ascii="Arial" w:hAnsi="Arial" w:cs="Arial"/>
      <w:b/>
      <w:bCs/>
    </w:rPr>
  </w:style>
  <w:style w:type="paragraph" w:customStyle="1" w:styleId="src">
    <w:name w:val="src"/>
    <w:basedOn w:val="a0"/>
    <w:uiPriority w:val="99"/>
    <w:rsid w:val="00EE54D9"/>
    <w:pPr>
      <w:spacing w:after="240"/>
    </w:pPr>
    <w:rPr>
      <w:i/>
      <w:iCs/>
      <w:color w:val="939756"/>
      <w:sz w:val="18"/>
      <w:szCs w:val="18"/>
    </w:rPr>
  </w:style>
  <w:style w:type="character" w:customStyle="1" w:styleId="100">
    <w:name w:val="Знак Знак10"/>
    <w:uiPriority w:val="99"/>
    <w:rsid w:val="00EE54D9"/>
    <w:rPr>
      <w:rFonts w:ascii="Courier New" w:hAnsi="Courier New" w:cs="Courier New"/>
      <w:lang w:val="ru-RU" w:eastAsia="ru-RU"/>
    </w:rPr>
  </w:style>
  <w:style w:type="paragraph" w:customStyle="1" w:styleId="aff9">
    <w:name w:val="Генплан"/>
    <w:basedOn w:val="a0"/>
    <w:uiPriority w:val="99"/>
    <w:rsid w:val="00EE54D9"/>
    <w:pPr>
      <w:tabs>
        <w:tab w:val="left" w:pos="7797"/>
      </w:tabs>
      <w:spacing w:line="360" w:lineRule="auto"/>
      <w:jc w:val="center"/>
    </w:pPr>
    <w:rPr>
      <w:b/>
      <w:bCs/>
      <w:sz w:val="32"/>
      <w:szCs w:val="32"/>
    </w:rPr>
  </w:style>
  <w:style w:type="paragraph" w:customStyle="1" w:styleId="S">
    <w:name w:val="S_Обычный в таблице"/>
    <w:basedOn w:val="a0"/>
    <w:uiPriority w:val="99"/>
    <w:rsid w:val="00EE54D9"/>
    <w:pPr>
      <w:spacing w:line="360" w:lineRule="auto"/>
      <w:jc w:val="center"/>
    </w:pPr>
  </w:style>
  <w:style w:type="paragraph" w:customStyle="1" w:styleId="affa">
    <w:name w:val="Îñíîâíîé òåêñò"/>
    <w:basedOn w:val="a0"/>
    <w:uiPriority w:val="99"/>
    <w:rsid w:val="00EE54D9"/>
    <w:pPr>
      <w:widowControl w:val="0"/>
      <w:tabs>
        <w:tab w:val="left" w:leader="dot" w:pos="9072"/>
      </w:tabs>
      <w:jc w:val="both"/>
    </w:pPr>
    <w:rPr>
      <w:b/>
      <w:bCs/>
    </w:rPr>
  </w:style>
  <w:style w:type="character" w:styleId="affb">
    <w:name w:val="Strong"/>
    <w:basedOn w:val="a1"/>
    <w:uiPriority w:val="99"/>
    <w:qFormat/>
    <w:locked/>
    <w:rsid w:val="00EE54D9"/>
    <w:rPr>
      <w:b/>
      <w:bCs/>
    </w:rPr>
  </w:style>
  <w:style w:type="character" w:customStyle="1" w:styleId="apple-style-span">
    <w:name w:val="apple-style-span"/>
    <w:uiPriority w:val="99"/>
    <w:rsid w:val="00EE54D9"/>
  </w:style>
  <w:style w:type="paragraph" w:customStyle="1" w:styleId="text">
    <w:name w:val="text"/>
    <w:basedOn w:val="a0"/>
    <w:uiPriority w:val="99"/>
    <w:rsid w:val="00EE54D9"/>
    <w:pPr>
      <w:spacing w:before="100" w:beforeAutospacing="1" w:after="100" w:afterAutospacing="1"/>
    </w:pPr>
  </w:style>
  <w:style w:type="character" w:customStyle="1" w:styleId="PlainTextChar2">
    <w:name w:val="Plain Text Char2"/>
    <w:aliases w:val="Знак11 Char2"/>
    <w:uiPriority w:val="99"/>
    <w:locked/>
    <w:rsid w:val="00EE54D9"/>
    <w:rPr>
      <w:rFonts w:ascii="Courier New" w:hAnsi="Courier New" w:cs="Courier New"/>
      <w:sz w:val="20"/>
      <w:szCs w:val="20"/>
      <w:lang w:eastAsia="ru-RU"/>
    </w:rPr>
  </w:style>
  <w:style w:type="paragraph" w:customStyle="1" w:styleId="15">
    <w:name w:val="Абзац списка1"/>
    <w:basedOn w:val="a0"/>
    <w:uiPriority w:val="99"/>
    <w:rsid w:val="00EE54D9"/>
    <w:pPr>
      <w:ind w:left="720"/>
    </w:pPr>
    <w:rPr>
      <w:rFonts w:eastAsia="Calibri"/>
    </w:rPr>
  </w:style>
  <w:style w:type="paragraph" w:customStyle="1" w:styleId="6">
    <w:name w:val="Знак6 Знак Знак Знак"/>
    <w:basedOn w:val="a0"/>
    <w:uiPriority w:val="99"/>
    <w:rsid w:val="00EE54D9"/>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112">
    <w:name w:val="Знак11 Знак2"/>
    <w:aliases w:val="Знак11 Знак Знак2"/>
    <w:uiPriority w:val="99"/>
    <w:locked/>
    <w:rsid w:val="00EE54D9"/>
    <w:rPr>
      <w:rFonts w:ascii="Courier New" w:hAnsi="Courier New" w:cs="Courier New"/>
      <w:sz w:val="24"/>
      <w:szCs w:val="24"/>
      <w:lang w:val="ru-RU" w:eastAsia="ru-RU"/>
    </w:rPr>
  </w:style>
  <w:style w:type="paragraph" w:customStyle="1" w:styleId="41">
    <w:name w:val="Знак Знак4 Знак Знак Знак Знак Знак Знак"/>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paragraph" w:customStyle="1" w:styleId="61">
    <w:name w:val="Знак6 Знак Знак Знак1"/>
    <w:basedOn w:val="a0"/>
    <w:uiPriority w:val="99"/>
    <w:rsid w:val="00EE54D9"/>
    <w:pPr>
      <w:spacing w:before="100" w:beforeAutospacing="1" w:after="100" w:afterAutospacing="1"/>
    </w:pPr>
    <w:rPr>
      <w:rFonts w:ascii="Tahoma" w:hAnsi="Tahoma" w:cs="Tahoma"/>
      <w:sz w:val="20"/>
      <w:szCs w:val="20"/>
      <w:lang w:val="en-US" w:eastAsia="en-US"/>
    </w:rPr>
  </w:style>
  <w:style w:type="character" w:customStyle="1" w:styleId="50">
    <w:name w:val="Основной текст (5)"/>
    <w:rsid w:val="00EE54D9"/>
    <w:rPr>
      <w:b/>
      <w:bCs/>
      <w:i/>
      <w:iCs/>
      <w:sz w:val="23"/>
      <w:szCs w:val="23"/>
      <w:u w:val="single"/>
      <w:shd w:val="clear" w:color="auto" w:fill="FFFFFF"/>
    </w:rPr>
  </w:style>
  <w:style w:type="paragraph" w:customStyle="1" w:styleId="16">
    <w:name w:val="Знак Знак Знак Знак Знак Знак Знак1"/>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42">
    <w:name w:val="Основной текст (4) + Не курсив"/>
    <w:uiPriority w:val="99"/>
    <w:rsid w:val="00EE54D9"/>
    <w:rPr>
      <w:rFonts w:ascii="Times New Roman" w:hAnsi="Times New Roman" w:cs="Times New Roman"/>
      <w:sz w:val="23"/>
      <w:szCs w:val="23"/>
      <w:u w:val="none"/>
      <w:shd w:val="clear" w:color="auto" w:fill="FFFFFF"/>
    </w:rPr>
  </w:style>
  <w:style w:type="character" w:customStyle="1" w:styleId="23">
    <w:name w:val="Заголовок №2"/>
    <w:uiPriority w:val="99"/>
    <w:rsid w:val="00EE54D9"/>
    <w:rPr>
      <w:b/>
      <w:bCs/>
      <w:sz w:val="23"/>
      <w:szCs w:val="23"/>
      <w:u w:val="single"/>
      <w:shd w:val="clear" w:color="auto" w:fill="FFFFFF"/>
    </w:rPr>
  </w:style>
  <w:style w:type="character" w:customStyle="1" w:styleId="17">
    <w:name w:val="Основной текст + Полужирный1"/>
    <w:uiPriority w:val="99"/>
    <w:rsid w:val="00EE54D9"/>
    <w:rPr>
      <w:rFonts w:ascii="Times New Roman" w:hAnsi="Times New Roman" w:cs="Times New Roman"/>
      <w:b/>
      <w:bCs/>
      <w:sz w:val="23"/>
      <w:szCs w:val="23"/>
      <w:u w:val="none"/>
    </w:rPr>
  </w:style>
  <w:style w:type="character" w:customStyle="1" w:styleId="111">
    <w:name w:val="Знак11 Знак Знак1"/>
    <w:uiPriority w:val="99"/>
    <w:locked/>
    <w:rsid w:val="00EE54D9"/>
    <w:rPr>
      <w:rFonts w:ascii="Courier New" w:hAnsi="Courier New" w:cs="Courier New"/>
      <w:sz w:val="24"/>
      <w:szCs w:val="24"/>
      <w:lang w:val="ru-RU" w:eastAsia="ru-RU"/>
    </w:rPr>
  </w:style>
  <w:style w:type="character" w:customStyle="1" w:styleId="18">
    <w:name w:val="Знак Знак1"/>
    <w:uiPriority w:val="99"/>
    <w:locked/>
    <w:rsid w:val="00EE54D9"/>
    <w:rPr>
      <w:rFonts w:eastAsia="Times New Roman"/>
      <w:sz w:val="24"/>
      <w:szCs w:val="24"/>
      <w:lang w:val="ru-RU" w:eastAsia="ru-RU"/>
    </w:rPr>
  </w:style>
  <w:style w:type="paragraph" w:customStyle="1" w:styleId="affd">
    <w:name w:val="Нормальный (таблица)"/>
    <w:basedOn w:val="a0"/>
    <w:next w:val="a0"/>
    <w:uiPriority w:val="99"/>
    <w:rsid w:val="00EE54D9"/>
    <w:pPr>
      <w:widowControl w:val="0"/>
      <w:autoSpaceDE w:val="0"/>
      <w:autoSpaceDN w:val="0"/>
      <w:adjustRightInd w:val="0"/>
      <w:jc w:val="both"/>
    </w:pPr>
  </w:style>
  <w:style w:type="character" w:customStyle="1" w:styleId="affe">
    <w:name w:val="Знак Знак"/>
    <w:uiPriority w:val="99"/>
    <w:locked/>
    <w:rsid w:val="00EE54D9"/>
    <w:rPr>
      <w:rFonts w:eastAsia="Times New Roman"/>
      <w:sz w:val="24"/>
      <w:szCs w:val="24"/>
      <w:lang w:val="ru-RU" w:eastAsia="ru-RU"/>
    </w:rPr>
  </w:style>
  <w:style w:type="paragraph" w:customStyle="1" w:styleId="afff">
    <w:name w:val="Центрированный (таблица)"/>
    <w:basedOn w:val="affd"/>
    <w:next w:val="a0"/>
    <w:uiPriority w:val="99"/>
    <w:rsid w:val="00EE54D9"/>
    <w:pPr>
      <w:jc w:val="center"/>
    </w:p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0"/>
    <w:uiPriority w:val="99"/>
    <w:rsid w:val="00EE54D9"/>
    <w:pPr>
      <w:spacing w:after="160" w:line="240" w:lineRule="exact"/>
    </w:pPr>
    <w:rPr>
      <w:rFonts w:ascii="Verdana" w:hAnsi="Verdana" w:cs="Verdana"/>
      <w:sz w:val="20"/>
      <w:szCs w:val="20"/>
      <w:lang w:val="en-US" w:eastAsia="en-US"/>
    </w:rPr>
  </w:style>
  <w:style w:type="paragraph" w:customStyle="1" w:styleId="43">
    <w:name w:val="Знак Знак4"/>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WW8Num10ztrue">
    <w:name w:val="WW8Num10ztrue"/>
    <w:uiPriority w:val="99"/>
    <w:rsid w:val="00EE54D9"/>
  </w:style>
  <w:style w:type="paragraph" w:styleId="afff0">
    <w:name w:val="No Spacing"/>
    <w:uiPriority w:val="99"/>
    <w:qFormat/>
    <w:rsid w:val="00EE54D9"/>
    <w:rPr>
      <w:rFonts w:ascii="Times New Roman" w:eastAsia="Times New Roman" w:hAnsi="Times New Roman"/>
      <w:kern w:val="16"/>
      <w:sz w:val="24"/>
      <w:szCs w:val="24"/>
    </w:rPr>
  </w:style>
  <w:style w:type="character" w:customStyle="1" w:styleId="WW8Num4z1">
    <w:name w:val="WW8Num4z1"/>
    <w:uiPriority w:val="99"/>
    <w:rsid w:val="00EE54D9"/>
    <w:rPr>
      <w:rFonts w:ascii="Symbol" w:hAnsi="Symbol" w:cs="Symbol"/>
    </w:rPr>
  </w:style>
  <w:style w:type="character" w:customStyle="1" w:styleId="WW8Num3z0">
    <w:name w:val="WW8Num3z0"/>
    <w:uiPriority w:val="99"/>
    <w:rsid w:val="00EE54D9"/>
    <w:rPr>
      <w:rFonts w:ascii="Symbol" w:hAnsi="Symbol" w:cs="Symbol"/>
    </w:rPr>
  </w:style>
  <w:style w:type="paragraph" w:customStyle="1" w:styleId="formattexttopleveltext">
    <w:name w:val="formattext topleveltext"/>
    <w:basedOn w:val="a0"/>
    <w:uiPriority w:val="99"/>
    <w:rsid w:val="00EE54D9"/>
    <w:pPr>
      <w:spacing w:before="100" w:beforeAutospacing="1" w:after="100" w:afterAutospacing="1"/>
    </w:pPr>
  </w:style>
  <w:style w:type="paragraph" w:styleId="44">
    <w:name w:val="toc 4"/>
    <w:basedOn w:val="a0"/>
    <w:next w:val="a0"/>
    <w:autoRedefine/>
    <w:uiPriority w:val="99"/>
    <w:semiHidden/>
    <w:locked/>
    <w:rsid w:val="00EE54D9"/>
    <w:pPr>
      <w:widowControl w:val="0"/>
      <w:autoSpaceDE w:val="0"/>
      <w:autoSpaceDN w:val="0"/>
      <w:adjustRightInd w:val="0"/>
      <w:spacing w:line="360" w:lineRule="auto"/>
      <w:ind w:firstLine="1276"/>
    </w:pPr>
    <w:rPr>
      <w:rFonts w:eastAsia="Calibri"/>
      <w:i/>
      <w:iCs/>
    </w:rPr>
  </w:style>
  <w:style w:type="character" w:styleId="afff1">
    <w:name w:val="annotation reference"/>
    <w:basedOn w:val="a1"/>
    <w:uiPriority w:val="99"/>
    <w:semiHidden/>
    <w:rsid w:val="00EE54D9"/>
    <w:rPr>
      <w:sz w:val="16"/>
      <w:szCs w:val="16"/>
    </w:rPr>
  </w:style>
  <w:style w:type="paragraph" w:customStyle="1" w:styleId="afff2">
    <w:name w:val="Знак"/>
    <w:basedOn w:val="a0"/>
    <w:uiPriority w:val="99"/>
    <w:rsid w:val="00EE54D9"/>
    <w:pPr>
      <w:spacing w:line="240" w:lineRule="exact"/>
      <w:jc w:val="both"/>
    </w:pPr>
    <w:rPr>
      <w:lang w:val="en-US" w:eastAsia="en-US"/>
    </w:rPr>
  </w:style>
  <w:style w:type="paragraph" w:customStyle="1" w:styleId="410">
    <w:name w:val="Знак Знак41"/>
    <w:basedOn w:val="a0"/>
    <w:uiPriority w:val="99"/>
    <w:rsid w:val="00FB53E0"/>
    <w:pPr>
      <w:spacing w:after="160" w:line="240" w:lineRule="exact"/>
      <w:ind w:firstLine="709"/>
      <w:jc w:val="both"/>
    </w:pPr>
    <w:rPr>
      <w:rFonts w:ascii="Verdana" w:eastAsia="Calibri" w:hAnsi="Verdana" w:cs="Verdana"/>
      <w:sz w:val="20"/>
      <w:szCs w:val="20"/>
      <w:lang w:val="en-US" w:eastAsia="en-US"/>
    </w:rPr>
  </w:style>
  <w:style w:type="paragraph" w:customStyle="1" w:styleId="62">
    <w:name w:val="Знак6 Знак Знак Знак2"/>
    <w:basedOn w:val="a0"/>
    <w:uiPriority w:val="99"/>
    <w:rsid w:val="0062129B"/>
    <w:pPr>
      <w:spacing w:before="100" w:beforeAutospacing="1" w:after="100" w:afterAutospacing="1"/>
    </w:pPr>
    <w:rPr>
      <w:rFonts w:ascii="Tahoma" w:eastAsia="Calibri" w:hAnsi="Tahoma" w:cs="Tahoma"/>
      <w:sz w:val="20"/>
      <w:szCs w:val="20"/>
      <w:lang w:val="en-US" w:eastAsia="en-US"/>
    </w:rPr>
  </w:style>
  <w:style w:type="paragraph" w:customStyle="1" w:styleId="45">
    <w:name w:val="Знак Знак4 Знак Знак"/>
    <w:basedOn w:val="a0"/>
    <w:uiPriority w:val="99"/>
    <w:rsid w:val="00A247D1"/>
    <w:pPr>
      <w:spacing w:after="160" w:line="240" w:lineRule="exact"/>
      <w:ind w:firstLine="709"/>
      <w:jc w:val="both"/>
    </w:pPr>
    <w:rPr>
      <w:rFonts w:ascii="Verdana" w:eastAsia="Calibri" w:hAnsi="Verdana" w:cs="Verdana"/>
      <w:sz w:val="20"/>
      <w:szCs w:val="20"/>
      <w:lang w:val="en-US" w:eastAsia="en-US"/>
    </w:rPr>
  </w:style>
  <w:style w:type="paragraph" w:customStyle="1" w:styleId="9">
    <w:name w:val=" Знак Знак9"/>
    <w:basedOn w:val="a0"/>
    <w:rsid w:val="004A1F4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D38D67A3E4A038990A89631DD3E3259B512B48E6DA2813C8F5CA50384F957BFF7C51D9DACD5CBDAE4E8N4W8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eman.ru/bd/snip/2-01-02-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eman.ru/bd/snip/2-01-02-8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F2F36-E325-453F-9EFF-C017948A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85</Pages>
  <Words>33961</Words>
  <Characters>193578</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MultiDVD Team</Company>
  <LinksUpToDate>false</LinksUpToDate>
  <CharactersWithSpaces>227085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Irina</dc:creator>
  <cp:keywords/>
  <dc:description/>
  <cp:lastModifiedBy>Ulyana</cp:lastModifiedBy>
  <cp:revision>16</cp:revision>
  <cp:lastPrinted>2013-02-26T11:30:00Z</cp:lastPrinted>
  <dcterms:created xsi:type="dcterms:W3CDTF">2016-06-01T02:57:00Z</dcterms:created>
  <dcterms:modified xsi:type="dcterms:W3CDTF">2016-06-01T06:28:00Z</dcterms:modified>
</cp:coreProperties>
</file>