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DEB" w:rsidRDefault="00214DEB" w:rsidP="00214DEB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214DEB" w:rsidRDefault="00214DEB" w:rsidP="00214DEB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214DEB" w:rsidRDefault="00214DEB" w:rsidP="00214DEB">
      <w:pPr>
        <w:pStyle w:val="a3"/>
        <w:ind w:firstLine="709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2670810</wp:posOffset>
            </wp:positionH>
            <wp:positionV relativeFrom="paragraph">
              <wp:posOffset>-339090</wp:posOffset>
            </wp:positionV>
            <wp:extent cx="719455" cy="723900"/>
            <wp:effectExtent l="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msoA85F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ПРОЕКТ</w:t>
      </w:r>
    </w:p>
    <w:p w:rsidR="00214DEB" w:rsidRDefault="00214DEB" w:rsidP="00214DEB">
      <w:pPr>
        <w:pStyle w:val="a3"/>
        <w:ind w:firstLine="709"/>
        <w:jc w:val="both"/>
      </w:pPr>
    </w:p>
    <w:p w:rsidR="00214DEB" w:rsidRDefault="00214DEB" w:rsidP="00214DEB">
      <w:pPr>
        <w:pStyle w:val="a3"/>
        <w:ind w:firstLine="709"/>
        <w:jc w:val="both"/>
        <w:rPr>
          <w:sz w:val="26"/>
        </w:rPr>
      </w:pPr>
    </w:p>
    <w:p w:rsidR="00214DEB" w:rsidRDefault="00214DEB" w:rsidP="00214DEB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АДМИНИСТРАЦИЯ СМАЗНЕВСКОГО СЕЛЬСОВЕТА</w:t>
      </w:r>
    </w:p>
    <w:p w:rsidR="00214DEB" w:rsidRDefault="00214DEB" w:rsidP="00214DEB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ЗАРИНСКОГО РАЙОНА АЛТАЙСКОГО КРАЯ</w:t>
      </w:r>
    </w:p>
    <w:p w:rsidR="00214DEB" w:rsidRDefault="00214DEB" w:rsidP="00214DEB">
      <w:pPr>
        <w:pStyle w:val="1"/>
        <w:ind w:firstLine="709"/>
        <w:jc w:val="both"/>
        <w:rPr>
          <w:rFonts w:ascii="Arial" w:hAnsi="Arial" w:cs="Arial"/>
          <w:sz w:val="24"/>
          <w:szCs w:val="24"/>
        </w:rPr>
      </w:pPr>
    </w:p>
    <w:p w:rsidR="00214DEB" w:rsidRDefault="00214DEB" w:rsidP="00214DEB">
      <w:pPr>
        <w:pStyle w:val="1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 О С Т А Н О В Л Е Н И Е</w:t>
      </w:r>
    </w:p>
    <w:p w:rsidR="00214DEB" w:rsidRDefault="00214DEB" w:rsidP="00214DEB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:rsidR="00214DEB" w:rsidRDefault="00214DEB" w:rsidP="00214DEB">
      <w:pPr>
        <w:spacing w:after="0" w:line="240" w:lineRule="auto"/>
        <w:jc w:val="both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00.00.2025</w:t>
      </w:r>
      <w:r w:rsidR="00A7582D">
        <w:rPr>
          <w:rFonts w:ascii="Arial" w:hAnsi="Arial" w:cs="Arial"/>
          <w:szCs w:val="24"/>
        </w:rPr>
        <w:t xml:space="preserve">  </w:t>
      </w:r>
      <w:r w:rsidR="00A7582D">
        <w:rPr>
          <w:rFonts w:ascii="Arial" w:hAnsi="Arial" w:cs="Arial"/>
          <w:szCs w:val="24"/>
        </w:rPr>
        <w:tab/>
      </w:r>
      <w:proofErr w:type="gramEnd"/>
      <w:r w:rsidR="00A7582D">
        <w:rPr>
          <w:rFonts w:ascii="Arial" w:hAnsi="Arial" w:cs="Arial"/>
          <w:szCs w:val="24"/>
        </w:rPr>
        <w:tab/>
      </w:r>
      <w:r w:rsidR="00A7582D">
        <w:rPr>
          <w:rFonts w:ascii="Arial" w:hAnsi="Arial" w:cs="Arial"/>
          <w:szCs w:val="24"/>
        </w:rPr>
        <w:tab/>
      </w:r>
      <w:r w:rsidR="00A7582D">
        <w:rPr>
          <w:rFonts w:ascii="Arial" w:hAnsi="Arial" w:cs="Arial"/>
          <w:szCs w:val="24"/>
        </w:rPr>
        <w:tab/>
      </w:r>
      <w:r w:rsidR="00A7582D">
        <w:rPr>
          <w:rFonts w:ascii="Arial" w:hAnsi="Arial" w:cs="Arial"/>
          <w:szCs w:val="24"/>
        </w:rPr>
        <w:tab/>
      </w:r>
      <w:r w:rsidR="00A7582D">
        <w:rPr>
          <w:rFonts w:ascii="Arial" w:hAnsi="Arial" w:cs="Arial"/>
          <w:szCs w:val="24"/>
        </w:rPr>
        <w:tab/>
      </w:r>
      <w:r w:rsidR="00A7582D">
        <w:rPr>
          <w:rFonts w:ascii="Arial" w:hAnsi="Arial" w:cs="Arial"/>
          <w:szCs w:val="24"/>
        </w:rPr>
        <w:tab/>
      </w:r>
      <w:r w:rsidR="00A7582D">
        <w:rPr>
          <w:rFonts w:ascii="Arial" w:hAnsi="Arial" w:cs="Arial"/>
          <w:szCs w:val="24"/>
        </w:rPr>
        <w:tab/>
      </w:r>
      <w:r w:rsidR="00A7582D">
        <w:rPr>
          <w:rFonts w:ascii="Arial" w:hAnsi="Arial" w:cs="Arial"/>
          <w:szCs w:val="24"/>
        </w:rPr>
        <w:tab/>
      </w:r>
      <w:r w:rsidR="00A7582D">
        <w:rPr>
          <w:rFonts w:ascii="Arial" w:hAnsi="Arial" w:cs="Arial"/>
          <w:szCs w:val="24"/>
        </w:rPr>
        <w:tab/>
        <w:t>№ 00</w:t>
      </w:r>
    </w:p>
    <w:p w:rsidR="00214DEB" w:rsidRDefault="00214DEB" w:rsidP="00214DEB">
      <w:pPr>
        <w:spacing w:after="0" w:line="240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ст. </w:t>
      </w:r>
      <w:proofErr w:type="spellStart"/>
      <w:r>
        <w:rPr>
          <w:rFonts w:ascii="Arial" w:hAnsi="Arial" w:cs="Arial"/>
          <w:szCs w:val="24"/>
        </w:rPr>
        <w:t>Смазнево</w:t>
      </w:r>
      <w:proofErr w:type="spellEnd"/>
    </w:p>
    <w:p w:rsidR="00214DEB" w:rsidRDefault="00214DEB" w:rsidP="00214DEB">
      <w:pPr>
        <w:pStyle w:val="a6"/>
        <w:shd w:val="clear" w:color="auto" w:fill="auto"/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:rsidR="00214DEB" w:rsidRDefault="00214DEB" w:rsidP="00214DEB">
      <w:pPr>
        <w:pStyle w:val="a6"/>
        <w:shd w:val="clear" w:color="auto" w:fill="auto"/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 внесении дополнений и изменений в Постановление     </w:t>
      </w:r>
      <w:r>
        <w:rPr>
          <w:rFonts w:ascii="Arial" w:hAnsi="Arial" w:cs="Arial"/>
          <w:sz w:val="24"/>
          <w:szCs w:val="24"/>
        </w:rPr>
        <w:tab/>
      </w:r>
    </w:p>
    <w:p w:rsidR="00214DEB" w:rsidRDefault="00214DEB" w:rsidP="00214DEB">
      <w:pPr>
        <w:spacing w:after="0" w:line="240" w:lineRule="auto"/>
        <w:rPr>
          <w:rFonts w:ascii="Arial" w:eastAsia="Times New Roman" w:hAnsi="Arial" w:cs="Arial"/>
          <w:bCs/>
          <w:color w:val="000000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Cs w:val="24"/>
          <w:lang w:eastAsia="ru-RU"/>
        </w:rPr>
        <w:t xml:space="preserve"> от 18.06.2021 № 24 «Об утверждении административного регламента</w:t>
      </w:r>
    </w:p>
    <w:p w:rsidR="00214DEB" w:rsidRDefault="00214DEB" w:rsidP="00214DEB">
      <w:pPr>
        <w:spacing w:after="0" w:line="240" w:lineRule="auto"/>
        <w:rPr>
          <w:rFonts w:ascii="Arial" w:eastAsia="Times New Roman" w:hAnsi="Arial" w:cs="Arial"/>
          <w:bCs/>
          <w:color w:val="000000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Cs w:val="24"/>
          <w:lang w:eastAsia="ru-RU"/>
        </w:rPr>
        <w:t xml:space="preserve"> предоставления муниципальной услуги</w:t>
      </w:r>
    </w:p>
    <w:p w:rsidR="00214DEB" w:rsidRDefault="00214DEB" w:rsidP="00214DEB">
      <w:pPr>
        <w:spacing w:after="0" w:line="240" w:lineRule="auto"/>
        <w:rPr>
          <w:rFonts w:ascii="Arial" w:eastAsia="Times New Roman" w:hAnsi="Arial" w:cs="Arial"/>
          <w:bCs/>
          <w:color w:val="000000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Cs w:val="24"/>
          <w:lang w:eastAsia="ru-RU"/>
        </w:rPr>
        <w:t xml:space="preserve"> по даче письменных разъяснений </w:t>
      </w:r>
    </w:p>
    <w:p w:rsidR="00214DEB" w:rsidRDefault="00214DEB" w:rsidP="00214DEB">
      <w:pPr>
        <w:spacing w:after="0" w:line="240" w:lineRule="auto"/>
        <w:rPr>
          <w:rFonts w:ascii="Arial" w:eastAsia="Times New Roman" w:hAnsi="Arial" w:cs="Arial"/>
          <w:bCs/>
          <w:color w:val="000000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Cs w:val="24"/>
          <w:lang w:eastAsia="ru-RU"/>
        </w:rPr>
        <w:t>налогоплательщикам по вопросам применения</w:t>
      </w:r>
    </w:p>
    <w:p w:rsidR="00214DEB" w:rsidRDefault="00214DEB" w:rsidP="00214DEB">
      <w:pPr>
        <w:spacing w:after="0" w:line="240" w:lineRule="auto"/>
        <w:rPr>
          <w:rFonts w:ascii="Arial" w:eastAsia="Times New Roman" w:hAnsi="Arial" w:cs="Arial"/>
          <w:bCs/>
          <w:color w:val="000000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Cs w:val="24"/>
          <w:lang w:eastAsia="ru-RU"/>
        </w:rPr>
        <w:t xml:space="preserve"> нормативных правовых актов муниципального</w:t>
      </w:r>
    </w:p>
    <w:p w:rsidR="00214DEB" w:rsidRDefault="00214DEB" w:rsidP="00214DEB">
      <w:pPr>
        <w:spacing w:after="0" w:line="240" w:lineRule="auto"/>
        <w:rPr>
          <w:rFonts w:ascii="Arial" w:eastAsia="Times New Roman" w:hAnsi="Arial" w:cs="Arial"/>
          <w:bCs/>
          <w:color w:val="000000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Cs w:val="24"/>
          <w:lang w:eastAsia="ru-RU"/>
        </w:rPr>
        <w:t xml:space="preserve"> образования сельское поселение </w:t>
      </w:r>
      <w:proofErr w:type="spellStart"/>
      <w:r>
        <w:rPr>
          <w:rFonts w:ascii="Arial" w:eastAsia="Times New Roman" w:hAnsi="Arial" w:cs="Arial"/>
          <w:bCs/>
          <w:color w:val="000000"/>
          <w:szCs w:val="24"/>
          <w:lang w:eastAsia="ru-RU"/>
        </w:rPr>
        <w:t>Смазневский</w:t>
      </w:r>
      <w:proofErr w:type="spellEnd"/>
      <w:r>
        <w:rPr>
          <w:rFonts w:ascii="Arial" w:eastAsia="Times New Roman" w:hAnsi="Arial" w:cs="Arial"/>
          <w:bCs/>
          <w:color w:val="000000"/>
          <w:szCs w:val="24"/>
          <w:lang w:eastAsia="ru-RU"/>
        </w:rPr>
        <w:t xml:space="preserve"> сельсовет                                                    </w:t>
      </w:r>
      <w:proofErr w:type="spellStart"/>
      <w:r>
        <w:rPr>
          <w:rFonts w:ascii="Arial" w:eastAsia="Times New Roman" w:hAnsi="Arial" w:cs="Arial"/>
          <w:bCs/>
          <w:color w:val="000000"/>
          <w:szCs w:val="24"/>
          <w:lang w:eastAsia="ru-RU"/>
        </w:rPr>
        <w:t>Заринского</w:t>
      </w:r>
      <w:proofErr w:type="spellEnd"/>
      <w:r>
        <w:rPr>
          <w:rFonts w:ascii="Arial" w:eastAsia="Times New Roman" w:hAnsi="Arial" w:cs="Arial"/>
          <w:bCs/>
          <w:color w:val="000000"/>
          <w:szCs w:val="24"/>
          <w:lang w:eastAsia="ru-RU"/>
        </w:rPr>
        <w:t xml:space="preserve"> района Алтайского края</w:t>
      </w:r>
    </w:p>
    <w:p w:rsidR="00214DEB" w:rsidRDefault="00214DEB" w:rsidP="00214DEB">
      <w:pPr>
        <w:spacing w:after="0" w:line="240" w:lineRule="auto"/>
        <w:rPr>
          <w:rFonts w:ascii="Arial" w:eastAsia="Times New Roman" w:hAnsi="Arial" w:cs="Arial"/>
          <w:color w:val="000000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Cs w:val="24"/>
          <w:lang w:eastAsia="ru-RU"/>
        </w:rPr>
        <w:t>о местных налогах и сборах»</w:t>
      </w:r>
    </w:p>
    <w:p w:rsidR="00214DEB" w:rsidRDefault="00214DEB" w:rsidP="00214DEB">
      <w:pPr>
        <w:spacing w:after="0" w:line="240" w:lineRule="auto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В соответствии с Налоговым кодексом Российской Федерации, Федеральным законом от 27.07.2010 № 210-ФЗ «Об организации предоставления государственных и муниципальных услуг» администрация </w:t>
      </w:r>
      <w:proofErr w:type="spellStart"/>
      <w:r>
        <w:rPr>
          <w:rFonts w:ascii="Arial" w:eastAsia="Times New Roman" w:hAnsi="Arial" w:cs="Arial"/>
          <w:color w:val="000000"/>
          <w:szCs w:val="24"/>
          <w:lang w:eastAsia="ru-RU"/>
        </w:rPr>
        <w:t>Смазневского</w:t>
      </w:r>
      <w:proofErr w:type="spellEnd"/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 сельсовета </w:t>
      </w:r>
      <w:proofErr w:type="spellStart"/>
      <w:r>
        <w:rPr>
          <w:rFonts w:ascii="Arial" w:eastAsia="Times New Roman" w:hAnsi="Arial" w:cs="Arial"/>
          <w:color w:val="000000"/>
          <w:szCs w:val="24"/>
          <w:lang w:eastAsia="ru-RU"/>
        </w:rPr>
        <w:t>Заринского</w:t>
      </w:r>
      <w:proofErr w:type="spellEnd"/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 района Алтайского края</w:t>
      </w: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214DEB" w:rsidRDefault="00214DEB" w:rsidP="00214DEB">
      <w:pP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П О С Т А Н О В Л Я Е Т:</w:t>
      </w:r>
    </w:p>
    <w:p w:rsidR="00214DEB" w:rsidRDefault="00214DEB" w:rsidP="00214DEB">
      <w:pPr>
        <w:spacing w:after="0" w:line="240" w:lineRule="auto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1. Внести изменения и дополнения в Административный регламент предоставления муниципальной услуги по даче письменных разъяснений налогоплательщикам по вопросам применения нормативных правовых актов муниципального образования сельское поселение </w:t>
      </w:r>
      <w:proofErr w:type="spellStart"/>
      <w:r>
        <w:rPr>
          <w:rFonts w:ascii="Arial" w:eastAsia="Times New Roman" w:hAnsi="Arial" w:cs="Arial"/>
          <w:color w:val="000000"/>
          <w:szCs w:val="24"/>
          <w:lang w:eastAsia="ru-RU"/>
        </w:rPr>
        <w:t>Смазневский</w:t>
      </w:r>
      <w:proofErr w:type="spellEnd"/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 сельсовет </w:t>
      </w:r>
      <w:proofErr w:type="spellStart"/>
      <w:r>
        <w:rPr>
          <w:rFonts w:ascii="Arial" w:eastAsia="Times New Roman" w:hAnsi="Arial" w:cs="Arial"/>
          <w:color w:val="000000"/>
          <w:szCs w:val="24"/>
          <w:lang w:eastAsia="ru-RU"/>
        </w:rPr>
        <w:t>Заринского</w:t>
      </w:r>
      <w:proofErr w:type="spellEnd"/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 района Алтайского края о местных налогах и сборах:</w:t>
      </w: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Cs w:val="24"/>
          <w:lang w:eastAsia="ru-RU"/>
        </w:rPr>
        <w:t>1.1. пункт 1.3. «Описание заявителей» изложить в следующей редакции:</w:t>
      </w: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Cs w:val="24"/>
          <w:lang w:eastAsia="ru-RU"/>
        </w:rPr>
        <w:t>«1.3. Круг заявителей. Правом на подачу запроса о предоставлении муниципальной услуги (далее - запрос) обладают физические и юридические лица, признаваемые в соответствии с Налоговым кодексом Российской Федерации налогоплательщиками местных налогов, плательщиками местных сборов, либо их уполномоченные представители, налоговые агенты, налоговые органы (далее – заявитель).».</w:t>
      </w: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 1.2. пункт 2.1. изложить в следующей редакции:</w:t>
      </w: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«Наименование муниципальной услуги: «Дача письменных разъяснений налоговым органам, налогоплательщикам и налоговым агентам по вопросам применения нормативных актов муниципального образования сельское поселение </w:t>
      </w:r>
      <w:proofErr w:type="spellStart"/>
      <w:r>
        <w:rPr>
          <w:rFonts w:ascii="Arial" w:eastAsia="Times New Roman" w:hAnsi="Arial" w:cs="Arial"/>
          <w:color w:val="000000"/>
          <w:szCs w:val="24"/>
          <w:lang w:eastAsia="ru-RU"/>
        </w:rPr>
        <w:t>Смазневский</w:t>
      </w:r>
      <w:proofErr w:type="spellEnd"/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 сельсовет </w:t>
      </w:r>
      <w:proofErr w:type="spellStart"/>
      <w:r>
        <w:rPr>
          <w:rFonts w:ascii="Arial" w:eastAsia="Times New Roman" w:hAnsi="Arial" w:cs="Arial"/>
          <w:color w:val="000000"/>
          <w:szCs w:val="24"/>
          <w:lang w:eastAsia="ru-RU"/>
        </w:rPr>
        <w:t>Заринского</w:t>
      </w:r>
      <w:proofErr w:type="spellEnd"/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 района Алтайского края о налогах и сборах.» </w:t>
      </w: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Cs w:val="24"/>
          <w:lang w:eastAsia="ru-RU"/>
        </w:rPr>
        <w:t>1.3. пункт 2.2. изложить в следующей редакции:</w:t>
      </w: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Cs w:val="24"/>
          <w:lang w:eastAsia="ru-RU"/>
        </w:rPr>
        <w:lastRenderedPageBreak/>
        <w:t xml:space="preserve"> «Наименование финансового органа муниципального образования, предоставляющего муниципальную услугу: администрация муниципального образования сельское поселение </w:t>
      </w:r>
      <w:proofErr w:type="spellStart"/>
      <w:r>
        <w:rPr>
          <w:rFonts w:ascii="Arial" w:eastAsia="Times New Roman" w:hAnsi="Arial" w:cs="Arial"/>
          <w:color w:val="000000"/>
          <w:szCs w:val="24"/>
          <w:lang w:eastAsia="ru-RU"/>
        </w:rPr>
        <w:t>Смазневский</w:t>
      </w:r>
      <w:proofErr w:type="spellEnd"/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 сельсовет </w:t>
      </w:r>
      <w:proofErr w:type="spellStart"/>
      <w:r>
        <w:rPr>
          <w:rFonts w:ascii="Arial" w:eastAsia="Times New Roman" w:hAnsi="Arial" w:cs="Arial"/>
          <w:color w:val="000000"/>
          <w:szCs w:val="24"/>
          <w:lang w:eastAsia="ru-RU"/>
        </w:rPr>
        <w:t>Заринского</w:t>
      </w:r>
      <w:proofErr w:type="spellEnd"/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 района Алтайского края.».</w:t>
      </w: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1.4. пункт 2.3. «Результат предоставления муниципальной услуги.» изложить в следующей редакции: </w:t>
      </w: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Cs w:val="24"/>
          <w:lang w:eastAsia="ru-RU"/>
        </w:rPr>
        <w:t>«Результатом предоставления муниципальной услуги является письменное разъяснение заявителям по вопросам применения нормативных правовых актов муниципального образования о налогах и сборах.».</w:t>
      </w: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Cs w:val="24"/>
          <w:lang w:eastAsia="ru-RU"/>
        </w:rPr>
        <w:t>1.5. пункт 2.6.1. изложить в следующей редакции:</w:t>
      </w: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 «Для предоставления муниципальной услуги заявитель направляет в администрацию </w:t>
      </w:r>
      <w:proofErr w:type="spellStart"/>
      <w:r>
        <w:rPr>
          <w:rFonts w:ascii="Arial" w:eastAsia="Times New Roman" w:hAnsi="Arial" w:cs="Arial"/>
          <w:color w:val="000000"/>
          <w:szCs w:val="24"/>
          <w:lang w:eastAsia="ru-RU"/>
        </w:rPr>
        <w:t>Смазневского</w:t>
      </w:r>
      <w:proofErr w:type="spellEnd"/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 сельсовета письменное обращение о предоставлении письменных разъяснений по вопросам применения муниципальных правовых актов о налогах и сборах (далее-обращение).».</w:t>
      </w: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Cs w:val="24"/>
          <w:lang w:eastAsia="ru-RU"/>
        </w:rPr>
        <w:t>1.6. Наименование Административного регламента изложить в следующей редакции:</w:t>
      </w: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«Административный регламент предоставления муниципальной услуги по даче письменных разъяснений налоговым органам, налогоплательщикам и налоговым агентам по вопросам применения нормативных актов муниципального образования сельское поселение </w:t>
      </w:r>
      <w:proofErr w:type="spellStart"/>
      <w:r>
        <w:rPr>
          <w:rFonts w:ascii="Arial" w:eastAsia="Times New Roman" w:hAnsi="Arial" w:cs="Arial"/>
          <w:color w:val="000000"/>
          <w:szCs w:val="24"/>
          <w:lang w:eastAsia="ru-RU"/>
        </w:rPr>
        <w:t>Смазневский</w:t>
      </w:r>
      <w:proofErr w:type="spellEnd"/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 сельсовет </w:t>
      </w:r>
      <w:proofErr w:type="spellStart"/>
      <w:r>
        <w:rPr>
          <w:rFonts w:ascii="Arial" w:eastAsia="Times New Roman" w:hAnsi="Arial" w:cs="Arial"/>
          <w:color w:val="000000"/>
          <w:szCs w:val="24"/>
          <w:lang w:eastAsia="ru-RU"/>
        </w:rPr>
        <w:t>Заринского</w:t>
      </w:r>
      <w:proofErr w:type="spellEnd"/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 района Алтайского края о налогах и сборах». </w:t>
      </w: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Cs w:val="24"/>
          <w:lang w:eastAsia="ru-RU"/>
        </w:rPr>
        <w:t>1.7. Наименование Приложения 2 к Административному регламенту изложить в следующей редакции: «БЛОК-СХЕМА ПРЕДО</w:t>
      </w:r>
      <w:r w:rsidR="00A7582D">
        <w:rPr>
          <w:rFonts w:ascii="Arial" w:eastAsia="Times New Roman" w:hAnsi="Arial" w:cs="Arial"/>
          <w:color w:val="000000"/>
          <w:szCs w:val="24"/>
          <w:lang w:eastAsia="ru-RU"/>
        </w:rPr>
        <w:t xml:space="preserve">СТАВЛЕНИЯ МУНИЦИПАЛЬНОЙ УСЛУГИ </w:t>
      </w:r>
      <w:bookmarkStart w:id="0" w:name="_GoBack"/>
      <w:bookmarkEnd w:id="0"/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по  даче письменных разъяснений налоговым органам, налогоплательщикам и налоговым агентам по вопросам применения нормативных актов  муниципального образования сельское поселение </w:t>
      </w:r>
      <w:proofErr w:type="spellStart"/>
      <w:r>
        <w:rPr>
          <w:rFonts w:ascii="Arial" w:eastAsia="Times New Roman" w:hAnsi="Arial" w:cs="Arial"/>
          <w:color w:val="000000"/>
          <w:szCs w:val="24"/>
          <w:lang w:eastAsia="ru-RU"/>
        </w:rPr>
        <w:t>Смазневский</w:t>
      </w:r>
      <w:proofErr w:type="spellEnd"/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 сельсовет </w:t>
      </w:r>
      <w:proofErr w:type="spellStart"/>
      <w:r>
        <w:rPr>
          <w:rFonts w:ascii="Arial" w:eastAsia="Times New Roman" w:hAnsi="Arial" w:cs="Arial"/>
          <w:color w:val="000000"/>
          <w:szCs w:val="24"/>
          <w:lang w:eastAsia="ru-RU"/>
        </w:rPr>
        <w:t>Заринского</w:t>
      </w:r>
      <w:proofErr w:type="spellEnd"/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 района Алтайского края о налогах и сборах». </w:t>
      </w: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hAnsi="Arial" w:cs="Arial"/>
          <w:szCs w:val="24"/>
        </w:rPr>
      </w:pPr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2. </w:t>
      </w:r>
      <w:r>
        <w:rPr>
          <w:rFonts w:ascii="Arial" w:hAnsi="Arial" w:cs="Arial"/>
          <w:szCs w:val="24"/>
        </w:rPr>
        <w:t xml:space="preserve">Настоящее постановление подлежит размещению на официальном сайте Администрации </w:t>
      </w:r>
      <w:proofErr w:type="spellStart"/>
      <w:r>
        <w:rPr>
          <w:rFonts w:ascii="Arial" w:hAnsi="Arial" w:cs="Arial"/>
          <w:szCs w:val="24"/>
        </w:rPr>
        <w:t>Смазневского</w:t>
      </w:r>
      <w:proofErr w:type="spellEnd"/>
      <w:r>
        <w:rPr>
          <w:rFonts w:ascii="Arial" w:hAnsi="Arial" w:cs="Arial"/>
          <w:szCs w:val="24"/>
        </w:rPr>
        <w:t xml:space="preserve"> сельсовета </w:t>
      </w:r>
      <w:proofErr w:type="spellStart"/>
      <w:r>
        <w:rPr>
          <w:rFonts w:ascii="Arial" w:hAnsi="Arial" w:cs="Arial"/>
          <w:szCs w:val="24"/>
        </w:rPr>
        <w:t>Заринского</w:t>
      </w:r>
      <w:proofErr w:type="spellEnd"/>
      <w:r>
        <w:rPr>
          <w:rFonts w:ascii="Arial" w:hAnsi="Arial" w:cs="Arial"/>
          <w:szCs w:val="24"/>
        </w:rPr>
        <w:t xml:space="preserve"> района  </w:t>
      </w:r>
      <w:r w:rsidR="00A7582D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Алтайского края.</w:t>
      </w: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Cs w:val="24"/>
          <w:lang w:eastAsia="ru-RU"/>
        </w:rPr>
        <w:t>3. Постановление вступает в силу с момента официального опубликования.</w:t>
      </w:r>
    </w:p>
    <w:p w:rsidR="00214DEB" w:rsidRDefault="00214DEB" w:rsidP="00214DE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Cs w:val="24"/>
          <w:lang w:eastAsia="ru-RU"/>
        </w:rPr>
        <w:t>4. Контроль исполнения настоящего постановления оставляю за собой.</w:t>
      </w:r>
    </w:p>
    <w:p w:rsidR="00214DEB" w:rsidRDefault="00214DEB" w:rsidP="00214DEB">
      <w:pPr>
        <w:spacing w:after="0" w:line="240" w:lineRule="auto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214DEB" w:rsidRDefault="00214DEB" w:rsidP="00214DEB">
      <w:pPr>
        <w:spacing w:after="0" w:line="240" w:lineRule="auto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214DEB" w:rsidRDefault="00214DEB" w:rsidP="00214DEB">
      <w:pPr>
        <w:rPr>
          <w:rFonts w:ascii="Arial" w:hAnsi="Arial" w:cs="Arial"/>
          <w:szCs w:val="24"/>
        </w:rPr>
      </w:pPr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Исполняющий полномочия главы Администрации                                                                 </w:t>
      </w:r>
      <w:proofErr w:type="spellStart"/>
      <w:r>
        <w:rPr>
          <w:rFonts w:ascii="Arial" w:eastAsia="Times New Roman" w:hAnsi="Arial" w:cs="Arial"/>
          <w:color w:val="000000"/>
          <w:szCs w:val="24"/>
          <w:lang w:eastAsia="ru-RU"/>
        </w:rPr>
        <w:t>Смазневского</w:t>
      </w:r>
      <w:proofErr w:type="spellEnd"/>
      <w:r>
        <w:rPr>
          <w:rFonts w:ascii="Arial" w:eastAsia="Times New Roman" w:hAnsi="Arial" w:cs="Arial"/>
          <w:color w:val="000000"/>
          <w:szCs w:val="24"/>
          <w:lang w:eastAsia="ru-RU"/>
        </w:rPr>
        <w:t xml:space="preserve"> сельсовета                                                             </w:t>
      </w:r>
      <w:r w:rsidR="00A7582D">
        <w:rPr>
          <w:rFonts w:ascii="Arial" w:eastAsia="Times New Roman" w:hAnsi="Arial" w:cs="Arial"/>
          <w:color w:val="000000"/>
          <w:szCs w:val="24"/>
          <w:lang w:eastAsia="ru-RU"/>
        </w:rPr>
        <w:t xml:space="preserve">         Н.А. Долгова</w:t>
      </w:r>
    </w:p>
    <w:p w:rsidR="00214DEB" w:rsidRDefault="00214DEB" w:rsidP="00214DEB">
      <w:pPr>
        <w:spacing w:after="0" w:line="240" w:lineRule="auto"/>
        <w:jc w:val="right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DA600C" w:rsidRDefault="00DA600C"/>
    <w:sectPr w:rsidR="00DA6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DEB"/>
    <w:rsid w:val="00214DEB"/>
    <w:rsid w:val="00A7582D"/>
    <w:rsid w:val="00DA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71C1E"/>
  <w15:chartTrackingRefBased/>
  <w15:docId w15:val="{A0A2073C-35D6-4656-8E84-0CFB028D0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DEB"/>
    <w:pPr>
      <w:spacing w:after="200" w:line="276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9"/>
    <w:qFormat/>
    <w:rsid w:val="00214DEB"/>
    <w:pPr>
      <w:keepNext/>
      <w:spacing w:after="0" w:line="240" w:lineRule="auto"/>
      <w:jc w:val="center"/>
      <w:outlineLvl w:val="0"/>
    </w:pPr>
    <w:rPr>
      <w:rFonts w:eastAsia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14DE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Title"/>
    <w:basedOn w:val="a"/>
    <w:link w:val="a4"/>
    <w:qFormat/>
    <w:rsid w:val="00214DEB"/>
    <w:pPr>
      <w:spacing w:after="0" w:line="240" w:lineRule="auto"/>
      <w:jc w:val="center"/>
    </w:pPr>
    <w:rPr>
      <w:rFonts w:eastAsia="Times New Roman" w:cs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214DE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Знак"/>
    <w:aliases w:val="Знак1 Знак Знак"/>
    <w:basedOn w:val="a0"/>
    <w:link w:val="a6"/>
    <w:uiPriority w:val="99"/>
    <w:semiHidden/>
    <w:locked/>
    <w:rsid w:val="00214DEB"/>
    <w:rPr>
      <w:rFonts w:ascii="Times New Roman" w:eastAsia="Arial Unicode MS" w:hAnsi="Times New Roman" w:cs="Times New Roman"/>
      <w:shd w:val="clear" w:color="auto" w:fill="FFFFFF"/>
      <w:lang w:eastAsia="ru-RU"/>
    </w:rPr>
  </w:style>
  <w:style w:type="paragraph" w:styleId="a6">
    <w:name w:val="Body Text"/>
    <w:aliases w:val="Знак1 Знак"/>
    <w:basedOn w:val="a"/>
    <w:link w:val="a5"/>
    <w:uiPriority w:val="99"/>
    <w:semiHidden/>
    <w:unhideWhenUsed/>
    <w:rsid w:val="00214DEB"/>
    <w:pPr>
      <w:shd w:val="clear" w:color="auto" w:fill="FFFFFF"/>
      <w:spacing w:after="240" w:line="283" w:lineRule="exact"/>
      <w:jc w:val="right"/>
    </w:pPr>
    <w:rPr>
      <w:rFonts w:eastAsia="Arial Unicode MS" w:cs="Times New Roman"/>
      <w:sz w:val="22"/>
      <w:lang w:eastAsia="ru-RU"/>
    </w:rPr>
  </w:style>
  <w:style w:type="character" w:customStyle="1" w:styleId="11">
    <w:name w:val="Основной текст Знак1"/>
    <w:basedOn w:val="a0"/>
    <w:uiPriority w:val="99"/>
    <w:semiHidden/>
    <w:rsid w:val="00214DE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4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617</Words>
  <Characters>3518</Characters>
  <Application>Microsoft Office Word</Application>
  <DocSecurity>0</DocSecurity>
  <Lines>29</Lines>
  <Paragraphs>8</Paragraphs>
  <ScaleCrop>false</ScaleCrop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Smaznevo</dc:creator>
  <cp:keywords/>
  <dc:description/>
  <cp:lastModifiedBy>Smaznevo</cp:lastModifiedBy>
  <cp:revision>4</cp:revision>
  <dcterms:created xsi:type="dcterms:W3CDTF">2025-05-19T09:42:00Z</dcterms:created>
  <dcterms:modified xsi:type="dcterms:W3CDTF">2025-05-19T09:44:00Z</dcterms:modified>
</cp:coreProperties>
</file>