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5F" w:rsidRDefault="00DE2107" w:rsidP="00DE2107">
      <w:pPr>
        <w:pStyle w:val="a3"/>
        <w:jc w:val="right"/>
      </w:pPr>
      <w:r>
        <w:t>ПРОЕКТ</w:t>
      </w:r>
    </w:p>
    <w:p w:rsidR="00DE2107" w:rsidRDefault="00DE2107" w:rsidP="00853B82">
      <w:pPr>
        <w:pStyle w:val="a3"/>
      </w:pPr>
    </w:p>
    <w:p w:rsidR="00DE2107" w:rsidRDefault="00DE2107" w:rsidP="00853B82">
      <w:pPr>
        <w:pStyle w:val="a3"/>
      </w:pPr>
    </w:p>
    <w:p w:rsidR="00853B82" w:rsidRPr="004971BB" w:rsidRDefault="00E065FE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  <w:rPr>
          <w:sz w:val="26"/>
        </w:rPr>
      </w:pPr>
    </w:p>
    <w:p w:rsidR="00853B82" w:rsidRPr="004971BB" w:rsidRDefault="00853B82" w:rsidP="00853B82">
      <w:pPr>
        <w:pStyle w:val="a3"/>
        <w:rPr>
          <w:sz w:val="26"/>
        </w:rPr>
      </w:pPr>
      <w:r w:rsidRPr="004971BB">
        <w:rPr>
          <w:sz w:val="26"/>
        </w:rPr>
        <w:t xml:space="preserve">СОБРАНИЕ ДЕПУТАТОВ </w:t>
      </w:r>
      <w:r w:rsidR="005C55C6">
        <w:rPr>
          <w:sz w:val="26"/>
        </w:rPr>
        <w:t>ВЕРХ-КАМЫШЕНСКОГО</w:t>
      </w:r>
      <w:r w:rsidRPr="004971BB">
        <w:rPr>
          <w:sz w:val="26"/>
        </w:rPr>
        <w:t xml:space="preserve"> СЕЛЬСОВЕТА</w:t>
      </w:r>
    </w:p>
    <w:p w:rsidR="00853B82" w:rsidRPr="004971BB" w:rsidRDefault="00853B82" w:rsidP="00853B82">
      <w:pPr>
        <w:pStyle w:val="a3"/>
        <w:jc w:val="left"/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46015F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.06.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№</w:t>
      </w:r>
      <w:r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</w:p>
    <w:p w:rsidR="00853B82" w:rsidRPr="00127A3C" w:rsidRDefault="00853B82" w:rsidP="00853B82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</w:p>
    <w:p w:rsidR="00853B82" w:rsidRPr="0046015F" w:rsidRDefault="00853B82" w:rsidP="00853B82">
      <w:pPr>
        <w:jc w:val="both"/>
        <w:rPr>
          <w:rFonts w:ascii="Times New Roman" w:hAnsi="Times New Roman" w:cs="Times New Roman"/>
          <w:sz w:val="28"/>
        </w:rPr>
      </w:pPr>
      <w:r w:rsidRPr="0046015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tbl>
      <w:tblPr>
        <w:tblW w:w="6300" w:type="dxa"/>
        <w:tblInd w:w="108" w:type="dxa"/>
        <w:tblLayout w:type="fixed"/>
        <w:tblLook w:val="04A0"/>
      </w:tblPr>
      <w:tblGrid>
        <w:gridCol w:w="6300"/>
      </w:tblGrid>
      <w:tr w:rsidR="0046015F" w:rsidRPr="0046015F" w:rsidTr="0046015F">
        <w:tc>
          <w:tcPr>
            <w:tcW w:w="6300" w:type="dxa"/>
            <w:hideMark/>
          </w:tcPr>
          <w:p w:rsidR="0046015F" w:rsidRPr="0046015F" w:rsidRDefault="0046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5F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основаниях признания  </w:t>
            </w:r>
            <w:proofErr w:type="gramStart"/>
            <w:r w:rsidRPr="0046015F">
              <w:rPr>
                <w:rFonts w:ascii="Times New Roman" w:hAnsi="Times New Roman" w:cs="Times New Roman"/>
                <w:sz w:val="24"/>
                <w:szCs w:val="24"/>
              </w:rPr>
              <w:t>безнадежными</w:t>
            </w:r>
            <w:proofErr w:type="gramEnd"/>
            <w:r w:rsidRPr="0046015F">
              <w:rPr>
                <w:rFonts w:ascii="Times New Roman" w:hAnsi="Times New Roman" w:cs="Times New Roman"/>
                <w:sz w:val="24"/>
                <w:szCs w:val="24"/>
              </w:rPr>
              <w:t xml:space="preserve"> к    взысканию недоимки, задолженности    по   пеням   и штрафам  по местным налогам</w:t>
            </w:r>
          </w:p>
        </w:tc>
      </w:tr>
    </w:tbl>
    <w:p w:rsidR="0046015F" w:rsidRPr="0046015F" w:rsidRDefault="0046015F" w:rsidP="0046015F">
      <w:pPr>
        <w:ind w:left="-426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6015F" w:rsidRPr="0046015F" w:rsidRDefault="0046015F" w:rsidP="0046015F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Верх-Камышенский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5F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46015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46015F">
        <w:rPr>
          <w:rFonts w:ascii="Times New Roman" w:hAnsi="Times New Roman" w:cs="Times New Roman"/>
          <w:sz w:val="24"/>
          <w:szCs w:val="24"/>
        </w:rPr>
        <w:t xml:space="preserve"> района Алтайского края,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Pr="0046015F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Верх-Камышенского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5F">
        <w:rPr>
          <w:rFonts w:ascii="Times New Roman" w:hAnsi="Times New Roman" w:cs="Times New Roman"/>
          <w:sz w:val="24"/>
          <w:szCs w:val="24"/>
        </w:rPr>
        <w:t>сельсовета</w:t>
      </w:r>
      <w:r w:rsidRPr="004601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015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46015F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46015F" w:rsidRPr="0046015F" w:rsidRDefault="0046015F" w:rsidP="0046015F">
      <w:pPr>
        <w:spacing w:line="240" w:lineRule="auto"/>
        <w:ind w:left="-42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01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015F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46015F" w:rsidRPr="0046015F" w:rsidRDefault="0046015F" w:rsidP="00DE2107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 дополнительных оснований признания </w:t>
      </w:r>
      <w:proofErr w:type="gramStart"/>
      <w:r w:rsidRPr="0046015F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Pr="0046015F">
        <w:rPr>
          <w:rFonts w:ascii="Times New Roman" w:hAnsi="Times New Roman" w:cs="Times New Roman"/>
          <w:sz w:val="24"/>
          <w:szCs w:val="24"/>
        </w:rPr>
        <w:t xml:space="preserve"> к взысканию недоимки, задолженности по пеням и штрафам по местным налогам (приложение).</w:t>
      </w:r>
    </w:p>
    <w:p w:rsidR="0046015F" w:rsidRPr="0046015F" w:rsidRDefault="0046015F" w:rsidP="00DE210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 xml:space="preserve">2. Признать утратившими силу </w:t>
      </w:r>
      <w:r w:rsidR="00DE2107">
        <w:rPr>
          <w:rFonts w:ascii="Times New Roman" w:hAnsi="Times New Roman" w:cs="Times New Roman"/>
          <w:sz w:val="24"/>
          <w:szCs w:val="24"/>
        </w:rPr>
        <w:t>Решение № 37 от 27.08.2018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46015F" w:rsidRDefault="0046015F" w:rsidP="00DE2107">
      <w:pPr>
        <w:tabs>
          <w:tab w:val="left" w:pos="720"/>
          <w:tab w:val="left" w:pos="9355"/>
        </w:tabs>
        <w:spacing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 xml:space="preserve">3.  Опубликовать настоящее решение  </w:t>
      </w:r>
      <w:r w:rsidR="00DE2107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DE2107" w:rsidRPr="0046015F" w:rsidRDefault="00DE2107" w:rsidP="00DE2107">
      <w:pPr>
        <w:tabs>
          <w:tab w:val="left" w:pos="720"/>
          <w:tab w:val="left" w:pos="9355"/>
        </w:tabs>
        <w:spacing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обнародования.</w:t>
      </w:r>
    </w:p>
    <w:p w:rsidR="0046015F" w:rsidRPr="0046015F" w:rsidRDefault="00DE2107" w:rsidP="00DE2107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6015F" w:rsidRPr="00460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015F" w:rsidRPr="004601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015F" w:rsidRPr="0046015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Верх-Камышенского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бюджету, планированию, налоговой и социальной политике.</w:t>
      </w:r>
    </w:p>
    <w:p w:rsidR="00DE2107" w:rsidRDefault="00DE2107" w:rsidP="00460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107" w:rsidRDefault="00DE2107" w:rsidP="00460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15F" w:rsidRDefault="0046015F" w:rsidP="00460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 xml:space="preserve">Глава сельсовета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Н.И. Савельева</w:t>
      </w:r>
    </w:p>
    <w:p w:rsidR="0046015F" w:rsidRDefault="0046015F" w:rsidP="00460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15F" w:rsidRDefault="0046015F" w:rsidP="0046015F">
      <w:pPr>
        <w:rPr>
          <w:rFonts w:ascii="Times New Roman" w:hAnsi="Times New Roman" w:cs="Times New Roman"/>
          <w:sz w:val="24"/>
          <w:szCs w:val="24"/>
        </w:rPr>
      </w:pPr>
    </w:p>
    <w:p w:rsidR="0046015F" w:rsidRDefault="0046015F" w:rsidP="0046015F">
      <w:pPr>
        <w:rPr>
          <w:rFonts w:ascii="Times New Roman" w:hAnsi="Times New Roman" w:cs="Times New Roman"/>
          <w:sz w:val="24"/>
          <w:szCs w:val="24"/>
        </w:rPr>
      </w:pPr>
    </w:p>
    <w:p w:rsidR="0046015F" w:rsidRPr="0046015F" w:rsidRDefault="0046015F" w:rsidP="0046015F">
      <w:pPr>
        <w:rPr>
          <w:rFonts w:ascii="Times New Roman" w:hAnsi="Times New Roman" w:cs="Times New Roman"/>
          <w:sz w:val="24"/>
          <w:szCs w:val="24"/>
        </w:rPr>
      </w:pPr>
    </w:p>
    <w:p w:rsidR="0046015F" w:rsidRPr="0046015F" w:rsidRDefault="0046015F" w:rsidP="0046015F">
      <w:pPr>
        <w:autoSpaceDE w:val="0"/>
        <w:autoSpaceDN w:val="0"/>
        <w:adjustRightInd w:val="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46015F" w:rsidRPr="00DE2107" w:rsidRDefault="00DE2107" w:rsidP="0046015F">
      <w:pPr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  <w:r w:rsidRPr="00DE2107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46015F" w:rsidRPr="00DE2107" w:rsidRDefault="00DE2107" w:rsidP="0046015F">
      <w:pPr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Верх-Камышенского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015F" w:rsidRPr="0046015F" w:rsidRDefault="0046015F" w:rsidP="0046015F">
      <w:pPr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46015F" w:rsidRPr="0046015F" w:rsidRDefault="0046015F" w:rsidP="00460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5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46015F" w:rsidRPr="0046015F" w:rsidRDefault="0046015F" w:rsidP="00460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5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ОСНОВАНИЙ ПРИЗНАНИЯ </w:t>
      </w:r>
      <w:proofErr w:type="gramStart"/>
      <w:r w:rsidRPr="0046015F">
        <w:rPr>
          <w:rFonts w:ascii="Times New Roman" w:hAnsi="Times New Roman" w:cs="Times New Roman"/>
          <w:b/>
          <w:bCs/>
          <w:sz w:val="24"/>
          <w:szCs w:val="24"/>
        </w:rPr>
        <w:t>БЕЗНАДЕЖНЫМИ</w:t>
      </w:r>
      <w:proofErr w:type="gramEnd"/>
      <w:r w:rsidRPr="0046015F">
        <w:rPr>
          <w:rFonts w:ascii="Times New Roman" w:hAnsi="Times New Roman" w:cs="Times New Roman"/>
          <w:b/>
          <w:bCs/>
          <w:sz w:val="24"/>
          <w:szCs w:val="24"/>
        </w:rPr>
        <w:t xml:space="preserve"> К ВЗЫСКАНИЮ НЕДОИМКИ, ЗАДОЛЖЕННОСТИ ПО ПЕНЯМ И ШТРАФАМ ПО МЕСТНЫМ НАЛОГАМ</w:t>
      </w:r>
    </w:p>
    <w:p w:rsidR="0046015F" w:rsidRPr="0046015F" w:rsidRDefault="0046015F" w:rsidP="004601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>Признаются безнадежными к взысканию и подлежат списанию:</w:t>
      </w:r>
    </w:p>
    <w:p w:rsidR="0046015F" w:rsidRPr="0046015F" w:rsidRDefault="0046015F" w:rsidP="004601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. Недоимка и задолженность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46015F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46015F">
        <w:rPr>
          <w:rFonts w:ascii="Times New Roman" w:hAnsi="Times New Roman" w:cs="Times New Roman"/>
          <w:sz w:val="24"/>
          <w:szCs w:val="24"/>
        </w:rPr>
        <w:t xml:space="preserve"> по уплате которой прошло не менее трех лет, на основании следующих подтверждающих документов:</w:t>
      </w:r>
    </w:p>
    <w:p w:rsidR="0046015F" w:rsidRPr="0046015F" w:rsidRDefault="0046015F" w:rsidP="004601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налогоплательщиков;</w:t>
      </w:r>
    </w:p>
    <w:p w:rsidR="0046015F" w:rsidRPr="0046015F" w:rsidRDefault="0046015F" w:rsidP="004601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02.04.2019 № ММВ-7-8/164@ (далее - Порядок).</w:t>
      </w:r>
    </w:p>
    <w:p w:rsidR="0046015F" w:rsidRPr="0046015F" w:rsidRDefault="0046015F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. Недоимка и задолженность по пеням и штрафам по местным налогам у физических лиц, по которым истек срок предъявления к исполнению исполнительных документов, если </w:t>
      </w:r>
      <w:proofErr w:type="gramStart"/>
      <w:r w:rsidRPr="0046015F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46015F">
        <w:rPr>
          <w:rFonts w:ascii="Times New Roman" w:hAnsi="Times New Roman" w:cs="Times New Roman"/>
          <w:sz w:val="24"/>
          <w:szCs w:val="24"/>
        </w:rPr>
        <w:t xml:space="preserve">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46015F" w:rsidRPr="0046015F" w:rsidRDefault="0046015F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>копия исполнительного документа;</w:t>
      </w:r>
    </w:p>
    <w:p w:rsidR="0046015F" w:rsidRDefault="0046015F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Порядку.</w:t>
      </w:r>
    </w:p>
    <w:p w:rsidR="0046015F" w:rsidRDefault="0046015F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3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46015F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46015F">
        <w:rPr>
          <w:rFonts w:ascii="Times New Roman" w:hAnsi="Times New Roman" w:cs="Times New Roman"/>
          <w:sz w:val="24"/>
          <w:szCs w:val="24"/>
        </w:rPr>
        <w:t xml:space="preserve">задолженность не реструктуризирована, срок ее уплаты не изменен в соответствии с </w:t>
      </w:r>
      <w:hyperlink r:id="rId14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9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на основании следующих подтверждающих документов:</w:t>
      </w:r>
    </w:p>
    <w:p w:rsidR="0046015F" w:rsidRPr="0046015F" w:rsidRDefault="0046015F" w:rsidP="0046015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601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 w:rsidRPr="0046015F">
        <w:rPr>
          <w:rFonts w:ascii="Times New Roman" w:hAnsi="Times New Roman" w:cs="Times New Roman"/>
          <w:sz w:val="24"/>
          <w:szCs w:val="24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Порядку;</w:t>
      </w:r>
    </w:p>
    <w:p w:rsidR="00853B82" w:rsidRPr="0046015F" w:rsidRDefault="0046015F" w:rsidP="004601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5F">
        <w:rPr>
          <w:rFonts w:ascii="Times New Roman" w:hAnsi="Times New Roman" w:cs="Times New Roman"/>
          <w:sz w:val="24"/>
          <w:szCs w:val="24"/>
        </w:rPr>
        <w:t>копия нормативного правового акта, которым налог был отменен.</w:t>
      </w:r>
    </w:p>
    <w:sectPr w:rsidR="00853B82" w:rsidRPr="0046015F" w:rsidSect="004601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82"/>
    <w:rsid w:val="00025E86"/>
    <w:rsid w:val="000F37A3"/>
    <w:rsid w:val="00127A3C"/>
    <w:rsid w:val="00140D91"/>
    <w:rsid w:val="00236E11"/>
    <w:rsid w:val="002C1BA7"/>
    <w:rsid w:val="003007CC"/>
    <w:rsid w:val="00320396"/>
    <w:rsid w:val="003E6880"/>
    <w:rsid w:val="00434CD3"/>
    <w:rsid w:val="0046015F"/>
    <w:rsid w:val="0046049C"/>
    <w:rsid w:val="00491773"/>
    <w:rsid w:val="00506A5F"/>
    <w:rsid w:val="00506CBB"/>
    <w:rsid w:val="00546805"/>
    <w:rsid w:val="00593A65"/>
    <w:rsid w:val="005B36D2"/>
    <w:rsid w:val="005B7238"/>
    <w:rsid w:val="005C55C6"/>
    <w:rsid w:val="005E0B83"/>
    <w:rsid w:val="005E267E"/>
    <w:rsid w:val="005F5CE0"/>
    <w:rsid w:val="006E17C8"/>
    <w:rsid w:val="00731645"/>
    <w:rsid w:val="00792035"/>
    <w:rsid w:val="007E73B7"/>
    <w:rsid w:val="00817121"/>
    <w:rsid w:val="00853B82"/>
    <w:rsid w:val="0086559C"/>
    <w:rsid w:val="00872B06"/>
    <w:rsid w:val="008B72BF"/>
    <w:rsid w:val="00923A5A"/>
    <w:rsid w:val="00A078BC"/>
    <w:rsid w:val="00AA3949"/>
    <w:rsid w:val="00BC51DA"/>
    <w:rsid w:val="00DA6D68"/>
    <w:rsid w:val="00DE2107"/>
    <w:rsid w:val="00E065FE"/>
    <w:rsid w:val="00E97F11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3" Type="http://schemas.openxmlformats.org/officeDocument/2006/relationships/hyperlink" Target="consultantplus://offline/ref=E459B4550ABE01B0971A5B9A4DD05A28BD5155118DB859B85E71D2ABC41841A95EAB7130A1A85096894AC9F2D3BFf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2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0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4" Type="http://schemas.openxmlformats.org/officeDocument/2006/relationships/hyperlink" Target="consultantplus://offline/ref=E459B4550ABE01B0971A5B9A4DD05A28BD5659178BBB59B85E71D2ABC41841A94CAB293EA8AB4C9DD9058FA7DCF16A0F0039A8F5DA6E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1829-5C41-420A-AB28-2B39DFDE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2020-04-22T02:25:00Z</cp:lastPrinted>
  <dcterms:created xsi:type="dcterms:W3CDTF">2020-06-04T02:51:00Z</dcterms:created>
  <dcterms:modified xsi:type="dcterms:W3CDTF">2020-06-04T02:51:00Z</dcterms:modified>
</cp:coreProperties>
</file>