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3F" w:rsidRDefault="00D1213F" w:rsidP="00AC1146">
      <w:pPr>
        <w:spacing w:after="0" w:line="240" w:lineRule="auto"/>
        <w:jc w:val="left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</w:t>
      </w:r>
      <w:r w:rsidR="00AC1146">
        <w:rPr>
          <w:rFonts w:ascii="Times New Roman" w:hAnsi="Times New Roman" w:cs="Times New Roman"/>
          <w:sz w:val="26"/>
          <w:szCs w:val="26"/>
          <w:lang w:val="ru-RU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 w:rsidRPr="0071225E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7" o:title="" gain="192753f" blacklevel="-10486f" grayscale="t" bilevel="t"/>
          </v:shape>
          <o:OLEObject Type="Embed" ProgID="Word.Picture.8" ShapeID="_x0000_i1025" DrawAspect="Content" ObjectID="_1827662172" r:id="rId8"/>
        </w:objec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</w:t>
      </w:r>
      <w:r w:rsidR="00F97944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</w:t>
      </w:r>
      <w:r w:rsidR="00F97944" w:rsidRPr="00F97944">
        <w:rPr>
          <w:rFonts w:ascii="Times New Roman" w:hAnsi="Times New Roman" w:cs="Times New Roman"/>
          <w:b/>
          <w:sz w:val="26"/>
          <w:szCs w:val="26"/>
          <w:lang w:val="ru-RU"/>
        </w:rPr>
        <w:t>ПРОЕКТ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917B90" w:rsidP="0071225E">
      <w:pPr>
        <w:pStyle w:val="1"/>
        <w:rPr>
          <w:rFonts w:ascii="Times New Roman" w:hAnsi="Times New Roman" w:cs="Times New Roman"/>
          <w:sz w:val="26"/>
          <w:szCs w:val="26"/>
        </w:rPr>
      </w:pPr>
      <w:r w:rsidRPr="0071225E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F97944" w:rsidP="00712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  <w:r w:rsidR="00D1213F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12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 w:rsidR="005C1A4A" w:rsidRPr="0071225E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</w:p>
    <w:p w:rsidR="003156D1" w:rsidRPr="0071225E" w:rsidRDefault="00917B90" w:rsidP="00712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F97944" w:rsidTr="003156D1">
        <w:tc>
          <w:tcPr>
            <w:tcW w:w="4507" w:type="dxa"/>
          </w:tcPr>
          <w:p w:rsidR="00917B90" w:rsidRPr="0071225E" w:rsidRDefault="00917B90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0" w:name="_Hlk125376809"/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муниципального образования Новозыряновский сельсовет Заринского района Алтайского края на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0"/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71225E" w:rsidRDefault="003156D1" w:rsidP="007122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bookmarkStart w:id="1" w:name="_GoBack"/>
            <w:bookmarkEnd w:id="1"/>
          </w:p>
        </w:tc>
      </w:tr>
    </w:tbl>
    <w:p w:rsidR="003156D1" w:rsidRPr="0071225E" w:rsidRDefault="00917B90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71225E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5029D3" w:rsidRPr="0071225E" w:rsidRDefault="005029D3" w:rsidP="009A0B7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D1213F" w:rsidRDefault="00D1213F" w:rsidP="00D1213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hAnsi="Times New Roman" w:cs="Times New Roman"/>
          <w:sz w:val="26"/>
          <w:szCs w:val="26"/>
          <w:lang w:val="ru-RU"/>
        </w:rPr>
        <w:t>1.1. Подпункт 1 пункта 1 изложить в следующей редакции: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6D65CD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5 233,2 тыс. рублей, в том числе объем межбюджетных трансфертов, получаемых из других бюджетов, в сумме 4 333,7 тыс. рублей.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hAnsi="Times New Roman" w:cs="Times New Roman"/>
          <w:sz w:val="26"/>
          <w:szCs w:val="26"/>
          <w:lang w:val="ru-RU"/>
        </w:rPr>
        <w:t>1.2. Подпункт 2 пункта 1 изложить в следующей редакции: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6D65CD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6 323,9 тыс. рублей.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Pr="006D65CD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6D65CD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1090,7 тыс. рублей.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4576"/>
      </w:tblGrid>
      <w:tr w:rsidR="009A0B7E" w:rsidRPr="006D65CD" w:rsidTr="009A0B7E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A0B7E" w:rsidRPr="006D65CD" w:rsidTr="009A0B7E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1 090,7</w:t>
            </w:r>
          </w:p>
        </w:tc>
      </w:tr>
    </w:tbl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1.5. Приложение 3 «Распределение бюджетных ассигнований по разделам и подразделам классификации расходов бюджета сельского поселения на 2025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9"/>
        <w:gridCol w:w="1266"/>
        <w:gridCol w:w="1369"/>
      </w:tblGrid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2 112,4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520,6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1 696,2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659,6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6 323,9</w:t>
            </w:r>
          </w:p>
        </w:tc>
      </w:tr>
    </w:tbl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1.6.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5"/>
        <w:gridCol w:w="791"/>
        <w:gridCol w:w="946"/>
        <w:gridCol w:w="1673"/>
        <w:gridCol w:w="787"/>
        <w:gridCol w:w="1282"/>
      </w:tblGrid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191911844"/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6 323,9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2 112,4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должностного лица субъекта Российской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520,6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298,9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финансовое обеспечение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социальной инфраструктуры муниципального образования Новозыряновский сельсовет Заринского района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1 696,2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678,4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659,6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bookmarkEnd w:id="2"/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1.7.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5"/>
        <w:gridCol w:w="948"/>
        <w:gridCol w:w="1898"/>
        <w:gridCol w:w="791"/>
        <w:gridCol w:w="1212"/>
      </w:tblGrid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9A0B7E" w:rsidRPr="00F97944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2 112,4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520,6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298,9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Мероприятия по землеустройству и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землепользованию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1 696,2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678,4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659,6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Прочие выплаты по обязательствам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6323,9</w:t>
            </w:r>
          </w:p>
        </w:tc>
      </w:tr>
    </w:tbl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А.Г.Матрохин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sectPr w:rsidR="009A0B7E" w:rsidRPr="006D65CD" w:rsidSect="00DB73E1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40B" w:rsidRDefault="00CE140B" w:rsidP="00D1213F">
      <w:pPr>
        <w:spacing w:after="0" w:line="240" w:lineRule="auto"/>
      </w:pPr>
      <w:r>
        <w:separator/>
      </w:r>
    </w:p>
  </w:endnote>
  <w:endnote w:type="continuationSeparator" w:id="0">
    <w:p w:rsidR="00CE140B" w:rsidRDefault="00CE140B" w:rsidP="00D1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40B" w:rsidRDefault="00CE140B" w:rsidP="00D1213F">
      <w:pPr>
        <w:spacing w:after="0" w:line="240" w:lineRule="auto"/>
      </w:pPr>
      <w:r>
        <w:separator/>
      </w:r>
    </w:p>
  </w:footnote>
  <w:footnote w:type="continuationSeparator" w:id="0">
    <w:p w:rsidR="00CE140B" w:rsidRDefault="00CE140B" w:rsidP="00D12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1E77"/>
    <w:rsid w:val="00092749"/>
    <w:rsid w:val="000C363D"/>
    <w:rsid w:val="001F0E81"/>
    <w:rsid w:val="00227A8E"/>
    <w:rsid w:val="002F1E77"/>
    <w:rsid w:val="0031568C"/>
    <w:rsid w:val="003156D1"/>
    <w:rsid w:val="00494683"/>
    <w:rsid w:val="005029D3"/>
    <w:rsid w:val="0054772A"/>
    <w:rsid w:val="005C1A4A"/>
    <w:rsid w:val="005C39B3"/>
    <w:rsid w:val="006B1377"/>
    <w:rsid w:val="006D660E"/>
    <w:rsid w:val="0071225E"/>
    <w:rsid w:val="007A40DC"/>
    <w:rsid w:val="00874C2B"/>
    <w:rsid w:val="00917B90"/>
    <w:rsid w:val="009A0B7E"/>
    <w:rsid w:val="00A9543C"/>
    <w:rsid w:val="00AC1146"/>
    <w:rsid w:val="00B22383"/>
    <w:rsid w:val="00CE140B"/>
    <w:rsid w:val="00D00989"/>
    <w:rsid w:val="00D1213F"/>
    <w:rsid w:val="00DB73E1"/>
    <w:rsid w:val="00E848F8"/>
    <w:rsid w:val="00EA4A7D"/>
    <w:rsid w:val="00EF383E"/>
    <w:rsid w:val="00F12374"/>
    <w:rsid w:val="00F9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40ACC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213F"/>
  </w:style>
  <w:style w:type="paragraph" w:styleId="aa">
    <w:name w:val="footer"/>
    <w:basedOn w:val="a"/>
    <w:link w:val="ab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2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4315</Words>
  <Characters>24596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26</cp:revision>
  <cp:lastPrinted>2025-01-27T04:25:00Z</cp:lastPrinted>
  <dcterms:created xsi:type="dcterms:W3CDTF">2022-12-14T01:11:00Z</dcterms:created>
  <dcterms:modified xsi:type="dcterms:W3CDTF">2025-12-19T08:10:00Z</dcterms:modified>
  <cp:category/>
</cp:coreProperties>
</file>