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B90" w:rsidRPr="00D1213F" w:rsidRDefault="00D1213F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</w:t>
      </w:r>
      <w:r w:rsidRPr="0071225E">
        <w:rPr>
          <w:rFonts w:ascii="Times New Roman" w:hAnsi="Times New Roman" w:cs="Times New Roman"/>
          <w:sz w:val="26"/>
          <w:szCs w:val="26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63.25pt;height:60.1pt" o:ole="" fillcolor="window">
            <v:imagedata r:id="rId7" o:title="" gain="192753f" blacklevel="-10486f" grayscale="t" bilevel="t"/>
          </v:shape>
          <o:OLEObject Type="Embed" ProgID="Word.Picture.8" ShapeID="_x0000_i1027" DrawAspect="Content" ObjectID="_1822468457" r:id="rId8"/>
        </w:objec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ПРОЕКТ</w:t>
      </w:r>
    </w:p>
    <w:p w:rsidR="00D1213F" w:rsidRDefault="00D1213F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sz w:val="26"/>
          <w:szCs w:val="26"/>
          <w:lang w:val="ru-RU"/>
        </w:rPr>
        <w:t>СОВЕТ ДЕПУТАТОВ НОВОЗЫРЯНОВСКОГО   СЕЛЬСОВЕТА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sz w:val="26"/>
          <w:szCs w:val="26"/>
          <w:lang w:val="ru-RU"/>
        </w:rPr>
        <w:t>ЗАРИНСКОГО   РАЙОНА   АЛТАЙСКОГО КРАЯ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71225E" w:rsidRDefault="00917B90" w:rsidP="0071225E">
      <w:pPr>
        <w:pStyle w:val="1"/>
        <w:rPr>
          <w:rFonts w:ascii="Times New Roman" w:hAnsi="Times New Roman" w:cs="Times New Roman"/>
          <w:sz w:val="26"/>
          <w:szCs w:val="26"/>
        </w:rPr>
      </w:pPr>
      <w:r w:rsidRPr="0071225E">
        <w:rPr>
          <w:rFonts w:ascii="Times New Roman" w:hAnsi="Times New Roman" w:cs="Times New Roman"/>
          <w:sz w:val="26"/>
          <w:szCs w:val="26"/>
        </w:rPr>
        <w:t xml:space="preserve">Р Е Ш Е Н И Е  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71225E" w:rsidRDefault="00D1213F" w:rsidP="0071225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00.10</w:t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>.202</w:t>
      </w:r>
      <w:r w:rsidR="005C1A4A" w:rsidRPr="0071225E">
        <w:rPr>
          <w:rFonts w:ascii="Times New Roman" w:hAnsi="Times New Roman" w:cs="Times New Roman"/>
          <w:b/>
          <w:sz w:val="26"/>
          <w:szCs w:val="26"/>
          <w:lang w:val="ru-RU"/>
        </w:rPr>
        <w:t>5</w:t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  <w:t xml:space="preserve">                         №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00</w:t>
      </w:r>
    </w:p>
    <w:p w:rsidR="003156D1" w:rsidRPr="0071225E" w:rsidRDefault="00917B90" w:rsidP="007122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bCs/>
          <w:sz w:val="26"/>
          <w:szCs w:val="26"/>
          <w:lang w:val="ru-RU"/>
        </w:rPr>
        <w:t>с. Новозыряново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3156D1" w:rsidRPr="00D1213F" w:rsidTr="003156D1">
        <w:tc>
          <w:tcPr>
            <w:tcW w:w="4507" w:type="dxa"/>
          </w:tcPr>
          <w:p w:rsidR="00917B90" w:rsidRPr="0071225E" w:rsidRDefault="00917B90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3156D1" w:rsidRPr="0071225E" w:rsidRDefault="003156D1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 внесении изменений и дополнений в </w:t>
            </w:r>
            <w:bookmarkStart w:id="0" w:name="_Hlk125376809"/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решение Совета депутатов Новозыряновского сельсовета Заринского района Алтайского края от </w:t>
            </w:r>
            <w:r w:rsidR="005C1A4A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18</w:t>
            </w: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.12.202</w:t>
            </w:r>
            <w:r w:rsidR="005C1A4A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№</w:t>
            </w:r>
            <w:r w:rsidR="007A40DC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5C1A4A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</w:t>
            </w: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«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 бюджете муниципального образования Новозыряновский сельсовет Заринского района Алтайского края на 202</w:t>
            </w:r>
            <w:r w:rsidR="00DB73E1"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год и на плановый период 202</w:t>
            </w:r>
            <w:r w:rsidR="00DB73E1"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202</w:t>
            </w:r>
            <w:r w:rsidR="00DB73E1"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годов»</w:t>
            </w:r>
          </w:p>
          <w:bookmarkEnd w:id="0"/>
          <w:p w:rsidR="003156D1" w:rsidRPr="0071225E" w:rsidRDefault="003156D1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08" w:type="dxa"/>
          </w:tcPr>
          <w:p w:rsidR="003156D1" w:rsidRPr="0071225E" w:rsidRDefault="003156D1" w:rsidP="0071225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:rsidR="003156D1" w:rsidRPr="0071225E" w:rsidRDefault="00917B90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sz w:val="26"/>
          <w:szCs w:val="26"/>
          <w:lang w:val="ru-RU"/>
        </w:rPr>
        <w:tab/>
      </w:r>
      <w:r w:rsidR="003156D1" w:rsidRPr="0071225E">
        <w:rPr>
          <w:rFonts w:ascii="Times New Roman" w:hAnsi="Times New Roman" w:cs="Times New Roman"/>
          <w:sz w:val="26"/>
          <w:szCs w:val="26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Новозыряновский сельсовет», Уставом муниципального образования Новозыряновский сельсовет Заринского района Алтайского края, Совет депутатов </w:t>
      </w:r>
    </w:p>
    <w:p w:rsidR="005029D3" w:rsidRPr="0071225E" w:rsidRDefault="005029D3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sz w:val="26"/>
          <w:szCs w:val="26"/>
          <w:lang w:val="ru-RU"/>
        </w:rPr>
        <w:t>РЕШИЛ:</w:t>
      </w: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Pr="00D1213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Внести в решение Совета депутатов Новозыряновского сельсовета Заринского района Алтайского края от 18.12.2024 №27 «О бюджете Новозыряновского сельсовета Заринского района Алтайского края на 2025 год и на плановый период 2026 и 2027 годов» на 2025 год следующие изменения:</w:t>
      </w: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hAnsi="Times New Roman" w:cs="Times New Roman"/>
          <w:sz w:val="26"/>
          <w:szCs w:val="26"/>
          <w:lang w:val="ru-RU"/>
        </w:rPr>
        <w:t>1.1. Подпункт 1 пункта 1 изложить в следующей редакции:</w:t>
      </w: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D1213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прогнозируемый общий объем доходов бюджета сельского поселения в сумме 4 954,0 тыс. рублей, в том числе объем межбюджетных трансфертов, получаемых из других бюджетов, в сумме 4 118,0 тыс. рублей.</w:t>
      </w: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hAnsi="Times New Roman" w:cs="Times New Roman"/>
          <w:sz w:val="26"/>
          <w:szCs w:val="26"/>
          <w:lang w:val="ru-RU"/>
        </w:rPr>
        <w:t>1.2. Подпункт 2 пункта 1 изложить в следующей редакции:</w:t>
      </w: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D1213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общий объем расходов бюджета сельского поселения в сумме 6 423,9 тыс. рублей.</w:t>
      </w: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1.3.</w:t>
      </w:r>
      <w:r w:rsidRPr="00D1213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Дополнить подпункт 4 пункта 1 статьи 1:</w:t>
      </w: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3)</w:t>
      </w:r>
      <w:r w:rsidRPr="00D1213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дефицит бюджета сельского поселения в сумме 1469,9 тыс. рублей.</w:t>
      </w: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1.4. 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1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0"/>
        <w:gridCol w:w="4576"/>
      </w:tblGrid>
      <w:tr w:rsidR="00D1213F" w:rsidRPr="00D1213F" w:rsidTr="00D1213F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Источники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финансирования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дефицита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бюджета</w:t>
            </w:r>
            <w:proofErr w:type="spellEnd"/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D1213F" w:rsidRPr="00D1213F" w:rsidTr="00D1213F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1 469,9</w:t>
            </w:r>
          </w:p>
        </w:tc>
      </w:tr>
    </w:tbl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lastRenderedPageBreak/>
        <w:t xml:space="preserve">1.5. Приложение 3 «Распределение бюджетных ассигнований по разделам и подразделам классификации расходов бюджета сельского поселения на </w:t>
      </w:r>
      <w:proofErr w:type="gramStart"/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2025  год</w:t>
      </w:r>
      <w:proofErr w:type="gramEnd"/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29"/>
        <w:gridCol w:w="1266"/>
        <w:gridCol w:w="1369"/>
      </w:tblGrid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972,4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501,6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745,1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Содействие занятости населения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1 941,3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1 036,6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04,7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расходов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6 423,9</w:t>
            </w:r>
          </w:p>
        </w:tc>
      </w:tr>
    </w:tbl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1.6.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4"/>
        <w:gridCol w:w="792"/>
        <w:gridCol w:w="946"/>
        <w:gridCol w:w="1673"/>
        <w:gridCol w:w="787"/>
        <w:gridCol w:w="1282"/>
      </w:tblGrid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_Hlk191911844"/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Код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6 423,9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972,4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Функционирование высшего должностного лица субъекта Российской 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501,6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436,9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436,9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436,9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69,6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5,3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Иные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268,8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553,4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270,6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270,6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финансовое обеспечение 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745,1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услуг для 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"Комплексного развития социальной инфраструктуры муниципального образования Новозыряновский сельсовет Заринского района 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1 941,3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1 036,6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678,4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58,2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</w:tbl>
    <w:bookmarkEnd w:id="1"/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1.7.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5"/>
        <w:gridCol w:w="950"/>
        <w:gridCol w:w="1739"/>
        <w:gridCol w:w="791"/>
        <w:gridCol w:w="1369"/>
      </w:tblGrid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972,4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501,6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436,9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436,9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436,9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69,6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5,3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Иные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268,8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553,4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270,6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270,6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услуг для 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745,1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Общеэкономические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9110017090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9110017090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услуг для 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1 941,3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1 036,6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678,4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58,2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6423,9</w:t>
            </w:r>
          </w:p>
        </w:tc>
      </w:tr>
    </w:tbl>
    <w:p w:rsidR="00D1213F" w:rsidRPr="00D1213F" w:rsidRDefault="00D1213F" w:rsidP="00D1213F">
      <w:pPr>
        <w:spacing w:after="0" w:line="240" w:lineRule="auto"/>
        <w:ind w:firstLine="709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hAnsi="Times New Roman" w:cs="Times New Roman"/>
          <w:sz w:val="26"/>
          <w:szCs w:val="26"/>
          <w:lang w:val="ru-RU"/>
        </w:rPr>
        <w:t xml:space="preserve">Глава сельсовета                                       </w:t>
      </w:r>
      <w:bookmarkStart w:id="2" w:name="_GoBack"/>
      <w:bookmarkEnd w:id="2"/>
      <w:r w:rsidRPr="00D1213F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</w:t>
      </w:r>
      <w:proofErr w:type="spellStart"/>
      <w:r w:rsidRPr="00D1213F">
        <w:rPr>
          <w:rFonts w:ascii="Times New Roman" w:hAnsi="Times New Roman" w:cs="Times New Roman"/>
          <w:sz w:val="26"/>
          <w:szCs w:val="26"/>
          <w:lang w:val="ru-RU"/>
        </w:rPr>
        <w:t>А.Г.Матрохин</w:t>
      </w:r>
      <w:proofErr w:type="spellEnd"/>
    </w:p>
    <w:sectPr w:rsidR="00D1213F" w:rsidRPr="00D1213F" w:rsidSect="00DB73E1">
      <w:pgSz w:w="11905" w:h="16837"/>
      <w:pgMar w:top="1134" w:right="567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383" w:rsidRDefault="00B22383" w:rsidP="00D1213F">
      <w:pPr>
        <w:spacing w:after="0" w:line="240" w:lineRule="auto"/>
      </w:pPr>
      <w:r>
        <w:separator/>
      </w:r>
    </w:p>
  </w:endnote>
  <w:endnote w:type="continuationSeparator" w:id="0">
    <w:p w:rsidR="00B22383" w:rsidRDefault="00B22383" w:rsidP="00D12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383" w:rsidRDefault="00B22383" w:rsidP="00D1213F">
      <w:pPr>
        <w:spacing w:after="0" w:line="240" w:lineRule="auto"/>
      </w:pPr>
      <w:r>
        <w:separator/>
      </w:r>
    </w:p>
  </w:footnote>
  <w:footnote w:type="continuationSeparator" w:id="0">
    <w:p w:rsidR="00B22383" w:rsidRDefault="00B22383" w:rsidP="00D121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11705C"/>
    <w:multiLevelType w:val="hybridMultilevel"/>
    <w:tmpl w:val="49466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1E77"/>
    <w:rsid w:val="00092749"/>
    <w:rsid w:val="00227A8E"/>
    <w:rsid w:val="002F1E77"/>
    <w:rsid w:val="0031568C"/>
    <w:rsid w:val="003156D1"/>
    <w:rsid w:val="00494683"/>
    <w:rsid w:val="005029D3"/>
    <w:rsid w:val="0054772A"/>
    <w:rsid w:val="005C1A4A"/>
    <w:rsid w:val="005C39B3"/>
    <w:rsid w:val="006B1377"/>
    <w:rsid w:val="006D660E"/>
    <w:rsid w:val="0071225E"/>
    <w:rsid w:val="007A40DC"/>
    <w:rsid w:val="00917B90"/>
    <w:rsid w:val="00A9543C"/>
    <w:rsid w:val="00B22383"/>
    <w:rsid w:val="00D00989"/>
    <w:rsid w:val="00D1213F"/>
    <w:rsid w:val="00DB73E1"/>
    <w:rsid w:val="00E848F8"/>
    <w:rsid w:val="00EA4A7D"/>
    <w:rsid w:val="00EF383E"/>
    <w:rsid w:val="00F1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00A8C"/>
  <w15:docId w15:val="{42ED44E7-C598-476F-A11A-1EBE3FCDB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60E"/>
    <w:pPr>
      <w:spacing w:after="40"/>
      <w:jc w:val="both"/>
    </w:pPr>
  </w:style>
  <w:style w:type="paragraph" w:styleId="1">
    <w:name w:val="heading 1"/>
    <w:basedOn w:val="a"/>
    <w:next w:val="a"/>
    <w:link w:val="10"/>
    <w:qFormat/>
    <w:rsid w:val="00917B90"/>
    <w:pPr>
      <w:keepNext/>
      <w:spacing w:after="0" w:line="240" w:lineRule="auto"/>
      <w:jc w:val="center"/>
      <w:outlineLvl w:val="0"/>
    </w:pPr>
    <w:rPr>
      <w:rFonts w:eastAsia="Times New Roman"/>
      <w:b/>
      <w:sz w:val="36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6D660E"/>
    <w:rPr>
      <w:vertAlign w:val="superscript"/>
    </w:rPr>
  </w:style>
  <w:style w:type="table" w:styleId="a4">
    <w:name w:val="Table Grid"/>
    <w:basedOn w:val="a1"/>
    <w:uiPriority w:val="39"/>
    <w:rsid w:val="00315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17B90"/>
    <w:rPr>
      <w:rFonts w:eastAsia="Times New Roman"/>
      <w:b/>
      <w:sz w:val="36"/>
      <w:szCs w:val="24"/>
      <w:lang w:val="ru-RU"/>
    </w:rPr>
  </w:style>
  <w:style w:type="paragraph" w:styleId="a5">
    <w:name w:val="List Paragraph"/>
    <w:basedOn w:val="a"/>
    <w:uiPriority w:val="34"/>
    <w:qFormat/>
    <w:rsid w:val="00DB73E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00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0989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12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213F"/>
  </w:style>
  <w:style w:type="paragraph" w:styleId="aa">
    <w:name w:val="footer"/>
    <w:basedOn w:val="a"/>
    <w:link w:val="ab"/>
    <w:uiPriority w:val="99"/>
    <w:unhideWhenUsed/>
    <w:rsid w:val="00D12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2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4311</Words>
  <Characters>24578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Novozyryanovo</cp:lastModifiedBy>
  <cp:revision>22</cp:revision>
  <cp:lastPrinted>2025-01-27T04:25:00Z</cp:lastPrinted>
  <dcterms:created xsi:type="dcterms:W3CDTF">2022-12-14T01:11:00Z</dcterms:created>
  <dcterms:modified xsi:type="dcterms:W3CDTF">2025-10-20T05:28:00Z</dcterms:modified>
  <cp:category/>
</cp:coreProperties>
</file>