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17" w:rsidRPr="003C0DAC" w:rsidRDefault="003E2A39" w:rsidP="003C0DAC">
      <w:pPr>
        <w:ind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noProof/>
          <w:szCs w:val="2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2901315</wp:posOffset>
            </wp:positionH>
            <wp:positionV relativeFrom="paragraph">
              <wp:posOffset>-405765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2B17" w:rsidRPr="003C0DAC" w:rsidRDefault="00CD2B17" w:rsidP="003C0DAC">
      <w:pPr>
        <w:ind w:firstLine="709"/>
        <w:jc w:val="both"/>
        <w:rPr>
          <w:rFonts w:ascii="Arial" w:hAnsi="Arial"/>
          <w:szCs w:val="26"/>
        </w:rPr>
      </w:pPr>
    </w:p>
    <w:p w:rsidR="00CD2B17" w:rsidRPr="003C0DAC" w:rsidRDefault="00CD2B17" w:rsidP="003C0DAC">
      <w:pPr>
        <w:ind w:firstLine="709"/>
        <w:jc w:val="both"/>
        <w:rPr>
          <w:rFonts w:ascii="Arial" w:hAnsi="Arial"/>
          <w:szCs w:val="26"/>
        </w:rPr>
      </w:pPr>
    </w:p>
    <w:p w:rsidR="00CD2B17" w:rsidRPr="003C0DAC" w:rsidRDefault="00CD2B17" w:rsidP="003C0DAC">
      <w:pPr>
        <w:pStyle w:val="a3"/>
        <w:ind w:firstLine="709"/>
        <w:rPr>
          <w:rFonts w:ascii="Arial" w:hAnsi="Arial"/>
          <w:sz w:val="24"/>
          <w:szCs w:val="26"/>
        </w:rPr>
      </w:pPr>
      <w:r w:rsidRPr="003C0DAC">
        <w:rPr>
          <w:rFonts w:ascii="Arial" w:hAnsi="Arial"/>
          <w:sz w:val="24"/>
          <w:szCs w:val="26"/>
        </w:rPr>
        <w:t>АДМИНИСТРАЦИЯ ЗАРИНСКОГО РАЙОНА</w:t>
      </w:r>
    </w:p>
    <w:p w:rsidR="00CD2B17" w:rsidRPr="003C0DAC" w:rsidRDefault="00CD2B17" w:rsidP="003C0DAC">
      <w:pPr>
        <w:pStyle w:val="a3"/>
        <w:ind w:firstLine="709"/>
        <w:rPr>
          <w:rFonts w:ascii="Arial" w:hAnsi="Arial"/>
          <w:sz w:val="24"/>
          <w:szCs w:val="26"/>
        </w:rPr>
      </w:pPr>
      <w:r w:rsidRPr="003C0DAC">
        <w:rPr>
          <w:rFonts w:ascii="Arial" w:hAnsi="Arial"/>
          <w:sz w:val="24"/>
          <w:szCs w:val="26"/>
        </w:rPr>
        <w:t>АЛТАЙСКОГО КРАЯ</w:t>
      </w:r>
    </w:p>
    <w:p w:rsidR="00CD2B17" w:rsidRPr="003C0DAC" w:rsidRDefault="00CD2B17" w:rsidP="003C0DAC">
      <w:pPr>
        <w:pStyle w:val="1"/>
        <w:ind w:firstLine="709"/>
        <w:rPr>
          <w:rFonts w:ascii="Arial" w:hAnsi="Arial"/>
          <w:sz w:val="24"/>
          <w:szCs w:val="26"/>
        </w:rPr>
      </w:pPr>
    </w:p>
    <w:p w:rsidR="003C0DAC" w:rsidRPr="003C0DAC" w:rsidRDefault="003C0DAC" w:rsidP="003C0DAC">
      <w:pPr>
        <w:rPr>
          <w:b/>
        </w:rPr>
      </w:pPr>
    </w:p>
    <w:p w:rsidR="00CD2B17" w:rsidRPr="003C0DAC" w:rsidRDefault="00CD2B17" w:rsidP="003C0DAC">
      <w:pPr>
        <w:pStyle w:val="1"/>
        <w:ind w:firstLine="709"/>
        <w:rPr>
          <w:rFonts w:ascii="Arial" w:hAnsi="Arial"/>
          <w:sz w:val="24"/>
          <w:szCs w:val="26"/>
        </w:rPr>
      </w:pPr>
      <w:r w:rsidRPr="003C0DAC">
        <w:rPr>
          <w:rFonts w:ascii="Arial" w:hAnsi="Arial"/>
          <w:sz w:val="24"/>
          <w:szCs w:val="26"/>
        </w:rPr>
        <w:t>П О С Т А Н О В Л Е Н И Е</w:t>
      </w:r>
    </w:p>
    <w:p w:rsidR="00CD2B17" w:rsidRPr="003C0DAC" w:rsidRDefault="00CD2B17" w:rsidP="003C0DAC">
      <w:pPr>
        <w:ind w:firstLine="709"/>
        <w:jc w:val="center"/>
        <w:rPr>
          <w:rFonts w:ascii="Arial" w:hAnsi="Arial"/>
          <w:b/>
          <w:szCs w:val="26"/>
        </w:rPr>
      </w:pPr>
    </w:p>
    <w:p w:rsidR="00CD2B17" w:rsidRPr="003C0DAC" w:rsidRDefault="00CD2B17" w:rsidP="003C0DAC">
      <w:pPr>
        <w:ind w:firstLine="709"/>
        <w:jc w:val="center"/>
        <w:rPr>
          <w:rFonts w:ascii="Arial" w:hAnsi="Arial"/>
          <w:b/>
          <w:szCs w:val="26"/>
        </w:rPr>
      </w:pPr>
    </w:p>
    <w:p w:rsidR="003C0DAC" w:rsidRPr="003C0DAC" w:rsidRDefault="003C0DAC" w:rsidP="003C0DAC">
      <w:pPr>
        <w:ind w:firstLine="709"/>
        <w:jc w:val="center"/>
        <w:rPr>
          <w:rFonts w:ascii="Arial" w:hAnsi="Arial"/>
          <w:b/>
          <w:szCs w:val="26"/>
        </w:rPr>
      </w:pPr>
    </w:p>
    <w:p w:rsidR="00CD2B17" w:rsidRPr="003C0DAC" w:rsidRDefault="00536D10" w:rsidP="003C0DAC">
      <w:pPr>
        <w:ind w:firstLine="709"/>
        <w:rPr>
          <w:rFonts w:ascii="Arial" w:hAnsi="Arial"/>
          <w:b/>
          <w:szCs w:val="26"/>
        </w:rPr>
      </w:pPr>
      <w:r w:rsidRPr="003C0DAC">
        <w:rPr>
          <w:rFonts w:ascii="Arial" w:hAnsi="Arial"/>
          <w:b/>
          <w:szCs w:val="26"/>
        </w:rPr>
        <w:t>28.08.2020</w:t>
      </w:r>
      <w:r w:rsidR="00CC286C" w:rsidRPr="003C0DAC">
        <w:rPr>
          <w:rFonts w:ascii="Arial" w:hAnsi="Arial"/>
          <w:b/>
          <w:szCs w:val="26"/>
        </w:rPr>
        <w:t xml:space="preserve">                                                                                    </w:t>
      </w:r>
      <w:r w:rsidR="003C0DAC" w:rsidRPr="003C0DAC">
        <w:rPr>
          <w:rFonts w:ascii="Arial" w:hAnsi="Arial"/>
          <w:b/>
          <w:szCs w:val="26"/>
        </w:rPr>
        <w:t xml:space="preserve">                  </w:t>
      </w:r>
      <w:r w:rsidR="00CD2B17" w:rsidRPr="003C0DAC">
        <w:rPr>
          <w:rFonts w:ascii="Arial" w:hAnsi="Arial"/>
          <w:b/>
          <w:szCs w:val="26"/>
        </w:rPr>
        <w:t>№</w:t>
      </w:r>
      <w:r w:rsidRPr="003C0DAC">
        <w:rPr>
          <w:rFonts w:ascii="Arial" w:hAnsi="Arial"/>
          <w:b/>
          <w:szCs w:val="26"/>
        </w:rPr>
        <w:t>479</w:t>
      </w:r>
    </w:p>
    <w:p w:rsidR="00CD2B17" w:rsidRPr="003C0DAC" w:rsidRDefault="00CD2B17" w:rsidP="003C0DAC">
      <w:pPr>
        <w:ind w:firstLine="709"/>
        <w:jc w:val="center"/>
        <w:rPr>
          <w:rFonts w:ascii="Arial" w:hAnsi="Arial"/>
          <w:b/>
          <w:szCs w:val="26"/>
        </w:rPr>
      </w:pPr>
      <w:r w:rsidRPr="003C0DAC">
        <w:rPr>
          <w:rFonts w:ascii="Arial" w:hAnsi="Arial"/>
          <w:b/>
          <w:szCs w:val="26"/>
        </w:rPr>
        <w:t>г.Заринск</w:t>
      </w:r>
    </w:p>
    <w:p w:rsidR="00CD2B17" w:rsidRPr="003C0DAC" w:rsidRDefault="00CD2B17" w:rsidP="003C0DAC">
      <w:pPr>
        <w:ind w:firstLine="709"/>
        <w:jc w:val="both"/>
        <w:rPr>
          <w:rFonts w:ascii="Arial" w:hAnsi="Arial"/>
          <w:b/>
          <w:szCs w:val="26"/>
        </w:rPr>
      </w:pPr>
    </w:p>
    <w:p w:rsidR="003C0DAC" w:rsidRPr="003C0DAC" w:rsidRDefault="003C0DAC" w:rsidP="003C0DAC">
      <w:pPr>
        <w:ind w:firstLine="709"/>
        <w:jc w:val="both"/>
        <w:rPr>
          <w:rFonts w:ascii="Arial" w:hAnsi="Arial"/>
          <w:b/>
          <w:szCs w:val="26"/>
        </w:rPr>
      </w:pPr>
    </w:p>
    <w:p w:rsidR="00CD2B17" w:rsidRPr="003C0DAC" w:rsidRDefault="003C0DAC" w:rsidP="003C0DAC">
      <w:pPr>
        <w:ind w:firstLine="709"/>
        <w:jc w:val="center"/>
        <w:rPr>
          <w:rFonts w:ascii="Arial" w:hAnsi="Arial"/>
          <w:b/>
          <w:szCs w:val="26"/>
        </w:rPr>
      </w:pPr>
      <w:r w:rsidRPr="003C0DAC">
        <w:rPr>
          <w:rFonts w:ascii="Arial" w:hAnsi="Arial"/>
          <w:b/>
          <w:szCs w:val="26"/>
        </w:rPr>
        <w:t>О внесении изменений в м</w:t>
      </w:r>
      <w:r w:rsidRPr="003C0DAC">
        <w:rPr>
          <w:rFonts w:ascii="Arial" w:hAnsi="Arial"/>
          <w:b/>
          <w:bCs/>
          <w:szCs w:val="26"/>
        </w:rPr>
        <w:t>униципальную программу «Развитие образования в Заринском районе» на 2016 – 2020 годы,</w:t>
      </w:r>
      <w:r w:rsidRPr="003C0DAC">
        <w:rPr>
          <w:rFonts w:ascii="Arial" w:hAnsi="Arial"/>
          <w:b/>
          <w:szCs w:val="26"/>
        </w:rPr>
        <w:t xml:space="preserve"> утвержденную постановлением Администрации </w:t>
      </w:r>
      <w:proofErr w:type="spellStart"/>
      <w:r w:rsidRPr="003C0DAC">
        <w:rPr>
          <w:rFonts w:ascii="Arial" w:hAnsi="Arial"/>
          <w:b/>
          <w:szCs w:val="26"/>
        </w:rPr>
        <w:t>Заринского</w:t>
      </w:r>
      <w:proofErr w:type="spellEnd"/>
      <w:r w:rsidRPr="003C0DAC">
        <w:rPr>
          <w:rFonts w:ascii="Arial" w:hAnsi="Arial"/>
          <w:b/>
          <w:szCs w:val="26"/>
        </w:rPr>
        <w:t xml:space="preserve"> района от 01.12.2015 № 890</w:t>
      </w:r>
    </w:p>
    <w:p w:rsidR="003C0DAC" w:rsidRPr="003C0DAC" w:rsidRDefault="003C0DAC" w:rsidP="003C0DAC">
      <w:pPr>
        <w:ind w:firstLine="709"/>
        <w:jc w:val="center"/>
        <w:rPr>
          <w:rFonts w:ascii="Arial" w:hAnsi="Arial"/>
          <w:szCs w:val="26"/>
        </w:rPr>
      </w:pPr>
    </w:p>
    <w:p w:rsidR="00CD2B17" w:rsidRPr="003C0DAC" w:rsidRDefault="00CD2B17" w:rsidP="003C0DAC">
      <w:pPr>
        <w:ind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ab/>
        <w:t xml:space="preserve">В </w:t>
      </w:r>
      <w:r w:rsidR="00FB40F7" w:rsidRPr="003C0DAC">
        <w:rPr>
          <w:rFonts w:ascii="Arial" w:hAnsi="Arial"/>
          <w:szCs w:val="26"/>
        </w:rPr>
        <w:t xml:space="preserve">целях реализации </w:t>
      </w:r>
      <w:r w:rsidR="00E86D02" w:rsidRPr="003C0DAC">
        <w:rPr>
          <w:rFonts w:ascii="Arial" w:hAnsi="Arial"/>
          <w:szCs w:val="26"/>
        </w:rPr>
        <w:t>Послания Президента Российской Федерации В.В.Путина Федеральному Собранию Российской Федерации от 15 января 2020 года</w:t>
      </w:r>
      <w:r w:rsidR="00CC286C" w:rsidRPr="003C0DAC">
        <w:rPr>
          <w:rFonts w:ascii="Arial" w:hAnsi="Arial"/>
          <w:szCs w:val="26"/>
        </w:rPr>
        <w:t xml:space="preserve"> </w:t>
      </w:r>
      <w:r w:rsidR="00E86D02" w:rsidRPr="003C0DAC">
        <w:rPr>
          <w:rFonts w:ascii="Arial" w:hAnsi="Arial"/>
          <w:szCs w:val="26"/>
        </w:rPr>
        <w:t>в части обеспечения горячим бесплатным питанием обучающихся, получающих начальное общее образование в муниципальных общеобразовательных организациях с 01.09.2020</w:t>
      </w:r>
      <w:r w:rsidR="00CC286C" w:rsidRPr="003C0DAC">
        <w:rPr>
          <w:rFonts w:ascii="Arial" w:hAnsi="Arial"/>
          <w:szCs w:val="26"/>
        </w:rPr>
        <w:t xml:space="preserve"> г.</w:t>
      </w:r>
    </w:p>
    <w:p w:rsidR="00CD2B17" w:rsidRPr="003C0DAC" w:rsidRDefault="00CD2B17" w:rsidP="003C0DAC">
      <w:pPr>
        <w:ind w:firstLine="709"/>
        <w:jc w:val="center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>П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О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С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Т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А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Н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О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В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Л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Я</w:t>
      </w:r>
      <w:r w:rsidR="00CC286C" w:rsidRPr="003C0DAC">
        <w:rPr>
          <w:rFonts w:ascii="Arial" w:hAnsi="Arial"/>
          <w:szCs w:val="26"/>
        </w:rPr>
        <w:t xml:space="preserve"> </w:t>
      </w:r>
      <w:r w:rsidRPr="003C0DAC">
        <w:rPr>
          <w:rFonts w:ascii="Arial" w:hAnsi="Arial"/>
          <w:szCs w:val="26"/>
        </w:rPr>
        <w:t>Ю:</w:t>
      </w:r>
    </w:p>
    <w:p w:rsidR="00CC286C" w:rsidRPr="003C0DAC" w:rsidRDefault="007620BB" w:rsidP="003C0DAC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>Внести</w:t>
      </w:r>
      <w:r w:rsidR="00CC286C" w:rsidRPr="003C0DAC">
        <w:rPr>
          <w:rFonts w:ascii="Arial" w:hAnsi="Arial"/>
          <w:szCs w:val="26"/>
        </w:rPr>
        <w:t xml:space="preserve"> </w:t>
      </w:r>
      <w:r w:rsidR="00F57E5E" w:rsidRPr="003C0DAC">
        <w:rPr>
          <w:rFonts w:ascii="Arial" w:hAnsi="Arial"/>
          <w:szCs w:val="26"/>
        </w:rPr>
        <w:t xml:space="preserve">в </w:t>
      </w:r>
      <w:r w:rsidR="00E86D02" w:rsidRPr="003C0DAC">
        <w:rPr>
          <w:rFonts w:ascii="Arial" w:hAnsi="Arial"/>
          <w:bCs/>
          <w:szCs w:val="26"/>
        </w:rPr>
        <w:t>муниципальную программу «</w:t>
      </w:r>
      <w:r w:rsidR="00732CFF" w:rsidRPr="003C0DAC">
        <w:rPr>
          <w:rFonts w:ascii="Arial" w:hAnsi="Arial"/>
          <w:bCs/>
          <w:szCs w:val="26"/>
        </w:rPr>
        <w:t>Развитие образования в</w:t>
      </w:r>
      <w:r w:rsidR="00CC286C" w:rsidRPr="003C0DAC">
        <w:rPr>
          <w:rFonts w:ascii="Arial" w:hAnsi="Arial"/>
          <w:bCs/>
          <w:szCs w:val="26"/>
        </w:rPr>
        <w:t xml:space="preserve"> </w:t>
      </w:r>
      <w:r w:rsidR="00732CFF" w:rsidRPr="003C0DAC">
        <w:rPr>
          <w:rFonts w:ascii="Arial" w:hAnsi="Arial"/>
          <w:bCs/>
          <w:szCs w:val="26"/>
        </w:rPr>
        <w:t>Заринском</w:t>
      </w:r>
      <w:r w:rsidR="00CC286C" w:rsidRPr="003C0DAC">
        <w:rPr>
          <w:rFonts w:ascii="Arial" w:hAnsi="Arial"/>
          <w:bCs/>
          <w:szCs w:val="26"/>
        </w:rPr>
        <w:t xml:space="preserve"> </w:t>
      </w:r>
      <w:r w:rsidR="00E86D02" w:rsidRPr="003C0DAC">
        <w:rPr>
          <w:rFonts w:ascii="Arial" w:hAnsi="Arial"/>
          <w:bCs/>
          <w:szCs w:val="26"/>
        </w:rPr>
        <w:t>районе» на 2016 – 2020 годы,</w:t>
      </w:r>
      <w:r w:rsidR="003C0DAC">
        <w:rPr>
          <w:rFonts w:ascii="Arial" w:hAnsi="Arial"/>
          <w:szCs w:val="26"/>
        </w:rPr>
        <w:t xml:space="preserve"> утвержденную </w:t>
      </w:r>
      <w:r w:rsidR="00CC286C" w:rsidRPr="003C0DAC">
        <w:rPr>
          <w:rFonts w:ascii="Arial" w:hAnsi="Arial"/>
          <w:szCs w:val="26"/>
        </w:rPr>
        <w:t>постановлением</w:t>
      </w:r>
      <w:r w:rsidR="00E86D02" w:rsidRPr="003C0DAC">
        <w:rPr>
          <w:rFonts w:ascii="Arial" w:hAnsi="Arial"/>
          <w:szCs w:val="26"/>
        </w:rPr>
        <w:t xml:space="preserve"> Администрации </w:t>
      </w:r>
      <w:proofErr w:type="spellStart"/>
      <w:r w:rsidR="00E86D02" w:rsidRPr="003C0DAC">
        <w:rPr>
          <w:rFonts w:ascii="Arial" w:hAnsi="Arial"/>
          <w:szCs w:val="26"/>
        </w:rPr>
        <w:t>Заринского</w:t>
      </w:r>
      <w:proofErr w:type="spellEnd"/>
      <w:r w:rsidR="00E86D02" w:rsidRPr="003C0DAC">
        <w:rPr>
          <w:rFonts w:ascii="Arial" w:hAnsi="Arial"/>
          <w:szCs w:val="26"/>
        </w:rPr>
        <w:t xml:space="preserve"> района от 01.12.2015 № 890</w:t>
      </w:r>
      <w:r w:rsidRPr="003C0DAC">
        <w:rPr>
          <w:rFonts w:ascii="Arial" w:hAnsi="Arial"/>
          <w:szCs w:val="26"/>
        </w:rPr>
        <w:t>, изме</w:t>
      </w:r>
      <w:r w:rsidR="00732CFF" w:rsidRPr="003C0DAC">
        <w:rPr>
          <w:rFonts w:ascii="Arial" w:hAnsi="Arial"/>
          <w:szCs w:val="26"/>
        </w:rPr>
        <w:t>нения согласно приложения</w:t>
      </w:r>
      <w:r w:rsidR="00C729D7" w:rsidRPr="003C0DAC">
        <w:rPr>
          <w:rFonts w:ascii="Arial" w:hAnsi="Arial"/>
          <w:szCs w:val="26"/>
        </w:rPr>
        <w:t xml:space="preserve">. </w:t>
      </w:r>
    </w:p>
    <w:p w:rsidR="00CC286C" w:rsidRPr="003C0DAC" w:rsidRDefault="00D871DB" w:rsidP="003C0DAC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>П</w:t>
      </w:r>
      <w:r w:rsidR="004F008B" w:rsidRPr="003C0DAC">
        <w:rPr>
          <w:rFonts w:ascii="Arial" w:hAnsi="Arial"/>
          <w:szCs w:val="26"/>
        </w:rPr>
        <w:t>остановление вступает в силу со дня опубликования.</w:t>
      </w:r>
    </w:p>
    <w:p w:rsidR="00CC286C" w:rsidRPr="003C0DAC" w:rsidRDefault="00CC286C" w:rsidP="003C0DAC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 xml:space="preserve">Опубликовать </w:t>
      </w:r>
      <w:r w:rsidR="00CD2B17" w:rsidRPr="003C0DAC">
        <w:rPr>
          <w:rFonts w:ascii="Arial" w:hAnsi="Arial"/>
          <w:szCs w:val="26"/>
        </w:rPr>
        <w:t>постановление в районной газете «Знамя Ильича»</w:t>
      </w:r>
      <w:r w:rsidR="007620BB" w:rsidRPr="003C0DAC">
        <w:rPr>
          <w:rFonts w:ascii="Arial" w:hAnsi="Arial"/>
          <w:szCs w:val="26"/>
        </w:rPr>
        <w:t xml:space="preserve"> и </w:t>
      </w:r>
      <w:r w:rsidR="00732CFF" w:rsidRPr="003C0DAC">
        <w:rPr>
          <w:rFonts w:ascii="Arial" w:hAnsi="Arial"/>
          <w:szCs w:val="26"/>
        </w:rPr>
        <w:t>разместить на официальном сайте Администрации Заринского района</w:t>
      </w:r>
      <w:r w:rsidR="00803630" w:rsidRPr="003C0DAC">
        <w:rPr>
          <w:rFonts w:ascii="Arial" w:hAnsi="Arial"/>
          <w:szCs w:val="26"/>
        </w:rPr>
        <w:t>.</w:t>
      </w:r>
    </w:p>
    <w:p w:rsidR="00CD2B17" w:rsidRPr="003C0DAC" w:rsidRDefault="00732CFF" w:rsidP="003C0DAC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 xml:space="preserve">Контроль </w:t>
      </w:r>
      <w:r w:rsidR="00CC286C" w:rsidRPr="003C0DAC">
        <w:rPr>
          <w:rFonts w:ascii="Arial" w:hAnsi="Arial"/>
          <w:szCs w:val="26"/>
        </w:rPr>
        <w:t xml:space="preserve">за исполнением </w:t>
      </w:r>
      <w:r w:rsidR="000A4FF4" w:rsidRPr="003C0DAC">
        <w:rPr>
          <w:rFonts w:ascii="Arial" w:hAnsi="Arial"/>
          <w:szCs w:val="26"/>
        </w:rPr>
        <w:t xml:space="preserve">настоящего </w:t>
      </w:r>
      <w:r w:rsidR="00CD2B17" w:rsidRPr="003C0DAC">
        <w:rPr>
          <w:rFonts w:ascii="Arial" w:hAnsi="Arial"/>
          <w:szCs w:val="26"/>
        </w:rPr>
        <w:t xml:space="preserve">постановления возложить на </w:t>
      </w:r>
      <w:r w:rsidR="00803630" w:rsidRPr="003C0DAC">
        <w:rPr>
          <w:rFonts w:ascii="Arial" w:hAnsi="Arial"/>
          <w:szCs w:val="26"/>
        </w:rPr>
        <w:t>предсе</w:t>
      </w:r>
      <w:r w:rsidR="00CC286C" w:rsidRPr="003C0DAC">
        <w:rPr>
          <w:rFonts w:ascii="Arial" w:hAnsi="Arial"/>
          <w:szCs w:val="26"/>
        </w:rPr>
        <w:t xml:space="preserve">дателя комитета по образованию </w:t>
      </w:r>
      <w:r w:rsidR="00803630" w:rsidRPr="003C0DAC">
        <w:rPr>
          <w:rFonts w:ascii="Arial" w:hAnsi="Arial"/>
          <w:szCs w:val="26"/>
        </w:rPr>
        <w:t xml:space="preserve">делам молодежи </w:t>
      </w:r>
      <w:r w:rsidR="00E86D02" w:rsidRPr="003C0DAC">
        <w:rPr>
          <w:rFonts w:ascii="Arial" w:hAnsi="Arial"/>
          <w:szCs w:val="26"/>
        </w:rPr>
        <w:t>И.В.Сироткину</w:t>
      </w:r>
      <w:r w:rsidR="00CD2B17" w:rsidRPr="003C0DAC">
        <w:rPr>
          <w:rFonts w:ascii="Arial" w:hAnsi="Arial"/>
          <w:szCs w:val="26"/>
        </w:rPr>
        <w:t xml:space="preserve">. </w:t>
      </w:r>
    </w:p>
    <w:p w:rsidR="00732CFF" w:rsidRPr="003C0DAC" w:rsidRDefault="00732CFF" w:rsidP="003C0DAC">
      <w:pPr>
        <w:ind w:firstLine="709"/>
        <w:jc w:val="both"/>
        <w:rPr>
          <w:rFonts w:ascii="Arial" w:hAnsi="Arial"/>
          <w:szCs w:val="26"/>
        </w:rPr>
      </w:pPr>
    </w:p>
    <w:p w:rsidR="00732CFF" w:rsidRPr="003C0DAC" w:rsidRDefault="00732CFF" w:rsidP="003C0DAC">
      <w:pPr>
        <w:ind w:firstLine="709"/>
        <w:jc w:val="both"/>
        <w:rPr>
          <w:rFonts w:ascii="Arial" w:hAnsi="Arial"/>
          <w:szCs w:val="26"/>
        </w:rPr>
      </w:pPr>
    </w:p>
    <w:p w:rsidR="003C0DAC" w:rsidRPr="003C0DAC" w:rsidRDefault="00CD2B17" w:rsidP="003C0DAC">
      <w:pPr>
        <w:ind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>Глава</w:t>
      </w:r>
      <w:r w:rsidR="003C0DAC">
        <w:rPr>
          <w:rFonts w:ascii="Arial" w:hAnsi="Arial"/>
          <w:szCs w:val="26"/>
        </w:rPr>
        <w:t xml:space="preserve"> района   </w:t>
      </w:r>
      <w:r w:rsidR="003C0DAC" w:rsidRPr="003C0DAC">
        <w:rPr>
          <w:rFonts w:ascii="Arial" w:hAnsi="Arial"/>
          <w:szCs w:val="26"/>
        </w:rPr>
        <w:t>В.К.</w:t>
      </w:r>
      <w:r w:rsidR="003C0DAC">
        <w:rPr>
          <w:rFonts w:ascii="Arial" w:hAnsi="Arial"/>
          <w:szCs w:val="26"/>
        </w:rPr>
        <w:t xml:space="preserve"> </w:t>
      </w:r>
      <w:r w:rsidR="003C0DAC" w:rsidRPr="003C0DAC">
        <w:rPr>
          <w:rFonts w:ascii="Arial" w:hAnsi="Arial"/>
          <w:szCs w:val="26"/>
        </w:rPr>
        <w:t>Тимирязев</w:t>
      </w:r>
    </w:p>
    <w:p w:rsidR="003C0DAC" w:rsidRDefault="00CD2B17" w:rsidP="003C0DAC">
      <w:pPr>
        <w:ind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 xml:space="preserve">   </w:t>
      </w:r>
      <w:r w:rsidR="00CC286C" w:rsidRPr="003C0DAC">
        <w:rPr>
          <w:rFonts w:ascii="Arial" w:hAnsi="Arial"/>
          <w:szCs w:val="26"/>
        </w:rPr>
        <w:t xml:space="preserve">                                                                                       </w:t>
      </w:r>
      <w:r w:rsidRPr="003C0DAC">
        <w:rPr>
          <w:rFonts w:ascii="Arial" w:hAnsi="Arial"/>
          <w:szCs w:val="26"/>
        </w:rPr>
        <w:t xml:space="preserve">    </w:t>
      </w:r>
    </w:p>
    <w:p w:rsidR="003C0DAC" w:rsidRDefault="003C0DAC" w:rsidP="003C0DAC">
      <w:pPr>
        <w:ind w:firstLine="709"/>
        <w:jc w:val="both"/>
        <w:rPr>
          <w:rFonts w:ascii="Arial" w:hAnsi="Arial"/>
          <w:szCs w:val="26"/>
        </w:rPr>
      </w:pPr>
    </w:p>
    <w:p w:rsidR="003C0DAC" w:rsidRDefault="003C0DAC" w:rsidP="003C0DAC">
      <w:pPr>
        <w:ind w:firstLine="709"/>
        <w:jc w:val="both"/>
        <w:rPr>
          <w:rFonts w:ascii="Arial" w:hAnsi="Arial"/>
          <w:szCs w:val="26"/>
        </w:rPr>
      </w:pPr>
    </w:p>
    <w:p w:rsidR="00892E34" w:rsidRPr="003C0DAC" w:rsidRDefault="00892E34" w:rsidP="003C0DAC">
      <w:pPr>
        <w:ind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>ПРИЛОЖЕНИЕ</w:t>
      </w:r>
    </w:p>
    <w:p w:rsidR="00892E34" w:rsidRPr="003C0DAC" w:rsidRDefault="00892E34" w:rsidP="003C0DAC">
      <w:pPr>
        <w:ind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 xml:space="preserve">к </w:t>
      </w:r>
      <w:proofErr w:type="gramStart"/>
      <w:r w:rsidRPr="003C0DAC">
        <w:rPr>
          <w:rFonts w:ascii="Arial" w:hAnsi="Arial"/>
          <w:szCs w:val="26"/>
        </w:rPr>
        <w:t xml:space="preserve">постановлению </w:t>
      </w:r>
      <w:r w:rsidR="00CC206A" w:rsidRPr="003C0DAC">
        <w:rPr>
          <w:rFonts w:ascii="Arial" w:hAnsi="Arial"/>
          <w:szCs w:val="26"/>
        </w:rPr>
        <w:t xml:space="preserve"> Администрации</w:t>
      </w:r>
      <w:proofErr w:type="gramEnd"/>
      <w:r w:rsidR="00CC206A" w:rsidRPr="003C0DAC">
        <w:rPr>
          <w:rFonts w:ascii="Arial" w:hAnsi="Arial"/>
          <w:szCs w:val="26"/>
        </w:rPr>
        <w:t xml:space="preserve"> </w:t>
      </w:r>
    </w:p>
    <w:p w:rsidR="00CD2B17" w:rsidRPr="003C0DAC" w:rsidRDefault="00CC206A" w:rsidP="003C0DAC">
      <w:pPr>
        <w:ind w:firstLine="709"/>
        <w:jc w:val="both"/>
        <w:rPr>
          <w:rFonts w:ascii="Arial" w:hAnsi="Arial"/>
          <w:szCs w:val="26"/>
        </w:rPr>
      </w:pPr>
      <w:proofErr w:type="spellStart"/>
      <w:r w:rsidRPr="003C0DAC">
        <w:rPr>
          <w:rFonts w:ascii="Arial" w:hAnsi="Arial"/>
          <w:szCs w:val="26"/>
        </w:rPr>
        <w:t>Заринского</w:t>
      </w:r>
      <w:proofErr w:type="spellEnd"/>
      <w:r w:rsidRPr="003C0DAC">
        <w:rPr>
          <w:rFonts w:ascii="Arial" w:hAnsi="Arial"/>
          <w:szCs w:val="26"/>
        </w:rPr>
        <w:t xml:space="preserve"> района</w:t>
      </w:r>
    </w:p>
    <w:p w:rsidR="00CC206A" w:rsidRPr="003C0DAC" w:rsidRDefault="00732CFF" w:rsidP="003C0DAC">
      <w:pPr>
        <w:ind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>от 28.08.2020</w:t>
      </w:r>
      <w:r w:rsidR="00CC206A" w:rsidRPr="003C0DAC">
        <w:rPr>
          <w:rFonts w:ascii="Arial" w:hAnsi="Arial"/>
          <w:szCs w:val="26"/>
        </w:rPr>
        <w:t>№</w:t>
      </w:r>
      <w:r w:rsidRPr="003C0DAC">
        <w:rPr>
          <w:rFonts w:ascii="Arial" w:hAnsi="Arial"/>
          <w:szCs w:val="26"/>
        </w:rPr>
        <w:t xml:space="preserve"> 479</w:t>
      </w:r>
    </w:p>
    <w:p w:rsidR="0048444B" w:rsidRPr="003C0DAC" w:rsidRDefault="00CD2B17" w:rsidP="003C0DAC">
      <w:pPr>
        <w:ind w:firstLine="709"/>
        <w:jc w:val="both"/>
        <w:rPr>
          <w:rFonts w:ascii="Arial" w:hAnsi="Arial"/>
          <w:szCs w:val="26"/>
        </w:rPr>
      </w:pPr>
      <w:r w:rsidRPr="003C0DAC">
        <w:rPr>
          <w:rFonts w:ascii="Arial" w:hAnsi="Arial"/>
          <w:szCs w:val="26"/>
        </w:rPr>
        <w:tab/>
      </w:r>
    </w:p>
    <w:p w:rsidR="006B6148" w:rsidRPr="003C0DAC" w:rsidRDefault="00803630" w:rsidP="003C0DAC">
      <w:pPr>
        <w:ind w:firstLine="709"/>
        <w:jc w:val="center"/>
        <w:rPr>
          <w:rFonts w:ascii="Arial" w:hAnsi="Arial"/>
          <w:b/>
          <w:spacing w:val="2"/>
          <w:szCs w:val="26"/>
        </w:rPr>
      </w:pPr>
      <w:r w:rsidRPr="003C0DAC">
        <w:rPr>
          <w:rFonts w:ascii="Arial" w:hAnsi="Arial"/>
          <w:b/>
          <w:spacing w:val="2"/>
          <w:szCs w:val="26"/>
        </w:rPr>
        <w:t>ИЗМЕНЕНИЯ</w:t>
      </w:r>
    </w:p>
    <w:p w:rsidR="0045501D" w:rsidRPr="003C0DAC" w:rsidRDefault="00803630" w:rsidP="003C0DAC">
      <w:pPr>
        <w:ind w:firstLine="709"/>
        <w:jc w:val="center"/>
        <w:rPr>
          <w:rFonts w:ascii="Arial" w:hAnsi="Arial"/>
          <w:b/>
          <w:szCs w:val="26"/>
        </w:rPr>
      </w:pPr>
      <w:r w:rsidRPr="003C0DAC">
        <w:rPr>
          <w:rFonts w:ascii="Arial" w:hAnsi="Arial"/>
          <w:b/>
          <w:spacing w:val="2"/>
          <w:szCs w:val="26"/>
        </w:rPr>
        <w:t xml:space="preserve">в </w:t>
      </w:r>
      <w:r w:rsidR="00E86D02" w:rsidRPr="003C0DAC">
        <w:rPr>
          <w:rFonts w:ascii="Arial" w:hAnsi="Arial"/>
          <w:b/>
          <w:bCs/>
          <w:szCs w:val="26"/>
        </w:rPr>
        <w:t>муниципальную программу «Развитие образования вЗаринском районе» на 2016 – 2020 годы,</w:t>
      </w:r>
      <w:r w:rsidR="00E86D02" w:rsidRPr="003C0DAC">
        <w:rPr>
          <w:rFonts w:ascii="Arial" w:hAnsi="Arial"/>
          <w:b/>
          <w:szCs w:val="26"/>
        </w:rPr>
        <w:t xml:space="preserve"> утвержденную  </w:t>
      </w:r>
      <w:r w:rsidR="0045501D" w:rsidRPr="003C0DAC">
        <w:rPr>
          <w:rFonts w:ascii="Arial" w:hAnsi="Arial"/>
          <w:b/>
          <w:szCs w:val="26"/>
        </w:rPr>
        <w:t xml:space="preserve"> </w:t>
      </w:r>
      <w:r w:rsidR="00E86D02" w:rsidRPr="003C0DAC">
        <w:rPr>
          <w:rFonts w:ascii="Arial" w:hAnsi="Arial"/>
          <w:b/>
          <w:szCs w:val="26"/>
        </w:rPr>
        <w:t xml:space="preserve">постановлением </w:t>
      </w:r>
      <w:r w:rsidR="0045501D" w:rsidRPr="003C0DAC">
        <w:rPr>
          <w:rFonts w:ascii="Arial" w:hAnsi="Arial"/>
          <w:b/>
          <w:szCs w:val="26"/>
        </w:rPr>
        <w:t xml:space="preserve"> </w:t>
      </w:r>
      <w:r w:rsidR="00E86D02" w:rsidRPr="003C0DAC">
        <w:rPr>
          <w:rFonts w:ascii="Arial" w:hAnsi="Arial"/>
          <w:b/>
          <w:szCs w:val="26"/>
        </w:rPr>
        <w:t xml:space="preserve"> Администрации</w:t>
      </w:r>
    </w:p>
    <w:p w:rsidR="00803630" w:rsidRPr="003C0DAC" w:rsidRDefault="00E86D02" w:rsidP="003C0DAC">
      <w:pPr>
        <w:ind w:firstLine="709"/>
        <w:jc w:val="center"/>
        <w:rPr>
          <w:rFonts w:ascii="Arial" w:hAnsi="Arial"/>
          <w:b/>
          <w:spacing w:val="2"/>
          <w:szCs w:val="26"/>
        </w:rPr>
      </w:pPr>
      <w:proofErr w:type="spellStart"/>
      <w:r w:rsidRPr="003C0DAC">
        <w:rPr>
          <w:rFonts w:ascii="Arial" w:hAnsi="Arial"/>
          <w:b/>
          <w:szCs w:val="26"/>
        </w:rPr>
        <w:t>Заринского</w:t>
      </w:r>
      <w:proofErr w:type="spellEnd"/>
      <w:r w:rsidRPr="003C0DAC">
        <w:rPr>
          <w:rFonts w:ascii="Arial" w:hAnsi="Arial"/>
          <w:b/>
          <w:szCs w:val="26"/>
        </w:rPr>
        <w:t xml:space="preserve"> района от 01.12.2015 № 890</w:t>
      </w:r>
    </w:p>
    <w:p w:rsidR="009F0067" w:rsidRPr="003C0DAC" w:rsidRDefault="009F0067" w:rsidP="003C0DAC">
      <w:pPr>
        <w:ind w:firstLine="709"/>
        <w:jc w:val="both"/>
        <w:rPr>
          <w:rFonts w:ascii="Arial" w:eastAsia="Calibri" w:hAnsi="Arial"/>
          <w:szCs w:val="26"/>
          <w:lang w:eastAsia="en-US"/>
        </w:rPr>
      </w:pPr>
    </w:p>
    <w:p w:rsidR="00C729D7" w:rsidRPr="003C0DAC" w:rsidRDefault="00C729D7" w:rsidP="003C0DAC">
      <w:pPr>
        <w:ind w:firstLine="709"/>
        <w:jc w:val="both"/>
        <w:rPr>
          <w:rFonts w:ascii="Arial" w:eastAsia="Calibri" w:hAnsi="Arial"/>
          <w:szCs w:val="26"/>
          <w:lang w:eastAsia="en-US"/>
        </w:rPr>
      </w:pPr>
    </w:p>
    <w:p w:rsidR="003C0DAC" w:rsidRDefault="003C0DAC" w:rsidP="003C0DAC">
      <w:pPr>
        <w:ind w:firstLine="709"/>
        <w:jc w:val="both"/>
        <w:rPr>
          <w:rFonts w:ascii="Arial" w:hAnsi="Arial"/>
          <w:bCs/>
        </w:rPr>
      </w:pPr>
    </w:p>
    <w:p w:rsidR="003C0DAC" w:rsidRDefault="003C0DAC" w:rsidP="003C0DAC">
      <w:pPr>
        <w:ind w:firstLine="709"/>
        <w:jc w:val="both"/>
        <w:rPr>
          <w:rFonts w:ascii="Arial" w:hAnsi="Arial"/>
          <w:bCs/>
        </w:rPr>
      </w:pPr>
    </w:p>
    <w:p w:rsidR="00BF57B4" w:rsidRPr="003C0DAC" w:rsidRDefault="00BF57B4" w:rsidP="003C0DAC">
      <w:pPr>
        <w:ind w:firstLine="709"/>
        <w:jc w:val="center"/>
        <w:rPr>
          <w:rFonts w:ascii="Arial" w:hAnsi="Arial"/>
          <w:b/>
          <w:bCs/>
        </w:rPr>
      </w:pPr>
      <w:r w:rsidRPr="003C0DAC">
        <w:rPr>
          <w:rFonts w:ascii="Arial" w:hAnsi="Arial"/>
          <w:b/>
          <w:bCs/>
        </w:rPr>
        <w:lastRenderedPageBreak/>
        <w:t>ПАСПОРТ</w:t>
      </w:r>
    </w:p>
    <w:p w:rsidR="00BF57B4" w:rsidRPr="003C0DAC" w:rsidRDefault="00BF57B4" w:rsidP="003C0DAC">
      <w:pPr>
        <w:ind w:firstLine="709"/>
        <w:jc w:val="center"/>
        <w:rPr>
          <w:rFonts w:ascii="Arial" w:hAnsi="Arial"/>
          <w:b/>
          <w:bCs/>
        </w:rPr>
      </w:pPr>
      <w:r w:rsidRPr="003C0DAC">
        <w:rPr>
          <w:rFonts w:ascii="Arial" w:hAnsi="Arial"/>
          <w:b/>
          <w:bCs/>
        </w:rPr>
        <w:t>муниципальной программы</w:t>
      </w:r>
    </w:p>
    <w:p w:rsidR="00BF57B4" w:rsidRPr="003C0DAC" w:rsidRDefault="00BF57B4" w:rsidP="003C0DAC">
      <w:pPr>
        <w:ind w:firstLine="709"/>
        <w:jc w:val="center"/>
        <w:rPr>
          <w:rFonts w:ascii="Arial" w:hAnsi="Arial"/>
          <w:bCs/>
        </w:rPr>
      </w:pPr>
      <w:r w:rsidRPr="003C0DAC">
        <w:rPr>
          <w:rFonts w:ascii="Arial" w:hAnsi="Arial"/>
          <w:b/>
          <w:bCs/>
        </w:rPr>
        <w:t>«Развитие образования вЗаринском районе» на 2016 - 2020 годы</w:t>
      </w:r>
    </w:p>
    <w:p w:rsidR="00BF57B4" w:rsidRPr="003C0DAC" w:rsidRDefault="00BF57B4" w:rsidP="003C0DAC">
      <w:pPr>
        <w:ind w:firstLine="709"/>
        <w:jc w:val="both"/>
        <w:rPr>
          <w:rFonts w:ascii="Arial" w:hAnsi="Arial"/>
          <w:bCs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116"/>
        <w:gridCol w:w="6379"/>
      </w:tblGrid>
      <w:tr w:rsidR="00BF57B4" w:rsidRPr="003C0DAC" w:rsidTr="00BF57B4">
        <w:trPr>
          <w:trHeight w:val="528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комитет Администрации района по образованию и делам молодежи.</w:t>
            </w:r>
          </w:p>
        </w:tc>
      </w:tr>
      <w:tr w:rsidR="00BF57B4" w:rsidRPr="003C0DAC" w:rsidTr="00BF57B4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комитет Администрации района по культуре;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отдел </w:t>
            </w:r>
            <w:proofErr w:type="spellStart"/>
            <w:r w:rsidRPr="003C0DAC">
              <w:rPr>
                <w:rFonts w:ascii="Arial" w:hAnsi="Arial"/>
              </w:rPr>
              <w:t>Администрациирайона</w:t>
            </w:r>
            <w:proofErr w:type="spellEnd"/>
            <w:r w:rsidRPr="003C0DAC">
              <w:rPr>
                <w:rFonts w:ascii="Arial" w:hAnsi="Arial"/>
              </w:rPr>
              <w:t xml:space="preserve"> по физической культуре, спорту и делам молодежи;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дошкольные образовательные учреждения района;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образовательные учреждения района, реализующие основные общеобразовательные программы начального общего, основного общего и среднего общего образования;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образовательные учреждения района, реализующие основные общеобразовательные программы дошкольного образования, начального общего, основного общего и среднего общего образования;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образовательные учреждения района, реализующие уровень дополнительного образования;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органы местного самоуправления Заринского района (по согласованию);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военный комиссариат по Заринскому району;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ДОСААФ России по Заринскому району (по согласованию);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ДЮКФП;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МАУ Заринского района Алтайского края «Редакция газеты «Знамя Ильича»;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МОУДОД ЦДТ;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управление МЧС России по Алтайскому краю (по согласованию).</w:t>
            </w:r>
          </w:p>
        </w:tc>
      </w:tr>
      <w:tr w:rsidR="00BF57B4" w:rsidRPr="003C0DAC" w:rsidTr="00BF57B4">
        <w:trPr>
          <w:trHeight w:val="367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образовательные учреждения Заринского района, реализующие уровень образования.</w:t>
            </w:r>
          </w:p>
        </w:tc>
      </w:tr>
      <w:tr w:rsidR="00BF57B4" w:rsidRPr="003C0DAC" w:rsidTr="00BF57B4">
        <w:trPr>
          <w:trHeight w:val="2912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подпрограмма 1 «Развитие </w:t>
            </w:r>
            <w:proofErr w:type="spellStart"/>
            <w:r w:rsidRPr="003C0DAC">
              <w:rPr>
                <w:rFonts w:ascii="Arial" w:hAnsi="Arial"/>
              </w:rPr>
              <w:t>дошкольногообразованиявЗаринском</w:t>
            </w:r>
            <w:proofErr w:type="spellEnd"/>
            <w:r w:rsidRPr="003C0DAC">
              <w:rPr>
                <w:rFonts w:ascii="Arial" w:hAnsi="Arial"/>
              </w:rPr>
              <w:t xml:space="preserve"> районе» на 2016-2020 годы;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подпрограмма 2 «Развитие общего образования вЗаринском районе» на 2016-2020 годы;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подпрограмма 3 «Развитие кадрового потенциала </w:t>
            </w:r>
            <w:proofErr w:type="spellStart"/>
            <w:r w:rsidRPr="003C0DAC">
              <w:rPr>
                <w:rFonts w:ascii="Arial" w:hAnsi="Arial"/>
              </w:rPr>
              <w:t>всистеме</w:t>
            </w:r>
            <w:proofErr w:type="spellEnd"/>
            <w:r w:rsidRPr="003C0DAC">
              <w:rPr>
                <w:rFonts w:ascii="Arial" w:hAnsi="Arial"/>
              </w:rPr>
              <w:t xml:space="preserve"> образования </w:t>
            </w:r>
            <w:proofErr w:type="spellStart"/>
            <w:r w:rsidRPr="003C0DAC">
              <w:rPr>
                <w:rFonts w:ascii="Arial" w:hAnsi="Arial"/>
              </w:rPr>
              <w:t>Заринского</w:t>
            </w:r>
            <w:proofErr w:type="spellEnd"/>
            <w:r w:rsidRPr="003C0DAC">
              <w:rPr>
                <w:rFonts w:ascii="Arial" w:hAnsi="Arial"/>
              </w:rPr>
              <w:t xml:space="preserve"> района» на 2016-2020 годы;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подпрограмма 4 «Развитие отдыха и занятости учащихся Заринского района» на 2016-2020 годы;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  <w:bCs/>
              </w:rPr>
              <w:t>подпрограмма 5 «Развитие воспитания и дополнительного образования вЗаринском районе» на 2016-2020 годы;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подпрограмма 6«Патриотическое воспитание </w:t>
            </w:r>
            <w:r w:rsidRPr="003C0DAC">
              <w:rPr>
                <w:rFonts w:ascii="Arial" w:hAnsi="Arial"/>
              </w:rPr>
              <w:lastRenderedPageBreak/>
              <w:t>граждан Заринского района» на 2016-2020 годы.</w:t>
            </w:r>
          </w:p>
        </w:tc>
      </w:tr>
      <w:tr w:rsidR="00BF57B4" w:rsidRPr="003C0DAC" w:rsidTr="00BF57B4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3C0DAC">
              <w:rPr>
                <w:rFonts w:ascii="Arial" w:hAnsi="Arial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  <w:spacing w:val="-1"/>
              </w:rPr>
              <w:t xml:space="preserve">-обеспечение высокого качества образования населения вЗаринском районе в </w:t>
            </w:r>
            <w:r w:rsidRPr="003C0DAC">
              <w:rPr>
                <w:rFonts w:ascii="Arial" w:hAnsi="Arial"/>
                <w:spacing w:val="-3"/>
              </w:rPr>
              <w:t xml:space="preserve">соответствии с меняющимися запросами и </w:t>
            </w:r>
            <w:r w:rsidRPr="003C0DAC">
              <w:rPr>
                <w:rFonts w:ascii="Arial" w:hAnsi="Arial"/>
                <w:spacing w:val="-1"/>
              </w:rPr>
              <w:t>перспективными задачами развития общества.</w:t>
            </w:r>
          </w:p>
        </w:tc>
      </w:tr>
      <w:tr w:rsidR="00BF57B4" w:rsidRPr="003C0DAC" w:rsidTr="00BF57B4">
        <w:trPr>
          <w:trHeight w:val="36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3C0DAC">
              <w:rPr>
                <w:rFonts w:ascii="Arial" w:hAnsi="Arial" w:cs="Times New Roman"/>
                <w:sz w:val="24"/>
                <w:szCs w:val="24"/>
              </w:rPr>
              <w:t>Задачи муниципальной</w:t>
            </w:r>
          </w:p>
          <w:p w:rsidR="00BF57B4" w:rsidRPr="003C0DAC" w:rsidRDefault="00BF57B4" w:rsidP="003C0DAC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3C0DAC">
              <w:rPr>
                <w:rFonts w:ascii="Arial" w:hAnsi="Arial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-обеспечение доступности качественного дошкольного образования населения вЗаринском районе, соответствующего требованиям инновационного социально ориентированного развития Российской Федерации;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  <w:spacing w:val="-2"/>
              </w:rPr>
            </w:pPr>
            <w:r w:rsidRPr="003C0DAC">
              <w:rPr>
                <w:rFonts w:ascii="Arial" w:hAnsi="Arial"/>
                <w:spacing w:val="-2"/>
              </w:rPr>
              <w:t>-создание в системе общего образования равных возможностей современного качественного образования для детей;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-создание условий для развития кадрового потенциала системы образования Заринского района;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-обеспечение прав несовершеннолетних на сохранение здоровья;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  <w:spacing w:val="-2"/>
              </w:rPr>
            </w:pPr>
            <w:r w:rsidRPr="003C0DAC">
              <w:rPr>
                <w:rFonts w:ascii="Arial" w:hAnsi="Arial"/>
                <w:spacing w:val="-2"/>
              </w:rPr>
              <w:t xml:space="preserve">-создание в системе </w:t>
            </w:r>
            <w:r w:rsidRPr="003C0DAC">
              <w:rPr>
                <w:rFonts w:ascii="Arial" w:hAnsi="Arial"/>
                <w:spacing w:val="-1"/>
              </w:rPr>
              <w:t xml:space="preserve">дополнительного образования </w:t>
            </w:r>
            <w:r w:rsidRPr="003C0DAC">
              <w:rPr>
                <w:rFonts w:ascii="Arial" w:hAnsi="Arial"/>
                <w:spacing w:val="-3"/>
              </w:rPr>
              <w:t xml:space="preserve">равных возможностей </w:t>
            </w:r>
            <w:r w:rsidRPr="003C0DAC">
              <w:rPr>
                <w:rFonts w:ascii="Arial" w:hAnsi="Arial"/>
                <w:spacing w:val="-1"/>
              </w:rPr>
              <w:t xml:space="preserve">современного качественного </w:t>
            </w:r>
            <w:r w:rsidRPr="003C0DAC">
              <w:rPr>
                <w:rFonts w:ascii="Arial" w:hAnsi="Arial"/>
                <w:spacing w:val="-2"/>
              </w:rPr>
              <w:t xml:space="preserve">образования и позитивной </w:t>
            </w:r>
            <w:r w:rsidRPr="003C0DAC">
              <w:rPr>
                <w:rFonts w:ascii="Arial" w:hAnsi="Arial"/>
              </w:rPr>
              <w:t>социализации для детей;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-создание условий для развития и совершенствования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духовной и социальной ценности.</w:t>
            </w:r>
          </w:p>
        </w:tc>
      </w:tr>
      <w:tr w:rsidR="00BF57B4" w:rsidRPr="003C0DAC" w:rsidTr="00BF57B4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3C0DAC">
              <w:rPr>
                <w:rFonts w:ascii="Arial" w:hAnsi="Arial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-доля детей от 3-7 лет, охваченных </w:t>
            </w:r>
            <w:proofErr w:type="spellStart"/>
            <w:r w:rsidRPr="003C0DAC">
              <w:rPr>
                <w:rFonts w:ascii="Arial" w:hAnsi="Arial"/>
              </w:rPr>
              <w:t>различнымиформами</w:t>
            </w:r>
            <w:proofErr w:type="spellEnd"/>
            <w:r w:rsidRPr="003C0DAC">
              <w:rPr>
                <w:rFonts w:ascii="Arial" w:hAnsi="Arial"/>
              </w:rPr>
              <w:t xml:space="preserve"> дошкольного образования;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-доля обучающихся в общеобразовательных учреждениях, которым представлена возможность </w:t>
            </w:r>
            <w:r w:rsidRPr="003C0DAC">
              <w:rPr>
                <w:rFonts w:ascii="Arial" w:hAnsi="Arial"/>
              </w:rPr>
              <w:lastRenderedPageBreak/>
              <w:t>обучаться в современных условиях;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</w:t>
            </w:r>
            <w:r w:rsidRPr="003C0DAC">
              <w:rPr>
                <w:rFonts w:ascii="Arial" w:hAnsi="Arial"/>
                <w:spacing w:val="-2"/>
              </w:rPr>
              <w:t xml:space="preserve">доля руководящих и педагогических </w:t>
            </w:r>
            <w:r w:rsidRPr="003C0DAC">
              <w:rPr>
                <w:rFonts w:ascii="Arial" w:hAnsi="Arial"/>
              </w:rPr>
              <w:t xml:space="preserve">работников государственных </w:t>
            </w:r>
            <w:r w:rsidRPr="003C0DAC">
              <w:rPr>
                <w:rFonts w:ascii="Arial" w:hAnsi="Arial"/>
                <w:spacing w:val="-4"/>
              </w:rPr>
              <w:t xml:space="preserve">(муниципальных) общеобразовательных </w:t>
            </w:r>
            <w:r w:rsidRPr="003C0DAC">
              <w:rPr>
                <w:rFonts w:ascii="Arial" w:hAnsi="Arial"/>
              </w:rPr>
              <w:t xml:space="preserve">учреждений, прошедших в течение последних трех лет повышение квалификации или </w:t>
            </w:r>
            <w:r w:rsidRPr="003C0DAC">
              <w:rPr>
                <w:rFonts w:ascii="Arial" w:hAnsi="Arial"/>
                <w:spacing w:val="-2"/>
              </w:rPr>
              <w:t xml:space="preserve">профессиональную переподготовку, в общей численности руководящих и </w:t>
            </w:r>
            <w:r w:rsidRPr="003C0DAC">
              <w:rPr>
                <w:rFonts w:ascii="Arial" w:hAnsi="Arial"/>
                <w:spacing w:val="-4"/>
              </w:rPr>
              <w:t xml:space="preserve">педагогических работников образовательных </w:t>
            </w:r>
            <w:r w:rsidRPr="003C0DAC">
              <w:rPr>
                <w:rFonts w:ascii="Arial" w:hAnsi="Arial"/>
              </w:rPr>
              <w:t>учреждений</w:t>
            </w:r>
            <w:r w:rsidRPr="003C0DAC">
              <w:rPr>
                <w:rFonts w:ascii="Arial" w:hAnsi="Arial"/>
                <w:spacing w:val="-4"/>
              </w:rPr>
              <w:t xml:space="preserve"> района</w:t>
            </w:r>
            <w:r w:rsidRPr="003C0DAC">
              <w:rPr>
                <w:rFonts w:ascii="Arial" w:hAnsi="Arial"/>
              </w:rPr>
              <w:t>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-доля обучающихся и воспитанников, вовлеченных в проектную деятельность (отношение количества обучающихся и воспитанников, вовлеченных в проектную деятельность к общей численности обучающихся и воспитанников);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-доля обучающихся оздоровленных и занятых школьников в летний период (отношение количества оздоровленных и занятых школьников в летний период к количеству обучающихся в 1-10 классах);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-доля</w:t>
            </w:r>
            <w:r w:rsidRPr="003C0DAC">
              <w:rPr>
                <w:rFonts w:ascii="Arial" w:hAnsi="Arial"/>
                <w:spacing w:val="-3"/>
              </w:rPr>
              <w:t xml:space="preserve"> обучающихся, охваченных дополнительным образованием в </w:t>
            </w:r>
            <w:r w:rsidRPr="003C0DAC">
              <w:rPr>
                <w:rFonts w:ascii="Arial" w:hAnsi="Arial"/>
              </w:rPr>
              <w:t>организациях дополнительного образования;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-количество действующих патриотических объединений, клубов, центров, музеев, в том числе детских и молодежных.</w:t>
            </w:r>
          </w:p>
        </w:tc>
      </w:tr>
      <w:tr w:rsidR="00BF57B4" w:rsidRPr="003C0DAC" w:rsidTr="00BF57B4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tabs>
                <w:tab w:val="left" w:pos="-213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3C0DAC">
              <w:rPr>
                <w:rFonts w:ascii="Arial" w:hAnsi="Arial" w:cs="Times New Roman"/>
                <w:sz w:val="24"/>
                <w:szCs w:val="24"/>
              </w:rPr>
              <w:t>Сроки и этапы реализации</w:t>
            </w:r>
          </w:p>
          <w:p w:rsidR="00BF57B4" w:rsidRPr="003C0DAC" w:rsidRDefault="00BF57B4" w:rsidP="003C0DAC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3C0DAC">
              <w:rPr>
                <w:rFonts w:ascii="Arial" w:hAnsi="Arial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2016-2020 годы.</w:t>
            </w:r>
          </w:p>
        </w:tc>
      </w:tr>
      <w:tr w:rsidR="00BF57B4" w:rsidRPr="003C0DAC" w:rsidTr="00BF57B4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общий объем финансирования муниципальной программы Заринского </w:t>
            </w:r>
            <w:proofErr w:type="gramStart"/>
            <w:r w:rsidRPr="003C0DAC">
              <w:rPr>
                <w:rFonts w:ascii="Arial" w:hAnsi="Arial"/>
              </w:rPr>
              <w:t>района</w:t>
            </w:r>
            <w:r w:rsidRPr="003C0DAC">
              <w:rPr>
                <w:rFonts w:ascii="Arial" w:hAnsi="Arial"/>
                <w:bCs/>
              </w:rPr>
              <w:t>«</w:t>
            </w:r>
            <w:proofErr w:type="gramEnd"/>
            <w:r w:rsidRPr="003C0DAC">
              <w:rPr>
                <w:rFonts w:ascii="Arial" w:hAnsi="Arial"/>
                <w:bCs/>
              </w:rPr>
              <w:t>Развитие образования в Заринском районе» на 2016-2020 годы</w:t>
            </w:r>
            <w:r w:rsidRPr="003C0DAC">
              <w:rPr>
                <w:rFonts w:ascii="Arial" w:hAnsi="Arial"/>
              </w:rPr>
              <w:t>(далее -муниципальная программа)составит751717,4тыс. рублей, из них</w:t>
            </w:r>
          </w:p>
          <w:p w:rsidR="00BF57B4" w:rsidRPr="003C0DAC" w:rsidRDefault="009B170A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из краевого бюджета -523288,9 </w:t>
            </w:r>
            <w:r w:rsidR="00BF57B4" w:rsidRPr="003C0DAC">
              <w:rPr>
                <w:rFonts w:ascii="Arial" w:hAnsi="Arial"/>
              </w:rPr>
              <w:t>тыс. рублей, в т.ч. по годам: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2016 год- 94176 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2017 год - 98981тыс.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2018 год - 103920тыс.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2019 год - 109106тыс.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2020 год </w:t>
            </w:r>
            <w:r w:rsidR="009B170A" w:rsidRPr="003C0DAC">
              <w:rPr>
                <w:rFonts w:ascii="Arial" w:hAnsi="Arial"/>
              </w:rPr>
              <w:t>–</w:t>
            </w:r>
            <w:r w:rsidRPr="003C0DAC">
              <w:rPr>
                <w:rFonts w:ascii="Arial" w:hAnsi="Arial"/>
              </w:rPr>
              <w:t>11</w:t>
            </w:r>
            <w:r w:rsidR="009B170A" w:rsidRPr="003C0DAC">
              <w:rPr>
                <w:rFonts w:ascii="Arial" w:hAnsi="Arial"/>
              </w:rPr>
              <w:t>7105,9</w:t>
            </w:r>
            <w:r w:rsidRPr="003C0DAC">
              <w:rPr>
                <w:rFonts w:ascii="Arial" w:hAnsi="Arial"/>
              </w:rPr>
              <w:t xml:space="preserve"> 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из районного бюджета 228428,5тыс. руб., в т.ч. по годам: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2016 год –41141,7тыс.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2017 год -43663,5тыс.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2018 год -45724,3тыс.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2019 год -47859,3тыс. рублей;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2020 год -50039,7 тыс. рублей.</w:t>
            </w:r>
          </w:p>
          <w:p w:rsidR="00BF57B4" w:rsidRPr="003C0DAC" w:rsidRDefault="00BF57B4" w:rsidP="003C0DAC">
            <w:pPr>
              <w:tabs>
                <w:tab w:val="left" w:pos="0"/>
              </w:tabs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плановый период.</w:t>
            </w:r>
          </w:p>
          <w:p w:rsidR="00BF57B4" w:rsidRPr="003C0DAC" w:rsidRDefault="00BF57B4" w:rsidP="003C0DAC">
            <w:pPr>
              <w:tabs>
                <w:tab w:val="left" w:pos="0"/>
              </w:tabs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Объем финансирования за счет бюджета муниципального образования Заринский район </w:t>
            </w:r>
            <w:r w:rsidRPr="003C0DAC">
              <w:rPr>
                <w:rFonts w:ascii="Arial" w:hAnsi="Arial"/>
              </w:rPr>
              <w:lastRenderedPageBreak/>
              <w:t>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Заринский район на очередной финансовый год.</w:t>
            </w:r>
          </w:p>
        </w:tc>
      </w:tr>
      <w:tr w:rsidR="00BF57B4" w:rsidRPr="003C0DAC" w:rsidTr="00BF57B4">
        <w:trPr>
          <w:trHeight w:val="60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3C0DAC">
              <w:rPr>
                <w:rFonts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-увеличение доли детей от 3- 7 лет, охваченных различными формами дошкольного образования к 2020 году до 80%;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-уменьшение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к 2020 году до 1,58 единиц;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-увеличение доли обучающихся в общеобразовательных учреждениях, которым представлена возможность обучаться в современных условиях к 2020 году до 83%;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-увеличение </w:t>
            </w:r>
            <w:r w:rsidRPr="003C0DAC">
              <w:rPr>
                <w:rFonts w:ascii="Arial" w:hAnsi="Arial"/>
                <w:spacing w:val="-2"/>
              </w:rPr>
              <w:t xml:space="preserve">доли руководящих и педагогических </w:t>
            </w:r>
            <w:r w:rsidRPr="003C0DAC">
              <w:rPr>
                <w:rFonts w:ascii="Arial" w:hAnsi="Arial"/>
              </w:rPr>
              <w:t xml:space="preserve">работников государственных </w:t>
            </w:r>
            <w:r w:rsidRPr="003C0DAC">
              <w:rPr>
                <w:rFonts w:ascii="Arial" w:hAnsi="Arial"/>
                <w:spacing w:val="-4"/>
              </w:rPr>
              <w:t xml:space="preserve">(муниципальных) общеобразовательных </w:t>
            </w:r>
            <w:r w:rsidRPr="003C0DAC">
              <w:rPr>
                <w:rFonts w:ascii="Arial" w:hAnsi="Arial"/>
              </w:rPr>
              <w:t xml:space="preserve">учреждений, прошедших в течение последних трех лет повышение квалификации или </w:t>
            </w:r>
            <w:r w:rsidRPr="003C0DAC">
              <w:rPr>
                <w:rFonts w:ascii="Arial" w:hAnsi="Arial"/>
                <w:spacing w:val="-2"/>
              </w:rPr>
              <w:t xml:space="preserve">профессиональную переподготовку, в общей численности руководящих и </w:t>
            </w:r>
            <w:r w:rsidRPr="003C0DAC">
              <w:rPr>
                <w:rFonts w:ascii="Arial" w:hAnsi="Arial"/>
                <w:spacing w:val="-4"/>
              </w:rPr>
              <w:t xml:space="preserve">педагогических работников образовательных </w:t>
            </w:r>
            <w:proofErr w:type="spellStart"/>
            <w:r w:rsidRPr="003C0DAC">
              <w:rPr>
                <w:rFonts w:ascii="Arial" w:hAnsi="Arial"/>
              </w:rPr>
              <w:t>учреждений</w:t>
            </w:r>
            <w:r w:rsidRPr="003C0DAC">
              <w:rPr>
                <w:rFonts w:ascii="Arial" w:hAnsi="Arial"/>
                <w:spacing w:val="-4"/>
              </w:rPr>
              <w:t>района</w:t>
            </w:r>
            <w:r w:rsidRPr="003C0DAC">
              <w:rPr>
                <w:rFonts w:ascii="Arial" w:hAnsi="Arial"/>
              </w:rPr>
              <w:t>к</w:t>
            </w:r>
            <w:proofErr w:type="spellEnd"/>
            <w:r w:rsidRPr="003C0DAC">
              <w:rPr>
                <w:rFonts w:ascii="Arial" w:hAnsi="Arial"/>
              </w:rPr>
              <w:t xml:space="preserve"> 2020 году до 100%;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-увеличение доли обучающихся и воспитанников, вовлеченных в проектную деятельность (отношение количества обучающихся и воспитанников, вовлеченных в проектную деятельность к общей численности обучающихся и воспитанников) к 2020 году до 25%;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-увеличение доли обучающихся оздоровленных и занятых школьников в летний период (отношение количества оздоровленных и занятых школьников в летний период к количеству обучающихся в 1-10 классах) к 2020 году до 85%;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 xml:space="preserve">-увеличение </w:t>
            </w:r>
            <w:proofErr w:type="spellStart"/>
            <w:r w:rsidRPr="003C0DAC">
              <w:rPr>
                <w:rFonts w:ascii="Arial" w:hAnsi="Arial"/>
              </w:rPr>
              <w:t>доли</w:t>
            </w:r>
            <w:r w:rsidRPr="003C0DAC">
              <w:rPr>
                <w:rFonts w:ascii="Arial" w:hAnsi="Arial"/>
                <w:spacing w:val="-3"/>
              </w:rPr>
              <w:t>обучающихся</w:t>
            </w:r>
            <w:proofErr w:type="spellEnd"/>
            <w:r w:rsidRPr="003C0DAC">
              <w:rPr>
                <w:rFonts w:ascii="Arial" w:hAnsi="Arial"/>
                <w:spacing w:val="-3"/>
              </w:rPr>
              <w:t xml:space="preserve">, охваченных дополнительным образованием в </w:t>
            </w:r>
            <w:r w:rsidRPr="003C0DAC">
              <w:rPr>
                <w:rFonts w:ascii="Arial" w:hAnsi="Arial"/>
              </w:rPr>
              <w:t xml:space="preserve">организациях дополнительного </w:t>
            </w:r>
            <w:proofErr w:type="spellStart"/>
            <w:r w:rsidRPr="003C0DAC">
              <w:rPr>
                <w:rFonts w:ascii="Arial" w:hAnsi="Arial"/>
              </w:rPr>
              <w:t>образованияк</w:t>
            </w:r>
            <w:proofErr w:type="spellEnd"/>
            <w:r w:rsidRPr="003C0DAC">
              <w:rPr>
                <w:rFonts w:ascii="Arial" w:hAnsi="Arial"/>
              </w:rPr>
              <w:t xml:space="preserve"> 2020 году до83,5%;</w:t>
            </w:r>
          </w:p>
          <w:p w:rsidR="00BF57B4" w:rsidRPr="003C0DAC" w:rsidRDefault="00BF57B4" w:rsidP="003C0DAC">
            <w:pPr>
              <w:ind w:firstLine="709"/>
              <w:jc w:val="center"/>
              <w:rPr>
                <w:rFonts w:ascii="Arial" w:hAnsi="Arial"/>
              </w:rPr>
            </w:pPr>
            <w:r w:rsidRPr="003C0DAC">
              <w:rPr>
                <w:rFonts w:ascii="Arial" w:hAnsi="Arial"/>
              </w:rPr>
              <w:t>-увеличение количества действующих патриотических объединений, клубов, центров, музеев, в том числе детских и молодежных к 2020 году до 40 единиц.</w:t>
            </w:r>
          </w:p>
        </w:tc>
      </w:tr>
    </w:tbl>
    <w:p w:rsidR="00BF57B4" w:rsidRPr="003C0DAC" w:rsidRDefault="00BF57B4" w:rsidP="003C0DAC">
      <w:pPr>
        <w:ind w:firstLine="709"/>
        <w:jc w:val="center"/>
        <w:rPr>
          <w:rFonts w:ascii="Arial" w:hAnsi="Arial"/>
        </w:rPr>
      </w:pPr>
    </w:p>
    <w:p w:rsidR="00BF57B4" w:rsidRPr="003C0DAC" w:rsidRDefault="00BF57B4" w:rsidP="003C0DAC">
      <w:pPr>
        <w:ind w:firstLine="709"/>
        <w:jc w:val="center"/>
        <w:rPr>
          <w:rFonts w:ascii="Arial" w:hAnsi="Arial"/>
        </w:rPr>
      </w:pPr>
    </w:p>
    <w:p w:rsidR="00BF57B4" w:rsidRPr="003C0DAC" w:rsidRDefault="00BF57B4" w:rsidP="003C0DAC">
      <w:pPr>
        <w:ind w:firstLine="709"/>
        <w:jc w:val="center"/>
        <w:rPr>
          <w:rFonts w:ascii="Arial" w:hAnsi="Arial"/>
        </w:rPr>
      </w:pPr>
    </w:p>
    <w:p w:rsidR="00BF57B4" w:rsidRPr="003C0DAC" w:rsidRDefault="00BF57B4" w:rsidP="003C0DAC">
      <w:pPr>
        <w:ind w:firstLine="709"/>
        <w:jc w:val="center"/>
        <w:rPr>
          <w:rFonts w:ascii="Arial" w:hAnsi="Arial"/>
        </w:rPr>
      </w:pPr>
    </w:p>
    <w:p w:rsidR="009B170A" w:rsidRPr="003C0DAC" w:rsidRDefault="009B170A" w:rsidP="003C0DA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pacing w:val="-2"/>
        </w:rPr>
      </w:pPr>
      <w:r w:rsidRPr="003C0DAC">
        <w:rPr>
          <w:rFonts w:ascii="Arial" w:hAnsi="Arial"/>
          <w:b/>
          <w:bCs/>
          <w:spacing w:val="-8"/>
        </w:rPr>
        <w:t xml:space="preserve">4. </w:t>
      </w:r>
      <w:r w:rsidRPr="003C0DAC">
        <w:rPr>
          <w:rFonts w:ascii="Arial" w:hAnsi="Arial"/>
          <w:b/>
          <w:bCs/>
          <w:spacing w:val="-1"/>
        </w:rPr>
        <w:t>Общий объем финансовых ресурсов, необходимых для</w:t>
      </w:r>
      <w:r w:rsidR="003C0DAC">
        <w:rPr>
          <w:rFonts w:ascii="Arial" w:hAnsi="Arial"/>
          <w:b/>
          <w:bCs/>
          <w:spacing w:val="-1"/>
        </w:rPr>
        <w:t xml:space="preserve"> </w:t>
      </w:r>
      <w:r w:rsidRPr="003C0DAC">
        <w:rPr>
          <w:rFonts w:ascii="Arial" w:hAnsi="Arial"/>
          <w:b/>
          <w:bCs/>
          <w:spacing w:val="-2"/>
        </w:rPr>
        <w:t>реализации</w:t>
      </w:r>
    </w:p>
    <w:p w:rsidR="009B170A" w:rsidRPr="003C0DAC" w:rsidRDefault="009B170A" w:rsidP="003C0DA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pacing w:val="-2"/>
        </w:rPr>
      </w:pPr>
      <w:r w:rsidRPr="003C0DAC">
        <w:rPr>
          <w:rFonts w:ascii="Arial" w:hAnsi="Arial"/>
          <w:b/>
          <w:bCs/>
          <w:spacing w:val="-2"/>
        </w:rPr>
        <w:t>муниципальной программы</w:t>
      </w:r>
    </w:p>
    <w:p w:rsidR="009B170A" w:rsidRPr="003C0DAC" w:rsidRDefault="009B170A" w:rsidP="003C0DA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/>
          <w:bCs/>
          <w:spacing w:val="-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59"/>
        <w:gridCol w:w="1359"/>
        <w:gridCol w:w="1360"/>
        <w:gridCol w:w="1359"/>
        <w:gridCol w:w="1360"/>
        <w:gridCol w:w="1308"/>
      </w:tblGrid>
      <w:tr w:rsidR="009B170A" w:rsidRPr="003C0DAC" w:rsidTr="003C0DAC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</w:rPr>
              <w:t>Источники и направления расходов</w:t>
            </w:r>
          </w:p>
        </w:tc>
        <w:tc>
          <w:tcPr>
            <w:tcW w:w="8105" w:type="dxa"/>
            <w:gridSpan w:val="6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Сумма расходов, тыс. руб.</w:t>
            </w:r>
          </w:p>
        </w:tc>
      </w:tr>
      <w:tr w:rsidR="009B170A" w:rsidRPr="003C0DAC" w:rsidTr="003C0DAC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6797" w:type="dxa"/>
            <w:gridSpan w:val="5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в том числе по годам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Всего</w:t>
            </w:r>
          </w:p>
        </w:tc>
      </w:tr>
      <w:tr w:rsidR="009B170A" w:rsidRPr="003C0DAC" w:rsidTr="003C0DAC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59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2017</w:t>
            </w:r>
          </w:p>
        </w:tc>
        <w:tc>
          <w:tcPr>
            <w:tcW w:w="1360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2018</w:t>
            </w:r>
          </w:p>
        </w:tc>
        <w:tc>
          <w:tcPr>
            <w:tcW w:w="1359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2020</w:t>
            </w:r>
          </w:p>
        </w:tc>
        <w:tc>
          <w:tcPr>
            <w:tcW w:w="1308" w:type="dxa"/>
            <w:vMerge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</w:tr>
    </w:tbl>
    <w:p w:rsidR="009B170A" w:rsidRPr="003C0DAC" w:rsidRDefault="009B170A" w:rsidP="003C0DAC">
      <w:pPr>
        <w:ind w:firstLine="709"/>
        <w:jc w:val="center"/>
        <w:rPr>
          <w:rFonts w:ascii="Arial" w:hAnsi="Arial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227"/>
        <w:gridCol w:w="1359"/>
        <w:gridCol w:w="1360"/>
        <w:gridCol w:w="1157"/>
      </w:tblGrid>
      <w:tr w:rsidR="009B170A" w:rsidRPr="003C0DAC" w:rsidTr="00C434B1">
        <w:trPr>
          <w:trHeight w:val="158"/>
          <w:tblHeader/>
        </w:trPr>
        <w:tc>
          <w:tcPr>
            <w:tcW w:w="1951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  <w:szCs w:val="16"/>
              </w:rPr>
            </w:pPr>
            <w:r w:rsidRPr="003C0DAC">
              <w:rPr>
                <w:rFonts w:ascii="Arial" w:hAnsi="Arial"/>
                <w:bCs/>
                <w:spacing w:val="-1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  <w:szCs w:val="16"/>
              </w:rPr>
            </w:pPr>
            <w:r w:rsidRPr="003C0DAC">
              <w:rPr>
                <w:rFonts w:ascii="Arial" w:hAnsi="Arial"/>
                <w:bCs/>
                <w:spacing w:val="-1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  <w:szCs w:val="16"/>
              </w:rPr>
            </w:pPr>
            <w:r w:rsidRPr="003C0DAC">
              <w:rPr>
                <w:rFonts w:ascii="Arial" w:hAnsi="Arial"/>
                <w:bCs/>
                <w:spacing w:val="-1"/>
                <w:szCs w:val="16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  <w:szCs w:val="16"/>
              </w:rPr>
            </w:pPr>
            <w:r w:rsidRPr="003C0DAC">
              <w:rPr>
                <w:rFonts w:ascii="Arial" w:hAnsi="Arial"/>
                <w:bCs/>
                <w:spacing w:val="-1"/>
                <w:szCs w:val="16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  <w:szCs w:val="16"/>
              </w:rPr>
            </w:pPr>
            <w:r w:rsidRPr="003C0DAC">
              <w:rPr>
                <w:rFonts w:ascii="Arial" w:hAnsi="Arial"/>
                <w:bCs/>
                <w:spacing w:val="-1"/>
                <w:szCs w:val="16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  <w:szCs w:val="16"/>
              </w:rPr>
            </w:pPr>
            <w:r w:rsidRPr="003C0DAC">
              <w:rPr>
                <w:rFonts w:ascii="Arial" w:hAnsi="Arial"/>
                <w:bCs/>
                <w:spacing w:val="-1"/>
                <w:szCs w:val="16"/>
              </w:rPr>
              <w:t>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  <w:szCs w:val="16"/>
              </w:rPr>
            </w:pPr>
            <w:r w:rsidRPr="003C0DAC">
              <w:rPr>
                <w:rFonts w:ascii="Arial" w:hAnsi="Arial"/>
                <w:bCs/>
                <w:spacing w:val="-1"/>
                <w:szCs w:val="16"/>
              </w:rPr>
              <w:t>7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135317,7</w:t>
            </w:r>
          </w:p>
        </w:tc>
        <w:tc>
          <w:tcPr>
            <w:tcW w:w="1418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142644,5</w:t>
            </w:r>
          </w:p>
        </w:tc>
        <w:tc>
          <w:tcPr>
            <w:tcW w:w="1227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149644,3</w:t>
            </w:r>
          </w:p>
        </w:tc>
        <w:tc>
          <w:tcPr>
            <w:tcW w:w="1359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156965,3</w:t>
            </w:r>
          </w:p>
        </w:tc>
        <w:tc>
          <w:tcPr>
            <w:tcW w:w="1360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16</w:t>
            </w:r>
            <w:r w:rsidR="00C434B1" w:rsidRPr="003C0DAC">
              <w:rPr>
                <w:rFonts w:ascii="Arial" w:hAnsi="Arial"/>
                <w:bCs/>
                <w:spacing w:val="-1"/>
              </w:rPr>
              <w:t>7145,6</w:t>
            </w:r>
          </w:p>
        </w:tc>
        <w:tc>
          <w:tcPr>
            <w:tcW w:w="1157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7</w:t>
            </w:r>
            <w:r w:rsidR="00C434B1" w:rsidRPr="003C0DAC">
              <w:rPr>
                <w:rFonts w:ascii="Arial" w:hAnsi="Arial"/>
                <w:bCs/>
                <w:spacing w:val="-1"/>
              </w:rPr>
              <w:t>51717</w:t>
            </w:r>
            <w:r w:rsidRPr="003C0DAC">
              <w:rPr>
                <w:rFonts w:ascii="Arial" w:hAnsi="Arial"/>
                <w:bCs/>
                <w:spacing w:val="-1"/>
              </w:rPr>
              <w:t>,</w:t>
            </w:r>
            <w:r w:rsidR="00C434B1" w:rsidRPr="003C0DAC">
              <w:rPr>
                <w:rFonts w:ascii="Arial" w:hAnsi="Arial"/>
                <w:bCs/>
                <w:spacing w:val="-1"/>
              </w:rPr>
              <w:t>4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227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59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60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157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</w:tr>
      <w:tr w:rsidR="009B170A" w:rsidRPr="003C0DAC" w:rsidTr="00C434B1">
        <w:tc>
          <w:tcPr>
            <w:tcW w:w="1951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федерального бюджета (на условиях софинансирования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94176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98981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103920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109106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11</w:t>
            </w:r>
            <w:r w:rsidR="00C434B1" w:rsidRPr="003C0DAC">
              <w:rPr>
                <w:rFonts w:ascii="Arial" w:hAnsi="Arial"/>
                <w:bCs/>
                <w:spacing w:val="-1"/>
              </w:rPr>
              <w:t>7105,9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523288,9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бюджета муниципального образования Заринский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41141,7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43663,5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45724,3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47859,3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50039,7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228428,5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внебюджетных источников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Направления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</w:tr>
      <w:tr w:rsidR="009B170A" w:rsidRPr="003C0DAC" w:rsidTr="00C434B1">
        <w:tc>
          <w:tcPr>
            <w:tcW w:w="1951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1.Капитальные вложения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федерального бюджета (на условиях софинансирования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  <w:tr w:rsidR="009B170A" w:rsidRPr="003C0DAC" w:rsidTr="00C434B1">
        <w:trPr>
          <w:trHeight w:val="272"/>
        </w:trPr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 xml:space="preserve">из </w:t>
            </w:r>
            <w:r w:rsidRPr="003C0DAC">
              <w:rPr>
                <w:rFonts w:ascii="Arial" w:hAnsi="Arial"/>
                <w:bCs/>
                <w:spacing w:val="-1"/>
              </w:rPr>
              <w:lastRenderedPageBreak/>
              <w:t>бюджета муниципального образования Заринский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lastRenderedPageBreak/>
              <w:t>из внебюджетных источников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  <w:tr w:rsidR="00C434B1" w:rsidRPr="003C0DAC" w:rsidTr="00C434B1">
        <w:tc>
          <w:tcPr>
            <w:tcW w:w="1951" w:type="dxa"/>
            <w:shd w:val="clear" w:color="auto" w:fill="auto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2. Прочие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135317,7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142644,5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149644,3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156965,3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167145,6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751717,4</w:t>
            </w: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</w:p>
        </w:tc>
      </w:tr>
      <w:tr w:rsidR="009B170A" w:rsidRPr="003C0DAC" w:rsidTr="00C434B1"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федерального бюджета (на условиях софинансирования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  <w:tr w:rsidR="00C434B1" w:rsidRPr="003C0DAC" w:rsidTr="00C434B1">
        <w:tc>
          <w:tcPr>
            <w:tcW w:w="1951" w:type="dxa"/>
            <w:shd w:val="clear" w:color="auto" w:fill="auto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94176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98981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103920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109106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117105,9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434B1" w:rsidRPr="003C0DAC" w:rsidRDefault="00C434B1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523288,9</w:t>
            </w:r>
          </w:p>
        </w:tc>
      </w:tr>
      <w:tr w:rsidR="009B170A" w:rsidRPr="003C0DAC" w:rsidTr="00C434B1">
        <w:trPr>
          <w:trHeight w:val="115"/>
        </w:trPr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бюджета муниципального образования Заринский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41141,7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43663,5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45724,3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47859,3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50039,7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228428,5</w:t>
            </w:r>
          </w:p>
        </w:tc>
      </w:tr>
      <w:tr w:rsidR="009B170A" w:rsidRPr="003C0DAC" w:rsidTr="00C434B1">
        <w:trPr>
          <w:trHeight w:val="669"/>
        </w:trPr>
        <w:tc>
          <w:tcPr>
            <w:tcW w:w="1951" w:type="dxa"/>
            <w:shd w:val="clear" w:color="auto" w:fill="auto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из внебюджетных источников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B170A" w:rsidRPr="003C0DAC" w:rsidRDefault="009B170A" w:rsidP="003C0DAC">
            <w:pPr>
              <w:ind w:firstLine="709"/>
              <w:jc w:val="center"/>
              <w:rPr>
                <w:rFonts w:ascii="Arial" w:hAnsi="Arial"/>
                <w:bCs/>
                <w:spacing w:val="-1"/>
              </w:rPr>
            </w:pPr>
            <w:r w:rsidRPr="003C0DAC">
              <w:rPr>
                <w:rFonts w:ascii="Arial" w:hAnsi="Arial"/>
                <w:bCs/>
                <w:spacing w:val="-1"/>
              </w:rPr>
              <w:t>0</w:t>
            </w:r>
          </w:p>
        </w:tc>
      </w:tr>
    </w:tbl>
    <w:p w:rsidR="009B170A" w:rsidRPr="003C0DAC" w:rsidRDefault="009B170A" w:rsidP="003C0DAC">
      <w:pPr>
        <w:shd w:val="clear" w:color="auto" w:fill="FFFFFF"/>
        <w:ind w:firstLine="709"/>
        <w:jc w:val="both"/>
        <w:rPr>
          <w:rFonts w:ascii="Arial" w:eastAsiaTheme="minorEastAsia" w:hAnsi="Arial"/>
          <w:szCs w:val="26"/>
        </w:rPr>
      </w:pPr>
    </w:p>
    <w:p w:rsidR="009B170A" w:rsidRPr="003C0DAC" w:rsidRDefault="009B170A" w:rsidP="003C0DAC">
      <w:pPr>
        <w:shd w:val="clear" w:color="auto" w:fill="FFFFFF"/>
        <w:ind w:firstLine="709"/>
        <w:jc w:val="both"/>
        <w:rPr>
          <w:rFonts w:ascii="Arial" w:eastAsiaTheme="minorEastAsia" w:hAnsi="Arial"/>
          <w:szCs w:val="26"/>
        </w:rPr>
      </w:pPr>
    </w:p>
    <w:p w:rsidR="009B170A" w:rsidRPr="003C0DAC" w:rsidRDefault="009B170A" w:rsidP="003C0DAC">
      <w:pPr>
        <w:shd w:val="clear" w:color="auto" w:fill="FFFFFF"/>
        <w:ind w:firstLine="709"/>
        <w:jc w:val="both"/>
        <w:rPr>
          <w:rFonts w:ascii="Arial" w:eastAsiaTheme="minorEastAsia" w:hAnsi="Arial"/>
          <w:szCs w:val="26"/>
        </w:rPr>
      </w:pPr>
    </w:p>
    <w:p w:rsidR="00C729D7" w:rsidRPr="003C0DAC" w:rsidRDefault="00C729D7" w:rsidP="003C0DAC">
      <w:pPr>
        <w:shd w:val="clear" w:color="auto" w:fill="FFFFFF"/>
        <w:ind w:firstLine="709"/>
        <w:jc w:val="center"/>
        <w:rPr>
          <w:rFonts w:ascii="Arial" w:eastAsiaTheme="minorEastAsia" w:hAnsi="Arial"/>
          <w:b/>
          <w:szCs w:val="26"/>
        </w:rPr>
      </w:pPr>
      <w:r w:rsidRPr="003C0DAC">
        <w:rPr>
          <w:rFonts w:ascii="Arial" w:eastAsiaTheme="minorEastAsia" w:hAnsi="Arial"/>
          <w:b/>
          <w:szCs w:val="26"/>
        </w:rPr>
        <w:t>ПАСПОРТ</w:t>
      </w:r>
    </w:p>
    <w:p w:rsidR="00C729D7" w:rsidRPr="003C0DAC" w:rsidRDefault="00C729D7" w:rsidP="003C0DAC">
      <w:pPr>
        <w:shd w:val="clear" w:color="auto" w:fill="FFFFFF"/>
        <w:ind w:firstLine="709"/>
        <w:jc w:val="center"/>
        <w:rPr>
          <w:rFonts w:ascii="Arial" w:eastAsiaTheme="minorEastAsia" w:hAnsi="Arial"/>
          <w:b/>
          <w:szCs w:val="26"/>
        </w:rPr>
      </w:pPr>
      <w:r w:rsidRPr="003C0DAC">
        <w:rPr>
          <w:rFonts w:ascii="Arial" w:eastAsiaTheme="minorEastAsia" w:hAnsi="Arial"/>
          <w:b/>
          <w:szCs w:val="26"/>
        </w:rPr>
        <w:t>Подпрограммы 2 «Развитие общего образования вЗаринском районе»</w:t>
      </w:r>
    </w:p>
    <w:p w:rsidR="00C729D7" w:rsidRPr="003C0DAC" w:rsidRDefault="00C729D7" w:rsidP="003C0DAC">
      <w:pPr>
        <w:shd w:val="clear" w:color="auto" w:fill="FFFFFF"/>
        <w:ind w:firstLine="709"/>
        <w:jc w:val="center"/>
        <w:rPr>
          <w:rFonts w:ascii="Arial" w:eastAsiaTheme="minorEastAsia" w:hAnsi="Arial"/>
          <w:b/>
          <w:szCs w:val="26"/>
        </w:rPr>
      </w:pPr>
      <w:r w:rsidRPr="003C0DAC">
        <w:rPr>
          <w:rFonts w:ascii="Arial" w:eastAsiaTheme="minorEastAsia" w:hAnsi="Arial"/>
          <w:b/>
          <w:szCs w:val="26"/>
        </w:rPr>
        <w:t>на 2016 - 2020 годы</w:t>
      </w:r>
    </w:p>
    <w:p w:rsidR="00C729D7" w:rsidRPr="003C0DAC" w:rsidRDefault="00C729D7" w:rsidP="003C0DAC">
      <w:pPr>
        <w:shd w:val="clear" w:color="auto" w:fill="FFFFFF"/>
        <w:ind w:firstLine="709"/>
        <w:jc w:val="both"/>
        <w:rPr>
          <w:rFonts w:ascii="Arial" w:eastAsiaTheme="minorEastAsia" w:hAnsi="Arial"/>
          <w:szCs w:val="26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230"/>
        <w:gridCol w:w="5888"/>
      </w:tblGrid>
      <w:tr w:rsidR="00C729D7" w:rsidRPr="003C0DAC" w:rsidTr="00C729D7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Соисполнитель муниципальной 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молодежи.</w:t>
            </w:r>
          </w:p>
        </w:tc>
      </w:tr>
      <w:tr w:rsidR="00C729D7" w:rsidRPr="003C0DAC" w:rsidTr="00C729D7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Участники 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органы местного самоуправления Заринского района (по согласованию).</w:t>
            </w:r>
          </w:p>
        </w:tc>
      </w:tr>
      <w:tr w:rsidR="00C729D7" w:rsidRPr="003C0DAC" w:rsidTr="00C729D7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3</w:t>
            </w:r>
            <w:r w:rsidRPr="003C0DAC">
              <w:rPr>
                <w:rFonts w:ascii="Arial" w:hAnsi="Arial"/>
                <w:szCs w:val="26"/>
              </w:rPr>
              <w:lastRenderedPageBreak/>
              <w:t>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lastRenderedPageBreak/>
              <w:t>Цели 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hAnsi="Arial"/>
                <w:spacing w:val="-2"/>
                <w:szCs w:val="26"/>
              </w:rPr>
              <w:t xml:space="preserve">-создание в системе общего образования </w:t>
            </w:r>
            <w:r w:rsidRPr="003C0DAC">
              <w:rPr>
                <w:rFonts w:ascii="Arial" w:hAnsi="Arial"/>
                <w:spacing w:val="-2"/>
                <w:szCs w:val="26"/>
              </w:rPr>
              <w:lastRenderedPageBreak/>
              <w:t>равных возможностей современного качественного образования для детей.</w:t>
            </w:r>
          </w:p>
        </w:tc>
      </w:tr>
      <w:tr w:rsidR="00C729D7" w:rsidRPr="003C0DAC" w:rsidTr="00C729D7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lastRenderedPageBreak/>
              <w:t>4.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Задачи 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и дополнительного образования детей для формирования у обучающихся социальных компетенций, гражданских установок, культуры здорового образа жизни;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-модернизация образовательных программ и образовательной среды в системе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-укрепление и сохранение здоровья обучающихся;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-модернизация материально – технической базы образовательных организаций района.</w:t>
            </w:r>
          </w:p>
        </w:tc>
      </w:tr>
      <w:tr w:rsidR="00C729D7" w:rsidRPr="003C0DAC" w:rsidTr="00C729D7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5.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Перечень мероприятий 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-обеспечение государственных гарантий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</w:t>
            </w:r>
            <w:r w:rsidR="004D64D0" w:rsidRPr="003C0DAC">
              <w:rPr>
                <w:rFonts w:ascii="Arial" w:eastAsia="Calibri" w:hAnsi="Arial"/>
                <w:szCs w:val="26"/>
                <w:lang w:eastAsia="en-US"/>
              </w:rPr>
              <w:t>о</w:t>
            </w:r>
            <w:r w:rsidR="004D64D0" w:rsidRPr="003C0DAC">
              <w:rPr>
                <w:rFonts w:ascii="Arial" w:eastAsiaTheme="minorEastAsia" w:hAnsi="Arial"/>
                <w:szCs w:val="26"/>
              </w:rPr>
              <w:t>рганизация бесплатного горячего питания обучающихся, получающих начальное общее образование и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  <w:r w:rsidRPr="003C0DAC">
              <w:rPr>
                <w:rFonts w:ascii="Arial" w:eastAsia="Calibri" w:hAnsi="Arial"/>
                <w:szCs w:val="26"/>
                <w:lang w:eastAsia="en-US"/>
              </w:rPr>
              <w:t>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 xml:space="preserve">-оснащение образовательных учреждений современным оборудованием, мебелью, компьютерной техникой и программным обеспечением, </w:t>
            </w:r>
            <w:proofErr w:type="spellStart"/>
            <w:r w:rsidRPr="003C0DAC">
              <w:rPr>
                <w:rFonts w:ascii="Arial" w:eastAsia="Calibri" w:hAnsi="Arial"/>
                <w:szCs w:val="26"/>
                <w:lang w:eastAsia="en-US"/>
              </w:rPr>
              <w:t>учебно</w:t>
            </w:r>
            <w:proofErr w:type="spellEnd"/>
            <w:r w:rsidRPr="003C0DAC">
              <w:rPr>
                <w:rFonts w:ascii="Arial" w:eastAsia="Calibri" w:hAnsi="Arial"/>
                <w:szCs w:val="26"/>
                <w:lang w:eastAsia="en-US"/>
              </w:rPr>
              <w:t xml:space="preserve"> – наглядными пособиями, мягким инвентарем, материалами, необходимыми для организации </w:t>
            </w:r>
            <w:proofErr w:type="spellStart"/>
            <w:r w:rsidRPr="003C0DAC">
              <w:rPr>
                <w:rFonts w:ascii="Arial" w:eastAsia="Calibri" w:hAnsi="Arial"/>
                <w:szCs w:val="26"/>
                <w:lang w:eastAsia="en-US"/>
              </w:rPr>
              <w:t>учебно</w:t>
            </w:r>
            <w:proofErr w:type="spellEnd"/>
            <w:r w:rsidRPr="003C0DAC">
              <w:rPr>
                <w:rFonts w:ascii="Arial" w:eastAsia="Calibri" w:hAnsi="Arial"/>
                <w:szCs w:val="26"/>
                <w:lang w:eastAsia="en-US"/>
              </w:rPr>
              <w:t xml:space="preserve"> – воспитательного процесса;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-п</w:t>
            </w:r>
            <w:r w:rsidRPr="003C0DAC">
              <w:rPr>
                <w:rFonts w:ascii="Arial" w:eastAsiaTheme="minorEastAsia" w:hAnsi="Arial"/>
                <w:szCs w:val="26"/>
              </w:rPr>
              <w:t>риведение нормативно - правой документации общеобразовательных организаций в соответствие с Федеральным законом № 273 - ФЗ «Об образовании в Российской Федерации»;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 xml:space="preserve">-приобретение учебного, </w:t>
            </w:r>
            <w:proofErr w:type="spellStart"/>
            <w:r w:rsidRPr="003C0DAC">
              <w:rPr>
                <w:rFonts w:ascii="Arial" w:eastAsia="Calibri" w:hAnsi="Arial"/>
                <w:szCs w:val="26"/>
                <w:lang w:eastAsia="en-US"/>
              </w:rPr>
              <w:t>учебно</w:t>
            </w:r>
            <w:proofErr w:type="spellEnd"/>
            <w:r w:rsidRPr="003C0DAC">
              <w:rPr>
                <w:rFonts w:ascii="Arial" w:eastAsia="Calibri" w:hAnsi="Arial"/>
                <w:szCs w:val="26"/>
                <w:lang w:eastAsia="en-US"/>
              </w:rPr>
              <w:t xml:space="preserve"> - лабораторного, компьютерного оборудования, учебников, учебных и </w:t>
            </w:r>
            <w:proofErr w:type="spellStart"/>
            <w:r w:rsidRPr="003C0DAC">
              <w:rPr>
                <w:rFonts w:ascii="Arial" w:eastAsia="Calibri" w:hAnsi="Arial"/>
                <w:szCs w:val="26"/>
                <w:lang w:eastAsia="en-US"/>
              </w:rPr>
              <w:t>учебно</w:t>
            </w:r>
            <w:proofErr w:type="spellEnd"/>
            <w:r w:rsidRPr="003C0DAC">
              <w:rPr>
                <w:rFonts w:ascii="Arial" w:eastAsia="Calibri" w:hAnsi="Arial"/>
                <w:szCs w:val="26"/>
                <w:lang w:eastAsia="en-US"/>
              </w:rPr>
              <w:t xml:space="preserve"> - наглядных пособий, спортивного оборудования и инвентаря для реализации федерального государственного образовательного стандарта основного общего образования;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lastRenderedPageBreak/>
              <w:t>-организация и проведение муниципального этапа краевого конкурса «Новая школа Алтая», районных конкурсов на лучшую общеобразовательную организацию (номинация «школа», детский сад);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 xml:space="preserve">-проведение методических научно – практических конференций </w:t>
            </w:r>
            <w:r w:rsidRPr="003C0DAC">
              <w:rPr>
                <w:rFonts w:ascii="Arial" w:eastAsiaTheme="minorEastAsia" w:hAnsi="Arial"/>
                <w:szCs w:val="26"/>
              </w:rPr>
              <w:t>(в том числе августовской педагогической конференции)</w:t>
            </w:r>
            <w:r w:rsidRPr="003C0DAC">
              <w:rPr>
                <w:rFonts w:ascii="Arial" w:eastAsia="Calibri" w:hAnsi="Arial"/>
                <w:szCs w:val="26"/>
                <w:lang w:eastAsia="en-US"/>
              </w:rPr>
              <w:t>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-организация конкурсов, олимпиад, слетов, сборов, соревнований для одаренных детей и молодежи;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-оказание финансовой поддержки одаренным детям и молодежи;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-проведение районной ученической научно - практической конференции «Интеллектуал»;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-внедрение дистанционных технологий в систему общего образования;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-организация проведения государственной итоговой аттестации (ГИА) выпускников 9-х и 11-х классов;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-организация мероприятий, направленных на формирование жизнестойкости несовершеннолетних;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-организация работы единой районной психолого-педагогической службы;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-приобретение и замена технологического оборудования;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-приобретение медицинского оборудования, лицензирование медицинских кабинетов;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-обеспечение безопасности подвоза обучающихся;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="Calibri" w:hAnsi="Arial"/>
                <w:szCs w:val="26"/>
                <w:lang w:eastAsia="en-US"/>
              </w:rPr>
            </w:pPr>
            <w:r w:rsidRPr="003C0DAC">
              <w:rPr>
                <w:rFonts w:ascii="Arial" w:eastAsia="Calibri" w:hAnsi="Arial"/>
                <w:szCs w:val="26"/>
                <w:lang w:eastAsia="en-US"/>
              </w:rPr>
              <w:t>подготовка образовательных организаций к новому учебному году.</w:t>
            </w:r>
          </w:p>
        </w:tc>
      </w:tr>
      <w:tr w:rsidR="00C729D7" w:rsidRPr="003C0DAC" w:rsidTr="00C729D7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lastRenderedPageBreak/>
              <w:t>6.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Показатели 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-доля обучающихся и воспитанников, вовлеченных в проектную деятельность (отношение количества обучающихся и воспитанников, вовлеченных в проектную деятельность к общей численности обучающихся и воспитанников);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-о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 xml:space="preserve">тношение среднего балла единого государственного экзамена (в расчете на </w:t>
            </w:r>
            <w:r w:rsidRPr="003C0DAC">
              <w:rPr>
                <w:rFonts w:ascii="Arial" w:eastAsiaTheme="minorEastAsia" w:hAnsi="Arial"/>
                <w:szCs w:val="26"/>
              </w:rPr>
              <w:t xml:space="preserve">1 предмет) в 10 процентах школ с лучшими результатами единого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 xml:space="preserve">государственного экзамена к среднему баллу единого государственного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экзамена (в расчете на 1 предмет) в 10 процентах школ с худшими результатами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>единого государственного экзамена</w:t>
            </w:r>
            <w:r w:rsidRPr="003C0DAC">
              <w:rPr>
                <w:rFonts w:ascii="Arial" w:eastAsiaTheme="minorEastAsia" w:hAnsi="Arial"/>
                <w:szCs w:val="26"/>
              </w:rPr>
              <w:t>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-доля обучающихся в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общеобразовательных учреждениях, которым представлена возможность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>обучаться в современных условиях</w:t>
            </w:r>
            <w:r w:rsidRPr="003C0DAC">
              <w:rPr>
                <w:rFonts w:ascii="Arial" w:eastAsiaTheme="minorEastAsia" w:hAnsi="Arial"/>
                <w:szCs w:val="26"/>
              </w:rPr>
              <w:t>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pacing w:val="-1"/>
                <w:szCs w:val="26"/>
              </w:rPr>
              <w:t>-доля детей, обследованных психолого-медико-</w:t>
            </w:r>
            <w:proofErr w:type="spellStart"/>
            <w:proofErr w:type="gramStart"/>
            <w:r w:rsidRPr="003C0DAC">
              <w:rPr>
                <w:rFonts w:ascii="Arial" w:eastAsiaTheme="minorEastAsia" w:hAnsi="Arial"/>
                <w:spacing w:val="-1"/>
                <w:szCs w:val="26"/>
              </w:rPr>
              <w:t>педаго</w:t>
            </w:r>
            <w:proofErr w:type="spellEnd"/>
            <w:r w:rsidRPr="003C0DAC">
              <w:rPr>
                <w:rFonts w:ascii="Arial" w:eastAsiaTheme="minorEastAsia" w:hAnsi="Arial"/>
                <w:spacing w:val="-1"/>
                <w:szCs w:val="26"/>
              </w:rPr>
              <w:t>-</w:t>
            </w:r>
            <w:proofErr w:type="spellStart"/>
            <w:r w:rsidRPr="003C0DAC">
              <w:rPr>
                <w:rFonts w:ascii="Arial" w:eastAsiaTheme="minorEastAsia" w:hAnsi="Arial"/>
                <w:spacing w:val="-1"/>
                <w:szCs w:val="26"/>
              </w:rPr>
              <w:t>гической</w:t>
            </w:r>
            <w:proofErr w:type="spellEnd"/>
            <w:proofErr w:type="gramEnd"/>
            <w:r w:rsidRPr="003C0DAC">
              <w:rPr>
                <w:rFonts w:ascii="Arial" w:eastAsiaTheme="minorEastAsia" w:hAnsi="Arial"/>
                <w:spacing w:val="-1"/>
                <w:szCs w:val="26"/>
              </w:rPr>
              <w:t xml:space="preserve"> комиссией от общего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lastRenderedPageBreak/>
              <w:t xml:space="preserve">количества детей, поучивших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неудовлетворительные оценки по итогам </w:t>
            </w:r>
            <w:r w:rsidRPr="003C0DAC">
              <w:rPr>
                <w:rFonts w:ascii="Arial" w:eastAsiaTheme="minorEastAsia" w:hAnsi="Arial"/>
                <w:szCs w:val="26"/>
              </w:rPr>
              <w:t>года;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доля учащихся, принявших участие в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 xml:space="preserve">районных мероприятиях различной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направленности к общему количеству </w:t>
            </w:r>
            <w:r w:rsidRPr="003C0DAC">
              <w:rPr>
                <w:rFonts w:ascii="Arial" w:eastAsiaTheme="minorEastAsia" w:hAnsi="Arial"/>
                <w:szCs w:val="26"/>
              </w:rPr>
              <w:t>обучающихся.</w:t>
            </w:r>
          </w:p>
        </w:tc>
      </w:tr>
      <w:tr w:rsidR="00C729D7" w:rsidRPr="003C0DAC" w:rsidTr="00C729D7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lastRenderedPageBreak/>
              <w:t>7.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Сроки и этапы реализации</w:t>
            </w:r>
          </w:p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2016 </w:t>
            </w:r>
            <w:r w:rsidRPr="003C0DAC">
              <w:rPr>
                <w:rFonts w:ascii="Arial" w:hAnsi="Arial"/>
                <w:szCs w:val="26"/>
              </w:rPr>
              <w:t>- 2020 годы.</w:t>
            </w:r>
          </w:p>
        </w:tc>
      </w:tr>
      <w:tr w:rsidR="00C729D7" w:rsidRPr="003C0DAC" w:rsidTr="00C729D7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8.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 xml:space="preserve">общий объем финансирования подпрограммы 2 </w:t>
            </w:r>
            <w:r w:rsidRPr="003C0DAC">
              <w:rPr>
                <w:rFonts w:ascii="Arial" w:eastAsiaTheme="minorEastAsia" w:hAnsi="Arial"/>
                <w:szCs w:val="26"/>
              </w:rPr>
              <w:t>«Развитие общего образования вЗаринском районе» на 2016 - 2020 годы</w:t>
            </w:r>
            <w:r w:rsidRPr="003C0DAC">
              <w:rPr>
                <w:rFonts w:ascii="Arial" w:hAnsi="Arial"/>
                <w:szCs w:val="26"/>
              </w:rPr>
              <w:t xml:space="preserve"> (далее - подпрограмма 2) составит6</w:t>
            </w:r>
            <w:r w:rsidR="00BA6509" w:rsidRPr="003C0DAC">
              <w:rPr>
                <w:rFonts w:ascii="Arial" w:hAnsi="Arial"/>
                <w:szCs w:val="26"/>
              </w:rPr>
              <w:t>8</w:t>
            </w:r>
            <w:r w:rsidR="00C434B1" w:rsidRPr="003C0DAC">
              <w:rPr>
                <w:rFonts w:ascii="Arial" w:hAnsi="Arial"/>
                <w:szCs w:val="26"/>
              </w:rPr>
              <w:t xml:space="preserve">3272,2 </w:t>
            </w:r>
            <w:r w:rsidRPr="003C0DAC">
              <w:rPr>
                <w:rFonts w:ascii="Arial" w:hAnsi="Arial"/>
                <w:szCs w:val="26"/>
              </w:rPr>
              <w:t>тыс. рублей, из них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из краевого бюджета </w:t>
            </w:r>
            <w:r w:rsidR="00C434B1" w:rsidRPr="003C0DAC">
              <w:rPr>
                <w:rFonts w:ascii="Arial" w:eastAsiaTheme="minorEastAsia" w:hAnsi="Arial"/>
                <w:szCs w:val="26"/>
              </w:rPr>
              <w:t>–508351,9</w:t>
            </w:r>
            <w:r w:rsidRPr="003C0DAC">
              <w:rPr>
                <w:rFonts w:ascii="Arial" w:eastAsiaTheme="minorEastAsia" w:hAnsi="Arial"/>
                <w:szCs w:val="26"/>
              </w:rPr>
              <w:t xml:space="preserve"> тыс. рублей, в том числе по годам: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2016 год- 91465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2017 год - 96138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2018 год - 100940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2019 год - 105981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2020 год </w:t>
            </w:r>
            <w:r w:rsidR="00BA6509" w:rsidRPr="003C0DAC">
              <w:rPr>
                <w:rFonts w:ascii="Arial" w:eastAsiaTheme="minorEastAsia" w:hAnsi="Arial"/>
                <w:szCs w:val="26"/>
              </w:rPr>
              <w:t>–</w:t>
            </w:r>
            <w:r w:rsidRPr="003C0DAC">
              <w:rPr>
                <w:rFonts w:ascii="Arial" w:eastAsiaTheme="minorEastAsia" w:hAnsi="Arial"/>
                <w:szCs w:val="26"/>
              </w:rPr>
              <w:t>11</w:t>
            </w:r>
            <w:r w:rsidR="00C434B1" w:rsidRPr="003C0DAC">
              <w:rPr>
                <w:rFonts w:ascii="Arial" w:eastAsiaTheme="minorEastAsia" w:hAnsi="Arial"/>
                <w:szCs w:val="26"/>
              </w:rPr>
              <w:t>6399,5</w:t>
            </w:r>
            <w:r w:rsidRPr="003C0DAC">
              <w:rPr>
                <w:rFonts w:ascii="Arial" w:eastAsiaTheme="minorEastAsia" w:hAnsi="Arial"/>
                <w:szCs w:val="26"/>
              </w:rPr>
              <w:t xml:space="preserve">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из районного бюджета 172348,7 тыс. рублей, в том числе по годам;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2016 год – 30791,7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2017 год - 32893,5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2018 год - 34502,5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2019 год - 36193 тыс. рублей;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2020 год - 37968 тыс. рублей.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плановый период.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Заринский район на очередной финансовый год.</w:t>
            </w:r>
          </w:p>
        </w:tc>
      </w:tr>
      <w:tr w:rsidR="00C729D7" w:rsidRPr="003C0DAC" w:rsidTr="00C729D7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9.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hAnsi="Arial"/>
                <w:szCs w:val="26"/>
              </w:rPr>
              <w:t>-увеличение доли обучающихся и воспитанников, вовлеченных в проектную деятельность (отношение количества обучающихся и воспитанников, вовлеченных в проектную деятельность к общей численности обучающихся и воспитанников) к 2020 году до 25 %;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-уменьшение о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 xml:space="preserve">тношения среднего балла единого государственного экзамена (в расчете на </w:t>
            </w:r>
            <w:r w:rsidRPr="003C0DAC">
              <w:rPr>
                <w:rFonts w:ascii="Arial" w:eastAsiaTheme="minorEastAsia" w:hAnsi="Arial"/>
                <w:szCs w:val="26"/>
              </w:rPr>
              <w:t xml:space="preserve">1 предмет) в 10 процентах школ с лучшими результатами единого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 xml:space="preserve">государственного экзамена к среднему баллу единого государственного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экзамена (в расчете на 1 предмет) в 10 процентах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lastRenderedPageBreak/>
              <w:t xml:space="preserve">школ с худшими результатами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>единого государственного экзамена к 2020 году до 1,58 единиц;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-увеличение доли обучающихся в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общеобразовательных учреждениях, которым представлена возможность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>обучаться в современных условиях к 2020 году до 82%</w:t>
            </w:r>
            <w:r w:rsidRPr="003C0DAC">
              <w:rPr>
                <w:rFonts w:ascii="Arial" w:eastAsiaTheme="minorEastAsia" w:hAnsi="Arial"/>
                <w:szCs w:val="26"/>
              </w:rPr>
              <w:t>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pacing w:val="-1"/>
                <w:szCs w:val="26"/>
              </w:rPr>
              <w:t>-доля детей, обследованных психолого-медико-</w:t>
            </w:r>
            <w:r w:rsidR="003C0DAC">
              <w:rPr>
                <w:rFonts w:ascii="Arial" w:eastAsiaTheme="minorEastAsia" w:hAnsi="Arial"/>
                <w:spacing w:val="-1"/>
                <w:szCs w:val="26"/>
              </w:rPr>
              <w:t>педаго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 xml:space="preserve">гической комиссией от общего количества детей, поучивших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неудовлетворительные оценки по итогам </w:t>
            </w:r>
            <w:r w:rsidRPr="003C0DAC">
              <w:rPr>
                <w:rFonts w:ascii="Arial" w:eastAsiaTheme="minorEastAsia" w:hAnsi="Arial"/>
                <w:szCs w:val="26"/>
              </w:rPr>
              <w:t>года к 2020 году составит 100 %;</w:t>
            </w:r>
          </w:p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доля учащихся, принявших участие в </w:t>
            </w:r>
            <w:r w:rsidRPr="003C0DAC">
              <w:rPr>
                <w:rFonts w:ascii="Arial" w:eastAsiaTheme="minorEastAsia" w:hAnsi="Arial"/>
                <w:spacing w:val="-1"/>
                <w:szCs w:val="26"/>
              </w:rPr>
              <w:t xml:space="preserve">районных мероприятиях различной </w:t>
            </w:r>
            <w:r w:rsidRPr="003C0DAC">
              <w:rPr>
                <w:rFonts w:ascii="Arial" w:eastAsiaTheme="minorEastAsia" w:hAnsi="Arial"/>
                <w:spacing w:val="-3"/>
                <w:szCs w:val="26"/>
              </w:rPr>
              <w:t xml:space="preserve">направленности к общему количеству </w:t>
            </w:r>
            <w:r w:rsidRPr="003C0DAC">
              <w:rPr>
                <w:rFonts w:ascii="Arial" w:eastAsiaTheme="minorEastAsia" w:hAnsi="Arial"/>
                <w:szCs w:val="26"/>
              </w:rPr>
              <w:t>обучающихся к 2020 году составит 71%.</w:t>
            </w:r>
          </w:p>
        </w:tc>
      </w:tr>
    </w:tbl>
    <w:p w:rsidR="00C729D7" w:rsidRPr="003C0DAC" w:rsidRDefault="00C729D7" w:rsidP="003C0DAC">
      <w:pPr>
        <w:shd w:val="clear" w:color="auto" w:fill="FFFFFF"/>
        <w:ind w:firstLine="709"/>
        <w:jc w:val="center"/>
        <w:rPr>
          <w:rFonts w:ascii="Arial" w:eastAsiaTheme="minorEastAsia" w:hAnsi="Arial"/>
          <w:szCs w:val="26"/>
        </w:rPr>
      </w:pPr>
    </w:p>
    <w:p w:rsidR="00C729D7" w:rsidRPr="003C0DAC" w:rsidRDefault="00C729D7" w:rsidP="003C0DAC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center"/>
        <w:rPr>
          <w:rFonts w:ascii="Arial" w:eastAsiaTheme="minorEastAsia" w:hAnsi="Arial"/>
          <w:bCs/>
          <w:spacing w:val="-8"/>
          <w:szCs w:val="26"/>
        </w:rPr>
      </w:pPr>
    </w:p>
    <w:p w:rsidR="00C729D7" w:rsidRPr="003C0DAC" w:rsidRDefault="00C729D7" w:rsidP="003C0DAC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center"/>
        <w:rPr>
          <w:rFonts w:ascii="Arial" w:eastAsiaTheme="minorEastAsia" w:hAnsi="Arial"/>
          <w:b/>
          <w:bCs/>
          <w:spacing w:val="-2"/>
          <w:szCs w:val="26"/>
        </w:rPr>
      </w:pPr>
      <w:r w:rsidRPr="003C0DAC">
        <w:rPr>
          <w:rFonts w:ascii="Arial" w:eastAsiaTheme="minorEastAsia" w:hAnsi="Arial"/>
          <w:b/>
          <w:bCs/>
          <w:spacing w:val="-8"/>
          <w:szCs w:val="26"/>
        </w:rPr>
        <w:t xml:space="preserve">4. </w:t>
      </w:r>
      <w:r w:rsidRPr="003C0DAC">
        <w:rPr>
          <w:rFonts w:ascii="Arial" w:eastAsiaTheme="minorEastAsia" w:hAnsi="Arial"/>
          <w:b/>
          <w:bCs/>
          <w:spacing w:val="-1"/>
          <w:szCs w:val="26"/>
        </w:rPr>
        <w:t>Общий объем финансовых ресурсов, необходимых для</w:t>
      </w:r>
      <w:r w:rsidR="003C0DAC">
        <w:rPr>
          <w:rFonts w:ascii="Arial" w:eastAsiaTheme="minorEastAsia" w:hAnsi="Arial"/>
          <w:b/>
          <w:bCs/>
          <w:spacing w:val="-1"/>
          <w:szCs w:val="26"/>
        </w:rPr>
        <w:t xml:space="preserve"> </w:t>
      </w:r>
      <w:r w:rsidRPr="003C0DAC">
        <w:rPr>
          <w:rFonts w:ascii="Arial" w:eastAsiaTheme="minorEastAsia" w:hAnsi="Arial"/>
          <w:b/>
          <w:bCs/>
          <w:spacing w:val="-2"/>
          <w:szCs w:val="26"/>
        </w:rPr>
        <w:t>реализации</w:t>
      </w:r>
    </w:p>
    <w:p w:rsidR="00C729D7" w:rsidRPr="003C0DAC" w:rsidRDefault="00C729D7" w:rsidP="003C0DAC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center"/>
        <w:rPr>
          <w:rFonts w:ascii="Arial" w:eastAsiaTheme="minorEastAsia" w:hAnsi="Arial"/>
          <w:b/>
          <w:bCs/>
          <w:spacing w:val="-2"/>
          <w:szCs w:val="26"/>
        </w:rPr>
      </w:pPr>
      <w:r w:rsidRPr="003C0DAC">
        <w:rPr>
          <w:rFonts w:ascii="Arial" w:eastAsiaTheme="minorEastAsia" w:hAnsi="Arial"/>
          <w:b/>
          <w:bCs/>
          <w:spacing w:val="-2"/>
          <w:szCs w:val="26"/>
        </w:rPr>
        <w:t>подпрограммы 2</w:t>
      </w:r>
    </w:p>
    <w:p w:rsidR="00C729D7" w:rsidRPr="003C0DAC" w:rsidRDefault="00C729D7" w:rsidP="003C0DAC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/>
          <w:bCs/>
          <w:spacing w:val="-2"/>
          <w:szCs w:val="26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474"/>
        <w:gridCol w:w="1275"/>
        <w:gridCol w:w="1418"/>
        <w:gridCol w:w="1276"/>
        <w:gridCol w:w="1417"/>
        <w:gridCol w:w="1314"/>
      </w:tblGrid>
      <w:tr w:rsidR="00C729D7" w:rsidRPr="003C0DAC" w:rsidTr="00BA6509">
        <w:trPr>
          <w:trHeight w:val="150"/>
        </w:trPr>
        <w:tc>
          <w:tcPr>
            <w:tcW w:w="1895" w:type="dxa"/>
            <w:vMerge w:val="restart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Источники и направления расходов</w:t>
            </w:r>
          </w:p>
        </w:tc>
        <w:tc>
          <w:tcPr>
            <w:tcW w:w="8174" w:type="dxa"/>
            <w:gridSpan w:val="6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Сумма расходов, тыс. руб.</w:t>
            </w:r>
          </w:p>
        </w:tc>
      </w:tr>
      <w:tr w:rsidR="00C729D7" w:rsidRPr="003C0DAC" w:rsidTr="00BA6509">
        <w:trPr>
          <w:trHeight w:val="150"/>
        </w:trPr>
        <w:tc>
          <w:tcPr>
            <w:tcW w:w="1895" w:type="dxa"/>
            <w:vMerge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6860" w:type="dxa"/>
            <w:gridSpan w:val="5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в том числе по годам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Всего</w:t>
            </w:r>
          </w:p>
        </w:tc>
      </w:tr>
      <w:tr w:rsidR="00C729D7" w:rsidRPr="003C0DAC" w:rsidTr="00BA6509">
        <w:trPr>
          <w:trHeight w:val="150"/>
        </w:trPr>
        <w:tc>
          <w:tcPr>
            <w:tcW w:w="1895" w:type="dxa"/>
            <w:vMerge/>
            <w:shd w:val="clear" w:color="auto" w:fill="auto"/>
          </w:tcPr>
          <w:p w:rsidR="00C729D7" w:rsidRPr="003C0DAC" w:rsidRDefault="00C729D7" w:rsidP="003C0DAC">
            <w:pPr>
              <w:spacing w:after="200"/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2016</w:t>
            </w:r>
          </w:p>
        </w:tc>
        <w:tc>
          <w:tcPr>
            <w:tcW w:w="1275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2020</w:t>
            </w:r>
          </w:p>
        </w:tc>
        <w:tc>
          <w:tcPr>
            <w:tcW w:w="1314" w:type="dxa"/>
            <w:vMerge/>
            <w:shd w:val="clear" w:color="auto" w:fill="auto"/>
          </w:tcPr>
          <w:p w:rsidR="00C729D7" w:rsidRPr="003C0DAC" w:rsidRDefault="00C729D7" w:rsidP="003C0DAC">
            <w:pPr>
              <w:spacing w:after="200"/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</w:tr>
    </w:tbl>
    <w:p w:rsidR="00C729D7" w:rsidRPr="003C0DAC" w:rsidRDefault="00C729D7" w:rsidP="003C0DAC">
      <w:pPr>
        <w:ind w:firstLine="709"/>
        <w:jc w:val="center"/>
        <w:rPr>
          <w:rFonts w:ascii="Arial" w:eastAsiaTheme="minorEastAsia" w:hAnsi="Arial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300"/>
        <w:gridCol w:w="1360"/>
        <w:gridCol w:w="1309"/>
        <w:gridCol w:w="1417"/>
        <w:gridCol w:w="1276"/>
      </w:tblGrid>
      <w:tr w:rsidR="00C729D7" w:rsidRPr="003C0DAC" w:rsidTr="00BA6509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7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122256,7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129031,5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135442,5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142174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</w:t>
            </w:r>
            <w:r w:rsidR="00A21A77"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51795,9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434B1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683272,2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федерального бюджета (на условиях со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краевого бюджета (на условиях со финансирования)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91465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96138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100940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105981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434B1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116399</w:t>
            </w:r>
            <w:r w:rsidR="00592C64"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,</w:t>
            </w: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592C64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508</w:t>
            </w:r>
            <w:r w:rsidR="00C434B1"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351</w:t>
            </w: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,</w:t>
            </w:r>
            <w:r w:rsidR="00C434B1"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9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бюджета муниципального образования Заринский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30791,7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32893,5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34502,5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36193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37968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172348,7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внебюджетных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lastRenderedPageBreak/>
              <w:t>Направления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1.Капитальные вложения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федерального бюджета (на условиях со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краевого бюджета (на условиях со финансирования)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бюджета муниципального образования Заринский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внебюджетных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  <w:tr w:rsidR="00A21A7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2. Прочие расходы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122256,7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129031,5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135442,5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142174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151795,9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683272,2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федерального бюджета (на условиях со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  <w:tr w:rsidR="00A21A7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краевого бюджета (на условиях со финансирования)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91465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96138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100940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105981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116399,5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1A77" w:rsidRPr="003C0DAC" w:rsidRDefault="00A21A7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508351,9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из бюджета муниципального образования Заринский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30791,7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32893,5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34502,5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36193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37968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172348,7</w:t>
            </w:r>
          </w:p>
        </w:tc>
      </w:tr>
      <w:tr w:rsidR="00C729D7" w:rsidRPr="003C0DAC" w:rsidTr="00BA6509">
        <w:trPr>
          <w:trHeight w:val="158"/>
        </w:trPr>
        <w:tc>
          <w:tcPr>
            <w:tcW w:w="1951" w:type="dxa"/>
            <w:shd w:val="clear" w:color="auto" w:fill="auto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lastRenderedPageBreak/>
              <w:t>из внебюджетных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3C0DAC">
            <w:pPr>
              <w:ind w:firstLine="709"/>
              <w:jc w:val="center"/>
              <w:rPr>
                <w:rFonts w:ascii="Arial" w:eastAsiaTheme="minorEastAsia" w:hAnsi="Arial"/>
                <w:bCs/>
                <w:spacing w:val="-1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pacing w:val="-1"/>
                <w:szCs w:val="26"/>
              </w:rPr>
              <w:t>0</w:t>
            </w:r>
          </w:p>
        </w:tc>
      </w:tr>
    </w:tbl>
    <w:p w:rsidR="00C729D7" w:rsidRPr="003C0DAC" w:rsidRDefault="00C729D7" w:rsidP="003C0DAC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center"/>
        <w:rPr>
          <w:rFonts w:ascii="Arial" w:eastAsiaTheme="minorEastAsia" w:hAnsi="Arial"/>
          <w:bCs/>
          <w:spacing w:val="-2"/>
          <w:szCs w:val="26"/>
        </w:rPr>
      </w:pPr>
    </w:p>
    <w:p w:rsidR="00C729D7" w:rsidRPr="003C0DAC" w:rsidRDefault="00C729D7" w:rsidP="003C0DAC">
      <w:pPr>
        <w:ind w:firstLine="709"/>
        <w:jc w:val="both"/>
        <w:rPr>
          <w:rFonts w:ascii="Arial" w:eastAsiaTheme="minorEastAsia" w:hAnsi="Arial"/>
          <w:bCs/>
          <w:szCs w:val="26"/>
        </w:rPr>
        <w:sectPr w:rsidR="00C729D7" w:rsidRPr="003C0DAC" w:rsidSect="003C0DAC">
          <w:type w:val="continuous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C729D7" w:rsidRPr="003C0DAC" w:rsidRDefault="00C729D7" w:rsidP="003C0DAC">
      <w:pPr>
        <w:ind w:firstLine="709"/>
        <w:jc w:val="both"/>
        <w:rPr>
          <w:rFonts w:ascii="Arial" w:eastAsiaTheme="minorEastAsia" w:hAnsi="Arial"/>
          <w:bCs/>
          <w:szCs w:val="26"/>
        </w:rPr>
      </w:pPr>
      <w:r w:rsidRPr="003C0DAC">
        <w:rPr>
          <w:rFonts w:ascii="Arial" w:eastAsiaTheme="minorEastAsia" w:hAnsi="Arial"/>
          <w:bCs/>
          <w:szCs w:val="26"/>
        </w:rPr>
        <w:lastRenderedPageBreak/>
        <w:t>Приложение 8 к муниципальной программе</w:t>
      </w:r>
    </w:p>
    <w:p w:rsidR="00C729D7" w:rsidRPr="003C0DAC" w:rsidRDefault="00C729D7" w:rsidP="003C0DAC">
      <w:pPr>
        <w:ind w:firstLine="709"/>
        <w:jc w:val="both"/>
        <w:rPr>
          <w:rFonts w:ascii="Arial" w:eastAsiaTheme="minorEastAsia" w:hAnsi="Arial"/>
          <w:bCs/>
          <w:szCs w:val="26"/>
        </w:rPr>
      </w:pPr>
    </w:p>
    <w:p w:rsidR="00C729D7" w:rsidRPr="001626CC" w:rsidRDefault="00C729D7" w:rsidP="001626CC">
      <w:pPr>
        <w:autoSpaceDE w:val="0"/>
        <w:autoSpaceDN w:val="0"/>
        <w:adjustRightInd w:val="0"/>
        <w:ind w:firstLine="709"/>
        <w:jc w:val="center"/>
        <w:rPr>
          <w:rFonts w:ascii="Arial" w:eastAsiaTheme="minorEastAsia" w:hAnsi="Arial"/>
          <w:b/>
          <w:szCs w:val="26"/>
        </w:rPr>
      </w:pPr>
      <w:r w:rsidRPr="001626CC">
        <w:rPr>
          <w:rFonts w:ascii="Arial" w:eastAsiaTheme="minorEastAsia" w:hAnsi="Arial"/>
          <w:b/>
          <w:szCs w:val="26"/>
        </w:rPr>
        <w:t>ПЕРЕЧЕНЬ</w:t>
      </w:r>
    </w:p>
    <w:p w:rsidR="00C729D7" w:rsidRPr="001626CC" w:rsidRDefault="00C729D7" w:rsidP="001626CC">
      <w:pPr>
        <w:autoSpaceDE w:val="0"/>
        <w:autoSpaceDN w:val="0"/>
        <w:adjustRightInd w:val="0"/>
        <w:ind w:firstLine="709"/>
        <w:jc w:val="center"/>
        <w:rPr>
          <w:rFonts w:ascii="Arial" w:eastAsiaTheme="minorEastAsia" w:hAnsi="Arial"/>
          <w:b/>
          <w:szCs w:val="26"/>
        </w:rPr>
      </w:pPr>
      <w:r w:rsidRPr="001626CC">
        <w:rPr>
          <w:rFonts w:ascii="Arial" w:eastAsiaTheme="minorEastAsia" w:hAnsi="Arial"/>
          <w:b/>
          <w:szCs w:val="26"/>
        </w:rPr>
        <w:t>мероприятий муниципальной программы «Развитие образования вЗаринском районе» на 2016 - 2020 годы</w:t>
      </w:r>
    </w:p>
    <w:p w:rsidR="00C729D7" w:rsidRPr="003C0DAC" w:rsidRDefault="00C729D7" w:rsidP="003C0DAC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/>
          <w:szCs w:val="26"/>
        </w:rPr>
      </w:pP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"/>
        <w:gridCol w:w="2555"/>
        <w:gridCol w:w="994"/>
        <w:gridCol w:w="2160"/>
        <w:gridCol w:w="1276"/>
        <w:gridCol w:w="1275"/>
        <w:gridCol w:w="1276"/>
        <w:gridCol w:w="1276"/>
        <w:gridCol w:w="1276"/>
        <w:gridCol w:w="1276"/>
        <w:gridCol w:w="1840"/>
      </w:tblGrid>
      <w:tr w:rsidR="00C729D7" w:rsidRPr="003C0DAC" w:rsidTr="00880545">
        <w:trPr>
          <w:trHeight w:val="148"/>
          <w:tblHeader/>
        </w:trPr>
        <w:tc>
          <w:tcPr>
            <w:tcW w:w="528" w:type="dxa"/>
            <w:gridSpan w:val="2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bookmarkStart w:id="0" w:name="_GoBack"/>
            <w:r w:rsidRPr="003C0DAC">
              <w:rPr>
                <w:rFonts w:ascii="Arial" w:eastAsiaTheme="minorEastAsia" w:hAnsi="Arial"/>
                <w:szCs w:val="26"/>
              </w:rPr>
              <w:t>№ п/п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Наименование цели, задачи и мероприятия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Срок реализации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Участник программы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Сумма расходов, тыс. руб.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Источники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финансирования</w:t>
            </w:r>
          </w:p>
        </w:tc>
      </w:tr>
      <w:tr w:rsidR="00C729D7" w:rsidRPr="003C0DAC" w:rsidTr="00880545">
        <w:trPr>
          <w:trHeight w:val="562"/>
          <w:tblHeader/>
        </w:trPr>
        <w:tc>
          <w:tcPr>
            <w:tcW w:w="528" w:type="dxa"/>
            <w:gridSpan w:val="2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2018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2019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2020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</w:tr>
      <w:tr w:rsidR="00C729D7" w:rsidRPr="003C0DAC" w:rsidTr="00880545">
        <w:trPr>
          <w:trHeight w:val="57"/>
          <w:tblHeader/>
        </w:trPr>
        <w:tc>
          <w:tcPr>
            <w:tcW w:w="521" w:type="dxa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</w:t>
            </w:r>
          </w:p>
        </w:tc>
        <w:tc>
          <w:tcPr>
            <w:tcW w:w="994" w:type="dxa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</w:t>
            </w:r>
          </w:p>
        </w:tc>
        <w:tc>
          <w:tcPr>
            <w:tcW w:w="2160" w:type="dxa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7</w:t>
            </w:r>
          </w:p>
        </w:tc>
        <w:tc>
          <w:tcPr>
            <w:tcW w:w="1276" w:type="dxa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8</w:t>
            </w:r>
          </w:p>
        </w:tc>
        <w:tc>
          <w:tcPr>
            <w:tcW w:w="1276" w:type="dxa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9</w:t>
            </w:r>
          </w:p>
        </w:tc>
        <w:tc>
          <w:tcPr>
            <w:tcW w:w="1276" w:type="dxa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</w:t>
            </w:r>
          </w:p>
        </w:tc>
      </w:tr>
      <w:tr w:rsidR="00C729D7" w:rsidRPr="003C0DAC" w:rsidTr="00880545">
        <w:trPr>
          <w:trHeight w:val="424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 на реализацию муниципальной программы «Развитие образования вЗаринском районе» на 2016 - 2020 годы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135317,7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142644,5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149644,3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156965,3</w:t>
            </w:r>
          </w:p>
        </w:tc>
        <w:tc>
          <w:tcPr>
            <w:tcW w:w="1276" w:type="dxa"/>
            <w:vAlign w:val="center"/>
          </w:tcPr>
          <w:p w:rsidR="00C729D7" w:rsidRPr="003C0DAC" w:rsidRDefault="00592C64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1671</w:t>
            </w:r>
            <w:r w:rsidR="00A21A77" w:rsidRPr="003C0DAC">
              <w:rPr>
                <w:rFonts w:ascii="Arial" w:eastAsiaTheme="minorEastAsia" w:hAnsi="Arial"/>
                <w:szCs w:val="26"/>
              </w:rPr>
              <w:t>45,6</w:t>
            </w:r>
          </w:p>
        </w:tc>
        <w:tc>
          <w:tcPr>
            <w:tcW w:w="1276" w:type="dxa"/>
            <w:vAlign w:val="center"/>
          </w:tcPr>
          <w:p w:rsidR="00C729D7" w:rsidRPr="003C0DAC" w:rsidRDefault="00592C64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7517</w:t>
            </w:r>
            <w:r w:rsidR="00A21A77" w:rsidRPr="003C0DAC">
              <w:rPr>
                <w:rFonts w:ascii="Arial" w:eastAsiaTheme="minorEastAsia" w:hAnsi="Arial"/>
                <w:szCs w:val="26"/>
              </w:rPr>
              <w:t>17,4</w:t>
            </w:r>
          </w:p>
        </w:tc>
        <w:tc>
          <w:tcPr>
            <w:tcW w:w="1840" w:type="dxa"/>
            <w:shd w:val="clear" w:color="auto" w:fill="auto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558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tabs>
                <w:tab w:val="left" w:pos="9354"/>
              </w:tabs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федеральный бюджет</w:t>
            </w:r>
          </w:p>
        </w:tc>
      </w:tr>
      <w:tr w:rsidR="00C729D7" w:rsidRPr="003C0DAC" w:rsidTr="00880545">
        <w:trPr>
          <w:trHeight w:val="290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tabs>
                <w:tab w:val="left" w:pos="9354"/>
              </w:tabs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94176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98981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103920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109106</w:t>
            </w:r>
          </w:p>
        </w:tc>
        <w:tc>
          <w:tcPr>
            <w:tcW w:w="1276" w:type="dxa"/>
            <w:vAlign w:val="center"/>
          </w:tcPr>
          <w:p w:rsidR="00C729D7" w:rsidRPr="003C0DAC" w:rsidRDefault="00592C64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117131,6</w:t>
            </w:r>
          </w:p>
        </w:tc>
        <w:tc>
          <w:tcPr>
            <w:tcW w:w="1276" w:type="dxa"/>
            <w:vAlign w:val="center"/>
          </w:tcPr>
          <w:p w:rsidR="00C729D7" w:rsidRPr="003C0DAC" w:rsidRDefault="00A21A7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523288,9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266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tabs>
                <w:tab w:val="left" w:pos="9354"/>
              </w:tabs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41141,7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43665,5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45724,3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47859,3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50039,7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228428,5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70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tabs>
                <w:tab w:val="left" w:pos="9354"/>
              </w:tabs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внебюджетные средства</w:t>
            </w:r>
          </w:p>
        </w:tc>
      </w:tr>
      <w:tr w:rsidR="00C729D7" w:rsidRPr="003C0DAC" w:rsidTr="00880545">
        <w:trPr>
          <w:trHeight w:val="795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tabs>
                <w:tab w:val="left" w:pos="9354"/>
              </w:tabs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328"/>
        </w:trPr>
        <w:tc>
          <w:tcPr>
            <w:tcW w:w="521" w:type="dxa"/>
            <w:vMerge/>
            <w:vAlign w:val="center"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tabs>
                <w:tab w:val="left" w:pos="9354"/>
              </w:tabs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  <w:vAlign w:val="center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97"/>
        </w:trPr>
        <w:tc>
          <w:tcPr>
            <w:tcW w:w="15732" w:type="dxa"/>
            <w:gridSpan w:val="12"/>
            <w:vAlign w:val="center"/>
          </w:tcPr>
          <w:p w:rsidR="00C729D7" w:rsidRPr="003C0DAC" w:rsidRDefault="00C729D7" w:rsidP="001626CC">
            <w:pPr>
              <w:shd w:val="clear" w:color="auto" w:fill="FFFFFF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Подпрограмма 2 «Развитие общего образования вЗаринском районе» на 2016 - 2020 годы</w:t>
            </w:r>
          </w:p>
        </w:tc>
      </w:tr>
      <w:tr w:rsidR="00C729D7" w:rsidRPr="003C0DAC" w:rsidTr="00880545">
        <w:trPr>
          <w:trHeight w:val="406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13.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hAnsi="Arial"/>
                <w:spacing w:val="-2"/>
                <w:szCs w:val="26"/>
              </w:rPr>
            </w:pPr>
            <w:r w:rsidRPr="003C0DAC">
              <w:rPr>
                <w:rFonts w:ascii="Arial" w:hAnsi="Arial"/>
                <w:spacing w:val="-2"/>
                <w:szCs w:val="26"/>
              </w:rPr>
              <w:t>Цель 1.</w:t>
            </w:r>
          </w:p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hAnsi="Arial"/>
                <w:spacing w:val="-2"/>
                <w:szCs w:val="26"/>
              </w:rPr>
              <w:t xml:space="preserve">Создание в </w:t>
            </w:r>
            <w:r w:rsidRPr="003C0DAC">
              <w:rPr>
                <w:rFonts w:ascii="Arial" w:hAnsi="Arial"/>
                <w:spacing w:val="-2"/>
                <w:szCs w:val="26"/>
              </w:rPr>
              <w:lastRenderedPageBreak/>
              <w:t xml:space="preserve">системе </w:t>
            </w:r>
            <w:r w:rsidRPr="003C0DAC">
              <w:rPr>
                <w:rFonts w:ascii="Arial" w:hAnsi="Arial"/>
                <w:spacing w:val="-1"/>
                <w:szCs w:val="26"/>
              </w:rPr>
              <w:t xml:space="preserve">общего образования </w:t>
            </w:r>
            <w:r w:rsidRPr="003C0DAC">
              <w:rPr>
                <w:rFonts w:ascii="Arial" w:hAnsi="Arial"/>
                <w:szCs w:val="26"/>
              </w:rPr>
              <w:t xml:space="preserve">равных возможностей </w:t>
            </w:r>
            <w:r w:rsidRPr="003C0DAC">
              <w:rPr>
                <w:rFonts w:ascii="Arial" w:hAnsi="Arial"/>
                <w:spacing w:val="-2"/>
                <w:szCs w:val="26"/>
              </w:rPr>
              <w:t xml:space="preserve">современного качественного </w:t>
            </w:r>
            <w:r w:rsidRPr="003C0DAC">
              <w:rPr>
                <w:rFonts w:ascii="Arial" w:hAnsi="Arial"/>
                <w:szCs w:val="26"/>
              </w:rPr>
              <w:t>образования для детей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 xml:space="preserve">2016 -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 xml:space="preserve">комитет Администрации 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органы местного самоуправления Заринского района (по согласованию).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122256,7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129031,5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135442,5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142174,0</w:t>
            </w:r>
          </w:p>
        </w:tc>
        <w:tc>
          <w:tcPr>
            <w:tcW w:w="1276" w:type="dxa"/>
            <w:vAlign w:val="center"/>
          </w:tcPr>
          <w:p w:rsidR="00C729D7" w:rsidRPr="003C0DAC" w:rsidRDefault="00A21A7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151795,9</w:t>
            </w:r>
          </w:p>
        </w:tc>
        <w:tc>
          <w:tcPr>
            <w:tcW w:w="1276" w:type="dxa"/>
            <w:vAlign w:val="center"/>
          </w:tcPr>
          <w:p w:rsidR="00C729D7" w:rsidRPr="003C0DAC" w:rsidRDefault="00A21A7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683272,2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567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tabs>
                <w:tab w:val="left" w:pos="9354"/>
              </w:tabs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91465,0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96138,0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100940,0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105981,0</w:t>
            </w:r>
          </w:p>
        </w:tc>
        <w:tc>
          <w:tcPr>
            <w:tcW w:w="1276" w:type="dxa"/>
            <w:vAlign w:val="center"/>
          </w:tcPr>
          <w:p w:rsidR="00C729D7" w:rsidRPr="003C0DAC" w:rsidRDefault="00A21A7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116399,5</w:t>
            </w:r>
          </w:p>
        </w:tc>
        <w:tc>
          <w:tcPr>
            <w:tcW w:w="1276" w:type="dxa"/>
            <w:vAlign w:val="center"/>
          </w:tcPr>
          <w:p w:rsidR="00C729D7" w:rsidRPr="003C0DAC" w:rsidRDefault="00A21A7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508351,9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103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tabs>
                <w:tab w:val="left" w:pos="9354"/>
              </w:tabs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30791,7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32893,5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34502,5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36193,0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37968,0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172348,7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281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14.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Задача 1.1.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Развитие образовательной сети, организационно - экономических механизмов  и инфраструктуры, обеспечивающих равный доступ населения к услугам общего образования  и дополнительного образования детей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121328,7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127992,0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134392,0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141110,0</w:t>
            </w:r>
          </w:p>
        </w:tc>
        <w:tc>
          <w:tcPr>
            <w:tcW w:w="1276" w:type="dxa"/>
            <w:vAlign w:val="center"/>
          </w:tcPr>
          <w:p w:rsidR="00C729D7" w:rsidRPr="003C0DAC" w:rsidRDefault="003B1E2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150711,9</w:t>
            </w:r>
          </w:p>
        </w:tc>
        <w:tc>
          <w:tcPr>
            <w:tcW w:w="1276" w:type="dxa"/>
            <w:vAlign w:val="center"/>
          </w:tcPr>
          <w:p w:rsidR="00C729D7" w:rsidRPr="003C0DAC" w:rsidRDefault="003B1E2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675534,6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281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91405,0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95975,0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100774,0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105812,0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</w:t>
            </w:r>
            <w:r w:rsidR="003B1E27" w:rsidRPr="003C0DAC">
              <w:rPr>
                <w:rFonts w:ascii="Arial" w:eastAsiaTheme="minorEastAsia" w:hAnsi="Arial"/>
                <w:szCs w:val="26"/>
              </w:rPr>
              <w:t>3648,9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50</w:t>
            </w:r>
            <w:r w:rsidR="003B1E27" w:rsidRPr="003C0DAC">
              <w:rPr>
                <w:rFonts w:ascii="Arial" w:eastAsiaTheme="minorEastAsia" w:hAnsi="Arial"/>
                <w:szCs w:val="26"/>
              </w:rPr>
              <w:t>7614,9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282"/>
        </w:trPr>
        <w:tc>
          <w:tcPr>
            <w:tcW w:w="521" w:type="dxa"/>
            <w:vMerge/>
            <w:tcBorders>
              <w:bottom w:val="single" w:sz="4" w:space="0" w:color="auto"/>
            </w:tcBorders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29923,7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32017,0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33618,0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35298,0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37063,0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167919,7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53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15.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1.1.1.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Обеспечение государственных гарантий общедоступного и бесплатного дошкольного, начального общего, основного  общего, среднего общего образования в муниципальных общеобразовательных организациях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 xml:space="preserve">2016 - 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2020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 xml:space="preserve">комитет Администрации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118577,7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125105,0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131361,0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137928,0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144825,0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657796,7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0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89220,0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93681,0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98365,0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103283,0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108447,0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492996,0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914"/>
        </w:trPr>
        <w:tc>
          <w:tcPr>
            <w:tcW w:w="521" w:type="dxa"/>
            <w:vMerge/>
            <w:tcBorders>
              <w:top w:val="single" w:sz="4" w:space="0" w:color="auto"/>
            </w:tcBorders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29357,7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31424,0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32996,0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34645,0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36378,0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164800,7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637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1.1.2.</w:t>
            </w:r>
          </w:p>
          <w:p w:rsidR="00C729D7" w:rsidRPr="003C0DAC" w:rsidRDefault="00592C64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Организация бесплатного горячего питания обучающихся, получающих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начальное общее образование и к</w:t>
            </w:r>
            <w:r w:rsidR="00C729D7" w:rsidRPr="003C0DAC">
              <w:rPr>
                <w:rFonts w:ascii="Arial" w:eastAsiaTheme="minorEastAsia" w:hAnsi="Arial"/>
                <w:szCs w:val="26"/>
              </w:rPr>
              <w:t>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–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органы местного самоуправления Заринского района (по согласованию).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1775,0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1863,0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1957,0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2055,0</w:t>
            </w:r>
          </w:p>
        </w:tc>
        <w:tc>
          <w:tcPr>
            <w:tcW w:w="1276" w:type="dxa"/>
            <w:vAlign w:val="center"/>
          </w:tcPr>
          <w:p w:rsidR="00C729D7" w:rsidRPr="003C0DAC" w:rsidRDefault="00592C64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47</w:t>
            </w:r>
            <w:r w:rsidR="00A21A77" w:rsidRPr="003C0DAC">
              <w:rPr>
                <w:rFonts w:ascii="Arial" w:eastAsiaTheme="minorEastAsia" w:hAnsi="Arial"/>
                <w:szCs w:val="26"/>
              </w:rPr>
              <w:t>03,9</w:t>
            </w:r>
          </w:p>
        </w:tc>
        <w:tc>
          <w:tcPr>
            <w:tcW w:w="1276" w:type="dxa"/>
            <w:vAlign w:val="center"/>
          </w:tcPr>
          <w:p w:rsidR="00C729D7" w:rsidRPr="003C0DAC" w:rsidRDefault="00A21A7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12354,9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637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1225,0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1286,0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1351,0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1418,0</w:t>
            </w:r>
          </w:p>
        </w:tc>
        <w:tc>
          <w:tcPr>
            <w:tcW w:w="1276" w:type="dxa"/>
            <w:vAlign w:val="center"/>
          </w:tcPr>
          <w:p w:rsidR="00C729D7" w:rsidRPr="003C0DAC" w:rsidRDefault="00592C64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40</w:t>
            </w:r>
            <w:r w:rsidR="00A21A77" w:rsidRPr="003C0DAC">
              <w:rPr>
                <w:rFonts w:ascii="Arial" w:eastAsiaTheme="minorEastAsia" w:hAnsi="Arial"/>
                <w:szCs w:val="26"/>
              </w:rPr>
              <w:t>34,9</w:t>
            </w:r>
          </w:p>
        </w:tc>
        <w:tc>
          <w:tcPr>
            <w:tcW w:w="1276" w:type="dxa"/>
            <w:vAlign w:val="center"/>
          </w:tcPr>
          <w:p w:rsidR="00C729D7" w:rsidRPr="003C0DAC" w:rsidRDefault="003B2453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93</w:t>
            </w:r>
            <w:r w:rsidR="00A21A77" w:rsidRPr="003C0DAC">
              <w:rPr>
                <w:rFonts w:ascii="Arial" w:eastAsiaTheme="minorEastAsia" w:hAnsi="Arial"/>
                <w:szCs w:val="26"/>
              </w:rPr>
              <w:t>1</w:t>
            </w:r>
            <w:r w:rsidRPr="003C0DAC">
              <w:rPr>
                <w:rFonts w:ascii="Arial" w:eastAsiaTheme="minorEastAsia" w:hAnsi="Arial"/>
                <w:szCs w:val="26"/>
              </w:rPr>
              <w:t>4,</w:t>
            </w:r>
            <w:r w:rsidR="00A21A77" w:rsidRPr="003C0DAC">
              <w:rPr>
                <w:rFonts w:ascii="Arial" w:eastAsiaTheme="minorEastAsia" w:hAnsi="Arial"/>
                <w:szCs w:val="26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638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577,0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606,0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637,0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669,0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3039,0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бюджет</w:t>
            </w:r>
          </w:p>
        </w:tc>
      </w:tr>
      <w:tr w:rsidR="00C729D7" w:rsidRPr="003C0DAC" w:rsidTr="00880545">
        <w:trPr>
          <w:trHeight w:val="1651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17.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1.1.3.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Оснащение образовательных организаций современным оборудованием, мебелью, компьютерной техникой и программным обеспечением, </w:t>
            </w:r>
            <w:proofErr w:type="spellStart"/>
            <w:r w:rsidRPr="003C0DAC">
              <w:rPr>
                <w:rFonts w:ascii="Arial" w:eastAsiaTheme="minorEastAsia" w:hAnsi="Arial"/>
                <w:szCs w:val="26"/>
              </w:rPr>
              <w:t>учебно</w:t>
            </w:r>
            <w:proofErr w:type="spellEnd"/>
            <w:r w:rsidRPr="003C0DAC">
              <w:rPr>
                <w:rFonts w:ascii="Arial" w:eastAsiaTheme="minorEastAsia" w:hAnsi="Arial"/>
                <w:szCs w:val="26"/>
              </w:rPr>
              <w:t xml:space="preserve"> – наглядными пособиями, мягким инвентарем,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 xml:space="preserve">материалами, необходимыми для организации </w:t>
            </w:r>
            <w:proofErr w:type="spellStart"/>
            <w:r w:rsidRPr="003C0DAC">
              <w:rPr>
                <w:rFonts w:ascii="Arial" w:eastAsiaTheme="minorEastAsia" w:hAnsi="Arial"/>
                <w:szCs w:val="26"/>
              </w:rPr>
              <w:t>учебно</w:t>
            </w:r>
            <w:proofErr w:type="spellEnd"/>
            <w:r w:rsidRPr="003C0DAC">
              <w:rPr>
                <w:rFonts w:ascii="Arial" w:eastAsiaTheme="minorEastAsia" w:hAnsi="Arial"/>
                <w:szCs w:val="26"/>
              </w:rPr>
              <w:t xml:space="preserve"> – воспитательного процесса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 xml:space="preserve">образовательные учреждения Заринского района, реализующие основные общеобразовательные программы 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1058,0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1111,0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1167,0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5304,0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651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1058,0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1111,0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1167,0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5304,0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246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18.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1.1.4.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Приведение нормативно - правой документации общеобразовательных организаций в соответствие с Федеральным законом № 273 -ФЗ «Об образовании в Российской Федерации»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099"/>
        </w:trPr>
        <w:tc>
          <w:tcPr>
            <w:tcW w:w="521" w:type="dxa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 бюджет</w:t>
            </w:r>
          </w:p>
        </w:tc>
      </w:tr>
      <w:tr w:rsidR="00C729D7" w:rsidRPr="003C0DAC" w:rsidTr="00880545">
        <w:trPr>
          <w:trHeight w:val="1465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19.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Задача 1.2.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Модернизация образовательных программ и образовательной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среды в системе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комитет Администрации района по образованию и делам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органы местного самоуправления Заринского района (по согласованию).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397,0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410,0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430,0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1898,0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465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179,0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737,0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466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231,0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241,0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251,0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1161,0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922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1.2.1.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Приобретение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 xml:space="preserve">учебного, </w:t>
            </w:r>
            <w:proofErr w:type="spellStart"/>
            <w:r w:rsidRPr="003C0DAC">
              <w:rPr>
                <w:rFonts w:ascii="Arial" w:eastAsiaTheme="minorEastAsia" w:hAnsi="Arial"/>
                <w:szCs w:val="26"/>
              </w:rPr>
              <w:t>учебно</w:t>
            </w:r>
            <w:proofErr w:type="spellEnd"/>
            <w:r w:rsidRPr="003C0DAC">
              <w:rPr>
                <w:rFonts w:ascii="Arial" w:eastAsiaTheme="minorEastAsia" w:hAnsi="Arial"/>
                <w:szCs w:val="26"/>
              </w:rPr>
              <w:t xml:space="preserve"> – лабораторного, компьютерного оборудования, учебников, учебных и </w:t>
            </w:r>
            <w:proofErr w:type="spellStart"/>
            <w:r w:rsidRPr="003C0DAC">
              <w:rPr>
                <w:rFonts w:ascii="Arial" w:eastAsiaTheme="minorEastAsia" w:hAnsi="Arial"/>
                <w:szCs w:val="26"/>
              </w:rPr>
              <w:t>учебно</w:t>
            </w:r>
            <w:proofErr w:type="spellEnd"/>
            <w:r w:rsidRPr="003C0DAC">
              <w:rPr>
                <w:rFonts w:ascii="Arial" w:eastAsiaTheme="minorEastAsia" w:hAnsi="Arial"/>
                <w:szCs w:val="26"/>
              </w:rPr>
              <w:t xml:space="preserve"> – наглядных пособий, спортивного оборудования и инвентаря для реализации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комитет Администрации района по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415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100,0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130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21.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1.2.2.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Организация и проведение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муниципального этапа краевого конкурса «Новая школа Алтая», районных конкурсов на лучшую общеобразовательную организацию (номинация «школа», детский сад)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комитет Администрации района по образованию и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416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48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22.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1.2.3.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Проведение методических научно–практических конференций (в том числе августовской педагогической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конференции).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 xml:space="preserve">образовательные учреждения 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Заринского 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28,0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28,0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139,0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48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28,0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28,0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139,0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497"/>
        </w:trPr>
        <w:tc>
          <w:tcPr>
            <w:tcW w:w="521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23.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1.2.4.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Организация конкурсов, олимпиад, слетов, сборов, соревнований для</w:t>
            </w:r>
          </w:p>
        </w:tc>
        <w:tc>
          <w:tcPr>
            <w:tcW w:w="994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77,0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928"/>
        </w:trPr>
        <w:tc>
          <w:tcPr>
            <w:tcW w:w="521" w:type="dxa"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одаренных детей и молодежи</w:t>
            </w:r>
          </w:p>
        </w:tc>
        <w:tc>
          <w:tcPr>
            <w:tcW w:w="994" w:type="dxa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учреждения Заринского района, реализующие основные общеобразовате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77,0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552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24.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1.2.5.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Оказание финансовой поддержки одаренным детям и молодежи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органы местного самоуправления Заринского района (по согласованию).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552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701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25.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1.2.6.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Проведение районной ученической научно – практической конференции «Интеллектуал».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542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4,0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16,0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375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26.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1.2.7.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Внедрение дистанционных технологий в систему общего образования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747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369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27.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1.2.8.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Организация проведения государственной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итоговой аттестации (ГИА) выпускников 9-х и 11-х классов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комитет Администрации района по образованию и делам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молодежи,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231,0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243,0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255,0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1160,0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837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79,0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331,0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краевой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933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182,0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829,0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782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28.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Задача 1.3.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Укрепление и сохранение здоровья обучающихся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 xml:space="preserve">образовательные учреждения Заринского 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38,5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193,0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375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38,5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39,0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193,0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672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29.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1.3.1.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Организация мероприятий, направленных на формирование жизнестойкости несовершеннолетних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2,5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13,0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701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2,5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13,0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575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30.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1.3.2.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Организация работы единой районной психолого-педагогической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службы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569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36,0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36,0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753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31.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Задача 1.4.</w:t>
            </w:r>
          </w:p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Модернизация материально – технической базы образовательных организаций района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комитет Администрации района по образованию и делам молодежи;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3075,0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501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tabs>
                <w:tab w:val="left" w:pos="9354"/>
              </w:tabs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615,0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615,0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3075,0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148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32.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1.4.1.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Приобретение 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и замена технологического оборудования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-//-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15,0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148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15,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15,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15,</w:t>
            </w:r>
            <w:r w:rsidRPr="003C0DAC">
              <w:rPr>
                <w:rFonts w:ascii="Arial" w:eastAsiaTheme="minorEastAsia" w:hAnsi="Arial"/>
                <w:bCs/>
                <w:szCs w:val="26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15,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15,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75,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местны</w:t>
            </w:r>
            <w:r w:rsidRPr="003C0DAC">
              <w:rPr>
                <w:rFonts w:ascii="Arial" w:eastAsiaTheme="minorEastAsia" w:hAnsi="Arial"/>
                <w:szCs w:val="26"/>
              </w:rPr>
              <w:lastRenderedPageBreak/>
              <w:t>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361"/>
        </w:trPr>
        <w:tc>
          <w:tcPr>
            <w:tcW w:w="521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lastRenderedPageBreak/>
              <w:t>33.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1.4.2.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 xml:space="preserve">Приобретение медицинского оборудования, </w:t>
            </w:r>
            <w:proofErr w:type="spellStart"/>
            <w:r w:rsidRPr="003C0DAC">
              <w:rPr>
                <w:rFonts w:ascii="Arial" w:eastAsiaTheme="minorEastAsia" w:hAnsi="Arial"/>
                <w:szCs w:val="26"/>
              </w:rPr>
              <w:t>лицензи</w:t>
            </w:r>
            <w:proofErr w:type="spellEnd"/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994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-//-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</w:t>
            </w:r>
          </w:p>
        </w:tc>
      </w:tr>
      <w:tr w:rsidR="00C729D7" w:rsidRPr="003C0DAC" w:rsidTr="00880545">
        <w:trPr>
          <w:trHeight w:val="360"/>
        </w:trPr>
        <w:tc>
          <w:tcPr>
            <w:tcW w:w="521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proofErr w:type="spellStart"/>
            <w:r w:rsidRPr="003C0DAC">
              <w:rPr>
                <w:rFonts w:ascii="Arial" w:eastAsiaTheme="minorEastAsia" w:hAnsi="Arial"/>
                <w:szCs w:val="26"/>
              </w:rPr>
              <w:t>рованиемедицинских</w:t>
            </w:r>
            <w:proofErr w:type="spellEnd"/>
            <w:r w:rsidRPr="003C0DAC">
              <w:rPr>
                <w:rFonts w:ascii="Arial" w:eastAsiaTheme="minorEastAsia" w:hAnsi="Arial"/>
                <w:szCs w:val="26"/>
              </w:rPr>
              <w:t xml:space="preserve"> кабинетов</w:t>
            </w:r>
          </w:p>
        </w:tc>
        <w:tc>
          <w:tcPr>
            <w:tcW w:w="994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</w:tr>
      <w:tr w:rsidR="00C729D7" w:rsidRPr="003C0DAC" w:rsidTr="00880545">
        <w:trPr>
          <w:trHeight w:val="394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34.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1.4.3.</w:t>
            </w:r>
          </w:p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Обеспечение безопасности подвоза обучающихся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-//-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368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tr w:rsidR="00C729D7" w:rsidRPr="003C0DAC" w:rsidTr="00880545">
        <w:trPr>
          <w:trHeight w:val="394"/>
        </w:trPr>
        <w:tc>
          <w:tcPr>
            <w:tcW w:w="521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35.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Мероприятие 1.4.4.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Подготовка образовательных организаций к новому учебному году.</w:t>
            </w:r>
          </w:p>
        </w:tc>
        <w:tc>
          <w:tcPr>
            <w:tcW w:w="994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2016 - 2020</w:t>
            </w:r>
          </w:p>
        </w:tc>
        <w:tc>
          <w:tcPr>
            <w:tcW w:w="2160" w:type="dxa"/>
            <w:vMerge w:val="restart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-//-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2750,0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Всего, в т. ч.</w:t>
            </w:r>
          </w:p>
        </w:tc>
      </w:tr>
      <w:tr w:rsidR="00C729D7" w:rsidRPr="003C0DAC" w:rsidTr="00880545">
        <w:trPr>
          <w:trHeight w:val="394"/>
        </w:trPr>
        <w:tc>
          <w:tcPr>
            <w:tcW w:w="521" w:type="dxa"/>
            <w:vMerge/>
          </w:tcPr>
          <w:p w:rsidR="00C729D7" w:rsidRPr="003C0DAC" w:rsidRDefault="00C729D7" w:rsidP="001626CC">
            <w:pPr>
              <w:numPr>
                <w:ilvl w:val="0"/>
                <w:numId w:val="25"/>
              </w:numPr>
              <w:spacing w:after="200"/>
              <w:ind w:left="0" w:firstLine="709"/>
              <w:contextualSpacing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</w:p>
        </w:tc>
        <w:tc>
          <w:tcPr>
            <w:tcW w:w="994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2160" w:type="dxa"/>
            <w:vMerge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bCs/>
                <w:szCs w:val="26"/>
              </w:rPr>
              <w:t>550,0</w:t>
            </w:r>
          </w:p>
        </w:tc>
        <w:tc>
          <w:tcPr>
            <w:tcW w:w="1276" w:type="dxa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2750,0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местный</w:t>
            </w:r>
          </w:p>
          <w:p w:rsidR="00C729D7" w:rsidRPr="003C0DAC" w:rsidRDefault="00C729D7" w:rsidP="001626C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EastAsia" w:hAnsi="Arial"/>
                <w:szCs w:val="26"/>
              </w:rPr>
            </w:pPr>
            <w:r w:rsidRPr="003C0DAC">
              <w:rPr>
                <w:rFonts w:ascii="Arial" w:eastAsiaTheme="minorEastAsia" w:hAnsi="Arial"/>
                <w:szCs w:val="26"/>
              </w:rPr>
              <w:t>бюджет</w:t>
            </w:r>
          </w:p>
        </w:tc>
      </w:tr>
      <w:bookmarkEnd w:id="0"/>
    </w:tbl>
    <w:p w:rsidR="00C729D7" w:rsidRPr="003C0DAC" w:rsidRDefault="00C729D7" w:rsidP="001626CC">
      <w:pPr>
        <w:ind w:firstLine="709"/>
        <w:jc w:val="center"/>
        <w:rPr>
          <w:rFonts w:ascii="Arial" w:eastAsia="Calibri" w:hAnsi="Arial"/>
          <w:szCs w:val="26"/>
          <w:lang w:eastAsia="en-US"/>
        </w:rPr>
      </w:pPr>
    </w:p>
    <w:sectPr w:rsidR="00C729D7" w:rsidRPr="003C0DAC" w:rsidSect="003C0DAC">
      <w:type w:val="continuous"/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3C4674"/>
    <w:lvl w:ilvl="0">
      <w:numFmt w:val="bullet"/>
      <w:lvlText w:val="*"/>
      <w:lvlJc w:val="left"/>
    </w:lvl>
  </w:abstractNum>
  <w:abstractNum w:abstractNumId="1" w15:restartNumberingAfterBreak="0">
    <w:nsid w:val="0004393F"/>
    <w:multiLevelType w:val="singleLevel"/>
    <w:tmpl w:val="5B10C7C0"/>
    <w:lvl w:ilvl="0">
      <w:start w:val="2015"/>
      <w:numFmt w:val="decimal"/>
      <w:lvlText w:val="%1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CF451D"/>
    <w:multiLevelType w:val="hybridMultilevel"/>
    <w:tmpl w:val="4C5C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A3DE6"/>
    <w:multiLevelType w:val="hybridMultilevel"/>
    <w:tmpl w:val="6DE46274"/>
    <w:lvl w:ilvl="0" w:tplc="786E75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7817A4"/>
    <w:multiLevelType w:val="hybridMultilevel"/>
    <w:tmpl w:val="5674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6ECF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754A67"/>
    <w:multiLevelType w:val="hybridMultilevel"/>
    <w:tmpl w:val="F2E4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258"/>
    <w:multiLevelType w:val="hybridMultilevel"/>
    <w:tmpl w:val="8356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231B"/>
    <w:multiLevelType w:val="hybridMultilevel"/>
    <w:tmpl w:val="64A80370"/>
    <w:lvl w:ilvl="0" w:tplc="620CE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3B514DC"/>
    <w:multiLevelType w:val="hybridMultilevel"/>
    <w:tmpl w:val="D40C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0E2C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CD1D12"/>
    <w:multiLevelType w:val="hybridMultilevel"/>
    <w:tmpl w:val="562C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10A7F"/>
    <w:multiLevelType w:val="singleLevel"/>
    <w:tmpl w:val="D89A2F1C"/>
    <w:lvl w:ilvl="0">
      <w:start w:val="2015"/>
      <w:numFmt w:val="decimal"/>
      <w:lvlText w:val="%1"/>
      <w:legacy w:legacy="1" w:legacySpace="0" w:legacyIndent="626"/>
      <w:lvlJc w:val="left"/>
      <w:rPr>
        <w:rFonts w:ascii="Courier New" w:hAnsi="Courier New" w:cs="Courier New" w:hint="default"/>
      </w:rPr>
    </w:lvl>
  </w:abstractNum>
  <w:abstractNum w:abstractNumId="14" w15:restartNumberingAfterBreak="0">
    <w:nsid w:val="3D797C1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C004C"/>
    <w:multiLevelType w:val="hybridMultilevel"/>
    <w:tmpl w:val="26BC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050F3"/>
    <w:multiLevelType w:val="singleLevel"/>
    <w:tmpl w:val="6B74D7E8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7265D2"/>
    <w:multiLevelType w:val="singleLevel"/>
    <w:tmpl w:val="5B10C7C0"/>
    <w:lvl w:ilvl="0">
      <w:start w:val="2015"/>
      <w:numFmt w:val="decimal"/>
      <w:lvlText w:val="%1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1C40756"/>
    <w:multiLevelType w:val="singleLevel"/>
    <w:tmpl w:val="7F1493AE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682D73"/>
    <w:multiLevelType w:val="hybridMultilevel"/>
    <w:tmpl w:val="C11A8AA0"/>
    <w:lvl w:ilvl="0" w:tplc="9A9E2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194CDF"/>
    <w:multiLevelType w:val="hybridMultilevel"/>
    <w:tmpl w:val="4C5C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AA43D5"/>
    <w:multiLevelType w:val="hybridMultilevel"/>
    <w:tmpl w:val="171A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70D85"/>
    <w:multiLevelType w:val="hybridMultilevel"/>
    <w:tmpl w:val="A70C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16C1B"/>
    <w:multiLevelType w:val="hybridMultilevel"/>
    <w:tmpl w:val="AEDA531A"/>
    <w:lvl w:ilvl="0" w:tplc="9B522C5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43ED4"/>
    <w:multiLevelType w:val="hybridMultilevel"/>
    <w:tmpl w:val="08DC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47A64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3D21576"/>
    <w:multiLevelType w:val="hybridMultilevel"/>
    <w:tmpl w:val="F2E4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D3FE8"/>
    <w:multiLevelType w:val="hybridMultilevel"/>
    <w:tmpl w:val="C2D4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218A4"/>
    <w:multiLevelType w:val="hybridMultilevel"/>
    <w:tmpl w:val="6C1028FE"/>
    <w:lvl w:ilvl="0" w:tplc="EB34D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6D1CCA"/>
    <w:multiLevelType w:val="hybridMultilevel"/>
    <w:tmpl w:val="562C3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15"/>
  </w:num>
  <w:num w:numId="5">
    <w:abstractNumId w:val="19"/>
  </w:num>
  <w:num w:numId="6">
    <w:abstractNumId w:val="29"/>
  </w:num>
  <w:num w:numId="7">
    <w:abstractNumId w:val="23"/>
  </w:num>
  <w:num w:numId="8">
    <w:abstractNumId w:val="14"/>
  </w:num>
  <w:num w:numId="9">
    <w:abstractNumId w:val="17"/>
  </w:num>
  <w:num w:numId="10">
    <w:abstractNumId w:val="25"/>
  </w:num>
  <w:num w:numId="11">
    <w:abstractNumId w:val="24"/>
  </w:num>
  <w:num w:numId="12">
    <w:abstractNumId w:val="13"/>
  </w:num>
  <w:num w:numId="13">
    <w:abstractNumId w:val="1"/>
  </w:num>
  <w:num w:numId="14">
    <w:abstractNumId w:val="16"/>
  </w:num>
  <w:num w:numId="15">
    <w:abstractNumId w:val="18"/>
  </w:num>
  <w:num w:numId="16">
    <w:abstractNumId w:val="2"/>
  </w:num>
  <w:num w:numId="17">
    <w:abstractNumId w:val="27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  <w:num w:numId="21">
    <w:abstractNumId w:val="5"/>
    <w:lvlOverride w:ilvl="0">
      <w:lvl w:ilvl="0">
        <w:start w:val="2018"/>
        <w:numFmt w:val="decimal"/>
        <w:lvlText w:val="%1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9"/>
  </w:num>
  <w:num w:numId="24">
    <w:abstractNumId w:val="10"/>
  </w:num>
  <w:num w:numId="25">
    <w:abstractNumId w:val="3"/>
  </w:num>
  <w:num w:numId="26">
    <w:abstractNumId w:val="7"/>
  </w:num>
  <w:num w:numId="27">
    <w:abstractNumId w:val="4"/>
  </w:num>
  <w:num w:numId="28">
    <w:abstractNumId w:val="21"/>
  </w:num>
  <w:num w:numId="29">
    <w:abstractNumId w:val="26"/>
  </w:num>
  <w:num w:numId="30">
    <w:abstractNumId w:val="6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B17"/>
    <w:rsid w:val="00020AC0"/>
    <w:rsid w:val="000A4FF4"/>
    <w:rsid w:val="000E538A"/>
    <w:rsid w:val="00101E3E"/>
    <w:rsid w:val="0013301E"/>
    <w:rsid w:val="00161348"/>
    <w:rsid w:val="001626CC"/>
    <w:rsid w:val="001A26E8"/>
    <w:rsid w:val="001E169E"/>
    <w:rsid w:val="001F6919"/>
    <w:rsid w:val="002D6BDA"/>
    <w:rsid w:val="002F188A"/>
    <w:rsid w:val="002F3596"/>
    <w:rsid w:val="00333BB4"/>
    <w:rsid w:val="0034194E"/>
    <w:rsid w:val="00350EB2"/>
    <w:rsid w:val="00364F52"/>
    <w:rsid w:val="00373C89"/>
    <w:rsid w:val="003A1116"/>
    <w:rsid w:val="003B1E27"/>
    <w:rsid w:val="003B2453"/>
    <w:rsid w:val="003C0DAC"/>
    <w:rsid w:val="003E2A39"/>
    <w:rsid w:val="00410FFA"/>
    <w:rsid w:val="00414845"/>
    <w:rsid w:val="00421677"/>
    <w:rsid w:val="0045501D"/>
    <w:rsid w:val="0048444B"/>
    <w:rsid w:val="00494D3C"/>
    <w:rsid w:val="004D64D0"/>
    <w:rsid w:val="004F008B"/>
    <w:rsid w:val="005215B4"/>
    <w:rsid w:val="00536D10"/>
    <w:rsid w:val="00592C64"/>
    <w:rsid w:val="005E3AD4"/>
    <w:rsid w:val="005F118A"/>
    <w:rsid w:val="00620D26"/>
    <w:rsid w:val="0062588A"/>
    <w:rsid w:val="00680DCA"/>
    <w:rsid w:val="006B6148"/>
    <w:rsid w:val="00732CFF"/>
    <w:rsid w:val="007620BB"/>
    <w:rsid w:val="007B71F1"/>
    <w:rsid w:val="007C560C"/>
    <w:rsid w:val="00803630"/>
    <w:rsid w:val="00854353"/>
    <w:rsid w:val="00880545"/>
    <w:rsid w:val="00892E34"/>
    <w:rsid w:val="008C43C6"/>
    <w:rsid w:val="009805A9"/>
    <w:rsid w:val="009A264A"/>
    <w:rsid w:val="009B170A"/>
    <w:rsid w:val="009B20F9"/>
    <w:rsid w:val="009F0067"/>
    <w:rsid w:val="00A00B2A"/>
    <w:rsid w:val="00A21A77"/>
    <w:rsid w:val="00A45C79"/>
    <w:rsid w:val="00AC6D32"/>
    <w:rsid w:val="00B33C5F"/>
    <w:rsid w:val="00B461D9"/>
    <w:rsid w:val="00B71668"/>
    <w:rsid w:val="00B72EBA"/>
    <w:rsid w:val="00B7444C"/>
    <w:rsid w:val="00B921BE"/>
    <w:rsid w:val="00BA6509"/>
    <w:rsid w:val="00BD0CAD"/>
    <w:rsid w:val="00BF57B4"/>
    <w:rsid w:val="00C10ADC"/>
    <w:rsid w:val="00C434B1"/>
    <w:rsid w:val="00C729D7"/>
    <w:rsid w:val="00CC206A"/>
    <w:rsid w:val="00CC286C"/>
    <w:rsid w:val="00CD2B17"/>
    <w:rsid w:val="00CD3628"/>
    <w:rsid w:val="00D10CE6"/>
    <w:rsid w:val="00D75EEB"/>
    <w:rsid w:val="00D871DB"/>
    <w:rsid w:val="00DE04B7"/>
    <w:rsid w:val="00E00443"/>
    <w:rsid w:val="00E50A3A"/>
    <w:rsid w:val="00E7420C"/>
    <w:rsid w:val="00E76F1D"/>
    <w:rsid w:val="00E86D02"/>
    <w:rsid w:val="00ED35FC"/>
    <w:rsid w:val="00F349A4"/>
    <w:rsid w:val="00F57E5E"/>
    <w:rsid w:val="00FB40F7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B5F1"/>
  <w15:docId w15:val="{6E12C11E-F98D-4F0F-8D51-9D3B4AB3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B1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D2B17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D2B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61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2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A3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2D6BDA"/>
    <w:rPr>
      <w:color w:val="0000FF"/>
      <w:u w:val="single"/>
    </w:rPr>
  </w:style>
  <w:style w:type="paragraph" w:customStyle="1" w:styleId="ConsPlusNormal">
    <w:name w:val="ConsPlusNormal"/>
    <w:rsid w:val="009F006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29D7"/>
  </w:style>
  <w:style w:type="paragraph" w:styleId="a9">
    <w:name w:val="Normal (Web)"/>
    <w:basedOn w:val="a"/>
    <w:link w:val="aa"/>
    <w:rsid w:val="00C729D7"/>
    <w:pPr>
      <w:spacing w:before="100" w:after="100"/>
      <w:ind w:left="100" w:right="100"/>
    </w:pPr>
    <w:rPr>
      <w:rFonts w:ascii="Arial" w:hAnsi="Arial"/>
      <w:color w:val="000000"/>
      <w:sz w:val="18"/>
      <w:szCs w:val="18"/>
    </w:rPr>
  </w:style>
  <w:style w:type="paragraph" w:customStyle="1" w:styleId="ConsPlusCell">
    <w:name w:val="ConsPlusCell"/>
    <w:rsid w:val="00C729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link w:val="a9"/>
    <w:locked/>
    <w:rsid w:val="00C729D7"/>
    <w:rPr>
      <w:rFonts w:ascii="Arial" w:eastAsia="Times New Roman" w:hAnsi="Arial" w:cs="Times New Roman"/>
      <w:color w:val="000000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C729D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C729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29D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C729D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729D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729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9CA0-8459-48D7-81A1-8B112008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29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Pikkard_nv</cp:lastModifiedBy>
  <cp:revision>13</cp:revision>
  <cp:lastPrinted>2020-09-07T04:14:00Z</cp:lastPrinted>
  <dcterms:created xsi:type="dcterms:W3CDTF">2020-09-03T10:02:00Z</dcterms:created>
  <dcterms:modified xsi:type="dcterms:W3CDTF">2020-09-23T01:34:00Z</dcterms:modified>
</cp:coreProperties>
</file>