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EA" w:rsidRDefault="004A78EA" w:rsidP="004A78EA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2634615</wp:posOffset>
            </wp:positionH>
            <wp:positionV relativeFrom="paragraph">
              <wp:posOffset>-272415</wp:posOffset>
            </wp:positionV>
            <wp:extent cx="719455" cy="723900"/>
            <wp:effectExtent l="19050" t="0" r="4445" b="0"/>
            <wp:wrapSquare wrapText="bothSides"/>
            <wp:docPr id="5" name="Рисунок 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8EA" w:rsidRDefault="004A78EA" w:rsidP="004A78EA">
      <w:pPr>
        <w:pStyle w:val="a4"/>
        <w:rPr>
          <w:sz w:val="26"/>
        </w:rPr>
      </w:pPr>
    </w:p>
    <w:p w:rsidR="004A78EA" w:rsidRDefault="004A78EA" w:rsidP="004A78EA">
      <w:pPr>
        <w:pStyle w:val="a4"/>
        <w:rPr>
          <w:sz w:val="26"/>
        </w:rPr>
      </w:pPr>
    </w:p>
    <w:p w:rsidR="004A78EA" w:rsidRPr="00F3562F" w:rsidRDefault="004A78EA" w:rsidP="004A78EA">
      <w:pPr>
        <w:pStyle w:val="a4"/>
        <w:ind w:firstLine="709"/>
        <w:rPr>
          <w:szCs w:val="28"/>
        </w:rPr>
      </w:pPr>
      <w:r w:rsidRPr="00F3562F">
        <w:rPr>
          <w:szCs w:val="28"/>
        </w:rPr>
        <w:t>АДМИНИСТРАЦИЯ ЗАРИНСКОГО РАЙОНА</w:t>
      </w:r>
    </w:p>
    <w:p w:rsidR="004A78EA" w:rsidRPr="00F3562F" w:rsidRDefault="004A78EA" w:rsidP="004A78EA">
      <w:pPr>
        <w:pStyle w:val="a4"/>
        <w:ind w:firstLine="709"/>
        <w:rPr>
          <w:szCs w:val="28"/>
        </w:rPr>
      </w:pPr>
      <w:r w:rsidRPr="00F3562F">
        <w:rPr>
          <w:szCs w:val="28"/>
        </w:rPr>
        <w:t>АЛТАЙСКОГО КРАЯ</w:t>
      </w:r>
    </w:p>
    <w:p w:rsidR="004A78EA" w:rsidRPr="00F3562F" w:rsidRDefault="004A78EA" w:rsidP="004A78EA">
      <w:pPr>
        <w:pStyle w:val="a4"/>
        <w:ind w:firstLine="709"/>
        <w:rPr>
          <w:szCs w:val="28"/>
        </w:rPr>
      </w:pPr>
    </w:p>
    <w:p w:rsidR="004A78EA" w:rsidRPr="00F3562F" w:rsidRDefault="004A78EA" w:rsidP="004A78EA">
      <w:pPr>
        <w:pStyle w:val="1"/>
        <w:ind w:firstLine="709"/>
        <w:rPr>
          <w:sz w:val="28"/>
          <w:szCs w:val="28"/>
        </w:rPr>
      </w:pPr>
      <w:r w:rsidRPr="00F3562F">
        <w:rPr>
          <w:sz w:val="28"/>
          <w:szCs w:val="28"/>
        </w:rPr>
        <w:t>П О С Т А Н О В Л Е Н И Е</w:t>
      </w:r>
    </w:p>
    <w:p w:rsidR="004A78EA" w:rsidRPr="00941511" w:rsidRDefault="004A78EA" w:rsidP="004A78EA">
      <w:pPr>
        <w:ind w:firstLine="709"/>
        <w:jc w:val="center"/>
        <w:rPr>
          <w:sz w:val="26"/>
          <w:szCs w:val="26"/>
        </w:rPr>
      </w:pPr>
    </w:p>
    <w:p w:rsidR="004A78EA" w:rsidRPr="00941511" w:rsidRDefault="005A3EB7" w:rsidP="004A78EA">
      <w:pPr>
        <w:jc w:val="center"/>
        <w:rPr>
          <w:sz w:val="26"/>
          <w:szCs w:val="26"/>
        </w:rPr>
      </w:pPr>
      <w:r>
        <w:rPr>
          <w:sz w:val="26"/>
          <w:szCs w:val="26"/>
        </w:rPr>
        <w:t>17.12.</w:t>
      </w:r>
      <w:r w:rsidR="00E65C02">
        <w:rPr>
          <w:sz w:val="26"/>
          <w:szCs w:val="26"/>
        </w:rPr>
        <w:t>2019</w:t>
      </w:r>
      <w:r w:rsidR="004A78EA" w:rsidRPr="00941511">
        <w:rPr>
          <w:sz w:val="26"/>
          <w:szCs w:val="26"/>
        </w:rPr>
        <w:t xml:space="preserve">                                                                                                                  №</w:t>
      </w:r>
      <w:r w:rsidR="00A429BF">
        <w:rPr>
          <w:sz w:val="26"/>
          <w:szCs w:val="26"/>
        </w:rPr>
        <w:t xml:space="preserve"> </w:t>
      </w:r>
      <w:r>
        <w:rPr>
          <w:sz w:val="26"/>
          <w:szCs w:val="26"/>
        </w:rPr>
        <w:t>787</w:t>
      </w:r>
    </w:p>
    <w:p w:rsidR="002402B5" w:rsidRDefault="004A78EA" w:rsidP="002402B5">
      <w:pPr>
        <w:pStyle w:val="a4"/>
        <w:tabs>
          <w:tab w:val="left" w:pos="3828"/>
        </w:tabs>
        <w:rPr>
          <w:b w:val="0"/>
          <w:sz w:val="20"/>
        </w:rPr>
      </w:pPr>
      <w:r>
        <w:rPr>
          <w:b w:val="0"/>
          <w:sz w:val="20"/>
        </w:rPr>
        <w:t>г. Заринск</w:t>
      </w: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0"/>
        </w:rPr>
      </w:pP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плана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правотворческой деятельности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Заринского района</w:t>
      </w:r>
    </w:p>
    <w:p w:rsidR="002402B5" w:rsidRDefault="00E65C02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Алтайского края на 2020</w:t>
      </w:r>
      <w:r w:rsidR="002402B5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402B5" w:rsidRDefault="002402B5" w:rsidP="002402B5">
      <w:pPr>
        <w:pStyle w:val="a6"/>
        <w:spacing w:before="0" w:beforeAutospacing="0" w:after="0" w:afterAutospacing="0"/>
        <w:ind w:left="90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02B5" w:rsidRPr="002402B5" w:rsidRDefault="002402B5" w:rsidP="002402B5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совершенствования работы по формированию нормативно-правовой базы муниципального образования Заринск</w:t>
      </w:r>
      <w:r w:rsidR="004A78EA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район Алтайского края,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A78EA">
        <w:rPr>
          <w:rFonts w:ascii="Times New Roman" w:hAnsi="Times New Roman" w:cs="Times New Roman"/>
          <w:sz w:val="26"/>
          <w:szCs w:val="26"/>
        </w:rPr>
        <w:t>Заринский</w:t>
      </w:r>
      <w:r>
        <w:rPr>
          <w:rFonts w:ascii="Times New Roman" w:hAnsi="Times New Roman" w:cs="Times New Roman"/>
          <w:sz w:val="26"/>
          <w:szCs w:val="26"/>
        </w:rPr>
        <w:t xml:space="preserve"> район Алтайского края,</w:t>
      </w:r>
      <w:r w:rsidR="004A78EA">
        <w:rPr>
          <w:rFonts w:ascii="Times New Roman" w:hAnsi="Times New Roman" w:cs="Times New Roman"/>
          <w:sz w:val="26"/>
          <w:szCs w:val="26"/>
        </w:rPr>
        <w:t xml:space="preserve"> Администрация Заринского района</w:t>
      </w:r>
    </w:p>
    <w:p w:rsidR="002402B5" w:rsidRPr="002402B5" w:rsidRDefault="002402B5" w:rsidP="002402B5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6"/>
          <w:szCs w:val="26"/>
        </w:rPr>
      </w:pPr>
    </w:p>
    <w:p w:rsidR="002402B5" w:rsidRPr="002402B5" w:rsidRDefault="002402B5" w:rsidP="002402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ПОСТАНОВЛЯЕТ:</w:t>
      </w:r>
    </w:p>
    <w:p w:rsidR="002402B5" w:rsidRP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план правотворческой деятельности Администрации Заринско</w:t>
      </w:r>
      <w:r w:rsidR="00E65C02">
        <w:rPr>
          <w:rFonts w:ascii="Times New Roman" w:hAnsi="Times New Roman" w:cs="Times New Roman"/>
          <w:sz w:val="26"/>
          <w:szCs w:val="26"/>
        </w:rPr>
        <w:t>го района Алтайского края на 2020</w:t>
      </w:r>
      <w:r>
        <w:rPr>
          <w:rFonts w:ascii="Times New Roman" w:hAnsi="Times New Roman" w:cs="Times New Roman"/>
          <w:sz w:val="26"/>
          <w:szCs w:val="26"/>
        </w:rPr>
        <w:t xml:space="preserve"> год (Приложение 1).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Контроль за исполнением настоящего постановления оставляю за собой.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 подлежит обнародованию в установленном законом порядке. </w:t>
      </w: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E65C02" w:rsidRDefault="00E65C02" w:rsidP="002402B5">
      <w:pPr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2402B5" w:rsidRDefault="00E65C02" w:rsidP="002402B5">
      <w:pPr>
        <w:rPr>
          <w:sz w:val="26"/>
          <w:szCs w:val="26"/>
        </w:rPr>
      </w:pPr>
      <w:r>
        <w:rPr>
          <w:sz w:val="26"/>
          <w:szCs w:val="26"/>
        </w:rPr>
        <w:t>полномочия главы района                                                                   В.К. Тимирязев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5E59B5" w:rsidRDefault="005E59B5" w:rsidP="002402B5">
      <w:pPr>
        <w:rPr>
          <w:sz w:val="26"/>
          <w:szCs w:val="26"/>
        </w:rPr>
      </w:pP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к постановлению Администрации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</w:t>
      </w:r>
      <w:r w:rsidR="004A78EA">
        <w:rPr>
          <w:sz w:val="26"/>
          <w:szCs w:val="26"/>
        </w:rPr>
        <w:t>                               </w:t>
      </w:r>
      <w:r>
        <w:rPr>
          <w:sz w:val="26"/>
          <w:szCs w:val="26"/>
        </w:rPr>
        <w:t>Заринского района Алтайского края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  от</w:t>
      </w:r>
      <w:r w:rsidR="00A429BF">
        <w:rPr>
          <w:sz w:val="26"/>
          <w:szCs w:val="26"/>
        </w:rPr>
        <w:t xml:space="preserve"> </w:t>
      </w:r>
      <w:r w:rsidR="005A3EB7">
        <w:rPr>
          <w:sz w:val="26"/>
          <w:szCs w:val="26"/>
        </w:rPr>
        <w:t>17.12.</w:t>
      </w:r>
      <w:r w:rsidR="00E65C02">
        <w:rPr>
          <w:sz w:val="26"/>
          <w:szCs w:val="26"/>
        </w:rPr>
        <w:t>2019</w:t>
      </w:r>
      <w:r w:rsidR="004A78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5A3EB7">
        <w:rPr>
          <w:sz w:val="26"/>
          <w:szCs w:val="26"/>
        </w:rPr>
        <w:t>787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5E59B5" w:rsidRDefault="005E59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Л А Н</w:t>
      </w:r>
    </w:p>
    <w:p w:rsidR="004A78EA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правотворческой деятельности Администрации </w:t>
      </w:r>
      <w:r w:rsidR="004A78EA">
        <w:rPr>
          <w:rFonts w:ascii="Times New Roman" w:hAnsi="Times New Roman" w:cs="Times New Roman"/>
          <w:sz w:val="26"/>
          <w:szCs w:val="26"/>
        </w:rPr>
        <w:t>Заринского района</w:t>
      </w:r>
    </w:p>
    <w:p w:rsidR="002402B5" w:rsidRDefault="00E65C02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2020</w:t>
      </w:r>
      <w:r w:rsidR="002402B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40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I. Организационные мероприятия</w:t>
      </w:r>
    </w:p>
    <w:p w:rsidR="005E59B5" w:rsidRDefault="005E59B5" w:rsidP="002402B5">
      <w:pPr>
        <w:pStyle w:val="30"/>
        <w:shd w:val="clear" w:color="auto" w:fill="auto"/>
        <w:spacing w:after="0" w:line="240" w:lineRule="exact"/>
        <w:ind w:right="28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470"/>
        <w:gridCol w:w="2195"/>
        <w:gridCol w:w="2221"/>
      </w:tblGrid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pStyle w:val="21"/>
              <w:shd w:val="clear" w:color="auto" w:fill="auto"/>
              <w:spacing w:before="0" w:line="240" w:lineRule="exact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№</w:t>
            </w:r>
          </w:p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tabs>
                <w:tab w:val="left" w:pos="9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Сроки исполнения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E65C02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Изучение опыта правотворческой деятельности</w:t>
            </w:r>
            <w:r w:rsidR="00E65C02">
              <w:rPr>
                <w:rStyle w:val="20"/>
                <w:sz w:val="26"/>
                <w:szCs w:val="26"/>
              </w:rPr>
              <w:t xml:space="preserve"> </w:t>
            </w:r>
            <w:r>
              <w:rPr>
                <w:rStyle w:val="20"/>
                <w:sz w:val="26"/>
                <w:szCs w:val="26"/>
              </w:rPr>
              <w:t>органов местного самоуправления других муниципальных образований (района, края, страны).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течении всего года</w:t>
            </w:r>
          </w:p>
        </w:tc>
      </w:tr>
      <w:tr w:rsidR="00F3562F" w:rsidTr="00F34CA5">
        <w:trPr>
          <w:trHeight w:val="142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Мониторинг действующих муниципальных нормативных правовых актов.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течении всего года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Приведение муниципальных нормативных правовых актов в соответствие с действующим законодательством.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Разработка и представление на рассмотрение Заринскому районному Совету народных депутатов проектов муниципальных нормативных правовых актов, утверждение которых входит в компетенцию представительного органа.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>
            <w:pPr>
              <w:spacing w:after="200" w:line="276" w:lineRule="auto"/>
              <w:rPr>
                <w:sz w:val="26"/>
                <w:szCs w:val="26"/>
              </w:rPr>
            </w:pP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E65C02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Разработка и представление на рассмотрение </w:t>
            </w:r>
            <w:r w:rsidR="00E65C02">
              <w:rPr>
                <w:rStyle w:val="20"/>
                <w:sz w:val="26"/>
                <w:szCs w:val="26"/>
              </w:rPr>
              <w:t>г</w:t>
            </w:r>
            <w:r>
              <w:rPr>
                <w:rStyle w:val="20"/>
                <w:sz w:val="26"/>
                <w:szCs w:val="26"/>
              </w:rPr>
              <w:t>лаве района проектов муниципальных нормативных правовых актов,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20"/>
                <w:sz w:val="26"/>
                <w:szCs w:val="26"/>
              </w:rPr>
              <w:t>утверждение которых входит в компетенцию исполнительного органа.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Проведение антикоррупционной экспертизы муниципальных нормативных правовых актов </w:t>
            </w:r>
            <w:r>
              <w:rPr>
                <w:rStyle w:val="20"/>
                <w:sz w:val="26"/>
                <w:szCs w:val="26"/>
              </w:rPr>
              <w:lastRenderedPageBreak/>
              <w:t>Администрации Заринского района и их проектов.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комитеты и отдела Администрации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lastRenderedPageBreak/>
              <w:t xml:space="preserve">В срок, не превышающий 10 рабочих дней с </w:t>
            </w:r>
            <w:r>
              <w:rPr>
                <w:rStyle w:val="20"/>
                <w:sz w:val="26"/>
                <w:szCs w:val="26"/>
              </w:rPr>
              <w:lastRenderedPageBreak/>
              <w:t>момента поступления документа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Обнародование (в случае необходимости - опубликование в районной газете «Знамя Ильича») и размещение на официальном сайте муниципального образования в сети «Интернет» текстов муниципальных нормативных правовых актов, принятых Заринским районным Советом народных депутатов и Администрацией района, затрагивающих права, свободы и обязанности широкого круга лиц.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5 рабочих дней со дня принятия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Ведение реестров муниципальных нормативных правовых актов, принятых Заринским районным Советом народных депутатов и Администрацией района.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tabs>
                <w:tab w:val="left" w:pos="9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принятия муниципальных нормативных правовых актов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914D9D">
            <w:pPr>
              <w:spacing w:line="276" w:lineRule="auto"/>
            </w:pPr>
            <w:r>
              <w:rPr>
                <w:rStyle w:val="20"/>
                <w:sz w:val="26"/>
                <w:szCs w:val="26"/>
              </w:rPr>
              <w:t>Предоставление сведений о муниципальных нормативных правовых актах, принятых Заринским районным Советом народных депутатов и Администрацией района, и их текстов (на электронном носителе) в Регистр муниципальных нормативных правовых актов.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>
            <w:pPr>
              <w:spacing w:after="200" w:line="276" w:lineRule="auto"/>
            </w:pPr>
          </w:p>
          <w:p w:rsidR="00F3562F" w:rsidRDefault="00F3562F">
            <w:pPr>
              <w:spacing w:after="200" w:line="276" w:lineRule="auto"/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  <w:p w:rsidR="00F3562F" w:rsidRDefault="00F3562F" w:rsidP="00F3562F">
            <w:pPr>
              <w:spacing w:line="276" w:lineRule="auto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914D9D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Предоставление проектов муниципальных нормативных правовых актов, подлежащих принятию Заринским районным Советом народных депутатов и Администрацией района, в прокуратуру Заринского района.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914D9D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3 рабочих дней со дня принятия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Анализ проектов муниципальных нормативных правовых актов, поступивших в Администрацию района в порядке правотворческой инициативы.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юридический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3 рабочих дней со дня поступления</w:t>
            </w:r>
          </w:p>
        </w:tc>
      </w:tr>
    </w:tbl>
    <w:p w:rsidR="002402B5" w:rsidRDefault="002402B5" w:rsidP="002402B5">
      <w:pPr>
        <w:rPr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II. Мероприятия по разработке и принятию муниципальных нормативных правовых актов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629"/>
        <w:gridCol w:w="2014"/>
        <w:gridCol w:w="2152"/>
      </w:tblGrid>
      <w:tr w:rsidR="009D3EFD" w:rsidTr="00F34CA5">
        <w:trPr>
          <w:trHeight w:val="15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pStyle w:val="21"/>
              <w:shd w:val="clear" w:color="auto" w:fill="auto"/>
              <w:spacing w:before="0" w:line="240" w:lineRule="exact"/>
              <w:ind w:left="220"/>
              <w:jc w:val="left"/>
              <w:rPr>
                <w:rStyle w:val="20"/>
                <w:sz w:val="26"/>
                <w:szCs w:val="26"/>
              </w:rPr>
            </w:pPr>
          </w:p>
          <w:p w:rsidR="009D3EFD" w:rsidRDefault="009D3EFD">
            <w:pPr>
              <w:pStyle w:val="21"/>
              <w:shd w:val="clear" w:color="auto" w:fill="auto"/>
              <w:spacing w:before="0" w:line="240" w:lineRule="exact"/>
              <w:ind w:left="220"/>
              <w:jc w:val="left"/>
              <w:rPr>
                <w:rStyle w:val="20"/>
                <w:sz w:val="26"/>
                <w:szCs w:val="26"/>
              </w:rPr>
            </w:pPr>
          </w:p>
          <w:p w:rsidR="009D3EFD" w:rsidRDefault="009D3EFD" w:rsidP="009D3EFD">
            <w:pPr>
              <w:pStyle w:val="21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№</w:t>
            </w:r>
          </w:p>
          <w:p w:rsidR="009D3EFD" w:rsidRDefault="009D3EFD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>
            <w:pPr>
              <w:spacing w:line="276" w:lineRule="auto"/>
              <w:ind w:firstLine="708"/>
              <w:jc w:val="center"/>
              <w:rPr>
                <w:rStyle w:val="20"/>
                <w:sz w:val="26"/>
                <w:szCs w:val="26"/>
              </w:rPr>
            </w:pPr>
          </w:p>
          <w:p w:rsidR="009D3EFD" w:rsidRDefault="009D3EFD">
            <w:pPr>
              <w:spacing w:line="276" w:lineRule="auto"/>
              <w:ind w:firstLine="708"/>
              <w:jc w:val="center"/>
            </w:pPr>
            <w:r>
              <w:rPr>
                <w:rStyle w:val="20"/>
                <w:sz w:val="26"/>
                <w:szCs w:val="26"/>
              </w:rPr>
              <w:t>Рабочее название проекта муниципального        нормативного правового акта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9D3EFD">
            <w:pPr>
              <w:spacing w:line="276" w:lineRule="auto"/>
              <w:rPr>
                <w:sz w:val="26"/>
                <w:szCs w:val="26"/>
              </w:rPr>
            </w:pPr>
          </w:p>
          <w:p w:rsidR="009D3EFD" w:rsidRPr="009D3EFD" w:rsidRDefault="009D3EFD" w:rsidP="009D3EF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D3EFD">
            <w:pPr>
              <w:pStyle w:val="21"/>
              <w:shd w:val="clear" w:color="auto" w:fill="auto"/>
              <w:spacing w:before="0" w:after="0" w:line="302" w:lineRule="exact"/>
              <w:jc w:val="center"/>
              <w:rPr>
                <w:rStyle w:val="20"/>
                <w:sz w:val="26"/>
                <w:szCs w:val="26"/>
              </w:rPr>
            </w:pPr>
          </w:p>
          <w:p w:rsidR="009D3EFD" w:rsidRDefault="009D3EFD" w:rsidP="009D3EFD">
            <w:pPr>
              <w:pStyle w:val="21"/>
              <w:shd w:val="clear" w:color="auto" w:fill="auto"/>
              <w:spacing w:before="0" w:after="0" w:line="30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Сроки</w:t>
            </w:r>
          </w:p>
          <w:p w:rsidR="009D3EFD" w:rsidRDefault="009D3EFD" w:rsidP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представления на рассмотрение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545DE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НПА в соответствии с Бюджетным кодексом Российской Федерации.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545DE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0BB7">
              <w:rPr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течении года, по мере необходимости и в соответствии с требованиями действующего законодательства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E65C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НПА о мероприятиях по подготовке объектов энергетики, жилищно-коммунального хозяйства и социально-культурной сферы к раб</w:t>
            </w:r>
            <w:r w:rsidR="00E65C02">
              <w:rPr>
                <w:sz w:val="26"/>
                <w:szCs w:val="26"/>
              </w:rPr>
              <w:t>оте в осеннее- зимний период 2020</w:t>
            </w:r>
            <w:r>
              <w:rPr>
                <w:sz w:val="26"/>
                <w:szCs w:val="26"/>
              </w:rPr>
              <w:t>-202</w:t>
            </w:r>
            <w:r w:rsidR="00E65C0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914D9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делам ЖКХ, строительства и архитектуры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914D9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 w:rsidP="00F356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приведение в соответствие с действующим законодательством НПА, устанавливающие порядки осуществления муниципального контроля. Установлени</w:t>
            </w:r>
            <w:bookmarkStart w:id="0" w:name="_GoBack"/>
            <w:bookmarkEnd w:id="0"/>
            <w:r>
              <w:rPr>
                <w:sz w:val="26"/>
                <w:szCs w:val="26"/>
              </w:rPr>
              <w:t>е перечня видов муниципального контроля.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3562F" w:rsidRDefault="009D3EFD" w:rsidP="00F356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течении года, по мере необходимости и в соответствии с требованиями действующего законодательства</w:t>
            </w:r>
          </w:p>
        </w:tc>
      </w:tr>
      <w:tr w:rsidR="009D3EFD" w:rsidTr="009D3EFD">
        <w:trPr>
          <w:trHeight w:val="9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приведение в соответствие с действующим законодательством регламентов предоставления муниципальных услуг.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E65C02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 w:rsidRPr="00E65C02">
              <w:rPr>
                <w:sz w:val="26"/>
                <w:szCs w:val="26"/>
              </w:rPr>
              <w:t>в течении года, по мере необходимости и в соответствии с требованиями действующего законодательства</w:t>
            </w:r>
          </w:p>
        </w:tc>
      </w:tr>
      <w:tr w:rsidR="004B3B40" w:rsidTr="009D3EFD">
        <w:trPr>
          <w:trHeight w:val="9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0" w:rsidRDefault="004B3B4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0" w:rsidRDefault="004B3B40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и дополнений в административный регламент предоставления муниципальной услуги «Постановка на учет граждан нуждающихся в жилых помещениях, предоставляемых по договорам социального найма»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0" w:rsidRDefault="004B3B40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экономике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0" w:rsidRPr="00E65C02" w:rsidRDefault="004B3B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3B40">
              <w:rPr>
                <w:sz w:val="26"/>
                <w:szCs w:val="26"/>
              </w:rPr>
              <w:t>I квартал</w:t>
            </w:r>
          </w:p>
        </w:tc>
      </w:tr>
      <w:tr w:rsidR="009D3EFD" w:rsidTr="009D3EFD">
        <w:trPr>
          <w:trHeight w:val="2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4B3B4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нормативно правовых актов в соответствии с Федеральным законом № 44 от 05.04.2013 года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муниципальных закупок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4B3B40" w:rsidP="004B3B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3B40">
              <w:rPr>
                <w:sz w:val="26"/>
                <w:szCs w:val="26"/>
              </w:rPr>
              <w:t xml:space="preserve">в течении года, по мере необходимости и в соответствии с требованиями действующего законодательства </w:t>
            </w:r>
          </w:p>
        </w:tc>
      </w:tr>
      <w:tr w:rsidR="004B3B40" w:rsidTr="009D3EFD">
        <w:trPr>
          <w:trHeight w:val="2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0" w:rsidRDefault="004B3B4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0" w:rsidRDefault="004B3B4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Признание утратившим силу Постановление от </w:t>
            </w:r>
            <w:r w:rsidRPr="004B3B40">
              <w:rPr>
                <w:sz w:val="26"/>
                <w:szCs w:val="26"/>
              </w:rPr>
              <w:t xml:space="preserve">26.09.2016 № 714 </w:t>
            </w:r>
            <w:r>
              <w:rPr>
                <w:sz w:val="26"/>
                <w:szCs w:val="26"/>
              </w:rPr>
              <w:t>«</w:t>
            </w:r>
            <w:r w:rsidRPr="004B3B40">
              <w:rPr>
                <w:sz w:val="26"/>
                <w:szCs w:val="26"/>
              </w:rPr>
              <w:t>Об утверждения Порядка формирования, утверждения и ведения плана-графика закупок товаров, работ, услуг для обеспечения нужд муниципального образования Заринский район Алтайского края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0" w:rsidRDefault="004B3B4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B40">
              <w:rPr>
                <w:sz w:val="26"/>
                <w:szCs w:val="26"/>
              </w:rPr>
              <w:t>отдел муниципальных закупок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0" w:rsidRPr="00E65C02" w:rsidRDefault="004B3B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3B40">
              <w:rPr>
                <w:sz w:val="26"/>
                <w:szCs w:val="26"/>
              </w:rPr>
              <w:t>I квартал</w:t>
            </w:r>
          </w:p>
        </w:tc>
      </w:tr>
      <w:tr w:rsidR="009D3EFD" w:rsidTr="00E65C02">
        <w:trPr>
          <w:trHeight w:val="18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4B3B4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нормативно правовых актов в муниципальные программы, действующие на территории Заринского района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724AD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724AD9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545DE" w:rsidRDefault="004B3B4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E65C02" w:rsidP="00DE5C4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Порядка отнесения земель к землям особо охраняемых территорий рекреационного назначения местного значения, порядка использования и охраны земель особо охраняемых территорий рекреационного назначения местного 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4B3B40" w:rsidP="00DE5C4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65C02">
              <w:rPr>
                <w:sz w:val="26"/>
                <w:szCs w:val="26"/>
              </w:rPr>
              <w:t>тдел по управлению имуществом и земельным отношениям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02" w:rsidRPr="00E65C02" w:rsidRDefault="00E65C02" w:rsidP="00E65C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5C02">
              <w:rPr>
                <w:sz w:val="26"/>
                <w:szCs w:val="26"/>
                <w:lang w:val="en-US"/>
              </w:rPr>
              <w:t>II</w:t>
            </w:r>
            <w:r w:rsidRPr="00E65C02">
              <w:rPr>
                <w:sz w:val="26"/>
                <w:szCs w:val="26"/>
              </w:rPr>
              <w:t xml:space="preserve"> квартал</w:t>
            </w:r>
          </w:p>
          <w:p w:rsidR="009D3EFD" w:rsidRDefault="009D3EFD" w:rsidP="009D3EF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D3EFD" w:rsidTr="009D3EFD">
        <w:trPr>
          <w:trHeight w:val="9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545DE" w:rsidRDefault="004B3B40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E65C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отче</w:t>
            </w:r>
            <w:r w:rsidR="00E65C02">
              <w:rPr>
                <w:sz w:val="26"/>
                <w:szCs w:val="26"/>
              </w:rPr>
              <w:t>та «Об исполнении бюджета на 2020</w:t>
            </w:r>
            <w:r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CD05F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0BB7">
              <w:rPr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квартал</w:t>
            </w:r>
          </w:p>
          <w:p w:rsidR="009D3EFD" w:rsidRPr="005E59B5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D3EFD">
              <w:rPr>
                <w:sz w:val="26"/>
                <w:szCs w:val="26"/>
                <w:lang w:val="en-US"/>
              </w:rPr>
              <w:t>II</w:t>
            </w:r>
            <w:r w:rsidRPr="005E59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9D3EFD" w:rsidRPr="005E59B5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D3EFD">
              <w:rPr>
                <w:sz w:val="26"/>
                <w:szCs w:val="26"/>
                <w:lang w:val="en-US"/>
              </w:rPr>
              <w:t>III</w:t>
            </w:r>
            <w:r w:rsidRPr="005E59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</w:tr>
      <w:tr w:rsidR="009D3EFD" w:rsidTr="00F34CA5">
        <w:trPr>
          <w:trHeight w:val="12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4B3B40" w:rsidP="004B3B4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E65C02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Об утверждении плана правотворческой деятельности Администрации района на 202</w:t>
            </w:r>
            <w:r w:rsidR="00E65C02">
              <w:rPr>
                <w:rStyle w:val="20"/>
                <w:sz w:val="26"/>
                <w:szCs w:val="26"/>
              </w:rPr>
              <w:t>1</w:t>
            </w:r>
            <w:r>
              <w:rPr>
                <w:rStyle w:val="20"/>
                <w:sz w:val="26"/>
                <w:szCs w:val="26"/>
              </w:rPr>
              <w:t xml:space="preserve"> год.</w:t>
            </w:r>
            <w:r w:rsidR="005A3EB7">
              <w:rPr>
                <w:rStyle w:val="20"/>
                <w:sz w:val="26"/>
                <w:szCs w:val="26"/>
              </w:rPr>
              <w:t xml:space="preserve">               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0504FF" w:rsidP="00914D9D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екретарь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</w:tr>
    </w:tbl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AC6224" w:rsidRDefault="00AC6224"/>
    <w:sectPr w:rsidR="00AC6224" w:rsidSect="00F34C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02B5"/>
    <w:rsid w:val="000504FF"/>
    <w:rsid w:val="00053008"/>
    <w:rsid w:val="000C5E26"/>
    <w:rsid w:val="000D72DF"/>
    <w:rsid w:val="00147065"/>
    <w:rsid w:val="00161FF6"/>
    <w:rsid w:val="00174CCD"/>
    <w:rsid w:val="002374C7"/>
    <w:rsid w:val="002402B5"/>
    <w:rsid w:val="00242472"/>
    <w:rsid w:val="002C6825"/>
    <w:rsid w:val="00321D04"/>
    <w:rsid w:val="003B0ECB"/>
    <w:rsid w:val="00447B76"/>
    <w:rsid w:val="004A78EA"/>
    <w:rsid w:val="004B3B40"/>
    <w:rsid w:val="004B7771"/>
    <w:rsid w:val="004E4B5A"/>
    <w:rsid w:val="005125A4"/>
    <w:rsid w:val="00565A17"/>
    <w:rsid w:val="005A3EB7"/>
    <w:rsid w:val="005B5E7A"/>
    <w:rsid w:val="005E59B5"/>
    <w:rsid w:val="00707931"/>
    <w:rsid w:val="007560AC"/>
    <w:rsid w:val="007902A3"/>
    <w:rsid w:val="007B212C"/>
    <w:rsid w:val="008A1CDA"/>
    <w:rsid w:val="00914D9D"/>
    <w:rsid w:val="00980032"/>
    <w:rsid w:val="009B7B3B"/>
    <w:rsid w:val="009C1E57"/>
    <w:rsid w:val="009D3EFD"/>
    <w:rsid w:val="00A267B6"/>
    <w:rsid w:val="00A429BF"/>
    <w:rsid w:val="00A4444C"/>
    <w:rsid w:val="00A737D6"/>
    <w:rsid w:val="00AC6224"/>
    <w:rsid w:val="00B03C6D"/>
    <w:rsid w:val="00B20565"/>
    <w:rsid w:val="00B92CE2"/>
    <w:rsid w:val="00BE7D1C"/>
    <w:rsid w:val="00CF3235"/>
    <w:rsid w:val="00D14883"/>
    <w:rsid w:val="00DE5C47"/>
    <w:rsid w:val="00E65C02"/>
    <w:rsid w:val="00EB5274"/>
    <w:rsid w:val="00EC4FD5"/>
    <w:rsid w:val="00F34CA5"/>
    <w:rsid w:val="00F3562F"/>
    <w:rsid w:val="00F538A7"/>
    <w:rsid w:val="00F545DE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BA03"/>
  <w15:docId w15:val="{ED819326-A442-41CD-8459-DAF0FA69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8E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02B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402B5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240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11"/>
    <w:unhideWhenUsed/>
    <w:rsid w:val="002402B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7">
    <w:name w:val="Текст Знак"/>
    <w:basedOn w:val="a0"/>
    <w:uiPriority w:val="99"/>
    <w:semiHidden/>
    <w:rsid w:val="002402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">
    <w:name w:val="Основной текст (2)_"/>
    <w:link w:val="21"/>
    <w:locked/>
    <w:rsid w:val="002402B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02B5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2402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2B5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Текст Знак1"/>
    <w:basedOn w:val="a0"/>
    <w:link w:val="a6"/>
    <w:locked/>
    <w:rsid w:val="002402B5"/>
    <w:rPr>
      <w:sz w:val="24"/>
      <w:szCs w:val="24"/>
      <w:lang w:eastAsia="ru-RU"/>
    </w:rPr>
  </w:style>
  <w:style w:type="character" w:customStyle="1" w:styleId="20">
    <w:name w:val="Основной текст (2)"/>
    <w:rsid w:val="002402B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A78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Khayluk_sy_n</cp:lastModifiedBy>
  <cp:revision>12</cp:revision>
  <cp:lastPrinted>2019-12-16T07:21:00Z</cp:lastPrinted>
  <dcterms:created xsi:type="dcterms:W3CDTF">2017-12-13T04:43:00Z</dcterms:created>
  <dcterms:modified xsi:type="dcterms:W3CDTF">2019-12-17T04:13:00Z</dcterms:modified>
</cp:coreProperties>
</file>